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rFonts w:ascii="DejaVu Sans" w:hAnsi="DejaVu Sans" w:eastAsia="DejaVu Sans"/>
          <w:b/>
          <w:color w:val="183B56"/>
          <w:sz w:val="40"/>
        </w:rPr>
        <w:t>Documentação do Sistema de</w:t>
        <w:br/>
        <w:t>Otimização de Escalas de Funcionários</w:t>
      </w:r>
    </w:p>
    <w:p>
      <w:pPr>
        <w:jc w:val="center"/>
      </w:pPr>
      <w:r>
        <w:rPr>
          <w:rFonts w:ascii="DejaVu Sans" w:hAnsi="DejaVu Sans" w:eastAsia="DejaVu Sans"/>
          <w:b w:val="0"/>
          <w:sz w:val="22"/>
        </w:rPr>
        <w:t>Aplicação web para generalizar e resolver problemas de escala com n períodos, demanda mínima por período e restrições de trabalho/folga.</w:t>
      </w:r>
    </w:p>
    <w:p>
      <w:pPr>
        <w:jc w:val="center"/>
      </w:pPr>
      <w:r>
        <w:rPr>
          <w:rFonts w:ascii="DejaVu Sans" w:hAnsi="DejaVu Sans" w:eastAsia="DejaVu Sans"/>
          <w:b w:val="0"/>
          <w:sz w:val="20"/>
        </w:rPr>
        <w:t>Frontend: React · Backend: Java · API REST · Solver: Google OR-Tools GLOP · Método: Simplex</w:t>
      </w:r>
    </w:p>
    <w:p>
      <w:r>
        <w:br w:type="page"/>
      </w:r>
    </w:p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1. Visão geral do projeto</w:t>
      </w:r>
    </w:p>
    <w:p>
      <w:r>
        <w:rPr>
          <w:rFonts w:ascii="DejaVu Sans" w:hAnsi="DejaVu Sans" w:eastAsia="DejaVu Sans"/>
          <w:b w:val="0"/>
          <w:sz w:val="19"/>
        </w:rPr>
        <w:t>O projeto consiste em uma aplicação web para resolver problemas de escala de funcionários usando otimização matemática. O usuário informa uma quantidade variável de períodos de escala, a demanda mínima de funcionários para cada período e as regras de trabalho e folga. A partir desses dados, o backend gera padrões possíveis de escala, monta um modelo de programação linear e calcula uma solução ótima usando o solver GLOP do Google OR-Tools.</w:t>
      </w:r>
    </w:p>
    <w:p>
      <w:r>
        <w:rPr>
          <w:rFonts w:ascii="DejaVu Sans" w:hAnsi="DejaVu Sans" w:eastAsia="DejaVu Sans"/>
          <w:b w:val="0"/>
          <w:sz w:val="19"/>
        </w:rPr>
        <w:t>A aplicação continua usando o problema da LCL Correios e Malotes como exemplo base, mas deixa de estar limitada aos sete dias da semana. O mesmo sistema pode representar uma escala semanal simples, turnos de manhã/tarde/noite, plantões 12/36, escalas de pilotos ou qualquer outro cenário dividido em n períodos ordenados.</w:t>
      </w:r>
    </w:p>
    <w:p>
      <w:r>
        <w:rPr>
          <w:rFonts w:ascii="DejaVu Sans" w:hAnsi="DejaVu Sans" w:eastAsia="DejaVu Sans"/>
          <w:b w:val="0"/>
          <w:sz w:val="19"/>
        </w:rPr>
        <w:t xml:space="preserve">Como o objetivo acadêmico do projeto é demonstrar o funcionamento do algoritmo Simplex, o sistema utilizará o solver </w:t>
      </w:r>
      <w:r>
        <w:rPr>
          <w:rFonts w:ascii="DejaVu Sans" w:hAnsi="DejaVu Sans" w:eastAsia="DejaVu Sans"/>
          <w:b/>
          <w:sz w:val="19"/>
        </w:rPr>
        <w:t>GLOP</w:t>
      </w:r>
      <w:r>
        <w:rPr>
          <w:rFonts w:ascii="DejaVu Sans" w:hAnsi="DejaVu Sans" w:eastAsia="DejaVu Sans"/>
          <w:b w:val="0"/>
          <w:sz w:val="19"/>
        </w:rPr>
        <w:t>, voltado para problemas de programação linear contínua. Portanto, as variáveis de decisão serão modeladas como variáveis não negativas contínuas. Caso fosse necessário garantir quantidades inteiras em uma aplicação real, o modelo poderia ser adaptado futuramente para MIP ou CP-SAT.</w:t>
      </w:r>
    </w:p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2. Problema original usado como base</w:t>
      </w:r>
    </w:p>
    <w:p>
      <w:r>
        <w:rPr>
          <w:rFonts w:ascii="DejaVu Sans" w:hAnsi="DejaVu Sans" w:eastAsia="DejaVu Sans"/>
          <w:b w:val="0"/>
          <w:sz w:val="19"/>
        </w:rPr>
        <w:t>O problema base considera uma empresa que precisa contratar funcionários para atender uma demanda mínima diária. Os funcionários trabalham em regime integral e seguem uma regra de escala fixa: trabalham uma quantidade de dias consecutivos e depois folgam uma quantidade de dias consecutivos.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45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Período</w:t>
            </w:r>
          </w:p>
        </w:tc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Demanda mínima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Segunda</w:t>
            </w:r>
          </w:p>
        </w:tc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18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Terça</w:t>
            </w:r>
          </w:p>
        </w:tc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12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Quarta</w:t>
            </w:r>
          </w:p>
        </w:tc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15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Quinta</w:t>
            </w:r>
          </w:p>
        </w:tc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19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Sexta</w:t>
            </w:r>
          </w:p>
        </w:tc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14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Sábado</w:t>
            </w:r>
          </w:p>
        </w:tc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16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Domingo</w:t>
            </w:r>
          </w:p>
        </w:tc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11</w:t>
            </w:r>
          </w:p>
        </w:tc>
      </w:tr>
    </w:tbl>
    <w:p/>
    <w:p>
      <w:r>
        <w:rPr>
          <w:rFonts w:ascii="DejaVu Sans" w:hAnsi="DejaVu Sans" w:eastAsia="DejaVu Sans"/>
          <w:b w:val="0"/>
          <w:sz w:val="19"/>
        </w:rPr>
        <w:t>No exemplo original, cada funcionário trabalha 5 dias consecutivos e folga 2 dias consecutivos. A escala é circular, isto é, domingo conecta com segunda. O objetivo é minimizar o total de funcionários contratados.</w:t>
      </w:r>
    </w:p>
    <w:p>
      <w:r>
        <w:rPr>
          <w:rFonts w:ascii="DejaVu Sans" w:hAnsi="DejaVu Sans" w:eastAsia="DejaVu Sans"/>
          <w:b w:val="0"/>
          <w:sz w:val="19"/>
        </w:rPr>
        <w:t>Na versão generalizada, esses sete dias são apenas um caso particular em que n = 7. Em outros casos, cada período pode representar um turno ou um plantão, por exemplo: Segunda 07h-19h, Segunda 19h-07h, Terça 07h-19h e assim por diante.</w:t>
      </w:r>
    </w:p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3. Objetivos da aplicação</w:t>
      </w:r>
    </w:p>
    <w:p>
      <w:r>
        <w:rPr>
          <w:rFonts w:ascii="DejaVu Sans" w:hAnsi="DejaVu Sans" w:eastAsia="DejaVu Sans"/>
          <w:b/>
          <w:sz w:val="19"/>
        </w:rPr>
        <w:t>Objetivo geral:</w:t>
      </w:r>
      <w:r>
        <w:rPr>
          <w:rFonts w:ascii="DejaVu Sans" w:hAnsi="DejaVu Sans" w:eastAsia="DejaVu Sans"/>
          <w:b w:val="0"/>
          <w:sz w:val="19"/>
        </w:rPr>
        <w:t xml:space="preserve"> criar uma aplicação web capaz de calcular automaticamente a quantidade mínima de funcionários necessária para atender uma demanda por período, respeitando regras de trabalho e folga e demonstrando o uso de programação linear resolvida por Simplex.</w:t>
      </w:r>
    </w:p>
    <w:p>
      <w:r>
        <w:rPr>
          <w:rFonts w:ascii="DejaVu Sans" w:hAnsi="DejaVu Sans" w:eastAsia="DejaVu Sans"/>
          <w:b/>
          <w:sz w:val="19"/>
        </w:rPr>
        <w:t>Objetivos específicos: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Permitir que o usuário informe n períodos de escala.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Permitir que o usuário informe a demanda mínima de cada período.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Permitir configurar regras de trabalho e folga em quantidade de períodos.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Gerar automaticamente padrões possíveis de escala.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Resolver o problema usando Google OR-Tools GLOP no backend.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Apresentar total mínimo de funcionários, padrões, cobertura por período e gráficos.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Exibir o modelo matemático conceitual gerado a partir dos dados informados.</w:t>
      </w:r>
    </w:p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4. Escopo do sistema</w:t>
      </w:r>
    </w:p>
    <w:p>
      <w:r>
        <w:rPr>
          <w:rFonts w:ascii="DejaVu Sans" w:hAnsi="DejaVu Sans" w:eastAsia="DejaVu Sans"/>
          <w:b/>
          <w:sz w:val="19"/>
        </w:rPr>
        <w:t>Dentro do escopo:</w:t>
      </w:r>
      <w:r>
        <w:rPr>
          <w:rFonts w:ascii="DejaVu Sans" w:hAnsi="DejaVu Sans" w:eastAsia="DejaVu Sans"/>
          <w:b w:val="0"/>
          <w:sz w:val="19"/>
        </w:rPr>
        <w:t xml:space="preserve"> cadastro de cenários; cadastro de n períodos ordenados; cadastro da demanda mínima de cada período; configuração da regra de trabalho e folga; geração automática dos padrões; montagem do modelo de programação linear; resolução com OR-Tools GLOP; exibição dos resultados em tabela e gráficos.</w:t>
      </w:r>
    </w:p>
    <w:p>
      <w:r>
        <w:rPr>
          <w:rFonts w:ascii="DejaVu Sans" w:hAnsi="DejaVu Sans" w:eastAsia="DejaVu Sans"/>
          <w:b/>
          <w:sz w:val="19"/>
        </w:rPr>
        <w:t>Fora do escopo inicial:</w:t>
      </w:r>
      <w:r>
        <w:rPr>
          <w:rFonts w:ascii="DejaVu Sans" w:hAnsi="DejaVu Sans" w:eastAsia="DejaVu Sans"/>
          <w:b w:val="0"/>
          <w:sz w:val="19"/>
        </w:rPr>
        <w:t xml:space="preserve"> controle real de ponto; cadastro individual de funcionários; integração com folha de pagamento; férias, atestados e licenças; preferências individuais; resolução inteira obrigatória com MIP; múltiplos tipos de contrato no mesmo cenário.</w:t>
      </w:r>
    </w:p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5. Premissas e decisões técnicas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43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Decisão</w:t>
            </w:r>
          </w:p>
        </w:tc>
        <w:tc>
          <w:tcPr>
            <w:tcW w:type="dxa" w:w="7087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Justificativa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React no frontend</w:t>
            </w:r>
          </w:p>
        </w:tc>
        <w:tc>
          <w:tcPr>
            <w:tcW w:type="dxa" w:w="7087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Facilita criação de telas dinâmicas, tabelas editáveis, pré-visualização de padrões e gráficos.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Java no backend</w:t>
            </w:r>
          </w:p>
        </w:tc>
        <w:tc>
          <w:tcPr>
            <w:tcW w:type="dxa" w:w="7087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Boa organização em camadas e boa integração com OR-Tools.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API REST</w:t>
            </w:r>
          </w:p>
        </w:tc>
        <w:tc>
          <w:tcPr>
            <w:tcW w:type="dxa" w:w="7087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Comunicação simples entre frontend e backend por JSON.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OR-Tools GLOP</w:t>
            </w:r>
          </w:p>
        </w:tc>
        <w:tc>
          <w:tcPr>
            <w:tcW w:type="dxa" w:w="7087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Permite resolver programação linear contínua usando Simplex.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PostgreSQL</w:t>
            </w:r>
          </w:p>
        </w:tc>
        <w:tc>
          <w:tcPr>
            <w:tcW w:type="dxa" w:w="7087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Permite armazenar cenários, períodos, regras e resultados.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n períodos</w:t>
            </w:r>
          </w:p>
        </w:tc>
        <w:tc>
          <w:tcPr>
            <w:tcW w:type="dxa" w:w="7087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Permite representar semanas comuns, turnos, plantões 12/36 e outros horizontes de escala.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Variáveis contínuas</w:t>
            </w:r>
          </w:p>
        </w:tc>
        <w:tc>
          <w:tcPr>
            <w:tcW w:type="dxa" w:w="7087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Mantém o foco didático em programação linear e Simplex.</w:t>
            </w:r>
          </w:p>
        </w:tc>
      </w:tr>
    </w:tbl>
    <w:p/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6. Regras de negócio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RN01:</w:t>
      </w:r>
      <w:r>
        <w:rPr>
          <w:rFonts w:ascii="DejaVu Sans" w:hAnsi="DejaVu Sans" w:eastAsia="DejaVu Sans"/>
          <w:b w:val="0"/>
          <w:sz w:val="18"/>
        </w:rPr>
        <w:t xml:space="preserve"> um cenário representa um problema completo de escala e deve possuir nome, descrição opcional, períodos, demandas e regra de trabalho/folga.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RN02:</w:t>
      </w:r>
      <w:r>
        <w:rPr>
          <w:rFonts w:ascii="DejaVu Sans" w:hAnsi="DejaVu Sans" w:eastAsia="DejaVu Sans"/>
          <w:b w:val="0"/>
          <w:sz w:val="18"/>
        </w:rPr>
        <w:t xml:space="preserve"> o usuário pode cadastrar n períodos de escala, desde que eles possuam ordem definida.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RN03:</w:t>
      </w:r>
      <w:r>
        <w:rPr>
          <w:rFonts w:ascii="DejaVu Sans" w:hAnsi="DejaVu Sans" w:eastAsia="DejaVu Sans"/>
          <w:b w:val="0"/>
          <w:sz w:val="18"/>
        </w:rPr>
        <w:t xml:space="preserve"> cada período deve possuir nome, ordem e demanda mínima maior ou igual a zero.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RN04:</w:t>
      </w:r>
      <w:r>
        <w:rPr>
          <w:rFonts w:ascii="DejaVu Sans" w:hAnsi="DejaVu Sans" w:eastAsia="DejaVu Sans"/>
          <w:b w:val="0"/>
          <w:sz w:val="18"/>
        </w:rPr>
        <w:t xml:space="preserve"> a regra principal define quantidade de períodos consecutivos trabalhados, quantidade de períodos consecutivos de folga e se a escala é circular.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RN05:</w:t>
      </w:r>
      <w:r>
        <w:rPr>
          <w:rFonts w:ascii="DejaVu Sans" w:hAnsi="DejaVu Sans" w:eastAsia="DejaVu Sans"/>
          <w:b w:val="0"/>
          <w:sz w:val="18"/>
        </w:rPr>
        <w:t xml:space="preserve"> os padrões de escala devem ser gerados automaticamente com base nos períodos e na regra de trabalho/folga.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RN06:</w:t>
      </w:r>
      <w:r>
        <w:rPr>
          <w:rFonts w:ascii="DejaVu Sans" w:hAnsi="DejaVu Sans" w:eastAsia="DejaVu Sans"/>
          <w:b w:val="0"/>
          <w:sz w:val="18"/>
        </w:rPr>
        <w:t xml:space="preserve"> quando a escala for circular, o último período se conecta ao primeiro.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RN07:</w:t>
      </w:r>
      <w:r>
        <w:rPr>
          <w:rFonts w:ascii="DejaVu Sans" w:hAnsi="DejaVu Sans" w:eastAsia="DejaVu Sans"/>
          <w:b w:val="0"/>
          <w:sz w:val="18"/>
        </w:rPr>
        <w:t xml:space="preserve"> para cada período, a soma dos funcionários alocados em padrões que trabalham naquele período deve ser maior ou igual à demanda mínima.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RN08:</w:t>
      </w:r>
      <w:r>
        <w:rPr>
          <w:rFonts w:ascii="DejaVu Sans" w:hAnsi="DejaVu Sans" w:eastAsia="DejaVu Sans"/>
          <w:b w:val="0"/>
          <w:sz w:val="18"/>
        </w:rPr>
        <w:t xml:space="preserve"> o objetivo do modelo é minimizar o total de funcionários necessários.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RN09:</w:t>
      </w:r>
      <w:r>
        <w:rPr>
          <w:rFonts w:ascii="DejaVu Sans" w:hAnsi="DejaVu Sans" w:eastAsia="DejaVu Sans"/>
          <w:b w:val="0"/>
          <w:sz w:val="18"/>
        </w:rPr>
        <w:t xml:space="preserve"> a solução do GLOP pode conter valores fracionários; a interface deve deixar claro que é uma solução linear contínua.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RN10:</w:t>
      </w:r>
      <w:r>
        <w:rPr>
          <w:rFonts w:ascii="DejaVu Sans" w:hAnsi="DejaVu Sans" w:eastAsia="DejaVu Sans"/>
          <w:b w:val="0"/>
          <w:sz w:val="18"/>
        </w:rPr>
        <w:t xml:space="preserve"> caso o solver não encontre solução viável, o sistema deve informar o usuário.</w:t>
      </w:r>
    </w:p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7. Modelo matemático conceitual</w:t>
      </w:r>
    </w:p>
    <w:p>
      <w:r>
        <w:rPr>
          <w:rFonts w:ascii="DejaVu Sans" w:hAnsi="DejaVu Sans" w:eastAsia="DejaVu Sans"/>
          <w:b/>
          <w:sz w:val="19"/>
        </w:rPr>
        <w:t>Conjuntos:</w:t>
      </w:r>
      <w:r>
        <w:rPr>
          <w:rFonts w:ascii="DejaVu Sans" w:hAnsi="DejaVu Sans" w:eastAsia="DejaVu Sans"/>
          <w:b w:val="0"/>
          <w:sz w:val="19"/>
        </w:rPr>
        <w:t xml:space="preserve"> P = conjunto de períodos de escala; K = conjunto de padrões de escala gerados.</w:t>
      </w:r>
    </w:p>
    <w:p>
      <w:r>
        <w:rPr>
          <w:rFonts w:ascii="DejaVu Sans" w:hAnsi="DejaVu Sans" w:eastAsia="DejaVu Sans"/>
          <w:b/>
          <w:sz w:val="19"/>
        </w:rPr>
        <w:t>Parâmetros:</w:t>
      </w:r>
      <w:r>
        <w:rPr>
          <w:rFonts w:ascii="DejaVu Sans" w:hAnsi="DejaVu Sans" w:eastAsia="DejaVu Sans"/>
          <w:b w:val="0"/>
          <w:sz w:val="19"/>
        </w:rPr>
        <w:t xml:space="preserve"> d_p = demanda mínima do período p; a_pk = 1 se o padrão k trabalha no período p, e 0 caso contrário.</w:t>
      </w:r>
    </w:p>
    <w:p>
      <w:r>
        <w:rPr>
          <w:rFonts w:ascii="DejaVu Sans" w:hAnsi="DejaVu Sans" w:eastAsia="DejaVu Sans"/>
          <w:b/>
          <w:sz w:val="19"/>
        </w:rPr>
        <w:t>Variáveis de decisão:</w:t>
      </w:r>
      <w:r>
        <w:rPr>
          <w:rFonts w:ascii="DejaVu Sans" w:hAnsi="DejaVu Sans" w:eastAsia="DejaVu Sans"/>
          <w:b w:val="0"/>
          <w:sz w:val="19"/>
        </w:rPr>
        <w:t xml:space="preserve"> x_k = quantidade de funcionários alocados no padrão k. No caso de uma escala circular simples, normalmente são gerados n padrões e, portanto, n variáveis, uma para cada posição inicial de folga ou trabalho no ciclo.</w:t>
      </w:r>
    </w:p>
    <w:p>
      <w:pPr>
        <w:spacing w:before="60" w:after="120"/>
        <w:shd w:fill="F4F6F8"/>
      </w:pPr>
      <w:r>
        <w:rPr>
          <w:rFonts w:ascii="DejaVu Sans Mono" w:hAnsi="DejaVu Sans Mono" w:eastAsia="DejaVu Sans Mono"/>
          <w:b w:val="0"/>
          <w:sz w:val="17"/>
        </w:rPr>
        <w:t>x1 = funcionários no padrão 1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x2 = funcionários no padrão 2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x3 = funcionários no padrão 3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...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xn = funcionários no padrão n</w:t>
      </w:r>
    </w:p>
    <w:p>
      <w:r>
        <w:rPr>
          <w:rFonts w:ascii="DejaVu Sans" w:hAnsi="DejaVu Sans" w:eastAsia="DejaVu Sans"/>
          <w:b/>
          <w:sz w:val="19"/>
        </w:rPr>
        <w:t>Função objetivo:</w:t>
      </w:r>
      <w:r>
        <w:rPr>
          <w:rFonts w:ascii="DejaVu Sans" w:hAnsi="DejaVu Sans" w:eastAsia="DejaVu Sans"/>
          <w:b w:val="0"/>
          <w:sz w:val="19"/>
        </w:rPr>
        <w:t xml:space="preserve"> minimizar o total de funcionários.</w:t>
      </w:r>
    </w:p>
    <w:p>
      <w:pPr>
        <w:spacing w:before="60" w:after="120"/>
        <w:shd w:fill="F4F6F8"/>
      </w:pPr>
      <w:r>
        <w:rPr>
          <w:rFonts w:ascii="DejaVu Sans Mono" w:hAnsi="DejaVu Sans Mono" w:eastAsia="DejaVu Sans Mono"/>
          <w:b w:val="0"/>
          <w:sz w:val="17"/>
        </w:rPr>
        <w:t>Min Z = x1 + x2 + x3 + ... + xn</w:t>
      </w:r>
    </w:p>
    <w:p>
      <w:r>
        <w:rPr>
          <w:rFonts w:ascii="DejaVu Sans" w:hAnsi="DejaVu Sans" w:eastAsia="DejaVu Sans"/>
          <w:b/>
          <w:sz w:val="19"/>
        </w:rPr>
        <w:t>Restrições de cobertura:</w:t>
      </w:r>
      <w:r>
        <w:rPr>
          <w:rFonts w:ascii="DejaVu Sans" w:hAnsi="DejaVu Sans" w:eastAsia="DejaVu Sans"/>
          <w:b w:val="0"/>
          <w:sz w:val="19"/>
        </w:rPr>
        <w:t xml:space="preserve"> para cada período, os funcionários trabalhando devem atender ou superar a demanda mínima.</w:t>
      </w:r>
    </w:p>
    <w:p>
      <w:pPr>
        <w:spacing w:before="60" w:after="120"/>
        <w:shd w:fill="F4F6F8"/>
      </w:pPr>
      <w:r>
        <w:rPr>
          <w:rFonts w:ascii="DejaVu Sans Mono" w:hAnsi="DejaVu Sans Mono" w:eastAsia="DejaVu Sans Mono"/>
          <w:b w:val="0"/>
          <w:sz w:val="17"/>
        </w:rPr>
        <w:t>Σ a_pk * x_k &gt;= d_p, para todo período p</w:t>
      </w:r>
    </w:p>
    <w:p>
      <w:r>
        <w:rPr>
          <w:rFonts w:ascii="DejaVu Sans" w:hAnsi="DejaVu Sans" w:eastAsia="DejaVu Sans"/>
          <w:b/>
          <w:sz w:val="19"/>
        </w:rPr>
        <w:t>Não negatividade:</w:t>
      </w:r>
    </w:p>
    <w:p>
      <w:pPr>
        <w:spacing w:before="60" w:after="120"/>
        <w:shd w:fill="F4F6F8"/>
      </w:pPr>
      <w:r>
        <w:rPr>
          <w:rFonts w:ascii="DejaVu Sans Mono" w:hAnsi="DejaVu Sans Mono" w:eastAsia="DejaVu Sans Mono"/>
          <w:b w:val="0"/>
          <w:sz w:val="17"/>
        </w:rPr>
        <w:t>x_k &gt;= 0, para todo padrão k</w:t>
      </w:r>
    </w:p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8. Geração de padrões de escala</w:t>
      </w:r>
    </w:p>
    <w:p>
      <w:r>
        <w:rPr>
          <w:rFonts w:ascii="DejaVu Sans" w:hAnsi="DejaVu Sans" w:eastAsia="DejaVu Sans"/>
          <w:b w:val="0"/>
          <w:sz w:val="19"/>
        </w:rPr>
        <w:t>A aplicação não deve deixar os padrões fixos no código. Eles devem ser gerados automaticamente a partir dos n períodos e das regras informadas.</w:t>
      </w:r>
    </w:p>
    <w:p>
      <w:r>
        <w:rPr>
          <w:rFonts w:ascii="DejaVu Sans" w:hAnsi="DejaVu Sans" w:eastAsia="DejaVu Sans"/>
          <w:b w:val="0"/>
          <w:sz w:val="19"/>
        </w:rPr>
        <w:t>Para o exemplo com 7 períodos, 5 trabalhados e 2 de folga, os padrões seriam: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0"/>
        <w:gridCol w:w="1310"/>
        <w:gridCol w:w="1310"/>
        <w:gridCol w:w="1310"/>
        <w:gridCol w:w="1310"/>
        <w:gridCol w:w="1310"/>
        <w:gridCol w:w="1310"/>
        <w:gridCol w:w="1310"/>
      </w:tblGrid>
      <w:tr>
        <w:tc>
          <w:tcPr>
            <w:tcW w:type="dxa" w:w="243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Padrão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Seg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Ter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Qua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Qui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Sex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Sáb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Dom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Folga Seg-Ter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Folga Ter-Qua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Folga Qua-Qui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Folga Qui-Sex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Folga Sex-Sáb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Folga Sáb-Dom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Folga Dom-Seg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  <w:tc>
          <w:tcPr>
            <w:tcW w:type="dxa" w:w="850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</w:tbl>
    <w:p/>
    <w:p>
      <w:r>
        <w:rPr>
          <w:rFonts w:ascii="DejaVu Sans" w:hAnsi="DejaVu Sans" w:eastAsia="DejaVu Sans"/>
          <w:b w:val="0"/>
          <w:sz w:val="19"/>
        </w:rPr>
        <w:t>Legenda: 1 = trabalha no período; 0 = folga no período. O solver decide quantos funcionários devem seguir cada padrão.</w:t>
      </w:r>
    </w:p>
    <w:p>
      <w:r>
        <w:rPr>
          <w:rFonts w:ascii="DejaVu Sans" w:hAnsi="DejaVu Sans" w:eastAsia="DejaVu Sans"/>
          <w:b w:val="0"/>
          <w:sz w:val="19"/>
        </w:rPr>
        <w:t>Em uma escala 12/36, por exemplo, os períodos podem ser blocos de 12 horas. Assim, o mesmo algoritmo de geração passa a trabalhar sobre a lista ordenada de plantões em vez de trabalhar apenas sobre dias da semana.</w:t>
      </w:r>
    </w:p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9.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Código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Requisito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RF01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sistema deve permitir criar um cenário de escala.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RF02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sistema deve permitir cadastrar, editar, remover e ordenar n períodos de escala.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RF03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sistema deve permitir informar a demanda mínima de cada período.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RF04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sistema deve permitir configurar a quantidade de períodos trabalhados consecutivos.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RF05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sistema deve permitir configurar a quantidade de períodos de folga consecutivos.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RF06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sistema deve permitir definir se a escala é circular.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RF07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sistema deve gerar padrões possíveis de escala a partir das regras informadas.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RF08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sistema deve permitir pré-visualizar os padrões gerados antes da resolução do problema.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RF09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sistema deve resolver o problema usando OR-Tools GLOP.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RF10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sistema deve exibir o valor de Z, representando o total mínimo linear de funcionários.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RF11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sistema deve exibir a quantidade de funcionários por padrão de escala.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RF12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sistema deve exibir a cobertura e a sobra por período.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RF13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sistema deve apresentar gráfico comparando demanda mínima, atendidos e sobra por período.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RF14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sistema deve exibir o modelo matemático textual gerado.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RF15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sistema deve informar quando o problema não possuir solução viável.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RF16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sistema deve validar os dados informados antes de executar o solver.</w:t>
            </w:r>
          </w:p>
        </w:tc>
      </w:tr>
    </w:tbl>
    <w:p/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10.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Código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Requisito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RNF01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backend deve ser desenvolvido em Java.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RNF02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frontend deve ser desenvolvido em React.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RNF03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A comunicação entre frontend e backend deve ocorrer por API REST.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RNF04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solver utilizado deve ser o Google OR-Tools GLOP.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RNF05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backend deve isolar a lógica do solver em um serviço próprio.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RNF06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sistema deve retornar os resultados em formato JSON.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RNF07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sistema deve validar entradas inválidas antes de tentar resolver o problema.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RNF08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A aplicação deve ser organizada de forma compatível com arquitetura MVC no backend.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RNF09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A interface deve apresentar os resultados de forma visual e compreensível.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RNF10</w:t>
            </w:r>
          </w:p>
        </w:tc>
        <w:tc>
          <w:tcPr>
            <w:tcW w:type="dxa" w:w="850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sistema deve deixar claro que GLOP resolve programação linear contínua.</w:t>
            </w:r>
          </w:p>
        </w:tc>
      </w:tr>
    </w:tbl>
    <w:p/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11. Arquitetura geral</w:t>
      </w:r>
    </w:p>
    <w:p>
      <w:r>
        <w:rPr>
          <w:rFonts w:ascii="DejaVu Sans" w:hAnsi="DejaVu Sans" w:eastAsia="DejaVu Sans"/>
          <w:b w:val="0"/>
          <w:sz w:val="19"/>
        </w:rPr>
        <w:t>A arquitetura separa a interface web, a API Java, os serviços de regra de negócio, a geração de padrões, o solver e a persistência.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796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9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12. Fluxo de uso</w:t>
      </w:r>
    </w:p>
    <w:p>
      <w:r>
        <w:rPr>
          <w:rFonts w:ascii="DejaVu Sans" w:hAnsi="DejaVu Sans" w:eastAsia="DejaVu Sans"/>
          <w:b w:val="0"/>
          <w:sz w:val="19"/>
        </w:rPr>
        <w:t>O fluxo abaixo representa o caminho principal desde a criação do cenário até a exibição dos resultados.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26284" cy="6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6284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13. Telas mínimas do frontend</w:t>
      </w:r>
    </w:p>
    <w:p>
      <w:pPr>
        <w:pStyle w:val="ListNumber"/>
      </w:pPr>
      <w:r>
        <w:rPr>
          <w:rFonts w:ascii="DejaVu Sans" w:hAnsi="DejaVu Sans" w:eastAsia="DejaVu Sans"/>
          <w:b/>
          <w:sz w:val="18"/>
        </w:rPr>
        <w:t>Tela inicial:</w:t>
      </w:r>
      <w:r>
        <w:rPr>
          <w:rFonts w:ascii="DejaVu Sans" w:hAnsi="DejaVu Sans" w:eastAsia="DejaVu Sans"/>
          <w:b w:val="0"/>
          <w:sz w:val="18"/>
        </w:rPr>
        <w:t xml:space="preserve"> apresenta os cenários gerados anteriormente e possui botão para criar um novo cenário. Cada item da lista permite abrir o cenário escolhido.</w:t>
      </w:r>
    </w:p>
    <w:p>
      <w:pPr>
        <w:pStyle w:val="ListNumber"/>
      </w:pPr>
      <w:r>
        <w:rPr>
          <w:rFonts w:ascii="DejaVu Sans" w:hAnsi="DejaVu Sans" w:eastAsia="DejaVu Sans"/>
          <w:b/>
          <w:sz w:val="18"/>
        </w:rPr>
        <w:t>Tela do cenário individual:</w:t>
      </w:r>
      <w:r>
        <w:rPr>
          <w:rFonts w:ascii="DejaVu Sans" w:hAnsi="DejaVu Sans" w:eastAsia="DejaVu Sans"/>
          <w:b w:val="0"/>
          <w:sz w:val="18"/>
        </w:rPr>
        <w:t xml:space="preserve"> usada tanto para criação quanto para edição. Nela o usuário informa nome, descrição, cadastra e ordena os n períodos, informa a demanda mínima de cada período, configura a regra de trabalho/folga, visualiza os padrões gerados e aciona a otimização.</w:t>
      </w:r>
    </w:p>
    <w:p>
      <w:pPr>
        <w:pStyle w:val="ListNumber"/>
      </w:pPr>
      <w:r>
        <w:rPr>
          <w:rFonts w:ascii="DejaVu Sans" w:hAnsi="DejaVu Sans" w:eastAsia="DejaVu Sans"/>
          <w:b/>
          <w:sz w:val="18"/>
        </w:rPr>
        <w:t>Tela de resultado:</w:t>
      </w:r>
      <w:r>
        <w:rPr>
          <w:rFonts w:ascii="DejaVu Sans" w:hAnsi="DejaVu Sans" w:eastAsia="DejaVu Sans"/>
          <w:b w:val="0"/>
          <w:sz w:val="18"/>
        </w:rPr>
        <w:t xml:space="preserve"> mostra Z, quantidade por padrão, cobertura por período, gráficos, status da solução e modelo matemático textual.</w:t>
      </w:r>
    </w:p>
    <w:p>
      <w:r>
        <w:rPr>
          <w:rFonts w:ascii="DejaVu Sans" w:hAnsi="DejaVu Sans" w:eastAsia="DejaVu Sans"/>
          <w:b w:val="0"/>
          <w:sz w:val="19"/>
        </w:rPr>
        <w:t>Essa organização reduz o número de telas e deixa o fluxo mais simples: o usuário entra pela lista de cenários, edita ou cria um cenário em uma tela única e depois visualiza o resultado calculado.</w:t>
      </w:r>
    </w:p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14. Contratos de API REST</w:t>
      </w:r>
    </w:p>
    <w:p>
      <w:r>
        <w:rPr>
          <w:rFonts w:ascii="DejaVu Sans" w:hAnsi="DejaVu Sans" w:eastAsia="DejaVu Sans"/>
          <w:b w:val="0"/>
          <w:sz w:val="19"/>
        </w:rPr>
        <w:t>O frontend não deve montar a matriz do problema nem calcular a solução. Ele envia os dados de entrada para que o backend gere os padrões, monte o modelo e resolva com o solver.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Método</w:t>
            </w:r>
          </w:p>
        </w:tc>
        <w:tc>
          <w:tcPr>
            <w:tcW w:type="dxa" w:w="328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Rota</w:t>
            </w:r>
          </w:p>
        </w:tc>
        <w:tc>
          <w:tcPr>
            <w:tcW w:type="dxa" w:w="5102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Função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GET</w:t>
            </w:r>
          </w:p>
        </w:tc>
        <w:tc>
          <w:tcPr>
            <w:tcW w:type="dxa" w:w="328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/api/v1/scenarios</w:t>
            </w:r>
          </w:p>
        </w:tc>
        <w:tc>
          <w:tcPr>
            <w:tcW w:type="dxa" w:w="5102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Listar cenários existentes.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POST</w:t>
            </w:r>
          </w:p>
        </w:tc>
        <w:tc>
          <w:tcPr>
            <w:tcW w:type="dxa" w:w="328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/api/v1/scenarios</w:t>
            </w:r>
          </w:p>
        </w:tc>
        <w:tc>
          <w:tcPr>
            <w:tcW w:type="dxa" w:w="5102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Criar um cenário.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GET</w:t>
            </w:r>
          </w:p>
        </w:tc>
        <w:tc>
          <w:tcPr>
            <w:tcW w:type="dxa" w:w="328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/api/v1/scenarios/{id}</w:t>
            </w:r>
          </w:p>
        </w:tc>
        <w:tc>
          <w:tcPr>
            <w:tcW w:type="dxa" w:w="5102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Buscar um cenário específico.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PUT</w:t>
            </w:r>
          </w:p>
        </w:tc>
        <w:tc>
          <w:tcPr>
            <w:tcW w:type="dxa" w:w="328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/api/v1/scenarios/{id}</w:t>
            </w:r>
          </w:p>
        </w:tc>
        <w:tc>
          <w:tcPr>
            <w:tcW w:type="dxa" w:w="5102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Atualizar dados, períodos e regra do cenário.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POST</w:t>
            </w:r>
          </w:p>
        </w:tc>
        <w:tc>
          <w:tcPr>
            <w:tcW w:type="dxa" w:w="328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/api/v1/scenarios/{id}/patterns/preview</w:t>
            </w:r>
          </w:p>
        </w:tc>
        <w:tc>
          <w:tcPr>
            <w:tcW w:type="dxa" w:w="5102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Gerar e visualizar padrões antes de resolver.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POST</w:t>
            </w:r>
          </w:p>
        </w:tc>
        <w:tc>
          <w:tcPr>
            <w:tcW w:type="dxa" w:w="328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/api/v1/scenarios/{id}/solve</w:t>
            </w:r>
          </w:p>
        </w:tc>
        <w:tc>
          <w:tcPr>
            <w:tcW w:type="dxa" w:w="5102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Resolver o problema de escala.</w:t>
            </w:r>
          </w:p>
        </w:tc>
      </w:tr>
    </w:tbl>
    <w:p/>
    <w:p>
      <w:r>
        <w:rPr>
          <w:rFonts w:ascii="DejaVu Sans" w:hAnsi="DejaVu Sans" w:eastAsia="DejaVu Sans"/>
          <w:b/>
          <w:sz w:val="19"/>
        </w:rPr>
        <w:t>Dados principais enviados pelo frontend: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name:</w:t>
      </w:r>
      <w:r>
        <w:rPr>
          <w:rFonts w:ascii="DejaVu Sans" w:hAnsi="DejaVu Sans" w:eastAsia="DejaVu Sans"/>
          <w:b w:val="0"/>
          <w:sz w:val="18"/>
        </w:rPr>
        <w:t xml:space="preserve"> nome do cenário.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description:</w:t>
      </w:r>
      <w:r>
        <w:rPr>
          <w:rFonts w:ascii="DejaVu Sans" w:hAnsi="DejaVu Sans" w:eastAsia="DejaVu Sans"/>
          <w:b w:val="0"/>
          <w:sz w:val="18"/>
        </w:rPr>
        <w:t xml:space="preserve"> descrição opcional.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periods:</w:t>
      </w:r>
      <w:r>
        <w:rPr>
          <w:rFonts w:ascii="DejaVu Sans" w:hAnsi="DejaVu Sans" w:eastAsia="DejaVu Sans"/>
          <w:b w:val="0"/>
          <w:sz w:val="18"/>
        </w:rPr>
        <w:t xml:space="preserve"> lista com n períodos contendo id, nome, ordem, ativo e demanda mínima.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workRule:</w:t>
      </w:r>
      <w:r>
        <w:rPr>
          <w:rFonts w:ascii="DejaVu Sans" w:hAnsi="DejaVu Sans" w:eastAsia="DejaVu Sans"/>
          <w:b w:val="0"/>
          <w:sz w:val="18"/>
        </w:rPr>
        <w:t xml:space="preserve"> regra com períodos trabalhados, períodos de folga e indicação de ciclo circular.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objective:</w:t>
      </w:r>
      <w:r>
        <w:rPr>
          <w:rFonts w:ascii="DejaVu Sans" w:hAnsi="DejaVu Sans" w:eastAsia="DejaVu Sans"/>
          <w:b w:val="0"/>
          <w:sz w:val="18"/>
        </w:rPr>
        <w:t xml:space="preserve"> objetivo de minimizar o total de funcionários.</w:t>
      </w:r>
    </w:p>
    <w:p>
      <w:r>
        <w:rPr>
          <w:rFonts w:ascii="DejaVu Sans" w:hAnsi="DejaVu Sans" w:eastAsia="DejaVu Sans"/>
          <w:b/>
          <w:sz w:val="19"/>
        </w:rPr>
        <w:t>Dados principais retornados pelo backend: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status:</w:t>
      </w:r>
      <w:r>
        <w:rPr>
          <w:rFonts w:ascii="DejaVu Sans" w:hAnsi="DejaVu Sans" w:eastAsia="DejaVu Sans"/>
          <w:b w:val="0"/>
          <w:sz w:val="18"/>
        </w:rPr>
        <w:t xml:space="preserve"> situação da solução, como OPTIMAL, INFEASIBLE ou ERROR.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z:</w:t>
      </w:r>
      <w:r>
        <w:rPr>
          <w:rFonts w:ascii="DejaVu Sans" w:hAnsi="DejaVu Sans" w:eastAsia="DejaVu Sans"/>
          <w:b w:val="0"/>
          <w:sz w:val="18"/>
        </w:rPr>
        <w:t xml:space="preserve"> valor da função objetivo.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patterns:</w:t>
      </w:r>
      <w:r>
        <w:rPr>
          <w:rFonts w:ascii="DejaVu Sans" w:hAnsi="DejaVu Sans" w:eastAsia="DejaVu Sans"/>
          <w:b w:val="0"/>
          <w:sz w:val="18"/>
        </w:rPr>
        <w:t xml:space="preserve"> padrões gerados e quantidade de funcionários em cada variável.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coverage:</w:t>
      </w:r>
      <w:r>
        <w:rPr>
          <w:rFonts w:ascii="DejaVu Sans" w:hAnsi="DejaVu Sans" w:eastAsia="DejaVu Sans"/>
          <w:b w:val="0"/>
          <w:sz w:val="18"/>
        </w:rPr>
        <w:t xml:space="preserve"> demanda, atendimento e sobra por período.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mathematicalModel:</w:t>
      </w:r>
      <w:r>
        <w:rPr>
          <w:rFonts w:ascii="DejaVu Sans" w:hAnsi="DejaVu Sans" w:eastAsia="DejaVu Sans"/>
          <w:b w:val="0"/>
          <w:sz w:val="18"/>
        </w:rPr>
        <w:t xml:space="preserve"> função objetivo, restrições e não negatividade em formato textual.</w:t>
      </w:r>
    </w:p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15. Diagrama de classes</w:t>
      </w:r>
    </w:p>
    <w:p>
      <w:r>
        <w:rPr>
          <w:rFonts w:ascii="DejaVu Sans" w:hAnsi="DejaVu Sans" w:eastAsia="DejaVu Sans"/>
          <w:b w:val="0"/>
          <w:sz w:val="19"/>
        </w:rPr>
        <w:t>O diagrama abaixo representa as principais classes e serviços do backend, mantendo a separação entre controller, service, geração de padrões, solver, cobertura e objetos de domínio.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544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54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16. Responsabilidades principais no backend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EscalaController:</w:t>
      </w:r>
      <w:r>
        <w:rPr>
          <w:rFonts w:ascii="DejaVu Sans" w:hAnsi="DejaVu Sans" w:eastAsia="DejaVu Sans"/>
          <w:b w:val="0"/>
          <w:sz w:val="18"/>
        </w:rPr>
        <w:t xml:space="preserve"> expõe os endpoints da API, recebe JSON do frontend, chama o service e retorna resposta em JSON.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EscalaService:</w:t>
      </w:r>
      <w:r>
        <w:rPr>
          <w:rFonts w:ascii="DejaVu Sans" w:hAnsi="DejaVu Sans" w:eastAsia="DejaVu Sans"/>
          <w:b w:val="0"/>
          <w:sz w:val="18"/>
        </w:rPr>
        <w:t xml:space="preserve"> coordena o fluxo principal: validar cenário, gerar padrões, chamar solver, calcular cobertura e montar resposta.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GeradorPadroesService:</w:t>
      </w:r>
      <w:r>
        <w:rPr>
          <w:rFonts w:ascii="DejaVu Sans" w:hAnsi="DejaVu Sans" w:eastAsia="DejaVu Sans"/>
          <w:b w:val="0"/>
          <w:sz w:val="18"/>
        </w:rPr>
        <w:t xml:space="preserve"> gera padrões possíveis de trabalho e folga a partir dos n períodos.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SolverEscalaService:</w:t>
      </w:r>
      <w:r>
        <w:rPr>
          <w:rFonts w:ascii="DejaVu Sans" w:hAnsi="DejaVu Sans" w:eastAsia="DejaVu Sans"/>
          <w:b w:val="0"/>
          <w:sz w:val="18"/>
        </w:rPr>
        <w:t xml:space="preserve"> monta e resolve o modelo matemático com OR-Tools GLOP.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CoberturaService:</w:t>
      </w:r>
      <w:r>
        <w:rPr>
          <w:rFonts w:ascii="DejaVu Sans" w:hAnsi="DejaVu Sans" w:eastAsia="DejaVu Sans"/>
          <w:b w:val="0"/>
          <w:sz w:val="18"/>
        </w:rPr>
        <w:t xml:space="preserve"> calcula quantos funcionários trabalham em cada período, compara com a demanda mínima e calcula a sobra.</w:t>
      </w:r>
    </w:p>
    <w:p>
      <w:pPr>
        <w:pStyle w:val="ListBullet"/>
      </w:pPr>
      <w:r>
        <w:rPr>
          <w:rFonts w:ascii="DejaVu Sans" w:hAnsi="DejaVu Sans" w:eastAsia="DejaVu Sans"/>
          <w:b/>
          <w:sz w:val="18"/>
        </w:rPr>
        <w:t>Entidades de domínio:</w:t>
      </w:r>
      <w:r>
        <w:rPr>
          <w:rFonts w:ascii="DejaVu Sans" w:hAnsi="DejaVu Sans" w:eastAsia="DejaVu Sans"/>
          <w:b w:val="0"/>
          <w:sz w:val="18"/>
        </w:rPr>
        <w:t xml:space="preserve"> representam cenário, período de escala, regra, padrão, resultado e cobertura.</w:t>
      </w:r>
    </w:p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17. Validações necessárias</w:t>
      </w:r>
    </w:p>
    <w:p>
      <w:r>
        <w:rPr>
          <w:rFonts w:ascii="DejaVu Sans" w:hAnsi="DejaVu Sans" w:eastAsia="DejaVu Sans"/>
          <w:b/>
          <w:sz w:val="19"/>
        </w:rPr>
        <w:t>Validações dos períodos: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A lista de períodos não pode estar vazia.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Os IDs e ordens dos períodos não podem se repetir.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A demanda mínima não pode ser negativa.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Deve existir pelo menos um período ativo.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Deve existir pelo menos uma demanda maior que zero.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Os períodos devem ser ordenados pelo campo ordem antes da geração dos padrões.</w:t>
      </w:r>
    </w:p>
    <w:p>
      <w:r>
        <w:rPr>
          <w:rFonts w:ascii="DejaVu Sans" w:hAnsi="DejaVu Sans" w:eastAsia="DejaVu Sans"/>
          <w:b/>
          <w:sz w:val="19"/>
        </w:rPr>
        <w:t>Validações da regra: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periodosTrabalhados deve ser maior que zero.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periodosFolga deve ser maior que zero.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A soma entre períodos trabalhados e períodos de folga deve ser menor ou igual ao número de períodos ativos.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Para escala circular, o sistema deve permitir padrões que cruzam o final da lista de períodos.</w:t>
      </w:r>
    </w:p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18. Mensagens de erro previstas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Código</w:t>
            </w:r>
          </w:p>
        </w:tc>
        <w:tc>
          <w:tcPr>
            <w:tcW w:type="dxa" w:w="6803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Quando ocorre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PROBLEMA_INVALIDO</w:t>
            </w:r>
          </w:p>
        </w:tc>
        <w:tc>
          <w:tcPr>
            <w:tcW w:type="dxa" w:w="6803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Os dados enviados pelo usuário são inconsistentes.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PERIODOS_INVALIDOS</w:t>
            </w:r>
          </w:p>
        </w:tc>
        <w:tc>
          <w:tcPr>
            <w:tcW w:type="dxa" w:w="6803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A lista de períodos está vazia, possui IDs repetidos ou demandas inválidas.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REGRA_INVALIDA</w:t>
            </w:r>
          </w:p>
        </w:tc>
        <w:tc>
          <w:tcPr>
            <w:tcW w:type="dxa" w:w="6803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As regras de trabalho e folga são inválidas.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PADROES_NAO_GERADOS</w:t>
            </w:r>
          </w:p>
        </w:tc>
        <w:tc>
          <w:tcPr>
            <w:tcW w:type="dxa" w:w="6803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Nenhum padrão válido foi criado.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SOLUCAO_NAO_ENCONTRADA</w:t>
            </w:r>
          </w:p>
        </w:tc>
        <w:tc>
          <w:tcPr>
            <w:tcW w:type="dxa" w:w="6803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 solver não encontrou solução viável.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ERRO_SOLVER</w:t>
            </w:r>
          </w:p>
        </w:tc>
        <w:tc>
          <w:tcPr>
            <w:tcW w:type="dxa" w:w="6803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Ocorreu uma falha interna ao executar o solver.</w:t>
            </w:r>
          </w:p>
        </w:tc>
      </w:tr>
    </w:tbl>
    <w:p/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19. Visualizações gráficas no frontend</w:t>
      </w:r>
    </w:p>
    <w:p>
      <w:r>
        <w:rPr>
          <w:rFonts w:ascii="DejaVu Sans" w:hAnsi="DejaVu Sans" w:eastAsia="DejaVu Sans"/>
          <w:b/>
          <w:sz w:val="19"/>
        </w:rPr>
        <w:t>Gráfico de funcionários por padrão:</w:t>
      </w:r>
      <w:r>
        <w:rPr>
          <w:rFonts w:ascii="DejaVu Sans" w:hAnsi="DejaVu Sans" w:eastAsia="DejaVu Sans"/>
          <w:b w:val="0"/>
          <w:sz w:val="19"/>
        </w:rPr>
        <w:t xml:space="preserve"> mostra quantos funcionários foram alocados em cada padrão de escala. O tipo recomendado é gráfico de barras.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45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Padrão</w:t>
            </w:r>
          </w:p>
        </w:tc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Quantidade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Folga Seg-Ter</w:t>
            </w:r>
          </w:p>
        </w:tc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Folga Ter-Qua</w:t>
            </w:r>
          </w:p>
        </w:tc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7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Folga Qua-Qui</w:t>
            </w:r>
          </w:p>
        </w:tc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Folga Qui-Sex</w:t>
            </w:r>
          </w:p>
        </w:tc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4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Folga Sex-Sáb</w:t>
            </w:r>
          </w:p>
        </w:tc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Folga Sáb-Dom</w:t>
            </w:r>
          </w:p>
        </w:tc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7</w:t>
            </w:r>
          </w:p>
        </w:tc>
      </w:tr>
      <w:tr>
        <w:tc>
          <w:tcPr>
            <w:tcW w:type="dxa" w:w="45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Folga Dom-Seg</w:t>
            </w:r>
          </w:p>
        </w:tc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5</w:t>
            </w:r>
          </w:p>
        </w:tc>
      </w:tr>
    </w:tbl>
    <w:p/>
    <w:p>
      <w:r>
        <w:rPr>
          <w:rFonts w:ascii="DejaVu Sans" w:hAnsi="DejaVu Sans" w:eastAsia="DejaVu Sans"/>
          <w:b/>
          <w:sz w:val="19"/>
        </w:rPr>
        <w:t>Gráfico de cobertura por período:</w:t>
      </w:r>
      <w:r>
        <w:rPr>
          <w:rFonts w:ascii="DejaVu Sans" w:hAnsi="DejaVu Sans" w:eastAsia="DejaVu Sans"/>
          <w:b w:val="0"/>
          <w:sz w:val="19"/>
        </w:rPr>
        <w:t xml:space="preserve"> compara a demanda mínima com a quantidade de funcionários atendendo cada período. O tipo recomendado é gráfico de barras comparativas.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Período</w:t>
            </w:r>
          </w:p>
        </w:tc>
        <w:tc>
          <w:tcPr>
            <w:tcW w:type="dxa" w:w="238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Demanda mínima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Atendidos</w:t>
            </w:r>
          </w:p>
        </w:tc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Sobra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Segunda</w:t>
            </w:r>
          </w:p>
        </w:tc>
        <w:tc>
          <w:tcPr>
            <w:tcW w:type="dxa" w:w="238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18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18</w:t>
            </w:r>
          </w:p>
        </w:tc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Terça</w:t>
            </w:r>
          </w:p>
        </w:tc>
        <w:tc>
          <w:tcPr>
            <w:tcW w:type="dxa" w:w="238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12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16</w:t>
            </w:r>
          </w:p>
        </w:tc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4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Quarta</w:t>
            </w:r>
          </w:p>
        </w:tc>
        <w:tc>
          <w:tcPr>
            <w:tcW w:type="dxa" w:w="238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15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16</w:t>
            </w:r>
          </w:p>
        </w:tc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Quinta</w:t>
            </w:r>
          </w:p>
        </w:tc>
        <w:tc>
          <w:tcPr>
            <w:tcW w:type="dxa" w:w="238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19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19</w:t>
            </w:r>
          </w:p>
        </w:tc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Sexta</w:t>
            </w:r>
          </w:p>
        </w:tc>
        <w:tc>
          <w:tcPr>
            <w:tcW w:type="dxa" w:w="238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14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19</w:t>
            </w:r>
          </w:p>
        </w:tc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5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Sábado</w:t>
            </w:r>
          </w:p>
        </w:tc>
        <w:tc>
          <w:tcPr>
            <w:tcW w:type="dxa" w:w="238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16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16</w:t>
            </w:r>
          </w:p>
        </w:tc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Domingo</w:t>
            </w:r>
          </w:p>
        </w:tc>
        <w:tc>
          <w:tcPr>
            <w:tcW w:type="dxa" w:w="238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11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11</w:t>
            </w:r>
          </w:p>
        </w:tc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</w:tbl>
    <w:p/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20. Resultado esperado para o problema original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Variável</w:t>
            </w:r>
          </w:p>
        </w:tc>
        <w:tc>
          <w:tcPr>
            <w:tcW w:type="dxa" w:w="5669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Padrão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Quantidade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x1</w:t>
            </w:r>
          </w:p>
        </w:tc>
        <w:tc>
          <w:tcPr>
            <w:tcW w:type="dxa" w:w="5669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Folga Segunda e Terça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x2</w:t>
            </w:r>
          </w:p>
        </w:tc>
        <w:tc>
          <w:tcPr>
            <w:tcW w:type="dxa" w:w="5669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Folga Terça e Quarta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7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x3</w:t>
            </w:r>
          </w:p>
        </w:tc>
        <w:tc>
          <w:tcPr>
            <w:tcW w:type="dxa" w:w="5669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Folga Quarta e Quinta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x4</w:t>
            </w:r>
          </w:p>
        </w:tc>
        <w:tc>
          <w:tcPr>
            <w:tcW w:type="dxa" w:w="5669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Folga Quinta e Sexta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4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x5</w:t>
            </w:r>
          </w:p>
        </w:tc>
        <w:tc>
          <w:tcPr>
            <w:tcW w:type="dxa" w:w="5669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Folga Sexta e Sábado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x6</w:t>
            </w:r>
          </w:p>
        </w:tc>
        <w:tc>
          <w:tcPr>
            <w:tcW w:type="dxa" w:w="5669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Folga Sábado e Domingo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7</w:t>
            </w:r>
          </w:p>
        </w:tc>
      </w:tr>
      <w:tr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x7</w:t>
            </w:r>
          </w:p>
        </w:tc>
        <w:tc>
          <w:tcPr>
            <w:tcW w:type="dxa" w:w="5669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Folga Domingo e Segunda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5</w:t>
            </w:r>
          </w:p>
        </w:tc>
      </w:tr>
    </w:tbl>
    <w:p/>
    <w:p>
      <w:r>
        <w:rPr>
          <w:rFonts w:ascii="DejaVu Sans" w:hAnsi="DejaVu Sans" w:eastAsia="DejaVu Sans"/>
          <w:b/>
          <w:sz w:val="19"/>
        </w:rPr>
        <w:t>Z = 23 funcionários.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Período</w:t>
            </w:r>
          </w:p>
        </w:tc>
        <w:tc>
          <w:tcPr>
            <w:tcW w:type="dxa" w:w="238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Demanda mínima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Atendidos</w:t>
            </w:r>
          </w:p>
        </w:tc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EAF2F8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color w:val="183B56"/>
                <w:sz w:val="16"/>
              </w:rPr>
              <w:t>Sobra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Segunda</w:t>
            </w:r>
          </w:p>
        </w:tc>
        <w:tc>
          <w:tcPr>
            <w:tcW w:type="dxa" w:w="238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18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18</w:t>
            </w:r>
          </w:p>
        </w:tc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Terça</w:t>
            </w:r>
          </w:p>
        </w:tc>
        <w:tc>
          <w:tcPr>
            <w:tcW w:type="dxa" w:w="238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12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16</w:t>
            </w:r>
          </w:p>
        </w:tc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4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Quarta</w:t>
            </w:r>
          </w:p>
        </w:tc>
        <w:tc>
          <w:tcPr>
            <w:tcW w:type="dxa" w:w="238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15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16</w:t>
            </w:r>
          </w:p>
        </w:tc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Quinta</w:t>
            </w:r>
          </w:p>
        </w:tc>
        <w:tc>
          <w:tcPr>
            <w:tcW w:type="dxa" w:w="238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19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19</w:t>
            </w:r>
          </w:p>
        </w:tc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Sexta</w:t>
            </w:r>
          </w:p>
        </w:tc>
        <w:tc>
          <w:tcPr>
            <w:tcW w:type="dxa" w:w="238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14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19</w:t>
            </w:r>
          </w:p>
        </w:tc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5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Sábado</w:t>
            </w:r>
          </w:p>
        </w:tc>
        <w:tc>
          <w:tcPr>
            <w:tcW w:type="dxa" w:w="238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16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16</w:t>
            </w:r>
          </w:p>
        </w:tc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  <w:shd w:fill="FAFBFC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Domingo</w:t>
            </w:r>
          </w:p>
        </w:tc>
        <w:tc>
          <w:tcPr>
            <w:tcW w:type="dxa" w:w="238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11</w:t>
            </w:r>
          </w:p>
        </w:tc>
        <w:tc>
          <w:tcPr>
            <w:tcW w:type="dxa" w:w="2268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11</w:t>
            </w:r>
          </w:p>
        </w:tc>
        <w:tc>
          <w:tcPr>
            <w:tcW w:type="dxa" w:w="1701"/>
            <w:vAlign w:val="top"/>
            <w:tcBorders>
              <w:top w:sz="4" w:val="single" w:color="C7D3DD"/>
              <w:left w:sz="4" w:val="single" w:color="C7D3DD"/>
              <w:bottom w:sz="4" w:val="single" w:color="C7D3DD"/>
              <w:right w:sz="4" w:val="single" w:color="C7D3DD"/>
            </w:tcBorders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6"/>
              </w:rPr>
              <w:t>0</w:t>
            </w:r>
          </w:p>
        </w:tc>
      </w:tr>
    </w:tbl>
    <w:p/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21. Observação sobre GLOP, Simplex e valores fracionários</w:t>
      </w:r>
    </w:p>
    <w:p>
      <w:r>
        <w:rPr>
          <w:rFonts w:ascii="DejaVu Sans" w:hAnsi="DejaVu Sans" w:eastAsia="DejaVu Sans"/>
          <w:b w:val="0"/>
          <w:sz w:val="19"/>
        </w:rPr>
        <w:t>O GLOP é um solver de programação linear do OR-Tools. Ele resolve modelos com objetivo linear, restrições lineares e variáveis contínuas. Nesta aplicação, ele será usado para demonstrar o algoritmo Simplex aplicado ao problema de escala.</w:t>
      </w:r>
    </w:p>
    <w:p>
      <w:r>
        <w:rPr>
          <w:rFonts w:ascii="DejaVu Sans" w:hAnsi="DejaVu Sans" w:eastAsia="DejaVu Sans"/>
          <w:b w:val="0"/>
          <w:sz w:val="19"/>
        </w:rPr>
        <w:t>Isso significa que o resultado pode indicar, por exemplo, x1 = 3,5. Matematicamente, essa solução é válida para o modelo linear contínuo. Porém, em uma escala real de funcionários, não existe meio funcionário. Por isso, o sistema deve apresentar esse ponto de forma didática: resultado ótimo linear, possível arredondamento apenas visual e aviso de que arredondar pode alterar a otimalidade ou a cobertura.</w:t>
      </w:r>
    </w:p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22. Evoluções futuras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Modo inteiro usando MIP ou CP-SAT.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Custos diferentes por período ou por padrão.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Múltiplos tipos de funcionário.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Restrições específicas para pilotos, motoristas, equipes médicas ou plantões 12/36.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Cadastro individual de funcionários e disponibilidade.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Importação de demandas por planilha.</w:t>
      </w:r>
    </w:p>
    <w:p>
      <w:pPr>
        <w:pStyle w:val="ListBullet"/>
      </w:pPr>
      <w:r>
        <w:rPr>
          <w:rFonts w:ascii="DejaVu Sans" w:hAnsi="DejaVu Sans" w:eastAsia="DejaVu Sans"/>
          <w:b w:val="0"/>
          <w:sz w:val="18"/>
        </w:rPr>
        <w:t>Exportação para PDF ou Excel.</w:t>
      </w:r>
    </w:p>
    <w:p>
      <w:pPr>
        <w:pStyle w:val="Heading1"/>
        <w:pBdr>
          <w:bottom w:val="single" w:sz="8" w:space="4" w:color="456B86"/>
        </w:pBdr>
      </w:pPr>
      <w:r>
        <w:rPr>
          <w:rFonts w:ascii="DejaVu Sans" w:hAnsi="DejaVu Sans" w:eastAsia="DejaVu Sans"/>
          <w:b/>
          <w:color w:val="183B56"/>
          <w:sz w:val="30"/>
        </w:rPr>
        <w:t>23. Conclusão</w:t>
      </w:r>
    </w:p>
    <w:p>
      <w:r>
        <w:rPr>
          <w:rFonts w:ascii="DejaVu Sans" w:hAnsi="DejaVu Sans" w:eastAsia="DejaVu Sans"/>
          <w:b w:val="0"/>
          <w:sz w:val="19"/>
        </w:rPr>
        <w:t>O sistema transforma um problema de escala de funcionários em um modelo de otimização matemática: demanda por período + regras de trabalho e folga + geração de padrões possíveis + solver de otimização = menor quantidade de funcionários necessária.</w:t>
      </w:r>
    </w:p>
    <w:p>
      <w:r>
        <w:rPr>
          <w:rFonts w:ascii="DejaVu Sans" w:hAnsi="DejaVu Sans" w:eastAsia="DejaVu Sans"/>
          <w:b w:val="0"/>
          <w:sz w:val="19"/>
        </w:rPr>
        <w:t>A mudança para n períodos torna o sistema mais genérico e adequado para semanas comuns, turnos, plantões 12/36 e escalas de pilotos, mantendo a mesma lógica central do modelo.</w:t>
      </w:r>
    </w:p>
    <w:sectPr w:rsidR="00FC693F" w:rsidRPr="0006063C" w:rsidSect="00034616">
      <w:footerReference w:type="default" r:id="rId9"/>
      <w:pgSz w:w="12240" w:h="15840"/>
      <w:pgMar w:top="822" w:right="879" w:bottom="709" w:left="879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DejaVu Sans"/>
        <w:b w:val="0"/>
        <w:color w:val="646464"/>
        <w:sz w:val="14"/>
      </w:rPr>
      <w:t xml:space="preserve">Página </w:t>
      <w:fldChar w:fldCharType="begin"/>
      <w:instrText xml:space="preserve">PAGE</w:instrText>
      <w:fldChar w:fldCharType="end"/>
    </w:r>
    <w:r>
      <w:rPr>
        <w:rFonts w:ascii="DejaVu Sans" w:hAnsi="DejaVu Sans" w:eastAsia="DejaVu Sans"/>
        <w:b w:val="0"/>
        <w:color w:val="646464"/>
        <w:sz w:val="14"/>
      </w:rPr>
      <w:t xml:space="preserve"> de </w:t>
    </w:r>
    <w:r>
      <w:rPr>
        <w:rFonts w:ascii="DejaVu Sans" w:hAnsi="DejaVu Sans" w:eastAsia="DejaVu Sans"/>
        <w:b w:val="0"/>
        <w:color w:val="646464"/>
        <w:sz w:val="14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eastAsia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eastAsia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