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3BA17" w14:textId="5446F939" w:rsidR="000D10CB" w:rsidRPr="000D10CB" w:rsidRDefault="000D10CB" w:rsidP="000D10CB">
      <w:r>
        <w:t>MentalSpace HER Content Details</w:t>
      </w:r>
    </w:p>
    <w:p w14:paraId="7416CD68" w14:textId="77777777" w:rsidR="000D10CB" w:rsidRPr="000D10CB" w:rsidRDefault="000D10CB" w:rsidP="000D10CB">
      <w:r w:rsidRPr="000D10CB">
        <w:pict w14:anchorId="4950811F">
          <v:rect id="_x0000_i1055" style="width:0;height:1.5pt" o:hralign="center" o:hrstd="t" o:hr="t" fillcolor="#a0a0a0" stroked="f"/>
        </w:pict>
      </w:r>
    </w:p>
    <w:p w14:paraId="29D312CE" w14:textId="77777777" w:rsidR="000D10CB" w:rsidRPr="000D10CB" w:rsidRDefault="000D10CB" w:rsidP="000D10CB">
      <w:pPr>
        <w:rPr>
          <w:b/>
          <w:bCs/>
        </w:rPr>
      </w:pPr>
      <w:r w:rsidRPr="000D10CB">
        <w:rPr>
          <w:b/>
          <w:bCs/>
        </w:rPr>
        <w:t>1. User Access &amp; Role Management</w:t>
      </w:r>
    </w:p>
    <w:p w14:paraId="218544C6" w14:textId="77777777" w:rsidR="000D10CB" w:rsidRPr="000D10CB" w:rsidRDefault="000D10CB" w:rsidP="000D10CB">
      <w:pPr>
        <w:rPr>
          <w:b/>
          <w:bCs/>
        </w:rPr>
      </w:pPr>
      <w:r w:rsidRPr="000D10CB">
        <w:rPr>
          <w:b/>
          <w:bCs/>
        </w:rPr>
        <w:t>1.1 User Accounts &amp; Roles</w:t>
      </w:r>
    </w:p>
    <w:p w14:paraId="10AC34E7" w14:textId="77777777" w:rsidR="000D10CB" w:rsidRPr="000D10CB" w:rsidRDefault="000D10CB" w:rsidP="000D10CB">
      <w:r w:rsidRPr="000D10CB">
        <w:rPr>
          <w:b/>
          <w:bCs/>
        </w:rPr>
        <w:t>Key Roles:</w:t>
      </w:r>
    </w:p>
    <w:p w14:paraId="397634A5" w14:textId="77777777" w:rsidR="000D10CB" w:rsidRPr="000D10CB" w:rsidRDefault="000D10CB" w:rsidP="000D10CB">
      <w:pPr>
        <w:numPr>
          <w:ilvl w:val="0"/>
          <w:numId w:val="1"/>
        </w:numPr>
      </w:pPr>
      <w:r w:rsidRPr="000D10CB">
        <w:rPr>
          <w:b/>
          <w:bCs/>
        </w:rPr>
        <w:t>Administrator (Practice Manager)</w:t>
      </w:r>
    </w:p>
    <w:p w14:paraId="06CE76A9" w14:textId="77777777" w:rsidR="000D10CB" w:rsidRPr="000D10CB" w:rsidRDefault="000D10CB" w:rsidP="000D10CB">
      <w:pPr>
        <w:numPr>
          <w:ilvl w:val="1"/>
          <w:numId w:val="1"/>
        </w:numPr>
      </w:pPr>
      <w:r w:rsidRPr="000D10CB">
        <w:t>Full system privileges: can create new users, configure system-wide settings, access all modules (e.g., billing, reports, client data).</w:t>
      </w:r>
    </w:p>
    <w:p w14:paraId="39AAE745" w14:textId="77777777" w:rsidR="000D10CB" w:rsidRPr="000D10CB" w:rsidRDefault="000D10CB" w:rsidP="000D10CB">
      <w:pPr>
        <w:numPr>
          <w:ilvl w:val="1"/>
          <w:numId w:val="1"/>
        </w:numPr>
      </w:pPr>
      <w:proofErr w:type="gramStart"/>
      <w:r w:rsidRPr="000D10CB">
        <w:t>Typically</w:t>
      </w:r>
      <w:proofErr w:type="gramEnd"/>
      <w:r w:rsidRPr="000D10CB">
        <w:t xml:space="preserve"> responsible for practice-wide audits, compliance oversight, and staff management.</w:t>
      </w:r>
    </w:p>
    <w:p w14:paraId="6C770C8B" w14:textId="77777777" w:rsidR="000D10CB" w:rsidRPr="000D10CB" w:rsidRDefault="000D10CB" w:rsidP="000D10CB">
      <w:pPr>
        <w:numPr>
          <w:ilvl w:val="0"/>
          <w:numId w:val="1"/>
        </w:numPr>
      </w:pPr>
      <w:r w:rsidRPr="000D10CB">
        <w:rPr>
          <w:b/>
          <w:bCs/>
        </w:rPr>
        <w:t>Therapist</w:t>
      </w:r>
    </w:p>
    <w:p w14:paraId="2E291F77" w14:textId="77777777" w:rsidR="000D10CB" w:rsidRPr="000D10CB" w:rsidRDefault="000D10CB" w:rsidP="000D10CB">
      <w:pPr>
        <w:numPr>
          <w:ilvl w:val="1"/>
          <w:numId w:val="1"/>
        </w:numPr>
      </w:pPr>
      <w:r w:rsidRPr="000D10CB">
        <w:rPr>
          <w:b/>
          <w:bCs/>
        </w:rPr>
        <w:t>Common License Types</w:t>
      </w:r>
      <w:r w:rsidRPr="000D10CB">
        <w:t xml:space="preserve"> (depending on state/jurisdiction requirements): </w:t>
      </w:r>
    </w:p>
    <w:p w14:paraId="7AA8F284" w14:textId="77777777" w:rsidR="000D10CB" w:rsidRPr="000D10CB" w:rsidRDefault="000D10CB" w:rsidP="000D10CB">
      <w:pPr>
        <w:numPr>
          <w:ilvl w:val="2"/>
          <w:numId w:val="1"/>
        </w:numPr>
      </w:pPr>
      <w:r w:rsidRPr="000D10CB">
        <w:rPr>
          <w:b/>
          <w:bCs/>
        </w:rPr>
        <w:t>Licensed Professional Counselor (LPC)</w:t>
      </w:r>
    </w:p>
    <w:p w14:paraId="3E6CAD6F" w14:textId="77777777" w:rsidR="000D10CB" w:rsidRPr="000D10CB" w:rsidRDefault="000D10CB" w:rsidP="000D10CB">
      <w:pPr>
        <w:numPr>
          <w:ilvl w:val="2"/>
          <w:numId w:val="1"/>
        </w:numPr>
      </w:pPr>
      <w:r w:rsidRPr="000D10CB">
        <w:rPr>
          <w:b/>
          <w:bCs/>
        </w:rPr>
        <w:t>Licensed Clinical Social Worker (LCSW)</w:t>
      </w:r>
    </w:p>
    <w:p w14:paraId="6A466259" w14:textId="77777777" w:rsidR="000D10CB" w:rsidRPr="000D10CB" w:rsidRDefault="000D10CB" w:rsidP="000D10CB">
      <w:pPr>
        <w:numPr>
          <w:ilvl w:val="2"/>
          <w:numId w:val="1"/>
        </w:numPr>
      </w:pPr>
      <w:r w:rsidRPr="000D10CB">
        <w:rPr>
          <w:b/>
          <w:bCs/>
        </w:rPr>
        <w:t>Licensed Marriage and Family Therapist (LMFT)</w:t>
      </w:r>
    </w:p>
    <w:p w14:paraId="2937E72C" w14:textId="77777777" w:rsidR="000D10CB" w:rsidRPr="000D10CB" w:rsidRDefault="000D10CB" w:rsidP="000D10CB">
      <w:pPr>
        <w:numPr>
          <w:ilvl w:val="2"/>
          <w:numId w:val="1"/>
        </w:numPr>
      </w:pPr>
      <w:r w:rsidRPr="000D10CB">
        <w:rPr>
          <w:b/>
          <w:bCs/>
        </w:rPr>
        <w:t>Licensed Mental Health Counselor (LMHC)</w:t>
      </w:r>
      <w:r w:rsidRPr="000D10CB">
        <w:t xml:space="preserve"> / </w:t>
      </w:r>
      <w:r w:rsidRPr="000D10CB">
        <w:rPr>
          <w:b/>
          <w:bCs/>
        </w:rPr>
        <w:t>Licensed Clinical Mental Health Counselor (LCMHC)</w:t>
      </w:r>
    </w:p>
    <w:p w14:paraId="60AC399B" w14:textId="77777777" w:rsidR="000D10CB" w:rsidRPr="000D10CB" w:rsidRDefault="000D10CB" w:rsidP="000D10CB">
      <w:pPr>
        <w:numPr>
          <w:ilvl w:val="2"/>
          <w:numId w:val="1"/>
        </w:numPr>
      </w:pPr>
      <w:r w:rsidRPr="000D10CB">
        <w:rPr>
          <w:b/>
          <w:bCs/>
        </w:rPr>
        <w:t>Licensed Psychologist (PhD or PsyD)</w:t>
      </w:r>
    </w:p>
    <w:p w14:paraId="4A2AD91B" w14:textId="77777777" w:rsidR="000D10CB" w:rsidRPr="000D10CB" w:rsidRDefault="000D10CB" w:rsidP="000D10CB">
      <w:pPr>
        <w:numPr>
          <w:ilvl w:val="2"/>
          <w:numId w:val="1"/>
        </w:numPr>
      </w:pPr>
      <w:r w:rsidRPr="000D10CB">
        <w:rPr>
          <w:b/>
          <w:bCs/>
        </w:rPr>
        <w:t>Psychiatrist (MD or DO)</w:t>
      </w:r>
    </w:p>
    <w:p w14:paraId="68D7CCEE" w14:textId="77777777" w:rsidR="000D10CB" w:rsidRPr="000D10CB" w:rsidRDefault="000D10CB" w:rsidP="000D10CB">
      <w:pPr>
        <w:numPr>
          <w:ilvl w:val="2"/>
          <w:numId w:val="1"/>
        </w:numPr>
      </w:pPr>
      <w:r w:rsidRPr="000D10CB">
        <w:rPr>
          <w:b/>
          <w:bCs/>
        </w:rPr>
        <w:t>Psychiatric Mental Health Nurse Practitioner (PMHNP)</w:t>
      </w:r>
    </w:p>
    <w:p w14:paraId="39DDA46C" w14:textId="77777777" w:rsidR="000D10CB" w:rsidRPr="000D10CB" w:rsidRDefault="000D10CB" w:rsidP="000D10CB">
      <w:pPr>
        <w:numPr>
          <w:ilvl w:val="2"/>
          <w:numId w:val="1"/>
        </w:numPr>
      </w:pPr>
      <w:r w:rsidRPr="000D10CB">
        <w:rPr>
          <w:b/>
          <w:bCs/>
        </w:rPr>
        <w:t>Licensed Associate Counselor (LAC)</w:t>
      </w:r>
    </w:p>
    <w:p w14:paraId="06F99489" w14:textId="77777777" w:rsidR="000D10CB" w:rsidRPr="000D10CB" w:rsidRDefault="000D10CB" w:rsidP="000D10CB">
      <w:pPr>
        <w:numPr>
          <w:ilvl w:val="2"/>
          <w:numId w:val="1"/>
        </w:numPr>
      </w:pPr>
      <w:r w:rsidRPr="000D10CB">
        <w:rPr>
          <w:b/>
          <w:bCs/>
        </w:rPr>
        <w:t>Licensed Master Social Worker (LMSW)</w:t>
      </w:r>
    </w:p>
    <w:p w14:paraId="2FC40252" w14:textId="77777777" w:rsidR="000D10CB" w:rsidRPr="000D10CB" w:rsidRDefault="000D10CB" w:rsidP="000D10CB">
      <w:pPr>
        <w:numPr>
          <w:ilvl w:val="2"/>
          <w:numId w:val="1"/>
        </w:numPr>
      </w:pPr>
      <w:r w:rsidRPr="000D10CB">
        <w:rPr>
          <w:b/>
          <w:bCs/>
        </w:rPr>
        <w:t>Licensed Independent Clinical Social Worker (LICSW)</w:t>
      </w:r>
    </w:p>
    <w:p w14:paraId="0D99C042" w14:textId="77777777" w:rsidR="000D10CB" w:rsidRPr="000D10CB" w:rsidRDefault="000D10CB" w:rsidP="000D10CB">
      <w:pPr>
        <w:numPr>
          <w:ilvl w:val="2"/>
          <w:numId w:val="1"/>
        </w:numPr>
      </w:pPr>
      <w:r w:rsidRPr="000D10CB">
        <w:rPr>
          <w:b/>
          <w:bCs/>
        </w:rPr>
        <w:t>Certified Alcohol and Drug Counselor (CADC)</w:t>
      </w:r>
    </w:p>
    <w:p w14:paraId="5E716DDB" w14:textId="77777777" w:rsidR="000D10CB" w:rsidRPr="000D10CB" w:rsidRDefault="000D10CB" w:rsidP="000D10CB">
      <w:pPr>
        <w:numPr>
          <w:ilvl w:val="1"/>
          <w:numId w:val="1"/>
        </w:numPr>
      </w:pPr>
      <w:r w:rsidRPr="000D10CB">
        <w:t>Therapists can view, create, and edit clinical documentation for their assigned clients.</w:t>
      </w:r>
    </w:p>
    <w:p w14:paraId="40904825" w14:textId="77777777" w:rsidR="000D10CB" w:rsidRPr="000D10CB" w:rsidRDefault="000D10CB" w:rsidP="000D10CB">
      <w:pPr>
        <w:numPr>
          <w:ilvl w:val="1"/>
          <w:numId w:val="1"/>
        </w:numPr>
      </w:pPr>
      <w:r w:rsidRPr="000D10CB">
        <w:t>Ability to lock and sign notes if fully licensed and authorized.</w:t>
      </w:r>
    </w:p>
    <w:p w14:paraId="7A2C8842" w14:textId="77777777" w:rsidR="000D10CB" w:rsidRPr="000D10CB" w:rsidRDefault="000D10CB" w:rsidP="000D10CB">
      <w:pPr>
        <w:numPr>
          <w:ilvl w:val="1"/>
          <w:numId w:val="1"/>
        </w:numPr>
      </w:pPr>
      <w:r w:rsidRPr="000D10CB">
        <w:lastRenderedPageBreak/>
        <w:t>May or may not have billing privileges, depending on practice policy.</w:t>
      </w:r>
    </w:p>
    <w:p w14:paraId="19743D7F" w14:textId="77777777" w:rsidR="000D10CB" w:rsidRPr="000D10CB" w:rsidRDefault="000D10CB" w:rsidP="000D10CB">
      <w:pPr>
        <w:numPr>
          <w:ilvl w:val="0"/>
          <w:numId w:val="1"/>
        </w:numPr>
      </w:pPr>
      <w:r w:rsidRPr="000D10CB">
        <w:rPr>
          <w:b/>
          <w:bCs/>
        </w:rPr>
        <w:t>Billing Staff</w:t>
      </w:r>
    </w:p>
    <w:p w14:paraId="1B67EBCF" w14:textId="77777777" w:rsidR="000D10CB" w:rsidRPr="000D10CB" w:rsidRDefault="000D10CB" w:rsidP="000D10CB">
      <w:pPr>
        <w:numPr>
          <w:ilvl w:val="1"/>
          <w:numId w:val="1"/>
        </w:numPr>
      </w:pPr>
      <w:r w:rsidRPr="000D10CB">
        <w:t xml:space="preserve">Primarily handles the </w:t>
      </w:r>
      <w:r w:rsidRPr="000D10CB">
        <w:rPr>
          <w:b/>
          <w:bCs/>
        </w:rPr>
        <w:t>Billing &amp; Insurance</w:t>
      </w:r>
      <w:r w:rsidRPr="000D10CB">
        <w:t xml:space="preserve"> module: generating invoices, processing claims, managing payments.</w:t>
      </w:r>
    </w:p>
    <w:p w14:paraId="7CCE204A" w14:textId="77777777" w:rsidR="000D10CB" w:rsidRPr="000D10CB" w:rsidRDefault="000D10CB" w:rsidP="000D10CB">
      <w:pPr>
        <w:numPr>
          <w:ilvl w:val="1"/>
          <w:numId w:val="1"/>
        </w:numPr>
      </w:pPr>
      <w:r w:rsidRPr="000D10CB">
        <w:t xml:space="preserve">Limited or read-only access to clinical notes (e.g., to confirm session dates but not read sensitive text if </w:t>
      </w:r>
      <w:proofErr w:type="gramStart"/>
      <w:r w:rsidRPr="000D10CB">
        <w:t>practice</w:t>
      </w:r>
      <w:proofErr w:type="gramEnd"/>
      <w:r w:rsidRPr="000D10CB">
        <w:t xml:space="preserve"> policy restricts it).</w:t>
      </w:r>
    </w:p>
    <w:p w14:paraId="0AB9AAA7" w14:textId="77777777" w:rsidR="000D10CB" w:rsidRPr="000D10CB" w:rsidRDefault="000D10CB" w:rsidP="000D10CB">
      <w:pPr>
        <w:numPr>
          <w:ilvl w:val="1"/>
          <w:numId w:val="1"/>
        </w:numPr>
      </w:pPr>
      <w:r w:rsidRPr="000D10CB">
        <w:t>Can view patient demographics for billing details.</w:t>
      </w:r>
    </w:p>
    <w:p w14:paraId="0FD46E36" w14:textId="77777777" w:rsidR="000D10CB" w:rsidRPr="000D10CB" w:rsidRDefault="000D10CB" w:rsidP="000D10CB">
      <w:pPr>
        <w:numPr>
          <w:ilvl w:val="0"/>
          <w:numId w:val="1"/>
        </w:numPr>
      </w:pPr>
      <w:r w:rsidRPr="000D10CB">
        <w:rPr>
          <w:b/>
          <w:bCs/>
        </w:rPr>
        <w:t>Front Desk / Reception</w:t>
      </w:r>
    </w:p>
    <w:p w14:paraId="6394C12A" w14:textId="77777777" w:rsidR="000D10CB" w:rsidRPr="000D10CB" w:rsidRDefault="000D10CB" w:rsidP="000D10CB">
      <w:pPr>
        <w:numPr>
          <w:ilvl w:val="1"/>
          <w:numId w:val="1"/>
        </w:numPr>
      </w:pPr>
      <w:r w:rsidRPr="000D10CB">
        <w:t xml:space="preserve">Focus on </w:t>
      </w:r>
      <w:r w:rsidRPr="000D10CB">
        <w:rPr>
          <w:b/>
          <w:bCs/>
        </w:rPr>
        <w:t>Client Management</w:t>
      </w:r>
      <w:r w:rsidRPr="000D10CB">
        <w:t xml:space="preserve"> and </w:t>
      </w:r>
      <w:r w:rsidRPr="000D10CB">
        <w:rPr>
          <w:b/>
          <w:bCs/>
        </w:rPr>
        <w:t>Scheduling</w:t>
      </w:r>
      <w:r w:rsidRPr="000D10CB">
        <w:t>: updating client demographics, checking in clients, booking and rescheduling appointments.</w:t>
      </w:r>
    </w:p>
    <w:p w14:paraId="5CC36743" w14:textId="77777777" w:rsidR="000D10CB" w:rsidRPr="000D10CB" w:rsidRDefault="000D10CB" w:rsidP="000D10CB">
      <w:pPr>
        <w:numPr>
          <w:ilvl w:val="1"/>
          <w:numId w:val="1"/>
        </w:numPr>
      </w:pPr>
      <w:r w:rsidRPr="000D10CB">
        <w:t>Minimal or no access to clinical notes.</w:t>
      </w:r>
    </w:p>
    <w:p w14:paraId="4F5D4A9C" w14:textId="77777777" w:rsidR="000D10CB" w:rsidRPr="000D10CB" w:rsidRDefault="000D10CB" w:rsidP="000D10CB">
      <w:pPr>
        <w:numPr>
          <w:ilvl w:val="1"/>
          <w:numId w:val="1"/>
        </w:numPr>
      </w:pPr>
      <w:r w:rsidRPr="000D10CB">
        <w:t>Can initiate or handle certain billing tasks (e.g., co-pay collection), depending on role configuration.</w:t>
      </w:r>
    </w:p>
    <w:p w14:paraId="49041145" w14:textId="77777777" w:rsidR="000D10CB" w:rsidRPr="000D10CB" w:rsidRDefault="000D10CB" w:rsidP="000D10CB">
      <w:pPr>
        <w:numPr>
          <w:ilvl w:val="0"/>
          <w:numId w:val="1"/>
        </w:numPr>
      </w:pPr>
      <w:r w:rsidRPr="000D10CB">
        <w:rPr>
          <w:b/>
          <w:bCs/>
        </w:rPr>
        <w:t>Other Specialized Roles (Optional)</w:t>
      </w:r>
    </w:p>
    <w:p w14:paraId="3C1772A9" w14:textId="77777777" w:rsidR="000D10CB" w:rsidRPr="000D10CB" w:rsidRDefault="000D10CB" w:rsidP="000D10CB">
      <w:pPr>
        <w:numPr>
          <w:ilvl w:val="1"/>
          <w:numId w:val="1"/>
        </w:numPr>
      </w:pPr>
      <w:r w:rsidRPr="000D10CB">
        <w:rPr>
          <w:b/>
          <w:bCs/>
        </w:rPr>
        <w:t>Supervisor</w:t>
      </w:r>
      <w:r w:rsidRPr="000D10CB">
        <w:t xml:space="preserve"> or </w:t>
      </w:r>
      <w:r w:rsidRPr="000D10CB">
        <w:rPr>
          <w:b/>
          <w:bCs/>
        </w:rPr>
        <w:t>Clinical Director</w:t>
      </w:r>
      <w:r w:rsidRPr="000D10CB">
        <w:t>: May review and co-sign notes for interns or associate-level counselors.</w:t>
      </w:r>
    </w:p>
    <w:p w14:paraId="6A969B21" w14:textId="77777777" w:rsidR="000D10CB" w:rsidRPr="000D10CB" w:rsidRDefault="000D10CB" w:rsidP="000D10CB">
      <w:pPr>
        <w:numPr>
          <w:ilvl w:val="1"/>
          <w:numId w:val="1"/>
        </w:numPr>
      </w:pPr>
      <w:r w:rsidRPr="000D10CB">
        <w:rPr>
          <w:b/>
          <w:bCs/>
        </w:rPr>
        <w:t>Intern / Trainee</w:t>
      </w:r>
      <w:r w:rsidRPr="000D10CB">
        <w:t>: May have restricted privileges, requiring supervisor sign-off on any clinical documentation.</w:t>
      </w:r>
    </w:p>
    <w:p w14:paraId="2ECA23BF" w14:textId="77777777" w:rsidR="000D10CB" w:rsidRPr="000D10CB" w:rsidRDefault="000D10CB" w:rsidP="000D10CB">
      <w:r w:rsidRPr="000D10CB">
        <w:rPr>
          <w:b/>
          <w:bCs/>
        </w:rPr>
        <w:t>Permissions &amp; Access Control:</w:t>
      </w:r>
    </w:p>
    <w:p w14:paraId="1BCA194D" w14:textId="77777777" w:rsidR="000D10CB" w:rsidRPr="000D10CB" w:rsidRDefault="000D10CB" w:rsidP="000D10CB">
      <w:pPr>
        <w:numPr>
          <w:ilvl w:val="0"/>
          <w:numId w:val="2"/>
        </w:numPr>
      </w:pPr>
      <w:r w:rsidRPr="000D10CB">
        <w:t>Each role is mapped to specific modules (e.g., Scheduling, Documentation, Billing).</w:t>
      </w:r>
    </w:p>
    <w:p w14:paraId="33395A51" w14:textId="77777777" w:rsidR="000D10CB" w:rsidRPr="000D10CB" w:rsidRDefault="000D10CB" w:rsidP="000D10CB">
      <w:pPr>
        <w:numPr>
          <w:ilvl w:val="0"/>
          <w:numId w:val="2"/>
        </w:numPr>
      </w:pPr>
      <w:r w:rsidRPr="000D10CB">
        <w:t xml:space="preserve">Access types include </w:t>
      </w:r>
      <w:r w:rsidRPr="000D10CB">
        <w:rPr>
          <w:b/>
          <w:bCs/>
        </w:rPr>
        <w:t>view-only</w:t>
      </w:r>
      <w:r w:rsidRPr="000D10CB">
        <w:t xml:space="preserve">, </w:t>
      </w:r>
      <w:proofErr w:type="gramStart"/>
      <w:r w:rsidRPr="000D10CB">
        <w:rPr>
          <w:b/>
          <w:bCs/>
        </w:rPr>
        <w:t>edit</w:t>
      </w:r>
      <w:proofErr w:type="gramEnd"/>
      <w:r w:rsidRPr="000D10CB">
        <w:t xml:space="preserve">, </w:t>
      </w:r>
      <w:r w:rsidRPr="000D10CB">
        <w:rPr>
          <w:b/>
          <w:bCs/>
        </w:rPr>
        <w:t>create</w:t>
      </w:r>
      <w:r w:rsidRPr="000D10CB">
        <w:t xml:space="preserve">, or </w:t>
      </w:r>
      <w:r w:rsidRPr="000D10CB">
        <w:rPr>
          <w:b/>
          <w:bCs/>
        </w:rPr>
        <w:t>delete</w:t>
      </w:r>
      <w:r w:rsidRPr="000D10CB">
        <w:t>.</w:t>
      </w:r>
    </w:p>
    <w:p w14:paraId="3A4AA9DF" w14:textId="77777777" w:rsidR="000D10CB" w:rsidRPr="000D10CB" w:rsidRDefault="000D10CB" w:rsidP="000D10CB">
      <w:pPr>
        <w:numPr>
          <w:ilvl w:val="0"/>
          <w:numId w:val="2"/>
        </w:numPr>
      </w:pPr>
      <w:r w:rsidRPr="000D10CB">
        <w:t>High-security actions (locking notes, deleting records) restricted to certain roles or permission levels.</w:t>
      </w:r>
    </w:p>
    <w:p w14:paraId="5D639EAF" w14:textId="77777777" w:rsidR="000D10CB" w:rsidRPr="000D10CB" w:rsidRDefault="000D10CB" w:rsidP="000D10CB">
      <w:r w:rsidRPr="000D10CB">
        <w:pict w14:anchorId="30767175">
          <v:rect id="_x0000_i1056" style="width:0;height:1.5pt" o:hralign="center" o:hrstd="t" o:hr="t" fillcolor="#a0a0a0" stroked="f"/>
        </w:pict>
      </w:r>
    </w:p>
    <w:p w14:paraId="51CB9523" w14:textId="77777777" w:rsidR="000D10CB" w:rsidRPr="000D10CB" w:rsidRDefault="000D10CB" w:rsidP="000D10CB">
      <w:pPr>
        <w:rPr>
          <w:b/>
          <w:bCs/>
        </w:rPr>
      </w:pPr>
      <w:r w:rsidRPr="000D10CB">
        <w:rPr>
          <w:b/>
          <w:bCs/>
        </w:rPr>
        <w:t>1.2 Authentication &amp; Security</w:t>
      </w:r>
    </w:p>
    <w:p w14:paraId="0A253955" w14:textId="77777777" w:rsidR="000D10CB" w:rsidRPr="000D10CB" w:rsidRDefault="000D10CB" w:rsidP="000D10CB">
      <w:pPr>
        <w:numPr>
          <w:ilvl w:val="0"/>
          <w:numId w:val="3"/>
        </w:numPr>
      </w:pPr>
      <w:r w:rsidRPr="000D10CB">
        <w:rPr>
          <w:b/>
          <w:bCs/>
        </w:rPr>
        <w:t>Secure Login</w:t>
      </w:r>
    </w:p>
    <w:p w14:paraId="51152EA5" w14:textId="77777777" w:rsidR="000D10CB" w:rsidRPr="000D10CB" w:rsidRDefault="000D10CB" w:rsidP="000D10CB">
      <w:pPr>
        <w:numPr>
          <w:ilvl w:val="1"/>
          <w:numId w:val="3"/>
        </w:numPr>
      </w:pPr>
      <w:r w:rsidRPr="000D10CB">
        <w:t>Each user has a unique username or email address and a secure password.</w:t>
      </w:r>
    </w:p>
    <w:p w14:paraId="34AB55B2" w14:textId="77777777" w:rsidR="000D10CB" w:rsidRPr="000D10CB" w:rsidRDefault="000D10CB" w:rsidP="000D10CB">
      <w:pPr>
        <w:numPr>
          <w:ilvl w:val="1"/>
          <w:numId w:val="3"/>
        </w:numPr>
      </w:pPr>
      <w:r w:rsidRPr="000D10CB">
        <w:rPr>
          <w:b/>
          <w:bCs/>
        </w:rPr>
        <w:lastRenderedPageBreak/>
        <w:t>Password Policies</w:t>
      </w:r>
      <w:r w:rsidRPr="000D10CB">
        <w:t>: Configurable rules for minimum length, complexity (uppercase, lowercase, numeric, special character), and forced rotation (e.g., every 90 days).</w:t>
      </w:r>
    </w:p>
    <w:p w14:paraId="2C035AC4" w14:textId="77777777" w:rsidR="000D10CB" w:rsidRPr="000D10CB" w:rsidRDefault="000D10CB" w:rsidP="000D10CB">
      <w:pPr>
        <w:numPr>
          <w:ilvl w:val="1"/>
          <w:numId w:val="3"/>
        </w:numPr>
      </w:pPr>
      <w:r w:rsidRPr="000D10CB">
        <w:rPr>
          <w:b/>
          <w:bCs/>
        </w:rPr>
        <w:t>Failed Login Attempts</w:t>
      </w:r>
      <w:r w:rsidRPr="000D10CB">
        <w:t>: Automatic account lockout or cooldown after a certain number of failed attempts (configurable threshold).</w:t>
      </w:r>
    </w:p>
    <w:p w14:paraId="17BDE786" w14:textId="77777777" w:rsidR="000D10CB" w:rsidRPr="000D10CB" w:rsidRDefault="000D10CB" w:rsidP="000D10CB">
      <w:pPr>
        <w:numPr>
          <w:ilvl w:val="0"/>
          <w:numId w:val="3"/>
        </w:numPr>
      </w:pPr>
      <w:r w:rsidRPr="000D10CB">
        <w:rPr>
          <w:b/>
          <w:bCs/>
        </w:rPr>
        <w:t>Optional Two-Factor Authentication (2FA)</w:t>
      </w:r>
    </w:p>
    <w:p w14:paraId="6B67BCBE" w14:textId="77777777" w:rsidR="000D10CB" w:rsidRPr="000D10CB" w:rsidRDefault="000D10CB" w:rsidP="000D10CB">
      <w:pPr>
        <w:numPr>
          <w:ilvl w:val="1"/>
          <w:numId w:val="3"/>
        </w:numPr>
      </w:pPr>
      <w:r w:rsidRPr="000D10CB">
        <w:t>Users can enable 2FA via email, SMS, or an authentication app.</w:t>
      </w:r>
    </w:p>
    <w:p w14:paraId="05C0C6A7" w14:textId="77777777" w:rsidR="000D10CB" w:rsidRPr="000D10CB" w:rsidRDefault="000D10CB" w:rsidP="000D10CB">
      <w:pPr>
        <w:numPr>
          <w:ilvl w:val="1"/>
          <w:numId w:val="3"/>
        </w:numPr>
      </w:pPr>
      <w:r w:rsidRPr="000D10CB">
        <w:t>A time-limited code is required at login in addition to the password.</w:t>
      </w:r>
    </w:p>
    <w:p w14:paraId="4F91B16F" w14:textId="77777777" w:rsidR="000D10CB" w:rsidRPr="000D10CB" w:rsidRDefault="000D10CB" w:rsidP="000D10CB">
      <w:pPr>
        <w:numPr>
          <w:ilvl w:val="1"/>
          <w:numId w:val="3"/>
        </w:numPr>
      </w:pPr>
      <w:r w:rsidRPr="000D10CB">
        <w:t>Admin can mandate 2FA for roles handling especially sensitive data.</w:t>
      </w:r>
    </w:p>
    <w:p w14:paraId="2350D514" w14:textId="77777777" w:rsidR="000D10CB" w:rsidRPr="000D10CB" w:rsidRDefault="000D10CB" w:rsidP="000D10CB">
      <w:pPr>
        <w:numPr>
          <w:ilvl w:val="0"/>
          <w:numId w:val="3"/>
        </w:numPr>
      </w:pPr>
      <w:r w:rsidRPr="000D10CB">
        <w:rPr>
          <w:b/>
          <w:bCs/>
        </w:rPr>
        <w:t>Session Security</w:t>
      </w:r>
    </w:p>
    <w:p w14:paraId="6F0B2D5D" w14:textId="77777777" w:rsidR="000D10CB" w:rsidRPr="000D10CB" w:rsidRDefault="000D10CB" w:rsidP="000D10CB">
      <w:pPr>
        <w:numPr>
          <w:ilvl w:val="1"/>
          <w:numId w:val="3"/>
        </w:numPr>
      </w:pPr>
      <w:r w:rsidRPr="000D10CB">
        <w:t>Automatic logouts after periods of inactivity (practice-configurable).</w:t>
      </w:r>
    </w:p>
    <w:p w14:paraId="1AD84578" w14:textId="77777777" w:rsidR="000D10CB" w:rsidRPr="000D10CB" w:rsidRDefault="000D10CB" w:rsidP="000D10CB">
      <w:pPr>
        <w:numPr>
          <w:ilvl w:val="1"/>
          <w:numId w:val="3"/>
        </w:numPr>
      </w:pPr>
      <w:r w:rsidRPr="000D10CB">
        <w:t>Encrypted connections (HTTPS/TLS) for all data in transit.</w:t>
      </w:r>
    </w:p>
    <w:p w14:paraId="75EDC9A8" w14:textId="77777777" w:rsidR="000D10CB" w:rsidRPr="000D10CB" w:rsidRDefault="000D10CB" w:rsidP="000D10CB">
      <w:pPr>
        <w:numPr>
          <w:ilvl w:val="1"/>
          <w:numId w:val="3"/>
        </w:numPr>
      </w:pPr>
      <w:r w:rsidRPr="000D10CB">
        <w:t>Central audit log capturing login times, IP addresses, and device info.</w:t>
      </w:r>
    </w:p>
    <w:p w14:paraId="3E5E33A8" w14:textId="77777777" w:rsidR="000D10CB" w:rsidRPr="000D10CB" w:rsidRDefault="000D10CB" w:rsidP="000D10CB">
      <w:pPr>
        <w:numPr>
          <w:ilvl w:val="0"/>
          <w:numId w:val="3"/>
        </w:numPr>
      </w:pPr>
      <w:r w:rsidRPr="000D10CB">
        <w:rPr>
          <w:b/>
          <w:bCs/>
        </w:rPr>
        <w:t>Audit Logs</w:t>
      </w:r>
    </w:p>
    <w:p w14:paraId="3EF09729" w14:textId="77777777" w:rsidR="000D10CB" w:rsidRPr="000D10CB" w:rsidRDefault="000D10CB" w:rsidP="000D10CB">
      <w:pPr>
        <w:numPr>
          <w:ilvl w:val="1"/>
          <w:numId w:val="3"/>
        </w:numPr>
      </w:pPr>
      <w:r w:rsidRPr="000D10CB">
        <w:t>Tracks key user actions: creation/editing/deletion of client records, changes to billing data, and any configuration changes.</w:t>
      </w:r>
    </w:p>
    <w:p w14:paraId="2EE3E5A6" w14:textId="77777777" w:rsidR="000D10CB" w:rsidRPr="000D10CB" w:rsidRDefault="000D10CB" w:rsidP="000D10CB">
      <w:pPr>
        <w:numPr>
          <w:ilvl w:val="1"/>
          <w:numId w:val="3"/>
        </w:numPr>
      </w:pPr>
      <w:r w:rsidRPr="000D10CB">
        <w:t>Admins can review logs for compliance or suspicious activity investigations.</w:t>
      </w:r>
    </w:p>
    <w:p w14:paraId="77EDDE67" w14:textId="77777777" w:rsidR="000D10CB" w:rsidRPr="000D10CB" w:rsidRDefault="000D10CB" w:rsidP="000D10CB">
      <w:r w:rsidRPr="000D10CB">
        <w:pict w14:anchorId="4AEB5E42">
          <v:rect id="_x0000_i1057" style="width:0;height:1.5pt" o:hralign="center" o:hrstd="t" o:hr="t" fillcolor="#a0a0a0" stroked="f"/>
        </w:pict>
      </w:r>
    </w:p>
    <w:p w14:paraId="7B7A1218" w14:textId="77777777" w:rsidR="000D10CB" w:rsidRPr="000D10CB" w:rsidRDefault="000D10CB" w:rsidP="000D10CB">
      <w:pPr>
        <w:rPr>
          <w:b/>
          <w:bCs/>
        </w:rPr>
      </w:pPr>
      <w:r w:rsidRPr="000D10CB">
        <w:rPr>
          <w:b/>
          <w:bCs/>
        </w:rPr>
        <w:t>1.3 User Management Tasks</w:t>
      </w:r>
    </w:p>
    <w:p w14:paraId="15152C84" w14:textId="77777777" w:rsidR="000D10CB" w:rsidRPr="000D10CB" w:rsidRDefault="000D10CB" w:rsidP="000D10CB">
      <w:pPr>
        <w:numPr>
          <w:ilvl w:val="0"/>
          <w:numId w:val="4"/>
        </w:numPr>
      </w:pPr>
      <w:r w:rsidRPr="000D10CB">
        <w:rPr>
          <w:b/>
          <w:bCs/>
        </w:rPr>
        <w:t>Creating New Staff Profiles</w:t>
      </w:r>
    </w:p>
    <w:p w14:paraId="685978ED" w14:textId="77777777" w:rsidR="000D10CB" w:rsidRPr="000D10CB" w:rsidRDefault="000D10CB" w:rsidP="000D10CB">
      <w:pPr>
        <w:numPr>
          <w:ilvl w:val="1"/>
          <w:numId w:val="4"/>
        </w:numPr>
      </w:pPr>
      <w:r w:rsidRPr="000D10CB">
        <w:rPr>
          <w:b/>
          <w:bCs/>
        </w:rPr>
        <w:t>Demographics</w:t>
      </w:r>
      <w:r w:rsidRPr="000D10CB">
        <w:t>: Name, contact info, role assignment.</w:t>
      </w:r>
    </w:p>
    <w:p w14:paraId="4B81060C" w14:textId="77777777" w:rsidR="000D10CB" w:rsidRPr="000D10CB" w:rsidRDefault="000D10CB" w:rsidP="000D10CB">
      <w:pPr>
        <w:numPr>
          <w:ilvl w:val="1"/>
          <w:numId w:val="4"/>
        </w:numPr>
      </w:pPr>
      <w:r w:rsidRPr="000D10CB">
        <w:rPr>
          <w:b/>
          <w:bCs/>
        </w:rPr>
        <w:t>License Details</w:t>
      </w:r>
      <w:r w:rsidRPr="000D10CB">
        <w:t>: License type (e.g., LPC, LCSW), license number, issuing board/state, expiration date.</w:t>
      </w:r>
    </w:p>
    <w:p w14:paraId="2FD1CE0E" w14:textId="77777777" w:rsidR="000D10CB" w:rsidRPr="000D10CB" w:rsidRDefault="000D10CB" w:rsidP="000D10CB">
      <w:pPr>
        <w:numPr>
          <w:ilvl w:val="1"/>
          <w:numId w:val="4"/>
        </w:numPr>
      </w:pPr>
      <w:r w:rsidRPr="000D10CB">
        <w:rPr>
          <w:b/>
          <w:bCs/>
        </w:rPr>
        <w:t>System Access Configuration</w:t>
      </w:r>
      <w:r w:rsidRPr="000D10CB">
        <w:t>: Assign modules and permission levels based on role.</w:t>
      </w:r>
    </w:p>
    <w:p w14:paraId="1EDAC4CE" w14:textId="77777777" w:rsidR="000D10CB" w:rsidRPr="000D10CB" w:rsidRDefault="000D10CB" w:rsidP="000D10CB">
      <w:pPr>
        <w:numPr>
          <w:ilvl w:val="0"/>
          <w:numId w:val="4"/>
        </w:numPr>
      </w:pPr>
      <w:r w:rsidRPr="000D10CB">
        <w:rPr>
          <w:b/>
          <w:bCs/>
        </w:rPr>
        <w:t>Deactivating/Suspending Accounts</w:t>
      </w:r>
    </w:p>
    <w:p w14:paraId="49BCE4E2" w14:textId="77777777" w:rsidR="000D10CB" w:rsidRPr="000D10CB" w:rsidRDefault="000D10CB" w:rsidP="000D10CB">
      <w:pPr>
        <w:numPr>
          <w:ilvl w:val="1"/>
          <w:numId w:val="4"/>
        </w:numPr>
      </w:pPr>
      <w:r w:rsidRPr="000D10CB">
        <w:rPr>
          <w:b/>
          <w:bCs/>
        </w:rPr>
        <w:t>Deactivation</w:t>
      </w:r>
      <w:r w:rsidRPr="000D10CB">
        <w:t>: Used for staff who leave or no longer require system access. Their records remain for audit history.</w:t>
      </w:r>
    </w:p>
    <w:p w14:paraId="6EA587F8" w14:textId="77777777" w:rsidR="000D10CB" w:rsidRPr="000D10CB" w:rsidRDefault="000D10CB" w:rsidP="000D10CB">
      <w:pPr>
        <w:numPr>
          <w:ilvl w:val="1"/>
          <w:numId w:val="4"/>
        </w:numPr>
      </w:pPr>
      <w:r w:rsidRPr="000D10CB">
        <w:rPr>
          <w:b/>
          <w:bCs/>
        </w:rPr>
        <w:lastRenderedPageBreak/>
        <w:t>Suspension</w:t>
      </w:r>
      <w:r w:rsidRPr="000D10CB">
        <w:t>: Temporary removal of access; reactivation possible without re-creation.</w:t>
      </w:r>
    </w:p>
    <w:p w14:paraId="5F5E1513" w14:textId="77777777" w:rsidR="000D10CB" w:rsidRPr="000D10CB" w:rsidRDefault="000D10CB" w:rsidP="000D10CB">
      <w:pPr>
        <w:numPr>
          <w:ilvl w:val="1"/>
          <w:numId w:val="4"/>
        </w:numPr>
      </w:pPr>
      <w:proofErr w:type="gramStart"/>
      <w:r w:rsidRPr="000D10CB">
        <w:t>Reason</w:t>
      </w:r>
      <w:proofErr w:type="gramEnd"/>
      <w:r w:rsidRPr="000D10CB">
        <w:t xml:space="preserve"> for action is logged, along with date/time stamp.</w:t>
      </w:r>
    </w:p>
    <w:p w14:paraId="375B6DF8" w14:textId="77777777" w:rsidR="000D10CB" w:rsidRPr="000D10CB" w:rsidRDefault="000D10CB" w:rsidP="000D10CB">
      <w:pPr>
        <w:numPr>
          <w:ilvl w:val="0"/>
          <w:numId w:val="4"/>
        </w:numPr>
      </w:pPr>
      <w:r w:rsidRPr="000D10CB">
        <w:rPr>
          <w:b/>
          <w:bCs/>
        </w:rPr>
        <w:t>Tracking License Renewals &amp; Expiration Dates</w:t>
      </w:r>
    </w:p>
    <w:p w14:paraId="4996846E" w14:textId="77777777" w:rsidR="000D10CB" w:rsidRPr="000D10CB" w:rsidRDefault="000D10CB" w:rsidP="000D10CB">
      <w:pPr>
        <w:numPr>
          <w:ilvl w:val="1"/>
          <w:numId w:val="4"/>
        </w:numPr>
      </w:pPr>
      <w:r w:rsidRPr="000D10CB">
        <w:rPr>
          <w:b/>
          <w:bCs/>
        </w:rPr>
        <w:t>License Management</w:t>
      </w:r>
      <w:r w:rsidRPr="000D10CB">
        <w:t>: System stores each therapist’s license info, including renewal cycle (e.g., yearly, biennial).</w:t>
      </w:r>
    </w:p>
    <w:p w14:paraId="2E6358C9" w14:textId="77777777" w:rsidR="000D10CB" w:rsidRPr="000D10CB" w:rsidRDefault="000D10CB" w:rsidP="000D10CB">
      <w:pPr>
        <w:numPr>
          <w:ilvl w:val="1"/>
          <w:numId w:val="4"/>
        </w:numPr>
      </w:pPr>
      <w:r w:rsidRPr="000D10CB">
        <w:rPr>
          <w:b/>
          <w:bCs/>
        </w:rPr>
        <w:t>Notifications</w:t>
      </w:r>
      <w:r w:rsidRPr="000D10CB">
        <w:t>: Automated alerts to the user and admin X days before license expiration.</w:t>
      </w:r>
    </w:p>
    <w:p w14:paraId="3451F548" w14:textId="77777777" w:rsidR="000D10CB" w:rsidRPr="000D10CB" w:rsidRDefault="000D10CB" w:rsidP="000D10CB">
      <w:pPr>
        <w:numPr>
          <w:ilvl w:val="1"/>
          <w:numId w:val="4"/>
        </w:numPr>
      </w:pPr>
      <w:r w:rsidRPr="000D10CB">
        <w:rPr>
          <w:b/>
          <w:bCs/>
        </w:rPr>
        <w:t>Compliance</w:t>
      </w:r>
      <w:r w:rsidRPr="000D10CB">
        <w:t>: System may restrict or flag the user account if the license is expired or not updated in a timely manner.</w:t>
      </w:r>
    </w:p>
    <w:p w14:paraId="61FB924D" w14:textId="77777777" w:rsidR="000D10CB" w:rsidRPr="000D10CB" w:rsidRDefault="000D10CB" w:rsidP="000D10CB">
      <w:r w:rsidRPr="000D10CB">
        <w:pict w14:anchorId="6B4BC88D">
          <v:rect id="_x0000_i1096" style="width:0;height:1.5pt" o:hralign="center" o:hrstd="t" o:hr="t" fillcolor="#a0a0a0" stroked="f"/>
        </w:pict>
      </w:r>
    </w:p>
    <w:p w14:paraId="0B287BAD" w14:textId="77777777" w:rsidR="000D10CB" w:rsidRPr="000D10CB" w:rsidRDefault="000D10CB" w:rsidP="000D10CB">
      <w:pPr>
        <w:rPr>
          <w:b/>
          <w:bCs/>
        </w:rPr>
      </w:pPr>
      <w:r w:rsidRPr="000D10CB">
        <w:rPr>
          <w:b/>
          <w:bCs/>
        </w:rPr>
        <w:t>2. Dashboard (Home Screen)</w:t>
      </w:r>
    </w:p>
    <w:p w14:paraId="2B1D5E50" w14:textId="77777777" w:rsidR="000D10CB" w:rsidRPr="000D10CB" w:rsidRDefault="000D10CB" w:rsidP="000D10CB">
      <w:pPr>
        <w:rPr>
          <w:b/>
          <w:bCs/>
        </w:rPr>
      </w:pPr>
      <w:r w:rsidRPr="000D10CB">
        <w:rPr>
          <w:b/>
          <w:bCs/>
        </w:rPr>
        <w:t>2.1 Overview &amp; Role-Based Personalization</w:t>
      </w:r>
    </w:p>
    <w:p w14:paraId="20B7DAF6" w14:textId="77777777" w:rsidR="000D10CB" w:rsidRPr="000D10CB" w:rsidRDefault="000D10CB" w:rsidP="000D10CB">
      <w:pPr>
        <w:numPr>
          <w:ilvl w:val="0"/>
          <w:numId w:val="5"/>
        </w:numPr>
      </w:pPr>
      <w:r w:rsidRPr="000D10CB">
        <w:rPr>
          <w:b/>
          <w:bCs/>
        </w:rPr>
        <w:t>Role-Aware Dashboard</w:t>
      </w:r>
      <w:r w:rsidRPr="000D10CB">
        <w:t>: Each user (Therapist, Administrator, Billing Staff, Front Desk, etc.) sees a tailored dashboard reflecting their primary tasks and goals.</w:t>
      </w:r>
    </w:p>
    <w:p w14:paraId="4857D62D" w14:textId="77777777" w:rsidR="000D10CB" w:rsidRPr="000D10CB" w:rsidRDefault="000D10CB" w:rsidP="000D10CB">
      <w:pPr>
        <w:numPr>
          <w:ilvl w:val="0"/>
          <w:numId w:val="5"/>
        </w:numPr>
      </w:pPr>
      <w:r w:rsidRPr="000D10CB">
        <w:rPr>
          <w:b/>
          <w:bCs/>
        </w:rPr>
        <w:t>Real-Time Updates</w:t>
      </w:r>
      <w:r w:rsidRPr="000D10CB">
        <w:t>: All widgets and summaries refresh automatically or at specified intervals to provide current data on appointments, tasks, and performance metrics.</w:t>
      </w:r>
    </w:p>
    <w:p w14:paraId="6CC048C6" w14:textId="77777777" w:rsidR="000D10CB" w:rsidRPr="000D10CB" w:rsidRDefault="000D10CB" w:rsidP="000D10CB">
      <w:r w:rsidRPr="000D10CB">
        <w:pict w14:anchorId="5559B5B8">
          <v:rect id="_x0000_i1097" style="width:0;height:1.5pt" o:hralign="center" o:hrstd="t" o:hr="t" fillcolor="#a0a0a0" stroked="f"/>
        </w:pict>
      </w:r>
    </w:p>
    <w:p w14:paraId="27B4B843" w14:textId="77777777" w:rsidR="000D10CB" w:rsidRPr="000D10CB" w:rsidRDefault="000D10CB" w:rsidP="000D10CB">
      <w:pPr>
        <w:rPr>
          <w:b/>
          <w:bCs/>
        </w:rPr>
      </w:pPr>
      <w:r w:rsidRPr="000D10CB">
        <w:rPr>
          <w:b/>
          <w:bCs/>
        </w:rPr>
        <w:t>2.2 Primary Functionalities (Therapist-Focused)</w:t>
      </w:r>
    </w:p>
    <w:p w14:paraId="5B0D9E35" w14:textId="77777777" w:rsidR="000D10CB" w:rsidRPr="000D10CB" w:rsidRDefault="000D10CB" w:rsidP="000D10CB">
      <w:pPr>
        <w:numPr>
          <w:ilvl w:val="0"/>
          <w:numId w:val="6"/>
        </w:numPr>
      </w:pPr>
      <w:r w:rsidRPr="000D10CB">
        <w:rPr>
          <w:b/>
          <w:bCs/>
        </w:rPr>
        <w:t>Summary of Upcoming Sessions</w:t>
      </w:r>
    </w:p>
    <w:p w14:paraId="347B361D" w14:textId="77777777" w:rsidR="000D10CB" w:rsidRPr="000D10CB" w:rsidRDefault="000D10CB" w:rsidP="000D10CB">
      <w:pPr>
        <w:numPr>
          <w:ilvl w:val="1"/>
          <w:numId w:val="6"/>
        </w:numPr>
      </w:pPr>
      <w:r w:rsidRPr="000D10CB">
        <w:rPr>
          <w:b/>
          <w:bCs/>
        </w:rPr>
        <w:t>Daily/Weekly Calendar Snapshots</w:t>
      </w:r>
      <w:r w:rsidRPr="000D10CB">
        <w:t>: Displays each session’s date, time, client name (or ID for confidentiality), session type (individual, group, etc.), and session location (telehealth or in-office).</w:t>
      </w:r>
    </w:p>
    <w:p w14:paraId="75D7CEB9" w14:textId="77777777" w:rsidR="000D10CB" w:rsidRPr="000D10CB" w:rsidRDefault="000D10CB" w:rsidP="000D10CB">
      <w:pPr>
        <w:numPr>
          <w:ilvl w:val="1"/>
          <w:numId w:val="6"/>
        </w:numPr>
      </w:pPr>
      <w:r w:rsidRPr="000D10CB">
        <w:rPr>
          <w:b/>
          <w:bCs/>
        </w:rPr>
        <w:t>Session Status Indicators</w:t>
      </w:r>
      <w:r w:rsidRPr="000D10CB">
        <w:t>: Color-coded or labeled “Confirmed,” “Pending,” “No-Show,” etc.</w:t>
      </w:r>
    </w:p>
    <w:p w14:paraId="73228764" w14:textId="77777777" w:rsidR="000D10CB" w:rsidRPr="000D10CB" w:rsidRDefault="000D10CB" w:rsidP="000D10CB">
      <w:pPr>
        <w:numPr>
          <w:ilvl w:val="1"/>
          <w:numId w:val="6"/>
        </w:numPr>
      </w:pPr>
      <w:r w:rsidRPr="000D10CB">
        <w:rPr>
          <w:b/>
          <w:bCs/>
        </w:rPr>
        <w:t>Quick Actions</w:t>
      </w:r>
      <w:r w:rsidRPr="000D10CB">
        <w:t>: Link to “View Client Chart” or “Start Note” directly from the schedule listing.</w:t>
      </w:r>
    </w:p>
    <w:p w14:paraId="0EB0EEA8" w14:textId="77777777" w:rsidR="000D10CB" w:rsidRPr="000D10CB" w:rsidRDefault="000D10CB" w:rsidP="000D10CB">
      <w:pPr>
        <w:numPr>
          <w:ilvl w:val="0"/>
          <w:numId w:val="6"/>
        </w:numPr>
      </w:pPr>
      <w:r w:rsidRPr="000D10CB">
        <w:rPr>
          <w:b/>
          <w:bCs/>
        </w:rPr>
        <w:t>Action Items &amp; Task List</w:t>
      </w:r>
    </w:p>
    <w:p w14:paraId="34C06917" w14:textId="77777777" w:rsidR="000D10CB" w:rsidRPr="000D10CB" w:rsidRDefault="000D10CB" w:rsidP="000D10CB">
      <w:pPr>
        <w:numPr>
          <w:ilvl w:val="1"/>
          <w:numId w:val="6"/>
        </w:numPr>
      </w:pPr>
      <w:r w:rsidRPr="000D10CB">
        <w:rPr>
          <w:b/>
          <w:bCs/>
        </w:rPr>
        <w:lastRenderedPageBreak/>
        <w:t>Pending Notes</w:t>
      </w:r>
      <w:r w:rsidRPr="000D10CB">
        <w:t>: A count of session notes awaiting completion or review.</w:t>
      </w:r>
    </w:p>
    <w:p w14:paraId="548C6AD3" w14:textId="77777777" w:rsidR="000D10CB" w:rsidRPr="000D10CB" w:rsidRDefault="000D10CB" w:rsidP="000D10CB">
      <w:pPr>
        <w:numPr>
          <w:ilvl w:val="1"/>
          <w:numId w:val="6"/>
        </w:numPr>
      </w:pPr>
      <w:r w:rsidRPr="000D10CB">
        <w:rPr>
          <w:b/>
          <w:bCs/>
        </w:rPr>
        <w:t>Overdue Tasks</w:t>
      </w:r>
      <w:r w:rsidRPr="000D10CB">
        <w:t>: List of tasks assigned to the therapist that are past their due date (e.g., finalize a treatment plan or submit a clarification on a billing code).</w:t>
      </w:r>
    </w:p>
    <w:p w14:paraId="29EB07D5" w14:textId="77777777" w:rsidR="000D10CB" w:rsidRPr="000D10CB" w:rsidRDefault="000D10CB" w:rsidP="000D10CB">
      <w:pPr>
        <w:numPr>
          <w:ilvl w:val="1"/>
          <w:numId w:val="6"/>
        </w:numPr>
      </w:pPr>
      <w:r w:rsidRPr="000D10CB">
        <w:rPr>
          <w:b/>
          <w:bCs/>
        </w:rPr>
        <w:t>Unsigned Documents</w:t>
      </w:r>
      <w:r w:rsidRPr="000D10CB">
        <w:t>: A dedicated prompt if any clinical notes or forms need an e-signature before being locked.</w:t>
      </w:r>
    </w:p>
    <w:p w14:paraId="38982E6D" w14:textId="77777777" w:rsidR="000D10CB" w:rsidRPr="000D10CB" w:rsidRDefault="000D10CB" w:rsidP="000D10CB">
      <w:pPr>
        <w:numPr>
          <w:ilvl w:val="0"/>
          <w:numId w:val="6"/>
        </w:numPr>
      </w:pPr>
      <w:r w:rsidRPr="000D10CB">
        <w:rPr>
          <w:b/>
          <w:bCs/>
        </w:rPr>
        <w:t>Notifications &amp; Alerts</w:t>
      </w:r>
    </w:p>
    <w:p w14:paraId="4139E058" w14:textId="77777777" w:rsidR="000D10CB" w:rsidRPr="000D10CB" w:rsidRDefault="000D10CB" w:rsidP="000D10CB">
      <w:pPr>
        <w:numPr>
          <w:ilvl w:val="1"/>
          <w:numId w:val="6"/>
        </w:numPr>
      </w:pPr>
      <w:r w:rsidRPr="000D10CB">
        <w:rPr>
          <w:b/>
          <w:bCs/>
        </w:rPr>
        <w:t>New Client Forms</w:t>
      </w:r>
      <w:r w:rsidRPr="000D10CB">
        <w:t>: Alerts when a new intake form is submitted via the client portal.</w:t>
      </w:r>
    </w:p>
    <w:p w14:paraId="64605427" w14:textId="77777777" w:rsidR="000D10CB" w:rsidRPr="000D10CB" w:rsidRDefault="000D10CB" w:rsidP="000D10CB">
      <w:pPr>
        <w:numPr>
          <w:ilvl w:val="1"/>
          <w:numId w:val="6"/>
        </w:numPr>
      </w:pPr>
      <w:r w:rsidRPr="000D10CB">
        <w:rPr>
          <w:b/>
          <w:bCs/>
        </w:rPr>
        <w:t>Appointment Requests</w:t>
      </w:r>
      <w:r w:rsidRPr="000D10CB">
        <w:t>: Notifications of pending appointment requests or cancellations that need therapist approval.</w:t>
      </w:r>
    </w:p>
    <w:p w14:paraId="5E89413F" w14:textId="77777777" w:rsidR="000D10CB" w:rsidRPr="000D10CB" w:rsidRDefault="000D10CB" w:rsidP="000D10CB">
      <w:pPr>
        <w:numPr>
          <w:ilvl w:val="1"/>
          <w:numId w:val="6"/>
        </w:numPr>
      </w:pPr>
      <w:r w:rsidRPr="000D10CB">
        <w:rPr>
          <w:b/>
          <w:bCs/>
        </w:rPr>
        <w:t>Administrative Tasks</w:t>
      </w:r>
      <w:r w:rsidRPr="000D10CB">
        <w:t>: If assigned by an Admin (e.g., complete mandatory training or sign a new policy document).</w:t>
      </w:r>
    </w:p>
    <w:p w14:paraId="5298E900" w14:textId="77777777" w:rsidR="000D10CB" w:rsidRPr="000D10CB" w:rsidRDefault="000D10CB" w:rsidP="000D10CB">
      <w:pPr>
        <w:numPr>
          <w:ilvl w:val="0"/>
          <w:numId w:val="6"/>
        </w:numPr>
      </w:pPr>
      <w:r w:rsidRPr="000D10CB">
        <w:rPr>
          <w:b/>
          <w:bCs/>
        </w:rPr>
        <w:t>Therapist Performance &amp; Accountability Metrics</w:t>
      </w:r>
    </w:p>
    <w:p w14:paraId="4F2F7A0B" w14:textId="77777777" w:rsidR="000D10CB" w:rsidRPr="000D10CB" w:rsidRDefault="000D10CB" w:rsidP="000D10CB">
      <w:pPr>
        <w:numPr>
          <w:ilvl w:val="1"/>
          <w:numId w:val="6"/>
        </w:numPr>
      </w:pPr>
      <w:r w:rsidRPr="000D10CB">
        <w:rPr>
          <w:b/>
          <w:bCs/>
        </w:rPr>
        <w:t>Caseload Engagement</w:t>
      </w:r>
      <w:r w:rsidRPr="000D10CB">
        <w:t xml:space="preserve">: Number of clients on the therapist’s active caseload vs. how many are scheduled for sessions </w:t>
      </w:r>
      <w:proofErr w:type="gramStart"/>
      <w:r w:rsidRPr="000D10CB">
        <w:t>in a given</w:t>
      </w:r>
      <w:proofErr w:type="gramEnd"/>
      <w:r w:rsidRPr="000D10CB">
        <w:t xml:space="preserve"> timeframe (e.g., upcoming two weeks).</w:t>
      </w:r>
    </w:p>
    <w:p w14:paraId="6B69D80D" w14:textId="77777777" w:rsidR="000D10CB" w:rsidRPr="000D10CB" w:rsidRDefault="000D10CB" w:rsidP="000D10CB">
      <w:pPr>
        <w:numPr>
          <w:ilvl w:val="1"/>
          <w:numId w:val="6"/>
        </w:numPr>
      </w:pPr>
      <w:r w:rsidRPr="000D10CB">
        <w:rPr>
          <w:b/>
          <w:bCs/>
        </w:rPr>
        <w:t>Completion Rate</w:t>
      </w:r>
      <w:r w:rsidRPr="000D10CB">
        <w:t>: Ratio of completed sessions vs. scheduled sessions per week or month (e.g., “You’ve completed 85% of scheduled sessions this week”).</w:t>
      </w:r>
    </w:p>
    <w:p w14:paraId="569265AE" w14:textId="77777777" w:rsidR="000D10CB" w:rsidRPr="000D10CB" w:rsidRDefault="000D10CB" w:rsidP="000D10CB">
      <w:pPr>
        <w:numPr>
          <w:ilvl w:val="1"/>
          <w:numId w:val="6"/>
        </w:numPr>
      </w:pPr>
      <w:r w:rsidRPr="000D10CB">
        <w:rPr>
          <w:b/>
          <w:bCs/>
        </w:rPr>
        <w:t>Goal Tracking</w:t>
      </w:r>
      <w:r w:rsidRPr="000D10CB">
        <w:t>: Displays user-defined or practice-defined goals (e.g., “See at least 20 clients weekly,” “Maintain a no-show rate below 10%”).</w:t>
      </w:r>
    </w:p>
    <w:p w14:paraId="4953A0E6" w14:textId="77777777" w:rsidR="000D10CB" w:rsidRPr="000D10CB" w:rsidRDefault="000D10CB" w:rsidP="000D10CB">
      <w:pPr>
        <w:numPr>
          <w:ilvl w:val="1"/>
          <w:numId w:val="6"/>
        </w:numPr>
      </w:pPr>
      <w:r w:rsidRPr="000D10CB">
        <w:rPr>
          <w:b/>
          <w:bCs/>
        </w:rPr>
        <w:t>No-Show/Cancellation Statistics</w:t>
      </w:r>
      <w:r w:rsidRPr="000D10CB">
        <w:t>: Count of no-shows or late cancellations, plus percentage over a chosen timeframe.</w:t>
      </w:r>
    </w:p>
    <w:p w14:paraId="2850657B" w14:textId="77777777" w:rsidR="000D10CB" w:rsidRPr="000D10CB" w:rsidRDefault="000D10CB" w:rsidP="000D10CB">
      <w:pPr>
        <w:numPr>
          <w:ilvl w:val="1"/>
          <w:numId w:val="6"/>
        </w:numPr>
      </w:pPr>
      <w:r w:rsidRPr="000D10CB">
        <w:rPr>
          <w:b/>
          <w:bCs/>
        </w:rPr>
        <w:t>Documentation Compliance</w:t>
      </w:r>
      <w:r w:rsidRPr="000D10CB">
        <w:t>: Percentage of session notes completed within the practice-required timeline (e.g., 24 or 48 hours after the session).</w:t>
      </w:r>
    </w:p>
    <w:p w14:paraId="2F51F5ED" w14:textId="77777777" w:rsidR="000D10CB" w:rsidRPr="000D10CB" w:rsidRDefault="000D10CB" w:rsidP="000D10CB">
      <w:pPr>
        <w:numPr>
          <w:ilvl w:val="1"/>
          <w:numId w:val="6"/>
        </w:numPr>
      </w:pPr>
      <w:r w:rsidRPr="000D10CB">
        <w:rPr>
          <w:b/>
          <w:bCs/>
        </w:rPr>
        <w:t>Client Retention Rate</w:t>
      </w:r>
      <w:r w:rsidRPr="000D10CB">
        <w:t xml:space="preserve"> (Therapist-Specific View): </w:t>
      </w:r>
    </w:p>
    <w:p w14:paraId="7654618E" w14:textId="77777777" w:rsidR="000D10CB" w:rsidRPr="000D10CB" w:rsidRDefault="000D10CB" w:rsidP="000D10CB">
      <w:pPr>
        <w:numPr>
          <w:ilvl w:val="2"/>
          <w:numId w:val="6"/>
        </w:numPr>
      </w:pPr>
      <w:r w:rsidRPr="000D10CB">
        <w:rPr>
          <w:b/>
          <w:bCs/>
        </w:rPr>
        <w:t>Definition</w:t>
      </w:r>
      <w:r w:rsidRPr="000D10CB">
        <w:t>: How many clients remain active over a certain period compared to how many started that period (minus new intakes).</w:t>
      </w:r>
    </w:p>
    <w:p w14:paraId="1E2F8A56" w14:textId="77777777" w:rsidR="000D10CB" w:rsidRPr="000D10CB" w:rsidRDefault="000D10CB" w:rsidP="000D10CB">
      <w:pPr>
        <w:numPr>
          <w:ilvl w:val="2"/>
          <w:numId w:val="6"/>
        </w:numPr>
      </w:pPr>
      <w:r w:rsidRPr="000D10CB">
        <w:rPr>
          <w:b/>
          <w:bCs/>
        </w:rPr>
        <w:t>Sample Formula</w:t>
      </w:r>
      <w:r w:rsidRPr="000D10CB">
        <w:t>: Client Retention Rate=((Active Clients at End of Period)−(New Clients </w:t>
      </w:r>
      <w:r w:rsidRPr="000D10CB">
        <w:lastRenderedPageBreak/>
        <w:t>Acquired During Period)Active Clients at Start of Period)×100% \text{Client Retention Rate} = \</w:t>
      </w:r>
      <w:proofErr w:type="spellStart"/>
      <w:r w:rsidRPr="000D10CB">
        <w:t>bigl</w:t>
      </w:r>
      <w:proofErr w:type="spellEnd"/>
      <w:r w:rsidRPr="000D10CB">
        <w:t>(\frac{(\text{Active Clients at End of Period}) - (\text{New Clients Acquired During Period})}{\text{Active Clients at Start of Period}}\</w:t>
      </w:r>
      <w:proofErr w:type="spellStart"/>
      <w:r w:rsidRPr="000D10CB">
        <w:t>bigr</w:t>
      </w:r>
      <w:proofErr w:type="spellEnd"/>
      <w:r w:rsidRPr="000D10CB">
        <w:t xml:space="preserve">) \times 100\% </w:t>
      </w:r>
    </w:p>
    <w:p w14:paraId="20DAC190" w14:textId="77777777" w:rsidR="000D10CB" w:rsidRPr="000D10CB" w:rsidRDefault="000D10CB" w:rsidP="000D10CB">
      <w:pPr>
        <w:numPr>
          <w:ilvl w:val="2"/>
          <w:numId w:val="6"/>
        </w:numPr>
      </w:pPr>
      <w:r w:rsidRPr="000D10CB">
        <w:rPr>
          <w:b/>
          <w:bCs/>
        </w:rPr>
        <w:t>Customization</w:t>
      </w:r>
      <w:r w:rsidRPr="000D10CB">
        <w:t>: The exact definition of “retention” can vary. For example, you might consider clients “retained” if they schedule or attend at least one session during a specific timeframe. The EHR can be configured to reflect your practice’s definition.</w:t>
      </w:r>
    </w:p>
    <w:p w14:paraId="03406D42" w14:textId="77777777" w:rsidR="000D10CB" w:rsidRPr="000D10CB" w:rsidRDefault="000D10CB" w:rsidP="000D10CB">
      <w:r w:rsidRPr="000D10CB">
        <w:pict w14:anchorId="6D9D2E48">
          <v:rect id="_x0000_i1098" style="width:0;height:1.5pt" o:hralign="center" o:hrstd="t" o:hr="t" fillcolor="#a0a0a0" stroked="f"/>
        </w:pict>
      </w:r>
    </w:p>
    <w:p w14:paraId="59AC3C71" w14:textId="77777777" w:rsidR="000D10CB" w:rsidRPr="000D10CB" w:rsidRDefault="000D10CB" w:rsidP="000D10CB">
      <w:pPr>
        <w:rPr>
          <w:b/>
          <w:bCs/>
        </w:rPr>
      </w:pPr>
      <w:r w:rsidRPr="000D10CB">
        <w:rPr>
          <w:b/>
          <w:bCs/>
        </w:rPr>
        <w:t>2.3 Administrative View (If Admin)</w:t>
      </w:r>
    </w:p>
    <w:p w14:paraId="3F978F1F" w14:textId="77777777" w:rsidR="000D10CB" w:rsidRPr="000D10CB" w:rsidRDefault="000D10CB" w:rsidP="000D10CB">
      <w:pPr>
        <w:numPr>
          <w:ilvl w:val="0"/>
          <w:numId w:val="7"/>
        </w:numPr>
      </w:pPr>
      <w:r w:rsidRPr="000D10CB">
        <w:rPr>
          <w:b/>
          <w:bCs/>
        </w:rPr>
        <w:t>Practice-Wide Overview</w:t>
      </w:r>
    </w:p>
    <w:p w14:paraId="345A8176" w14:textId="77777777" w:rsidR="000D10CB" w:rsidRPr="000D10CB" w:rsidRDefault="000D10CB" w:rsidP="000D10CB">
      <w:pPr>
        <w:numPr>
          <w:ilvl w:val="1"/>
          <w:numId w:val="7"/>
        </w:numPr>
      </w:pPr>
      <w:r w:rsidRPr="000D10CB">
        <w:rPr>
          <w:b/>
          <w:bCs/>
        </w:rPr>
        <w:t>Active Clients</w:t>
      </w:r>
      <w:r w:rsidRPr="000D10CB">
        <w:t>: Total number of active clients, newly added clients for the week, and an overview of waitlisted clients (if relevant).</w:t>
      </w:r>
    </w:p>
    <w:p w14:paraId="0F25669C" w14:textId="77777777" w:rsidR="000D10CB" w:rsidRPr="000D10CB" w:rsidRDefault="000D10CB" w:rsidP="000D10CB">
      <w:pPr>
        <w:numPr>
          <w:ilvl w:val="1"/>
          <w:numId w:val="7"/>
        </w:numPr>
      </w:pPr>
      <w:r w:rsidRPr="000D10CB">
        <w:rPr>
          <w:b/>
          <w:bCs/>
        </w:rPr>
        <w:t>Staff Notifications</w:t>
      </w:r>
      <w:r w:rsidRPr="000D10CB">
        <w:t>: Pending license renewals, staff onboarding or departures, flagged tasks needing admin input.</w:t>
      </w:r>
    </w:p>
    <w:p w14:paraId="28DE20E0" w14:textId="77777777" w:rsidR="000D10CB" w:rsidRPr="000D10CB" w:rsidRDefault="000D10CB" w:rsidP="000D10CB">
      <w:pPr>
        <w:numPr>
          <w:ilvl w:val="1"/>
          <w:numId w:val="7"/>
        </w:numPr>
      </w:pPr>
      <w:r w:rsidRPr="000D10CB">
        <w:rPr>
          <w:b/>
          <w:bCs/>
        </w:rPr>
        <w:t>Open Billing Items</w:t>
      </w:r>
      <w:r w:rsidRPr="000D10CB">
        <w:t>: Snapshot of outstanding balances, recent claim rejections, upcoming invoice due dates.</w:t>
      </w:r>
    </w:p>
    <w:p w14:paraId="6C9FFFAC" w14:textId="77777777" w:rsidR="000D10CB" w:rsidRPr="000D10CB" w:rsidRDefault="000D10CB" w:rsidP="000D10CB">
      <w:pPr>
        <w:numPr>
          <w:ilvl w:val="0"/>
          <w:numId w:val="7"/>
        </w:numPr>
      </w:pPr>
      <w:r w:rsidRPr="000D10CB">
        <w:rPr>
          <w:b/>
          <w:bCs/>
        </w:rPr>
        <w:t>Quick Links &amp; Key Metrics</w:t>
      </w:r>
    </w:p>
    <w:p w14:paraId="51206291" w14:textId="77777777" w:rsidR="000D10CB" w:rsidRPr="000D10CB" w:rsidRDefault="000D10CB" w:rsidP="000D10CB">
      <w:pPr>
        <w:numPr>
          <w:ilvl w:val="1"/>
          <w:numId w:val="7"/>
        </w:numPr>
      </w:pPr>
      <w:r w:rsidRPr="000D10CB">
        <w:rPr>
          <w:b/>
          <w:bCs/>
        </w:rPr>
        <w:t>System-Level Reports</w:t>
      </w:r>
      <w:r w:rsidRPr="000D10CB">
        <w:t>: One-click access to financial, clinical, or operational reports.</w:t>
      </w:r>
    </w:p>
    <w:p w14:paraId="627242E5" w14:textId="77777777" w:rsidR="000D10CB" w:rsidRPr="000D10CB" w:rsidRDefault="000D10CB" w:rsidP="000D10CB">
      <w:pPr>
        <w:numPr>
          <w:ilvl w:val="1"/>
          <w:numId w:val="7"/>
        </w:numPr>
      </w:pPr>
      <w:r w:rsidRPr="000D10CB">
        <w:rPr>
          <w:b/>
          <w:bCs/>
        </w:rPr>
        <w:t>Staff Management Tasks</w:t>
      </w:r>
      <w:r w:rsidRPr="000D10CB">
        <w:t>: Links to staff performance dashboards or tasks requiring an admin decision (e.g., adjusting schedules).</w:t>
      </w:r>
    </w:p>
    <w:p w14:paraId="547D2C73" w14:textId="77777777" w:rsidR="000D10CB" w:rsidRPr="000D10CB" w:rsidRDefault="000D10CB" w:rsidP="000D10CB">
      <w:pPr>
        <w:numPr>
          <w:ilvl w:val="1"/>
          <w:numId w:val="7"/>
        </w:numPr>
      </w:pPr>
      <w:r w:rsidRPr="000D10CB">
        <w:rPr>
          <w:b/>
          <w:bCs/>
        </w:rPr>
        <w:t>Productivity Indicators</w:t>
      </w:r>
      <w:r w:rsidRPr="000D10CB">
        <w:t>: Aggregated data on all therapists (e.g., average completion rate of session notes, total scheduled vs. completed sessions, no-show percentages).</w:t>
      </w:r>
    </w:p>
    <w:p w14:paraId="611F08C6" w14:textId="77777777" w:rsidR="000D10CB" w:rsidRPr="000D10CB" w:rsidRDefault="000D10CB" w:rsidP="000D10CB">
      <w:pPr>
        <w:numPr>
          <w:ilvl w:val="0"/>
          <w:numId w:val="7"/>
        </w:numPr>
      </w:pPr>
      <w:r w:rsidRPr="000D10CB">
        <w:rPr>
          <w:b/>
          <w:bCs/>
        </w:rPr>
        <w:t>Accountability &amp; Compliance</w:t>
      </w:r>
    </w:p>
    <w:p w14:paraId="7EA07B54" w14:textId="77777777" w:rsidR="000D10CB" w:rsidRPr="000D10CB" w:rsidRDefault="000D10CB" w:rsidP="000D10CB">
      <w:pPr>
        <w:numPr>
          <w:ilvl w:val="1"/>
          <w:numId w:val="7"/>
        </w:numPr>
      </w:pPr>
      <w:r w:rsidRPr="000D10CB">
        <w:rPr>
          <w:b/>
          <w:bCs/>
        </w:rPr>
        <w:t>Overdue Documentation</w:t>
      </w:r>
      <w:r w:rsidRPr="000D10CB">
        <w:t>: List of therapists who have missed note-completion deadlines.</w:t>
      </w:r>
    </w:p>
    <w:p w14:paraId="6DA838D4" w14:textId="77777777" w:rsidR="000D10CB" w:rsidRPr="000D10CB" w:rsidRDefault="000D10CB" w:rsidP="000D10CB">
      <w:pPr>
        <w:numPr>
          <w:ilvl w:val="1"/>
          <w:numId w:val="7"/>
        </w:numPr>
      </w:pPr>
      <w:r w:rsidRPr="000D10CB">
        <w:rPr>
          <w:b/>
          <w:bCs/>
        </w:rPr>
        <w:t>Staff Performance Flags</w:t>
      </w:r>
      <w:r w:rsidRPr="000D10CB">
        <w:t>: Alerts if a therapist’s completion rate dips below a certain threshold or if no-show rates exceed targets.</w:t>
      </w:r>
    </w:p>
    <w:p w14:paraId="69990BD5" w14:textId="77777777" w:rsidR="000D10CB" w:rsidRPr="000D10CB" w:rsidRDefault="000D10CB" w:rsidP="000D10CB">
      <w:pPr>
        <w:numPr>
          <w:ilvl w:val="1"/>
          <w:numId w:val="7"/>
        </w:numPr>
      </w:pPr>
      <w:r w:rsidRPr="000D10CB">
        <w:rPr>
          <w:b/>
          <w:bCs/>
        </w:rPr>
        <w:lastRenderedPageBreak/>
        <w:t>Practice Retention Rate</w:t>
      </w:r>
      <w:r w:rsidRPr="000D10CB">
        <w:t xml:space="preserve">: Same metric described </w:t>
      </w:r>
      <w:proofErr w:type="gramStart"/>
      <w:r w:rsidRPr="000D10CB">
        <w:t>above, but</w:t>
      </w:r>
      <w:proofErr w:type="gramEnd"/>
      <w:r w:rsidRPr="000D10CB">
        <w:t xml:space="preserve"> aggregated across the entire practice for a big-picture view.</w:t>
      </w:r>
    </w:p>
    <w:p w14:paraId="2F67DD18" w14:textId="77777777" w:rsidR="000D10CB" w:rsidRPr="000D10CB" w:rsidRDefault="000D10CB" w:rsidP="000D10CB">
      <w:pPr>
        <w:numPr>
          <w:ilvl w:val="1"/>
          <w:numId w:val="7"/>
        </w:numPr>
      </w:pPr>
      <w:r w:rsidRPr="000D10CB">
        <w:rPr>
          <w:b/>
          <w:bCs/>
        </w:rPr>
        <w:t>Policy &amp; Compliance Reminders</w:t>
      </w:r>
      <w:r w:rsidRPr="000D10CB">
        <w:t>: Alerts about updated practice policies, new compliance regulations, or system-wide tasks.</w:t>
      </w:r>
    </w:p>
    <w:p w14:paraId="3E99BF14" w14:textId="77777777" w:rsidR="000D10CB" w:rsidRPr="000D10CB" w:rsidRDefault="000D10CB" w:rsidP="000D10CB">
      <w:r w:rsidRPr="000D10CB">
        <w:pict w14:anchorId="42056336">
          <v:rect id="_x0000_i1099" style="width:0;height:1.5pt" o:hralign="center" o:hrstd="t" o:hr="t" fillcolor="#a0a0a0" stroked="f"/>
        </w:pict>
      </w:r>
    </w:p>
    <w:p w14:paraId="2B44488B" w14:textId="77777777" w:rsidR="000D10CB" w:rsidRPr="000D10CB" w:rsidRDefault="000D10CB" w:rsidP="000D10CB">
      <w:pPr>
        <w:rPr>
          <w:b/>
          <w:bCs/>
        </w:rPr>
      </w:pPr>
      <w:r w:rsidRPr="000D10CB">
        <w:rPr>
          <w:b/>
          <w:bCs/>
        </w:rPr>
        <w:t>2.4 Additional Functional Considerations</w:t>
      </w:r>
    </w:p>
    <w:p w14:paraId="759FD402" w14:textId="77777777" w:rsidR="000D10CB" w:rsidRPr="000D10CB" w:rsidRDefault="000D10CB" w:rsidP="000D10CB">
      <w:pPr>
        <w:numPr>
          <w:ilvl w:val="0"/>
          <w:numId w:val="8"/>
        </w:numPr>
      </w:pPr>
      <w:r w:rsidRPr="000D10CB">
        <w:rPr>
          <w:b/>
          <w:bCs/>
        </w:rPr>
        <w:t>Customizable Widgets</w:t>
      </w:r>
    </w:p>
    <w:p w14:paraId="0F9556ED" w14:textId="77777777" w:rsidR="000D10CB" w:rsidRPr="000D10CB" w:rsidRDefault="000D10CB" w:rsidP="000D10CB">
      <w:pPr>
        <w:numPr>
          <w:ilvl w:val="1"/>
          <w:numId w:val="8"/>
        </w:numPr>
      </w:pPr>
      <w:r w:rsidRPr="000D10CB">
        <w:t>Users can reorder or hide certain modules (with role-dependent restrictions) to prioritize what they need most (e.g., top-level “Caseload Engagement” or “Billing Snapshot”).</w:t>
      </w:r>
    </w:p>
    <w:p w14:paraId="6F3481DC" w14:textId="77777777" w:rsidR="000D10CB" w:rsidRPr="000D10CB" w:rsidRDefault="000D10CB" w:rsidP="000D10CB">
      <w:pPr>
        <w:numPr>
          <w:ilvl w:val="0"/>
          <w:numId w:val="8"/>
        </w:numPr>
      </w:pPr>
      <w:r w:rsidRPr="000D10CB">
        <w:rPr>
          <w:b/>
          <w:bCs/>
        </w:rPr>
        <w:t>Timeframe Selection</w:t>
      </w:r>
    </w:p>
    <w:p w14:paraId="4C66C4DD" w14:textId="77777777" w:rsidR="000D10CB" w:rsidRPr="000D10CB" w:rsidRDefault="000D10CB" w:rsidP="000D10CB">
      <w:pPr>
        <w:numPr>
          <w:ilvl w:val="1"/>
          <w:numId w:val="8"/>
        </w:numPr>
      </w:pPr>
      <w:r w:rsidRPr="000D10CB">
        <w:t>Switch between daily, weekly, or monthly views for schedules, no-show rates, and retention statistics.</w:t>
      </w:r>
    </w:p>
    <w:p w14:paraId="1D9B3A83" w14:textId="77777777" w:rsidR="000D10CB" w:rsidRPr="000D10CB" w:rsidRDefault="000D10CB" w:rsidP="000D10CB">
      <w:pPr>
        <w:numPr>
          <w:ilvl w:val="1"/>
          <w:numId w:val="8"/>
        </w:numPr>
      </w:pPr>
      <w:r w:rsidRPr="000D10CB">
        <w:t>Historic data filtering (e.g., “Show retention rate for the last quarter”) to track trends over time.</w:t>
      </w:r>
    </w:p>
    <w:p w14:paraId="67208077" w14:textId="77777777" w:rsidR="000D10CB" w:rsidRPr="000D10CB" w:rsidRDefault="000D10CB" w:rsidP="000D10CB">
      <w:pPr>
        <w:numPr>
          <w:ilvl w:val="0"/>
          <w:numId w:val="8"/>
        </w:numPr>
      </w:pPr>
      <w:r w:rsidRPr="000D10CB">
        <w:rPr>
          <w:b/>
          <w:bCs/>
        </w:rPr>
        <w:t>Data Drill-Down</w:t>
      </w:r>
    </w:p>
    <w:p w14:paraId="64ED3D01" w14:textId="77777777" w:rsidR="000D10CB" w:rsidRPr="000D10CB" w:rsidRDefault="000D10CB" w:rsidP="000D10CB">
      <w:pPr>
        <w:numPr>
          <w:ilvl w:val="1"/>
          <w:numId w:val="8"/>
        </w:numPr>
      </w:pPr>
      <w:r w:rsidRPr="000D10CB">
        <w:t>Clicking on a high-level metric (e.g., Retention Rate, No-Show Rate) opens a detailed report or graph highlighting which clients discontinued, no-showed, or dropped off.</w:t>
      </w:r>
    </w:p>
    <w:p w14:paraId="7C4A3F27" w14:textId="77777777" w:rsidR="000D10CB" w:rsidRPr="000D10CB" w:rsidRDefault="000D10CB" w:rsidP="000D10CB">
      <w:pPr>
        <w:numPr>
          <w:ilvl w:val="0"/>
          <w:numId w:val="8"/>
        </w:numPr>
      </w:pPr>
      <w:r w:rsidRPr="000D10CB">
        <w:rPr>
          <w:b/>
          <w:bCs/>
        </w:rPr>
        <w:t>Notifications Customization</w:t>
      </w:r>
    </w:p>
    <w:p w14:paraId="4765BBAB" w14:textId="77777777" w:rsidR="000D10CB" w:rsidRPr="000D10CB" w:rsidRDefault="000D10CB" w:rsidP="000D10CB">
      <w:pPr>
        <w:numPr>
          <w:ilvl w:val="1"/>
          <w:numId w:val="8"/>
        </w:numPr>
      </w:pPr>
      <w:r w:rsidRPr="000D10CB">
        <w:t>Each user can specify how they receive notifications (email, SMS, or in-app) and which updates are shown in their personal dashboard feed.</w:t>
      </w:r>
    </w:p>
    <w:p w14:paraId="4493B461" w14:textId="77777777" w:rsidR="00E72DD6" w:rsidRPr="00E72DD6" w:rsidRDefault="00E72DD6" w:rsidP="00E72DD6">
      <w:r w:rsidRPr="00E72DD6">
        <w:pict w14:anchorId="52AD3E5A">
          <v:rect id="_x0000_i1125" style="width:0;height:1.5pt" o:hralign="center" o:hrstd="t" o:hr="t" fillcolor="#a0a0a0" stroked="f"/>
        </w:pict>
      </w:r>
    </w:p>
    <w:p w14:paraId="717BC31A" w14:textId="77777777" w:rsidR="00E72DD6" w:rsidRPr="00E72DD6" w:rsidRDefault="00E72DD6" w:rsidP="00E72DD6">
      <w:pPr>
        <w:rPr>
          <w:b/>
          <w:bCs/>
        </w:rPr>
      </w:pPr>
      <w:r w:rsidRPr="00E72DD6">
        <w:rPr>
          <w:b/>
          <w:bCs/>
        </w:rPr>
        <w:t>3.1 Client Database</w:t>
      </w:r>
    </w:p>
    <w:p w14:paraId="33F8C2CB" w14:textId="77777777" w:rsidR="00E72DD6" w:rsidRPr="00E72DD6" w:rsidRDefault="00E72DD6" w:rsidP="00E72DD6">
      <w:pPr>
        <w:rPr>
          <w:b/>
          <w:bCs/>
        </w:rPr>
      </w:pPr>
      <w:r w:rsidRPr="00E72DD6">
        <w:rPr>
          <w:b/>
          <w:bCs/>
        </w:rPr>
        <w:t>3.1.1 Central Client List</w:t>
      </w:r>
    </w:p>
    <w:p w14:paraId="6955B372" w14:textId="77777777" w:rsidR="00E72DD6" w:rsidRPr="00E72DD6" w:rsidRDefault="00E72DD6" w:rsidP="00E72DD6">
      <w:pPr>
        <w:numPr>
          <w:ilvl w:val="0"/>
          <w:numId w:val="9"/>
        </w:numPr>
      </w:pPr>
      <w:r w:rsidRPr="00E72DD6">
        <w:rPr>
          <w:b/>
          <w:bCs/>
        </w:rPr>
        <w:t>Searchable Index</w:t>
      </w:r>
    </w:p>
    <w:p w14:paraId="17D2041E" w14:textId="77777777" w:rsidR="00E72DD6" w:rsidRPr="00E72DD6" w:rsidRDefault="00E72DD6" w:rsidP="00E72DD6">
      <w:pPr>
        <w:numPr>
          <w:ilvl w:val="1"/>
          <w:numId w:val="9"/>
        </w:numPr>
      </w:pPr>
      <w:r w:rsidRPr="00E72DD6">
        <w:rPr>
          <w:b/>
          <w:bCs/>
        </w:rPr>
        <w:t>Text-Based Search</w:t>
      </w:r>
      <w:r w:rsidRPr="00E72DD6">
        <w:t>: Enables lookup by client’s first name, last name, date of birth, or unique identifier.</w:t>
      </w:r>
    </w:p>
    <w:p w14:paraId="6EF4B55B" w14:textId="77777777" w:rsidR="00E72DD6" w:rsidRPr="00E72DD6" w:rsidRDefault="00E72DD6" w:rsidP="00E72DD6">
      <w:pPr>
        <w:numPr>
          <w:ilvl w:val="1"/>
          <w:numId w:val="9"/>
        </w:numPr>
      </w:pPr>
      <w:r w:rsidRPr="00E72DD6">
        <w:rPr>
          <w:b/>
          <w:bCs/>
        </w:rPr>
        <w:lastRenderedPageBreak/>
        <w:t>Wildcard Matching</w:t>
      </w:r>
      <w:r w:rsidRPr="00E72DD6">
        <w:t>: Partial name matches (e.g., “Ann” returns “Anna,” “Annie,” “Annette”) to assist front-desk or administrative staff with incomplete data.</w:t>
      </w:r>
    </w:p>
    <w:p w14:paraId="3CDE68AF" w14:textId="77777777" w:rsidR="00E72DD6" w:rsidRPr="00E72DD6" w:rsidRDefault="00E72DD6" w:rsidP="00E72DD6">
      <w:pPr>
        <w:numPr>
          <w:ilvl w:val="1"/>
          <w:numId w:val="9"/>
        </w:numPr>
      </w:pPr>
      <w:r w:rsidRPr="00E72DD6">
        <w:rPr>
          <w:b/>
          <w:bCs/>
        </w:rPr>
        <w:t>Advanced Fields</w:t>
      </w:r>
      <w:r w:rsidRPr="00E72DD6">
        <w:t xml:space="preserve">: Option to search by phone number, email address, or government-issued ID if these fields are stored (e.g., </w:t>
      </w:r>
      <w:proofErr w:type="gramStart"/>
      <w:r w:rsidRPr="00E72DD6">
        <w:t>last</w:t>
      </w:r>
      <w:proofErr w:type="gramEnd"/>
      <w:r w:rsidRPr="00E72DD6">
        <w:t xml:space="preserve"> four digits for privacy).</w:t>
      </w:r>
    </w:p>
    <w:p w14:paraId="3B62C888" w14:textId="77777777" w:rsidR="00E72DD6" w:rsidRPr="00E72DD6" w:rsidRDefault="00E72DD6" w:rsidP="00E72DD6">
      <w:pPr>
        <w:numPr>
          <w:ilvl w:val="0"/>
          <w:numId w:val="9"/>
        </w:numPr>
      </w:pPr>
      <w:r w:rsidRPr="00E72DD6">
        <w:rPr>
          <w:b/>
          <w:bCs/>
        </w:rPr>
        <w:t>Filtering &amp; Sorting</w:t>
      </w:r>
    </w:p>
    <w:p w14:paraId="57B3E3C5" w14:textId="77777777" w:rsidR="00E72DD6" w:rsidRPr="00E72DD6" w:rsidRDefault="00E72DD6" w:rsidP="00E72DD6">
      <w:pPr>
        <w:numPr>
          <w:ilvl w:val="1"/>
          <w:numId w:val="9"/>
        </w:numPr>
      </w:pPr>
      <w:r w:rsidRPr="00E72DD6">
        <w:rPr>
          <w:b/>
          <w:bCs/>
        </w:rPr>
        <w:t>Client Status</w:t>
      </w:r>
      <w:r w:rsidRPr="00E72DD6">
        <w:t xml:space="preserve">: Quick dropdown or checkboxes allowing users to filter by </w:t>
      </w:r>
      <w:r w:rsidRPr="00E72DD6">
        <w:rPr>
          <w:b/>
          <w:bCs/>
        </w:rPr>
        <w:t>Active</w:t>
      </w:r>
      <w:r w:rsidRPr="00E72DD6">
        <w:t xml:space="preserve">, </w:t>
      </w:r>
      <w:r w:rsidRPr="00E72DD6">
        <w:rPr>
          <w:b/>
          <w:bCs/>
        </w:rPr>
        <w:t>Inactive</w:t>
      </w:r>
      <w:r w:rsidRPr="00E72DD6">
        <w:t xml:space="preserve">, </w:t>
      </w:r>
      <w:r w:rsidRPr="00E72DD6">
        <w:rPr>
          <w:b/>
          <w:bCs/>
        </w:rPr>
        <w:t>Waitlist</w:t>
      </w:r>
      <w:r w:rsidRPr="00E72DD6">
        <w:t>, or other custom statuses (e.g., “Discharged”).</w:t>
      </w:r>
    </w:p>
    <w:p w14:paraId="2B35D8A8" w14:textId="77777777" w:rsidR="00E72DD6" w:rsidRPr="00E72DD6" w:rsidRDefault="00E72DD6" w:rsidP="00E72DD6">
      <w:pPr>
        <w:numPr>
          <w:ilvl w:val="1"/>
          <w:numId w:val="9"/>
        </w:numPr>
      </w:pPr>
      <w:r w:rsidRPr="00E72DD6">
        <w:rPr>
          <w:b/>
          <w:bCs/>
        </w:rPr>
        <w:t>Assigned Therapist</w:t>
      </w:r>
      <w:r w:rsidRPr="00E72DD6">
        <w:t>: Filter clients by the primary or secondary therapist responsible for their care.</w:t>
      </w:r>
    </w:p>
    <w:p w14:paraId="4BC56193" w14:textId="77777777" w:rsidR="00E72DD6" w:rsidRDefault="00E72DD6" w:rsidP="00E72DD6">
      <w:pPr>
        <w:numPr>
          <w:ilvl w:val="1"/>
          <w:numId w:val="9"/>
        </w:numPr>
      </w:pPr>
      <w:r w:rsidRPr="00E72DD6">
        <w:rPr>
          <w:b/>
          <w:bCs/>
        </w:rPr>
        <w:t>Last Session Date</w:t>
      </w:r>
      <w:r w:rsidRPr="00E72DD6">
        <w:t>: Sort or filter clients by the most recent session date (e.g., see clients not seen in over 90 days).</w:t>
      </w:r>
    </w:p>
    <w:p w14:paraId="0B135776" w14:textId="531DD673" w:rsidR="00E72DD6" w:rsidRPr="00E72DD6" w:rsidRDefault="00E72DD6" w:rsidP="00E72DD6">
      <w:pPr>
        <w:numPr>
          <w:ilvl w:val="1"/>
          <w:numId w:val="9"/>
        </w:numPr>
      </w:pPr>
      <w:r>
        <w:rPr>
          <w:b/>
          <w:bCs/>
        </w:rPr>
        <w:t xml:space="preserve">Next Session Date </w:t>
      </w:r>
    </w:p>
    <w:p w14:paraId="4D1F4DE6" w14:textId="4971901C" w:rsidR="00E72DD6" w:rsidRPr="00E72DD6" w:rsidRDefault="00E72DD6" w:rsidP="00E72DD6">
      <w:pPr>
        <w:numPr>
          <w:ilvl w:val="1"/>
          <w:numId w:val="9"/>
        </w:numPr>
      </w:pPr>
      <w:r>
        <w:rPr>
          <w:b/>
          <w:bCs/>
        </w:rPr>
        <w:t>Date of Birth</w:t>
      </w:r>
    </w:p>
    <w:p w14:paraId="693BB3DD" w14:textId="4D4A5EF0" w:rsidR="00E72DD6" w:rsidRPr="00E72DD6" w:rsidRDefault="00E72DD6" w:rsidP="00E72DD6">
      <w:pPr>
        <w:numPr>
          <w:ilvl w:val="1"/>
          <w:numId w:val="9"/>
        </w:numPr>
      </w:pPr>
      <w:r>
        <w:rPr>
          <w:b/>
          <w:bCs/>
        </w:rPr>
        <w:t>Billing Balance</w:t>
      </w:r>
    </w:p>
    <w:p w14:paraId="7656F9A8" w14:textId="5BC08DA1" w:rsidR="00E72DD6" w:rsidRPr="00E72DD6" w:rsidRDefault="00E72DD6" w:rsidP="00E72DD6">
      <w:pPr>
        <w:numPr>
          <w:ilvl w:val="1"/>
          <w:numId w:val="9"/>
        </w:numPr>
      </w:pPr>
      <w:r>
        <w:rPr>
          <w:b/>
          <w:bCs/>
        </w:rPr>
        <w:t>Incomplete Intake Forms</w:t>
      </w:r>
    </w:p>
    <w:p w14:paraId="6E3D153F" w14:textId="77777777" w:rsidR="00E72DD6" w:rsidRPr="00E72DD6" w:rsidRDefault="00E72DD6" w:rsidP="00E72DD6">
      <w:pPr>
        <w:numPr>
          <w:ilvl w:val="1"/>
          <w:numId w:val="9"/>
        </w:numPr>
      </w:pPr>
      <w:r w:rsidRPr="00E72DD6">
        <w:rPr>
          <w:b/>
          <w:bCs/>
        </w:rPr>
        <w:t>Multiple Sort Criteria</w:t>
      </w:r>
      <w:r w:rsidRPr="00E72DD6">
        <w:t>: Sort by client name (alphabetically), next appointment date, or creation date in the system—depending on what’s most relevant to the user’s role.</w:t>
      </w:r>
    </w:p>
    <w:p w14:paraId="386511B7" w14:textId="77777777" w:rsidR="00E72DD6" w:rsidRPr="00E72DD6" w:rsidRDefault="00E72DD6" w:rsidP="00E72DD6">
      <w:pPr>
        <w:numPr>
          <w:ilvl w:val="0"/>
          <w:numId w:val="9"/>
        </w:numPr>
      </w:pPr>
      <w:r w:rsidRPr="00E72DD6">
        <w:rPr>
          <w:b/>
          <w:bCs/>
        </w:rPr>
        <w:t>Quick Actions</w:t>
      </w:r>
    </w:p>
    <w:p w14:paraId="18656ED4" w14:textId="77777777" w:rsidR="00E72DD6" w:rsidRPr="00E72DD6" w:rsidRDefault="00E72DD6" w:rsidP="00E72DD6">
      <w:pPr>
        <w:numPr>
          <w:ilvl w:val="1"/>
          <w:numId w:val="9"/>
        </w:numPr>
      </w:pPr>
      <w:r w:rsidRPr="00E72DD6">
        <w:rPr>
          <w:b/>
          <w:bCs/>
        </w:rPr>
        <w:t>View Chart</w:t>
      </w:r>
      <w:r w:rsidRPr="00E72DD6">
        <w:t>: Instantly opens the selected client’s comprehensive chart (sub-tabs for Info, To-do, Schedule, etc.).</w:t>
      </w:r>
    </w:p>
    <w:p w14:paraId="06596A39" w14:textId="77777777" w:rsidR="00E72DD6" w:rsidRPr="00E72DD6" w:rsidRDefault="00E72DD6" w:rsidP="00E72DD6">
      <w:pPr>
        <w:numPr>
          <w:ilvl w:val="1"/>
          <w:numId w:val="9"/>
        </w:numPr>
      </w:pPr>
      <w:r w:rsidRPr="00E72DD6">
        <w:rPr>
          <w:b/>
          <w:bCs/>
        </w:rPr>
        <w:t>Schedule Appointment</w:t>
      </w:r>
      <w:r w:rsidRPr="00E72DD6">
        <w:t>: Launches the scheduling dialog or calendar with the client already pre-selected, streamlining the booking process.</w:t>
      </w:r>
    </w:p>
    <w:p w14:paraId="2F4CD0D1" w14:textId="77777777" w:rsidR="00E72DD6" w:rsidRPr="00E72DD6" w:rsidRDefault="00E72DD6" w:rsidP="00E72DD6">
      <w:pPr>
        <w:numPr>
          <w:ilvl w:val="1"/>
          <w:numId w:val="9"/>
        </w:numPr>
      </w:pPr>
      <w:r w:rsidRPr="00E72DD6">
        <w:rPr>
          <w:b/>
          <w:bCs/>
        </w:rPr>
        <w:t>Update Status</w:t>
      </w:r>
      <w:r w:rsidRPr="00E72DD6">
        <w:t>: Allows front-desk or admin staff to change a client’s status from Active to Inactive, place on Waitlist, or apply a custom tag (e.g., “High-Risk”).</w:t>
      </w:r>
    </w:p>
    <w:p w14:paraId="30F3C009" w14:textId="77777777" w:rsidR="00E72DD6" w:rsidRPr="00E72DD6" w:rsidRDefault="00E72DD6" w:rsidP="00E72DD6">
      <w:pPr>
        <w:numPr>
          <w:ilvl w:val="1"/>
          <w:numId w:val="9"/>
        </w:numPr>
      </w:pPr>
      <w:r w:rsidRPr="00E72DD6">
        <w:rPr>
          <w:b/>
          <w:bCs/>
        </w:rPr>
        <w:t>One-Click Communications</w:t>
      </w:r>
      <w:r w:rsidRPr="00E72DD6">
        <w:t xml:space="preserve"> (Optional): For practices that prefer a streamlined workflow, a “Send Message” or “Call Client” button can appear for front-desk staff, initiating a dialer or secure message thread.</w:t>
      </w:r>
    </w:p>
    <w:p w14:paraId="121AF882" w14:textId="77777777" w:rsidR="00E72DD6" w:rsidRPr="00E72DD6" w:rsidRDefault="00E72DD6" w:rsidP="00E72DD6">
      <w:pPr>
        <w:numPr>
          <w:ilvl w:val="0"/>
          <w:numId w:val="9"/>
        </w:numPr>
      </w:pPr>
      <w:r w:rsidRPr="00E72DD6">
        <w:rPr>
          <w:b/>
          <w:bCs/>
        </w:rPr>
        <w:lastRenderedPageBreak/>
        <w:t>List Display &amp; Pagination</w:t>
      </w:r>
    </w:p>
    <w:p w14:paraId="2FBC4189" w14:textId="77777777" w:rsidR="00E72DD6" w:rsidRPr="00E72DD6" w:rsidRDefault="00E72DD6" w:rsidP="00E72DD6">
      <w:pPr>
        <w:numPr>
          <w:ilvl w:val="1"/>
          <w:numId w:val="9"/>
        </w:numPr>
      </w:pPr>
      <w:r w:rsidRPr="00E72DD6">
        <w:rPr>
          <w:b/>
          <w:bCs/>
        </w:rPr>
        <w:t>Tabular or Card Layout</w:t>
      </w:r>
      <w:r w:rsidRPr="00E72DD6">
        <w:t>: Depending on user preference or role-based settings, clients can appear in a table with columns (Name, DOB, Last Session, Status) or as individual cards for a more visual approach.</w:t>
      </w:r>
    </w:p>
    <w:p w14:paraId="642AE1FC" w14:textId="77777777" w:rsidR="00E72DD6" w:rsidRPr="00E72DD6" w:rsidRDefault="00E72DD6" w:rsidP="00E72DD6">
      <w:pPr>
        <w:numPr>
          <w:ilvl w:val="1"/>
          <w:numId w:val="9"/>
        </w:numPr>
      </w:pPr>
      <w:r w:rsidRPr="00E72DD6">
        <w:rPr>
          <w:b/>
          <w:bCs/>
        </w:rPr>
        <w:t>Pagination or Infinite Scroll</w:t>
      </w:r>
      <w:r w:rsidRPr="00E72DD6">
        <w:t>: For large practices with thousands of clients, the system must handle efficient pagination to maintain performance.</w:t>
      </w:r>
    </w:p>
    <w:p w14:paraId="5C2C69BF" w14:textId="77777777" w:rsidR="00E72DD6" w:rsidRPr="00E72DD6" w:rsidRDefault="00E72DD6" w:rsidP="00E72DD6">
      <w:r w:rsidRPr="00E72DD6">
        <w:pict w14:anchorId="5B3DDD48">
          <v:rect id="_x0000_i1126" style="width:0;height:1.5pt" o:hralign="center" o:hrstd="t" o:hr="t" fillcolor="#a0a0a0" stroked="f"/>
        </w:pict>
      </w:r>
    </w:p>
    <w:p w14:paraId="2EE19F20" w14:textId="77777777" w:rsidR="00E72DD6" w:rsidRPr="00E72DD6" w:rsidRDefault="00E72DD6" w:rsidP="00E72DD6">
      <w:pPr>
        <w:rPr>
          <w:b/>
          <w:bCs/>
        </w:rPr>
      </w:pPr>
      <w:r w:rsidRPr="00E72DD6">
        <w:rPr>
          <w:b/>
          <w:bCs/>
        </w:rPr>
        <w:t>3.1.2 Client Status &amp; Tags</w:t>
      </w:r>
    </w:p>
    <w:p w14:paraId="20A26731" w14:textId="77777777" w:rsidR="00E72DD6" w:rsidRPr="00E72DD6" w:rsidRDefault="00E72DD6" w:rsidP="00E72DD6">
      <w:pPr>
        <w:numPr>
          <w:ilvl w:val="0"/>
          <w:numId w:val="10"/>
        </w:numPr>
      </w:pPr>
      <w:r w:rsidRPr="00E72DD6">
        <w:rPr>
          <w:b/>
          <w:bCs/>
        </w:rPr>
        <w:t>Core Status Categories</w:t>
      </w:r>
    </w:p>
    <w:p w14:paraId="115D911B" w14:textId="77777777" w:rsidR="00E72DD6" w:rsidRPr="00E72DD6" w:rsidRDefault="00E72DD6" w:rsidP="00E72DD6">
      <w:pPr>
        <w:numPr>
          <w:ilvl w:val="1"/>
          <w:numId w:val="10"/>
        </w:numPr>
      </w:pPr>
      <w:r w:rsidRPr="00E72DD6">
        <w:rPr>
          <w:b/>
          <w:bCs/>
        </w:rPr>
        <w:t>Active</w:t>
      </w:r>
      <w:r w:rsidRPr="00E72DD6">
        <w:t>: Clients currently receiving services. This may also include newly admitted clients who have had at least one session.</w:t>
      </w:r>
    </w:p>
    <w:p w14:paraId="4D94652A" w14:textId="77777777" w:rsidR="00E72DD6" w:rsidRPr="00E72DD6" w:rsidRDefault="00E72DD6" w:rsidP="00E72DD6">
      <w:pPr>
        <w:numPr>
          <w:ilvl w:val="1"/>
          <w:numId w:val="10"/>
        </w:numPr>
      </w:pPr>
      <w:r w:rsidRPr="00E72DD6">
        <w:rPr>
          <w:b/>
          <w:bCs/>
        </w:rPr>
        <w:t>Inactive</w:t>
      </w:r>
      <w:r w:rsidRPr="00E72DD6">
        <w:t>: Clients who have completed their treatment plan or voluntarily paused services. Keeping their record in an “inactive” state helps maintain historical data for compliance.</w:t>
      </w:r>
    </w:p>
    <w:p w14:paraId="50F9EA7A" w14:textId="77777777" w:rsidR="00E72DD6" w:rsidRPr="00E72DD6" w:rsidRDefault="00E72DD6" w:rsidP="00E72DD6">
      <w:pPr>
        <w:numPr>
          <w:ilvl w:val="1"/>
          <w:numId w:val="10"/>
        </w:numPr>
      </w:pPr>
      <w:r w:rsidRPr="00E72DD6">
        <w:rPr>
          <w:b/>
          <w:bCs/>
        </w:rPr>
        <w:t>Waitlist</w:t>
      </w:r>
      <w:r w:rsidRPr="00E72DD6">
        <w:t xml:space="preserve">: Individuals who have requested services but are waiting for an available slot or a specific therapist. Administrators can track how long each client has been waiting and </w:t>
      </w:r>
      <w:proofErr w:type="gramStart"/>
      <w:r w:rsidRPr="00E72DD6">
        <w:t>prioritize</w:t>
      </w:r>
      <w:proofErr w:type="gramEnd"/>
      <w:r w:rsidRPr="00E72DD6">
        <w:t xml:space="preserve"> scheduling as openings arise.</w:t>
      </w:r>
    </w:p>
    <w:p w14:paraId="1EA52B94" w14:textId="77777777" w:rsidR="00E72DD6" w:rsidRPr="00E72DD6" w:rsidRDefault="00E72DD6" w:rsidP="00E72DD6">
      <w:pPr>
        <w:numPr>
          <w:ilvl w:val="0"/>
          <w:numId w:val="10"/>
        </w:numPr>
      </w:pPr>
      <w:r w:rsidRPr="00E72DD6">
        <w:rPr>
          <w:b/>
          <w:bCs/>
        </w:rPr>
        <w:t>Custom Tags</w:t>
      </w:r>
    </w:p>
    <w:p w14:paraId="41859DC3" w14:textId="77777777" w:rsidR="00E72DD6" w:rsidRPr="00E72DD6" w:rsidRDefault="00E72DD6" w:rsidP="00E72DD6">
      <w:pPr>
        <w:numPr>
          <w:ilvl w:val="1"/>
          <w:numId w:val="10"/>
        </w:numPr>
      </w:pPr>
      <w:r w:rsidRPr="00E72DD6">
        <w:rPr>
          <w:b/>
          <w:bCs/>
        </w:rPr>
        <w:t>Purpose</w:t>
      </w:r>
      <w:r w:rsidRPr="00E72DD6">
        <w:t xml:space="preserve">: Allows staff to apply labels for quick identification of special client circumstances, funding sources, or risk levels. Examples: </w:t>
      </w:r>
    </w:p>
    <w:p w14:paraId="3E02293E" w14:textId="77777777" w:rsidR="00E72DD6" w:rsidRPr="00E72DD6" w:rsidRDefault="00E72DD6" w:rsidP="00E72DD6">
      <w:pPr>
        <w:numPr>
          <w:ilvl w:val="2"/>
          <w:numId w:val="10"/>
        </w:numPr>
      </w:pPr>
      <w:r w:rsidRPr="00E72DD6">
        <w:rPr>
          <w:b/>
          <w:bCs/>
        </w:rPr>
        <w:t>High-Risk</w:t>
      </w:r>
      <w:r w:rsidRPr="00E72DD6">
        <w:t>: Clients flagged for acute mental health concerns, frequent crises, or safety planning.</w:t>
      </w:r>
    </w:p>
    <w:p w14:paraId="73F4FC79" w14:textId="77777777" w:rsidR="00E72DD6" w:rsidRPr="00E72DD6" w:rsidRDefault="00E72DD6" w:rsidP="00E72DD6">
      <w:pPr>
        <w:numPr>
          <w:ilvl w:val="2"/>
          <w:numId w:val="10"/>
        </w:numPr>
      </w:pPr>
      <w:r w:rsidRPr="00E72DD6">
        <w:rPr>
          <w:b/>
          <w:bCs/>
        </w:rPr>
        <w:t>VIP</w:t>
      </w:r>
      <w:r w:rsidRPr="00E72DD6">
        <w:t>: Clients who require special handling or have direct lines of communication with administrators.</w:t>
      </w:r>
    </w:p>
    <w:p w14:paraId="18869CB4" w14:textId="77777777" w:rsidR="00E72DD6" w:rsidRPr="00E72DD6" w:rsidRDefault="00E72DD6" w:rsidP="00E72DD6">
      <w:pPr>
        <w:numPr>
          <w:ilvl w:val="2"/>
          <w:numId w:val="10"/>
        </w:numPr>
      </w:pPr>
      <w:r w:rsidRPr="00E72DD6">
        <w:rPr>
          <w:b/>
          <w:bCs/>
        </w:rPr>
        <w:t>Grant-Funded</w:t>
      </w:r>
      <w:r w:rsidRPr="00E72DD6">
        <w:t>: Clients receiving services under a particular grant or public assistance program.</w:t>
      </w:r>
    </w:p>
    <w:p w14:paraId="7F366AD8" w14:textId="77777777" w:rsidR="00E72DD6" w:rsidRPr="00E72DD6" w:rsidRDefault="00E72DD6" w:rsidP="00E72DD6">
      <w:pPr>
        <w:numPr>
          <w:ilvl w:val="2"/>
          <w:numId w:val="10"/>
        </w:numPr>
      </w:pPr>
      <w:r w:rsidRPr="00E72DD6">
        <w:rPr>
          <w:b/>
          <w:bCs/>
        </w:rPr>
        <w:t>Court-Mandated</w:t>
      </w:r>
      <w:r w:rsidRPr="00E72DD6">
        <w:t>: Clients referred by the legal system, requiring documentation or progress reports for court.</w:t>
      </w:r>
    </w:p>
    <w:p w14:paraId="65ADEF48" w14:textId="77777777" w:rsidR="00E72DD6" w:rsidRPr="00E72DD6" w:rsidRDefault="00E72DD6" w:rsidP="00E72DD6">
      <w:pPr>
        <w:numPr>
          <w:ilvl w:val="1"/>
          <w:numId w:val="10"/>
        </w:numPr>
      </w:pPr>
      <w:r w:rsidRPr="00E72DD6">
        <w:rPr>
          <w:b/>
          <w:bCs/>
        </w:rPr>
        <w:t>Multiple Tags</w:t>
      </w:r>
      <w:r w:rsidRPr="00E72DD6">
        <w:t>: A single client can have multiple tags if needed, displayed in a color-coded or icon-based system for quick recognition.</w:t>
      </w:r>
    </w:p>
    <w:p w14:paraId="5CC17F16" w14:textId="77777777" w:rsidR="00E72DD6" w:rsidRPr="00E72DD6" w:rsidRDefault="00E72DD6" w:rsidP="00E72DD6">
      <w:pPr>
        <w:numPr>
          <w:ilvl w:val="0"/>
          <w:numId w:val="10"/>
        </w:numPr>
      </w:pPr>
      <w:r w:rsidRPr="00E72DD6">
        <w:rPr>
          <w:b/>
          <w:bCs/>
        </w:rPr>
        <w:lastRenderedPageBreak/>
        <w:t>Automated Rule-Based Updates (Optional)</w:t>
      </w:r>
    </w:p>
    <w:p w14:paraId="06355858" w14:textId="77777777" w:rsidR="00E72DD6" w:rsidRPr="00E72DD6" w:rsidRDefault="00E72DD6" w:rsidP="00E72DD6">
      <w:pPr>
        <w:numPr>
          <w:ilvl w:val="1"/>
          <w:numId w:val="10"/>
        </w:numPr>
      </w:pPr>
      <w:r w:rsidRPr="00E72DD6">
        <w:rPr>
          <w:b/>
          <w:bCs/>
        </w:rPr>
        <w:t>Status Change Automation</w:t>
      </w:r>
      <w:r w:rsidRPr="00E72DD6">
        <w:t xml:space="preserve">: The EHR can automatically move a client from </w:t>
      </w:r>
      <w:r w:rsidRPr="00E72DD6">
        <w:rPr>
          <w:b/>
          <w:bCs/>
        </w:rPr>
        <w:t>Waitlist</w:t>
      </w:r>
      <w:r w:rsidRPr="00E72DD6">
        <w:t xml:space="preserve"> to </w:t>
      </w:r>
      <w:r w:rsidRPr="00E72DD6">
        <w:rPr>
          <w:b/>
          <w:bCs/>
        </w:rPr>
        <w:t>Active</w:t>
      </w:r>
      <w:r w:rsidRPr="00E72DD6">
        <w:t xml:space="preserve"> if an appointment is scheduled and completed.</w:t>
      </w:r>
    </w:p>
    <w:p w14:paraId="478AEA48" w14:textId="77777777" w:rsidR="00E72DD6" w:rsidRPr="00E72DD6" w:rsidRDefault="00E72DD6" w:rsidP="00E72DD6">
      <w:pPr>
        <w:numPr>
          <w:ilvl w:val="1"/>
          <w:numId w:val="10"/>
        </w:numPr>
      </w:pPr>
      <w:r w:rsidRPr="00E72DD6">
        <w:rPr>
          <w:b/>
          <w:bCs/>
        </w:rPr>
        <w:t>Custom Tag Triggers</w:t>
      </w:r>
      <w:r w:rsidRPr="00E72DD6">
        <w:t>: Certain events (e.g., a hospital discharge note, updated risk assessment) might prompt an automatic tag application, such as “High-Risk.”</w:t>
      </w:r>
    </w:p>
    <w:p w14:paraId="374A9C7B" w14:textId="77777777" w:rsidR="00E72DD6" w:rsidRPr="00E72DD6" w:rsidRDefault="00E72DD6" w:rsidP="00E72DD6">
      <w:pPr>
        <w:numPr>
          <w:ilvl w:val="0"/>
          <w:numId w:val="10"/>
        </w:numPr>
      </w:pPr>
      <w:r w:rsidRPr="00E72DD6">
        <w:rPr>
          <w:b/>
          <w:bCs/>
        </w:rPr>
        <w:t>Visibility &amp; Access</w:t>
      </w:r>
    </w:p>
    <w:p w14:paraId="4461E9BC" w14:textId="77777777" w:rsidR="00E72DD6" w:rsidRPr="00E72DD6" w:rsidRDefault="00E72DD6" w:rsidP="00E72DD6">
      <w:pPr>
        <w:numPr>
          <w:ilvl w:val="1"/>
          <w:numId w:val="10"/>
        </w:numPr>
      </w:pPr>
      <w:r w:rsidRPr="00E72DD6">
        <w:rPr>
          <w:b/>
          <w:bCs/>
        </w:rPr>
        <w:t>Role-Based Permissions</w:t>
      </w:r>
      <w:r w:rsidRPr="00E72DD6">
        <w:t>: Certain tags may be visible only to specific roles. For instance, “High-Risk” tags might be restricted to clinical staff, while “VIP” tags might be visible to administrators and select staff only.</w:t>
      </w:r>
    </w:p>
    <w:p w14:paraId="7B509CF9" w14:textId="77777777" w:rsidR="00E72DD6" w:rsidRPr="00E72DD6" w:rsidRDefault="00E72DD6" w:rsidP="00E72DD6">
      <w:pPr>
        <w:numPr>
          <w:ilvl w:val="1"/>
          <w:numId w:val="10"/>
        </w:numPr>
      </w:pPr>
      <w:r w:rsidRPr="00E72DD6">
        <w:rPr>
          <w:b/>
          <w:bCs/>
        </w:rPr>
        <w:t>Reporting &amp; Analytics</w:t>
      </w:r>
      <w:r w:rsidRPr="00E72DD6">
        <w:t>: The system can generate lists or reports based on tags (e.g., “Show me all current High-Risk clients”), aiding in risk management and administrative planning.</w:t>
      </w:r>
    </w:p>
    <w:p w14:paraId="79CE12DB" w14:textId="77777777" w:rsidR="00E72DD6" w:rsidRPr="00E72DD6" w:rsidRDefault="00E72DD6" w:rsidP="00E72DD6">
      <w:r w:rsidRPr="00E72DD6">
        <w:pict w14:anchorId="2241C6B9">
          <v:rect id="_x0000_i1277" style="width:0;height:1.5pt" o:hralign="center" o:hrstd="t" o:hr="t" fillcolor="#a0a0a0" stroked="f"/>
        </w:pict>
      </w:r>
    </w:p>
    <w:p w14:paraId="71B64BB9" w14:textId="77777777" w:rsidR="00E72DD6" w:rsidRPr="00E72DD6" w:rsidRDefault="00E72DD6" w:rsidP="00E72DD6">
      <w:pPr>
        <w:rPr>
          <w:b/>
          <w:bCs/>
        </w:rPr>
      </w:pPr>
      <w:r w:rsidRPr="00E72DD6">
        <w:rPr>
          <w:b/>
          <w:bCs/>
        </w:rPr>
        <w:t>3.2 Client Profile (Client Chart)</w:t>
      </w:r>
    </w:p>
    <w:p w14:paraId="7983F542" w14:textId="77777777" w:rsidR="00E72DD6" w:rsidRPr="00E72DD6" w:rsidRDefault="00E72DD6" w:rsidP="00E72DD6">
      <w:r w:rsidRPr="00E72DD6">
        <w:t xml:space="preserve">When a user selects a client from the </w:t>
      </w:r>
      <w:r w:rsidRPr="00E72DD6">
        <w:rPr>
          <w:b/>
          <w:bCs/>
        </w:rPr>
        <w:t>Client Database</w:t>
      </w:r>
      <w:r w:rsidRPr="00E72DD6">
        <w:t xml:space="preserve">, they enter that client’s </w:t>
      </w:r>
      <w:r w:rsidRPr="00E72DD6">
        <w:rPr>
          <w:b/>
          <w:bCs/>
        </w:rPr>
        <w:t>Chart</w:t>
      </w:r>
      <w:r w:rsidRPr="00E72DD6">
        <w:t xml:space="preserve">, which is segmented into various </w:t>
      </w:r>
      <w:r w:rsidRPr="00E72DD6">
        <w:rPr>
          <w:b/>
          <w:bCs/>
        </w:rPr>
        <w:t>sub-tabs</w:t>
      </w:r>
      <w:r w:rsidRPr="00E72DD6">
        <w:t xml:space="preserve">. The </w:t>
      </w:r>
      <w:r w:rsidRPr="00E72DD6">
        <w:rPr>
          <w:b/>
          <w:bCs/>
        </w:rPr>
        <w:t>Info Sub-Tab</w:t>
      </w:r>
      <w:r w:rsidRPr="00E72DD6">
        <w:t xml:space="preserve"> is typically the first view, providing key demographic, identifying, and insurance information.</w:t>
      </w:r>
    </w:p>
    <w:p w14:paraId="5664EB52" w14:textId="77777777" w:rsidR="00E72DD6" w:rsidRPr="00E72DD6" w:rsidRDefault="00E72DD6" w:rsidP="00E72DD6">
      <w:r w:rsidRPr="00E72DD6">
        <w:pict w14:anchorId="50717522">
          <v:rect id="_x0000_i1278" style="width:0;height:1.5pt" o:hralign="center" o:hrstd="t" o:hr="t" fillcolor="#a0a0a0" stroked="f"/>
        </w:pict>
      </w:r>
    </w:p>
    <w:p w14:paraId="78A49CDA" w14:textId="77777777" w:rsidR="00E72DD6" w:rsidRPr="00E72DD6" w:rsidRDefault="00E72DD6" w:rsidP="00E72DD6">
      <w:pPr>
        <w:rPr>
          <w:b/>
          <w:bCs/>
        </w:rPr>
      </w:pPr>
      <w:r w:rsidRPr="00E72DD6">
        <w:rPr>
          <w:b/>
          <w:bCs/>
        </w:rPr>
        <w:t>3.2.1 Info Sub-Tab</w:t>
      </w:r>
    </w:p>
    <w:p w14:paraId="5E223EE5" w14:textId="77777777" w:rsidR="00E72DD6" w:rsidRPr="00E72DD6" w:rsidRDefault="00E72DD6" w:rsidP="00E72DD6">
      <w:pPr>
        <w:rPr>
          <w:b/>
          <w:bCs/>
        </w:rPr>
      </w:pPr>
      <w:r w:rsidRPr="00E72DD6">
        <w:rPr>
          <w:b/>
          <w:bCs/>
        </w:rPr>
        <w:t>A. Demographics &amp; Contact</w:t>
      </w:r>
    </w:p>
    <w:p w14:paraId="62D3C004" w14:textId="77777777" w:rsidR="00E72DD6" w:rsidRPr="00E72DD6" w:rsidRDefault="00E72DD6" w:rsidP="00E72DD6">
      <w:pPr>
        <w:numPr>
          <w:ilvl w:val="0"/>
          <w:numId w:val="11"/>
        </w:numPr>
      </w:pPr>
      <w:r w:rsidRPr="00E72DD6">
        <w:rPr>
          <w:b/>
          <w:bCs/>
        </w:rPr>
        <w:t>Name Fields</w:t>
      </w:r>
    </w:p>
    <w:p w14:paraId="707A37B6" w14:textId="77777777" w:rsidR="00E72DD6" w:rsidRPr="00E72DD6" w:rsidRDefault="00E72DD6" w:rsidP="00E72DD6">
      <w:pPr>
        <w:numPr>
          <w:ilvl w:val="1"/>
          <w:numId w:val="11"/>
        </w:numPr>
      </w:pPr>
      <w:r w:rsidRPr="00E72DD6">
        <w:rPr>
          <w:b/>
          <w:bCs/>
        </w:rPr>
        <w:t>Legal Name</w:t>
      </w:r>
      <w:r w:rsidRPr="00E72DD6">
        <w:t xml:space="preserve"> (first, middle, last): Essential for billing and insurance claims.</w:t>
      </w:r>
    </w:p>
    <w:p w14:paraId="1BB82E4A" w14:textId="77777777" w:rsidR="00E72DD6" w:rsidRPr="00E72DD6" w:rsidRDefault="00E72DD6" w:rsidP="00E72DD6">
      <w:pPr>
        <w:numPr>
          <w:ilvl w:val="1"/>
          <w:numId w:val="11"/>
        </w:numPr>
      </w:pPr>
      <w:r w:rsidRPr="00E72DD6">
        <w:rPr>
          <w:b/>
          <w:bCs/>
        </w:rPr>
        <w:t>Preferred Name</w:t>
      </w:r>
      <w:r w:rsidRPr="00E72DD6">
        <w:t xml:space="preserve"> (nickname, chosen name): For day-to-day interactions and in-session notes if different from legal name.</w:t>
      </w:r>
    </w:p>
    <w:p w14:paraId="03D49963" w14:textId="77777777" w:rsidR="00E72DD6" w:rsidRPr="00E72DD6" w:rsidRDefault="00E72DD6" w:rsidP="00E72DD6">
      <w:pPr>
        <w:numPr>
          <w:ilvl w:val="0"/>
          <w:numId w:val="11"/>
        </w:numPr>
      </w:pPr>
      <w:r w:rsidRPr="00E72DD6">
        <w:rPr>
          <w:b/>
          <w:bCs/>
        </w:rPr>
        <w:t>Date of Birth &amp; Age</w:t>
      </w:r>
    </w:p>
    <w:p w14:paraId="0E0D2FE7" w14:textId="77777777" w:rsidR="00E72DD6" w:rsidRPr="00E72DD6" w:rsidRDefault="00E72DD6" w:rsidP="00E72DD6">
      <w:pPr>
        <w:numPr>
          <w:ilvl w:val="1"/>
          <w:numId w:val="11"/>
        </w:numPr>
      </w:pPr>
      <w:r w:rsidRPr="00E72DD6">
        <w:t>Automatic calculation of age based on DOB for quick reference.</w:t>
      </w:r>
    </w:p>
    <w:p w14:paraId="2AF36897" w14:textId="77777777" w:rsidR="00E72DD6" w:rsidRPr="00E72DD6" w:rsidRDefault="00E72DD6" w:rsidP="00E72DD6">
      <w:pPr>
        <w:numPr>
          <w:ilvl w:val="1"/>
          <w:numId w:val="11"/>
        </w:numPr>
      </w:pPr>
      <w:r w:rsidRPr="00E72DD6">
        <w:t>Validation to ensure date format (e.g., MM/DD/YYYY) is consistent with practice standards.</w:t>
      </w:r>
    </w:p>
    <w:p w14:paraId="5700411F" w14:textId="77777777" w:rsidR="00E72DD6" w:rsidRPr="00E72DD6" w:rsidRDefault="00E72DD6" w:rsidP="00E72DD6">
      <w:pPr>
        <w:numPr>
          <w:ilvl w:val="0"/>
          <w:numId w:val="11"/>
        </w:numPr>
      </w:pPr>
      <w:r w:rsidRPr="00E72DD6">
        <w:rPr>
          <w:b/>
          <w:bCs/>
        </w:rPr>
        <w:lastRenderedPageBreak/>
        <w:t>Gender/Sex</w:t>
      </w:r>
    </w:p>
    <w:p w14:paraId="3FCF1B0D" w14:textId="77777777" w:rsidR="00E72DD6" w:rsidRPr="00E72DD6" w:rsidRDefault="00E72DD6" w:rsidP="00E72DD6">
      <w:pPr>
        <w:numPr>
          <w:ilvl w:val="1"/>
          <w:numId w:val="11"/>
        </w:numPr>
      </w:pPr>
      <w:r w:rsidRPr="00E72DD6">
        <w:rPr>
          <w:b/>
          <w:bCs/>
        </w:rPr>
        <w:t>Sex</w:t>
      </w:r>
      <w:r w:rsidRPr="00E72DD6">
        <w:t xml:space="preserve"> assigned at birth or as on legal documentation (if needed for insurance or medical records).</w:t>
      </w:r>
    </w:p>
    <w:p w14:paraId="074DA4EE" w14:textId="77777777" w:rsidR="00E72DD6" w:rsidRPr="00E72DD6" w:rsidRDefault="00E72DD6" w:rsidP="00E72DD6">
      <w:pPr>
        <w:numPr>
          <w:ilvl w:val="1"/>
          <w:numId w:val="11"/>
        </w:numPr>
      </w:pPr>
      <w:r w:rsidRPr="00E72DD6">
        <w:rPr>
          <w:b/>
          <w:bCs/>
        </w:rPr>
        <w:t>Gender Identity</w:t>
      </w:r>
      <w:r w:rsidRPr="00E72DD6">
        <w:t xml:space="preserve"> (optional field if relevant for care context or required by local regulations).</w:t>
      </w:r>
    </w:p>
    <w:p w14:paraId="48BD04D2" w14:textId="77777777" w:rsidR="00E72DD6" w:rsidRPr="00E72DD6" w:rsidRDefault="00E72DD6" w:rsidP="00E72DD6">
      <w:pPr>
        <w:numPr>
          <w:ilvl w:val="0"/>
          <w:numId w:val="11"/>
        </w:numPr>
      </w:pPr>
      <w:r w:rsidRPr="00E72DD6">
        <w:rPr>
          <w:b/>
          <w:bCs/>
        </w:rPr>
        <w:t>Address</w:t>
      </w:r>
    </w:p>
    <w:p w14:paraId="166EB546" w14:textId="77777777" w:rsidR="00E72DD6" w:rsidRPr="00E72DD6" w:rsidRDefault="00E72DD6" w:rsidP="00E72DD6">
      <w:pPr>
        <w:numPr>
          <w:ilvl w:val="1"/>
          <w:numId w:val="11"/>
        </w:numPr>
      </w:pPr>
      <w:r w:rsidRPr="00E72DD6">
        <w:rPr>
          <w:b/>
          <w:bCs/>
        </w:rPr>
        <w:t>Primary Home Address</w:t>
      </w:r>
      <w:r w:rsidRPr="00E72DD6">
        <w:t>: Street, City, State, ZIP code (or international format if applicable).</w:t>
      </w:r>
    </w:p>
    <w:p w14:paraId="302CEEC2" w14:textId="77777777" w:rsidR="00E72DD6" w:rsidRPr="00E72DD6" w:rsidRDefault="00E72DD6" w:rsidP="00E72DD6">
      <w:pPr>
        <w:numPr>
          <w:ilvl w:val="1"/>
          <w:numId w:val="11"/>
        </w:numPr>
      </w:pPr>
      <w:r w:rsidRPr="00E72DD6">
        <w:rPr>
          <w:b/>
          <w:bCs/>
        </w:rPr>
        <w:t>Secondary Address</w:t>
      </w:r>
      <w:r w:rsidRPr="00E72DD6">
        <w:t xml:space="preserve"> (optional): Mailing or work address, if different from home.</w:t>
      </w:r>
    </w:p>
    <w:p w14:paraId="46D06862" w14:textId="77777777" w:rsidR="00E72DD6" w:rsidRPr="00E72DD6" w:rsidRDefault="00E72DD6" w:rsidP="00E72DD6">
      <w:pPr>
        <w:numPr>
          <w:ilvl w:val="1"/>
          <w:numId w:val="11"/>
        </w:numPr>
      </w:pPr>
      <w:r w:rsidRPr="00E72DD6">
        <w:rPr>
          <w:b/>
          <w:bCs/>
        </w:rPr>
        <w:t>Address Validation</w:t>
      </w:r>
      <w:r w:rsidRPr="00E72DD6">
        <w:t>: Automatic or manual verification to reduce billing/shipping errors.</w:t>
      </w:r>
    </w:p>
    <w:p w14:paraId="4441649F" w14:textId="77777777" w:rsidR="00E72DD6" w:rsidRPr="00E72DD6" w:rsidRDefault="00E72DD6" w:rsidP="00E72DD6">
      <w:pPr>
        <w:numPr>
          <w:ilvl w:val="0"/>
          <w:numId w:val="11"/>
        </w:numPr>
      </w:pPr>
      <w:r w:rsidRPr="00E72DD6">
        <w:rPr>
          <w:b/>
          <w:bCs/>
        </w:rPr>
        <w:t>Phone Numbers &amp; Email Addresses</w:t>
      </w:r>
    </w:p>
    <w:p w14:paraId="1BBE0C9E" w14:textId="77777777" w:rsidR="00E72DD6" w:rsidRPr="00E72DD6" w:rsidRDefault="00E72DD6" w:rsidP="00E72DD6">
      <w:pPr>
        <w:numPr>
          <w:ilvl w:val="1"/>
          <w:numId w:val="11"/>
        </w:numPr>
      </w:pPr>
      <w:r w:rsidRPr="00E72DD6">
        <w:rPr>
          <w:b/>
          <w:bCs/>
        </w:rPr>
        <w:t>Primary Phone</w:t>
      </w:r>
      <w:r w:rsidRPr="00E72DD6">
        <w:t xml:space="preserve"> (mobile or landline), with designation of type.</w:t>
      </w:r>
    </w:p>
    <w:p w14:paraId="64F6CF9B" w14:textId="77777777" w:rsidR="00E72DD6" w:rsidRPr="00E72DD6" w:rsidRDefault="00E72DD6" w:rsidP="00E72DD6">
      <w:pPr>
        <w:numPr>
          <w:ilvl w:val="1"/>
          <w:numId w:val="11"/>
        </w:numPr>
      </w:pPr>
      <w:r w:rsidRPr="00E72DD6">
        <w:rPr>
          <w:b/>
          <w:bCs/>
        </w:rPr>
        <w:t>Alternate Phone</w:t>
      </w:r>
      <w:r w:rsidRPr="00E72DD6">
        <w:t xml:space="preserve"> (secondary mobile, work phone).</w:t>
      </w:r>
    </w:p>
    <w:p w14:paraId="6B874EB7" w14:textId="77777777" w:rsidR="00E72DD6" w:rsidRPr="00E72DD6" w:rsidRDefault="00E72DD6" w:rsidP="00E72DD6">
      <w:pPr>
        <w:numPr>
          <w:ilvl w:val="1"/>
          <w:numId w:val="11"/>
        </w:numPr>
      </w:pPr>
      <w:r w:rsidRPr="00E72DD6">
        <w:rPr>
          <w:b/>
          <w:bCs/>
        </w:rPr>
        <w:t>Email</w:t>
      </w:r>
      <w:r w:rsidRPr="00E72DD6">
        <w:t>: For secure portal login or receiving appointment reminders; can store multiple if needed.</w:t>
      </w:r>
    </w:p>
    <w:p w14:paraId="40E3A16A" w14:textId="77777777" w:rsidR="00E72DD6" w:rsidRPr="00E72DD6" w:rsidRDefault="00E72DD6" w:rsidP="00E72DD6">
      <w:pPr>
        <w:numPr>
          <w:ilvl w:val="1"/>
          <w:numId w:val="11"/>
        </w:numPr>
      </w:pPr>
      <w:r w:rsidRPr="00E72DD6">
        <w:rPr>
          <w:b/>
          <w:bCs/>
        </w:rPr>
        <w:t>Consent for Contact Methods</w:t>
      </w:r>
      <w:r w:rsidRPr="00E72DD6">
        <w:t>: Notation if the client consents to be contacted via email, text, or phone calls for scheduling or reminders.</w:t>
      </w:r>
    </w:p>
    <w:p w14:paraId="77B43EBD" w14:textId="77777777" w:rsidR="00E72DD6" w:rsidRPr="00E72DD6" w:rsidRDefault="00E72DD6" w:rsidP="00E72DD6">
      <w:pPr>
        <w:numPr>
          <w:ilvl w:val="0"/>
          <w:numId w:val="11"/>
        </w:numPr>
      </w:pPr>
      <w:r w:rsidRPr="00E72DD6">
        <w:rPr>
          <w:b/>
          <w:bCs/>
        </w:rPr>
        <w:t>Emergency Contact Details</w:t>
      </w:r>
    </w:p>
    <w:p w14:paraId="58D7D3B1" w14:textId="77777777" w:rsidR="00E72DD6" w:rsidRPr="00E72DD6" w:rsidRDefault="00E72DD6" w:rsidP="00E72DD6">
      <w:pPr>
        <w:numPr>
          <w:ilvl w:val="1"/>
          <w:numId w:val="11"/>
        </w:numPr>
      </w:pPr>
      <w:r w:rsidRPr="00E72DD6">
        <w:rPr>
          <w:b/>
          <w:bCs/>
        </w:rPr>
        <w:t>Name &amp; Relationship</w:t>
      </w:r>
      <w:r w:rsidRPr="00E72DD6">
        <w:t>: e.g., spouse, parent, friend.</w:t>
      </w:r>
    </w:p>
    <w:p w14:paraId="6AE11107" w14:textId="77777777" w:rsidR="00E72DD6" w:rsidRPr="00E72DD6" w:rsidRDefault="00E72DD6" w:rsidP="00E72DD6">
      <w:pPr>
        <w:numPr>
          <w:ilvl w:val="1"/>
          <w:numId w:val="11"/>
        </w:numPr>
      </w:pPr>
      <w:r w:rsidRPr="00E72DD6">
        <w:rPr>
          <w:b/>
          <w:bCs/>
        </w:rPr>
        <w:t>Phone Number(s)</w:t>
      </w:r>
      <w:r w:rsidRPr="00E72DD6">
        <w:t>: Possibly multiple, such as work and mobile.</w:t>
      </w:r>
    </w:p>
    <w:p w14:paraId="575730AE" w14:textId="77777777" w:rsidR="00E72DD6" w:rsidRPr="00E72DD6" w:rsidRDefault="00E72DD6" w:rsidP="00E72DD6">
      <w:pPr>
        <w:numPr>
          <w:ilvl w:val="1"/>
          <w:numId w:val="11"/>
        </w:numPr>
      </w:pPr>
      <w:r w:rsidRPr="00E72DD6">
        <w:rPr>
          <w:b/>
          <w:bCs/>
        </w:rPr>
        <w:t>Address</w:t>
      </w:r>
      <w:r w:rsidRPr="00E72DD6">
        <w:t xml:space="preserve"> (if relevant or required by practice policy).</w:t>
      </w:r>
    </w:p>
    <w:p w14:paraId="46F355DB" w14:textId="77777777" w:rsidR="00E72DD6" w:rsidRPr="00E72DD6" w:rsidRDefault="00E72DD6" w:rsidP="00E72DD6">
      <w:pPr>
        <w:numPr>
          <w:ilvl w:val="1"/>
          <w:numId w:val="11"/>
        </w:numPr>
      </w:pPr>
      <w:r w:rsidRPr="00E72DD6">
        <w:rPr>
          <w:b/>
          <w:bCs/>
        </w:rPr>
        <w:t>Authorization for Disclosure</w:t>
      </w:r>
      <w:r w:rsidRPr="00E72DD6">
        <w:t>: Option to note whether this contact can receive updates regarding care.</w:t>
      </w:r>
    </w:p>
    <w:p w14:paraId="003199D0" w14:textId="77777777" w:rsidR="00E72DD6" w:rsidRPr="00E72DD6" w:rsidRDefault="00E72DD6" w:rsidP="00E72DD6">
      <w:r w:rsidRPr="00E72DD6">
        <w:pict w14:anchorId="2BA76F98">
          <v:rect id="_x0000_i1279" style="width:0;height:1.5pt" o:hralign="center" o:hrstd="t" o:hr="t" fillcolor="#a0a0a0" stroked="f"/>
        </w:pict>
      </w:r>
    </w:p>
    <w:p w14:paraId="09E67F95" w14:textId="77777777" w:rsidR="00E72DD6" w:rsidRPr="00E72DD6" w:rsidRDefault="00E72DD6" w:rsidP="00E72DD6">
      <w:pPr>
        <w:rPr>
          <w:b/>
          <w:bCs/>
        </w:rPr>
      </w:pPr>
      <w:r w:rsidRPr="00E72DD6">
        <w:rPr>
          <w:b/>
          <w:bCs/>
        </w:rPr>
        <w:t>B. Identifiers</w:t>
      </w:r>
    </w:p>
    <w:p w14:paraId="6AB92163" w14:textId="77777777" w:rsidR="00E72DD6" w:rsidRPr="00E72DD6" w:rsidRDefault="00E72DD6" w:rsidP="00E72DD6">
      <w:pPr>
        <w:numPr>
          <w:ilvl w:val="0"/>
          <w:numId w:val="12"/>
        </w:numPr>
      </w:pPr>
      <w:r w:rsidRPr="00E72DD6">
        <w:rPr>
          <w:b/>
          <w:bCs/>
        </w:rPr>
        <w:t>Internal Client ID</w:t>
      </w:r>
    </w:p>
    <w:p w14:paraId="5B42CC43" w14:textId="77777777" w:rsidR="00E72DD6" w:rsidRPr="00E72DD6" w:rsidRDefault="00E72DD6" w:rsidP="00E72DD6">
      <w:pPr>
        <w:numPr>
          <w:ilvl w:val="1"/>
          <w:numId w:val="12"/>
        </w:numPr>
      </w:pPr>
      <w:r w:rsidRPr="00E72DD6">
        <w:rPr>
          <w:b/>
          <w:bCs/>
        </w:rPr>
        <w:lastRenderedPageBreak/>
        <w:t>System-Generated Identifier</w:t>
      </w:r>
      <w:r w:rsidRPr="00E72DD6">
        <w:t>: Automatically assigned upon client creation (e.g., “C-0012345”) to ensure uniqueness.</w:t>
      </w:r>
    </w:p>
    <w:p w14:paraId="2CA31A2E" w14:textId="77777777" w:rsidR="00E72DD6" w:rsidRPr="00E72DD6" w:rsidRDefault="00E72DD6" w:rsidP="00E72DD6">
      <w:pPr>
        <w:numPr>
          <w:ilvl w:val="1"/>
          <w:numId w:val="12"/>
        </w:numPr>
      </w:pPr>
      <w:r w:rsidRPr="00E72DD6">
        <w:t>Non-editable by standard roles to maintain data integrity.</w:t>
      </w:r>
    </w:p>
    <w:p w14:paraId="08302983" w14:textId="77777777" w:rsidR="00E72DD6" w:rsidRPr="00E72DD6" w:rsidRDefault="00E72DD6" w:rsidP="00E72DD6">
      <w:pPr>
        <w:numPr>
          <w:ilvl w:val="0"/>
          <w:numId w:val="12"/>
        </w:numPr>
      </w:pPr>
      <w:r w:rsidRPr="00E72DD6">
        <w:rPr>
          <w:b/>
          <w:bCs/>
        </w:rPr>
        <w:t>External Reference Numbers</w:t>
      </w:r>
    </w:p>
    <w:p w14:paraId="3AB52F0D" w14:textId="77777777" w:rsidR="00E72DD6" w:rsidRPr="00E72DD6" w:rsidRDefault="00E72DD6" w:rsidP="00E72DD6">
      <w:pPr>
        <w:numPr>
          <w:ilvl w:val="1"/>
          <w:numId w:val="12"/>
        </w:numPr>
      </w:pPr>
      <w:r w:rsidRPr="00E72DD6">
        <w:rPr>
          <w:b/>
          <w:bCs/>
        </w:rPr>
        <w:t>Medical Record Number (MRN)</w:t>
      </w:r>
      <w:r w:rsidRPr="00E72DD6">
        <w:t>: Used if the practice integrates with hospitals or external systems.</w:t>
      </w:r>
    </w:p>
    <w:p w14:paraId="53DAE2DC" w14:textId="77777777" w:rsidR="00E72DD6" w:rsidRPr="00E72DD6" w:rsidRDefault="00E72DD6" w:rsidP="00E72DD6">
      <w:pPr>
        <w:numPr>
          <w:ilvl w:val="1"/>
          <w:numId w:val="12"/>
        </w:numPr>
      </w:pPr>
      <w:r w:rsidRPr="00E72DD6">
        <w:rPr>
          <w:b/>
          <w:bCs/>
        </w:rPr>
        <w:t>Government-Issued ID</w:t>
      </w:r>
      <w:r w:rsidRPr="00E72DD6">
        <w:t>: State driver’s license or national ID numbers, if collected for identity verification.</w:t>
      </w:r>
    </w:p>
    <w:p w14:paraId="0F3DE34C" w14:textId="77777777" w:rsidR="00E72DD6" w:rsidRPr="00E72DD6" w:rsidRDefault="00E72DD6" w:rsidP="00E72DD6">
      <w:pPr>
        <w:numPr>
          <w:ilvl w:val="1"/>
          <w:numId w:val="12"/>
        </w:numPr>
      </w:pPr>
      <w:r w:rsidRPr="00E72DD6">
        <w:rPr>
          <w:b/>
          <w:bCs/>
        </w:rPr>
        <w:t>Insurance Member ID</w:t>
      </w:r>
      <w:r w:rsidRPr="00E72DD6">
        <w:t>: Cross-referenced in the system for quick retrieval of insurance policy details.</w:t>
      </w:r>
    </w:p>
    <w:p w14:paraId="54459820" w14:textId="77777777" w:rsidR="00E72DD6" w:rsidRPr="00E72DD6" w:rsidRDefault="00E72DD6" w:rsidP="00E72DD6">
      <w:pPr>
        <w:numPr>
          <w:ilvl w:val="0"/>
          <w:numId w:val="12"/>
        </w:numPr>
      </w:pPr>
      <w:r w:rsidRPr="00E72DD6">
        <w:rPr>
          <w:b/>
          <w:bCs/>
        </w:rPr>
        <w:t>Security &amp; Privacy Considerations</w:t>
      </w:r>
    </w:p>
    <w:p w14:paraId="0CE9E256" w14:textId="77777777" w:rsidR="00E72DD6" w:rsidRPr="00E72DD6" w:rsidRDefault="00E72DD6" w:rsidP="00E72DD6">
      <w:pPr>
        <w:numPr>
          <w:ilvl w:val="1"/>
          <w:numId w:val="12"/>
        </w:numPr>
      </w:pPr>
      <w:r w:rsidRPr="00E72DD6">
        <w:t>Role-based permissions might restrict who can view or edit sensitive ID fields.</w:t>
      </w:r>
    </w:p>
    <w:p w14:paraId="039CC780" w14:textId="77777777" w:rsidR="00E72DD6" w:rsidRPr="00E72DD6" w:rsidRDefault="00E72DD6" w:rsidP="00E72DD6">
      <w:pPr>
        <w:numPr>
          <w:ilvl w:val="1"/>
          <w:numId w:val="12"/>
        </w:numPr>
      </w:pPr>
      <w:r w:rsidRPr="00E72DD6">
        <w:t>Strict logging to track any changes to official ID information.</w:t>
      </w:r>
    </w:p>
    <w:p w14:paraId="309E2D34" w14:textId="77777777" w:rsidR="00E72DD6" w:rsidRPr="00E72DD6" w:rsidRDefault="00E72DD6" w:rsidP="00E72DD6">
      <w:r w:rsidRPr="00E72DD6">
        <w:pict w14:anchorId="5170F6AE">
          <v:rect id="_x0000_i1280" style="width:0;height:1.5pt" o:hralign="center" o:hrstd="t" o:hr="t" fillcolor="#a0a0a0" stroked="f"/>
        </w:pict>
      </w:r>
    </w:p>
    <w:p w14:paraId="3F38E41B" w14:textId="77777777" w:rsidR="00E72DD6" w:rsidRPr="00E72DD6" w:rsidRDefault="00E72DD6" w:rsidP="00E72DD6">
      <w:pPr>
        <w:rPr>
          <w:b/>
          <w:bCs/>
        </w:rPr>
      </w:pPr>
      <w:r w:rsidRPr="00E72DD6">
        <w:rPr>
          <w:b/>
          <w:bCs/>
        </w:rPr>
        <w:t>C. Alerts &amp; Flags</w:t>
      </w:r>
    </w:p>
    <w:p w14:paraId="0493ACD7" w14:textId="77777777" w:rsidR="00E72DD6" w:rsidRPr="00E72DD6" w:rsidRDefault="00E72DD6" w:rsidP="00E72DD6">
      <w:pPr>
        <w:numPr>
          <w:ilvl w:val="0"/>
          <w:numId w:val="13"/>
        </w:numPr>
      </w:pPr>
      <w:r w:rsidRPr="00E72DD6">
        <w:rPr>
          <w:b/>
          <w:bCs/>
        </w:rPr>
        <w:t>Critical Alerts</w:t>
      </w:r>
    </w:p>
    <w:p w14:paraId="305A5D18" w14:textId="77777777" w:rsidR="00E72DD6" w:rsidRPr="00E72DD6" w:rsidRDefault="00E72DD6" w:rsidP="00E72DD6">
      <w:pPr>
        <w:numPr>
          <w:ilvl w:val="1"/>
          <w:numId w:val="13"/>
        </w:numPr>
      </w:pPr>
      <w:r w:rsidRPr="00E72DD6">
        <w:rPr>
          <w:b/>
          <w:bCs/>
        </w:rPr>
        <w:t>Suicide Risk</w:t>
      </w:r>
      <w:r w:rsidRPr="00E72DD6">
        <w:t xml:space="preserve">, </w:t>
      </w:r>
      <w:r w:rsidRPr="00E72DD6">
        <w:rPr>
          <w:b/>
          <w:bCs/>
        </w:rPr>
        <w:t>Self-Harm Risk</w:t>
      </w:r>
      <w:r w:rsidRPr="00E72DD6">
        <w:t xml:space="preserve">, or </w:t>
      </w:r>
      <w:r w:rsidRPr="00E72DD6">
        <w:rPr>
          <w:b/>
          <w:bCs/>
        </w:rPr>
        <w:t>Homicidal Ideation</w:t>
      </w:r>
      <w:r w:rsidRPr="00E72DD6">
        <w:t>: Immediately visible, possibly color-coded (e.g., red banner) for urgent awareness.</w:t>
      </w:r>
    </w:p>
    <w:p w14:paraId="15B222E9" w14:textId="77777777" w:rsidR="00E72DD6" w:rsidRPr="00E72DD6" w:rsidRDefault="00E72DD6" w:rsidP="00E72DD6">
      <w:pPr>
        <w:numPr>
          <w:ilvl w:val="1"/>
          <w:numId w:val="13"/>
        </w:numPr>
      </w:pPr>
      <w:r w:rsidRPr="00E72DD6">
        <w:rPr>
          <w:b/>
          <w:bCs/>
        </w:rPr>
        <w:t>Allergies</w:t>
      </w:r>
      <w:r w:rsidRPr="00E72DD6">
        <w:t>: If relevant for any medication management or potential referrals.</w:t>
      </w:r>
    </w:p>
    <w:p w14:paraId="6DF1F92B" w14:textId="77777777" w:rsidR="00E72DD6" w:rsidRPr="00E72DD6" w:rsidRDefault="00E72DD6" w:rsidP="00E72DD6">
      <w:pPr>
        <w:numPr>
          <w:ilvl w:val="1"/>
          <w:numId w:val="13"/>
        </w:numPr>
      </w:pPr>
      <w:r w:rsidRPr="00E72DD6">
        <w:rPr>
          <w:b/>
          <w:bCs/>
        </w:rPr>
        <w:t>Mandated Reporting Notes</w:t>
      </w:r>
      <w:r w:rsidRPr="00E72DD6">
        <w:t>: Flags related to child abuse, elder abuse, or other legally mandated reporting requirements.</w:t>
      </w:r>
    </w:p>
    <w:p w14:paraId="76F0CD1F" w14:textId="77777777" w:rsidR="00E72DD6" w:rsidRPr="00E72DD6" w:rsidRDefault="00E72DD6" w:rsidP="00E72DD6">
      <w:pPr>
        <w:numPr>
          <w:ilvl w:val="0"/>
          <w:numId w:val="13"/>
        </w:numPr>
      </w:pPr>
      <w:r w:rsidRPr="00E72DD6">
        <w:rPr>
          <w:b/>
          <w:bCs/>
        </w:rPr>
        <w:t>Risk-Level Indicators</w:t>
      </w:r>
    </w:p>
    <w:p w14:paraId="0EFA0AB0" w14:textId="77777777" w:rsidR="00E72DD6" w:rsidRPr="00E72DD6" w:rsidRDefault="00E72DD6" w:rsidP="00E72DD6">
      <w:pPr>
        <w:numPr>
          <w:ilvl w:val="1"/>
          <w:numId w:val="13"/>
        </w:numPr>
      </w:pPr>
      <w:r w:rsidRPr="00E72DD6">
        <w:rPr>
          <w:b/>
          <w:bCs/>
        </w:rPr>
        <w:t>High-Risk</w:t>
      </w:r>
      <w:r w:rsidRPr="00E72DD6">
        <w:t>: General tag to indicate frequent crises or a history of hospitalization.</w:t>
      </w:r>
    </w:p>
    <w:p w14:paraId="2978AF1F" w14:textId="77777777" w:rsidR="00E72DD6" w:rsidRPr="00E72DD6" w:rsidRDefault="00E72DD6" w:rsidP="00E72DD6">
      <w:pPr>
        <w:numPr>
          <w:ilvl w:val="1"/>
          <w:numId w:val="13"/>
        </w:numPr>
      </w:pPr>
      <w:r w:rsidRPr="00E72DD6">
        <w:rPr>
          <w:b/>
          <w:bCs/>
        </w:rPr>
        <w:t>Behavioral Alerts</w:t>
      </w:r>
      <w:r w:rsidRPr="00E72DD6">
        <w:t>: History of aggression, potential for violence, or other concerns that staff should be aware of.</w:t>
      </w:r>
    </w:p>
    <w:p w14:paraId="15E3000C" w14:textId="77777777" w:rsidR="00E72DD6" w:rsidRPr="00E72DD6" w:rsidRDefault="00E72DD6" w:rsidP="00E72DD6">
      <w:pPr>
        <w:numPr>
          <w:ilvl w:val="0"/>
          <w:numId w:val="13"/>
        </w:numPr>
      </w:pPr>
      <w:r w:rsidRPr="00E72DD6">
        <w:rPr>
          <w:b/>
          <w:bCs/>
        </w:rPr>
        <w:t>Display &amp; Management</w:t>
      </w:r>
    </w:p>
    <w:p w14:paraId="40858049" w14:textId="77777777" w:rsidR="00E72DD6" w:rsidRPr="00E72DD6" w:rsidRDefault="00E72DD6" w:rsidP="00E72DD6">
      <w:pPr>
        <w:numPr>
          <w:ilvl w:val="1"/>
          <w:numId w:val="13"/>
        </w:numPr>
      </w:pPr>
      <w:r w:rsidRPr="00E72DD6">
        <w:lastRenderedPageBreak/>
        <w:t>Typically displayed at the top of the Info screen or as a bold, high-contrast banner.</w:t>
      </w:r>
    </w:p>
    <w:p w14:paraId="5C9745A3" w14:textId="77777777" w:rsidR="00E72DD6" w:rsidRPr="00E72DD6" w:rsidRDefault="00E72DD6" w:rsidP="00E72DD6">
      <w:pPr>
        <w:numPr>
          <w:ilvl w:val="1"/>
          <w:numId w:val="13"/>
        </w:numPr>
      </w:pPr>
      <w:r w:rsidRPr="00E72DD6">
        <w:rPr>
          <w:b/>
          <w:bCs/>
        </w:rPr>
        <w:t>Click to Expand</w:t>
      </w:r>
      <w:r w:rsidRPr="00E72DD6">
        <w:t>: A summarized label can expand to show detailed notes or disclaimers.</w:t>
      </w:r>
    </w:p>
    <w:p w14:paraId="3257653E" w14:textId="77777777" w:rsidR="00E72DD6" w:rsidRPr="00E72DD6" w:rsidRDefault="00E72DD6" w:rsidP="00E72DD6">
      <w:pPr>
        <w:numPr>
          <w:ilvl w:val="1"/>
          <w:numId w:val="13"/>
        </w:numPr>
      </w:pPr>
      <w:r w:rsidRPr="00E72DD6">
        <w:rPr>
          <w:b/>
          <w:bCs/>
        </w:rPr>
        <w:t>User Roles</w:t>
      </w:r>
      <w:r w:rsidRPr="00E72DD6">
        <w:t>: Only certain roles (Therapist, Clinical Admin) can add or remove high-risk flags.</w:t>
      </w:r>
    </w:p>
    <w:p w14:paraId="5DD3CBFF" w14:textId="77777777" w:rsidR="00E72DD6" w:rsidRPr="00E72DD6" w:rsidRDefault="00E72DD6" w:rsidP="00E72DD6">
      <w:r w:rsidRPr="00E72DD6">
        <w:pict w14:anchorId="75B45097">
          <v:rect id="_x0000_i1281" style="width:0;height:1.5pt" o:hralign="center" o:hrstd="t" o:hr="t" fillcolor="#a0a0a0" stroked="f"/>
        </w:pict>
      </w:r>
    </w:p>
    <w:p w14:paraId="2145D2A0" w14:textId="77777777" w:rsidR="00E72DD6" w:rsidRPr="00E72DD6" w:rsidRDefault="00E72DD6" w:rsidP="00E72DD6">
      <w:pPr>
        <w:rPr>
          <w:b/>
          <w:bCs/>
        </w:rPr>
      </w:pPr>
      <w:r w:rsidRPr="00E72DD6">
        <w:rPr>
          <w:b/>
          <w:bCs/>
        </w:rPr>
        <w:t>D. Insurance &amp; Payment Basics</w:t>
      </w:r>
    </w:p>
    <w:p w14:paraId="0EAE0790" w14:textId="77777777" w:rsidR="00E72DD6" w:rsidRPr="00E72DD6" w:rsidRDefault="00E72DD6" w:rsidP="00E72DD6">
      <w:pPr>
        <w:numPr>
          <w:ilvl w:val="0"/>
          <w:numId w:val="14"/>
        </w:numPr>
      </w:pPr>
      <w:r w:rsidRPr="00E72DD6">
        <w:rPr>
          <w:b/>
          <w:bCs/>
        </w:rPr>
        <w:t>Primary Insurance Carrier</w:t>
      </w:r>
    </w:p>
    <w:p w14:paraId="4564E512" w14:textId="77777777" w:rsidR="00E72DD6" w:rsidRPr="00E72DD6" w:rsidRDefault="00E72DD6" w:rsidP="00E72DD6">
      <w:pPr>
        <w:numPr>
          <w:ilvl w:val="1"/>
          <w:numId w:val="14"/>
        </w:numPr>
      </w:pPr>
      <w:r w:rsidRPr="00E72DD6">
        <w:rPr>
          <w:b/>
          <w:bCs/>
        </w:rPr>
        <w:t>Carrier Name</w:t>
      </w:r>
      <w:r w:rsidRPr="00E72DD6">
        <w:t xml:space="preserve"> (e.g., Blue Cross Blue Shield, Aetna).</w:t>
      </w:r>
    </w:p>
    <w:p w14:paraId="4AB4C180" w14:textId="77777777" w:rsidR="00E72DD6" w:rsidRPr="00E72DD6" w:rsidRDefault="00E72DD6" w:rsidP="00E72DD6">
      <w:pPr>
        <w:numPr>
          <w:ilvl w:val="1"/>
          <w:numId w:val="14"/>
        </w:numPr>
      </w:pPr>
      <w:r w:rsidRPr="00E72DD6">
        <w:rPr>
          <w:b/>
          <w:bCs/>
        </w:rPr>
        <w:t>Policy/Member Number</w:t>
      </w:r>
      <w:r w:rsidRPr="00E72DD6">
        <w:t xml:space="preserve"> &amp; </w:t>
      </w:r>
      <w:r w:rsidRPr="00E72DD6">
        <w:rPr>
          <w:b/>
          <w:bCs/>
        </w:rPr>
        <w:t>Group Number</w:t>
      </w:r>
      <w:r w:rsidRPr="00E72DD6">
        <w:t xml:space="preserve"> (if applicable).</w:t>
      </w:r>
    </w:p>
    <w:p w14:paraId="13701CCD" w14:textId="77777777" w:rsidR="00E72DD6" w:rsidRPr="00E72DD6" w:rsidRDefault="00E72DD6" w:rsidP="00E72DD6">
      <w:pPr>
        <w:numPr>
          <w:ilvl w:val="1"/>
          <w:numId w:val="14"/>
        </w:numPr>
      </w:pPr>
      <w:r w:rsidRPr="00E72DD6">
        <w:rPr>
          <w:b/>
          <w:bCs/>
        </w:rPr>
        <w:t>Coverage Effective Dates</w:t>
      </w:r>
      <w:r w:rsidRPr="00E72DD6">
        <w:t>: Start and end date of coverage or annual renewal cycles.</w:t>
      </w:r>
    </w:p>
    <w:p w14:paraId="4F0D9B05" w14:textId="77777777" w:rsidR="00E72DD6" w:rsidRPr="00E72DD6" w:rsidRDefault="00E72DD6" w:rsidP="00E72DD6">
      <w:pPr>
        <w:numPr>
          <w:ilvl w:val="0"/>
          <w:numId w:val="14"/>
        </w:numPr>
      </w:pPr>
      <w:r w:rsidRPr="00E72DD6">
        <w:rPr>
          <w:b/>
          <w:bCs/>
        </w:rPr>
        <w:t>Secondary Insurance</w:t>
      </w:r>
      <w:r w:rsidRPr="00E72DD6">
        <w:t xml:space="preserve"> (if applicable)</w:t>
      </w:r>
    </w:p>
    <w:p w14:paraId="5800F1A5" w14:textId="77777777" w:rsidR="00E72DD6" w:rsidRPr="00E72DD6" w:rsidRDefault="00E72DD6" w:rsidP="00E72DD6">
      <w:pPr>
        <w:numPr>
          <w:ilvl w:val="1"/>
          <w:numId w:val="14"/>
        </w:numPr>
      </w:pPr>
      <w:r w:rsidRPr="00E72DD6">
        <w:t>Identical data fields for second-tier coverage (carrier name, policy number, coverage dates).</w:t>
      </w:r>
    </w:p>
    <w:p w14:paraId="3743372F" w14:textId="77777777" w:rsidR="00E72DD6" w:rsidRPr="00E72DD6" w:rsidRDefault="00E72DD6" w:rsidP="00E72DD6">
      <w:pPr>
        <w:numPr>
          <w:ilvl w:val="1"/>
          <w:numId w:val="14"/>
        </w:numPr>
      </w:pPr>
      <w:r w:rsidRPr="00E72DD6">
        <w:t>Coordination of benefits details if the client is covered by multiple insurers.</w:t>
      </w:r>
    </w:p>
    <w:p w14:paraId="28A8E3A9" w14:textId="77777777" w:rsidR="00E72DD6" w:rsidRPr="00E72DD6" w:rsidRDefault="00E72DD6" w:rsidP="00E72DD6">
      <w:pPr>
        <w:numPr>
          <w:ilvl w:val="0"/>
          <w:numId w:val="14"/>
        </w:numPr>
      </w:pPr>
      <w:r w:rsidRPr="00E72DD6">
        <w:rPr>
          <w:b/>
          <w:bCs/>
        </w:rPr>
        <w:t>Default Co-Pay or Self-Pay Rate</w:t>
      </w:r>
    </w:p>
    <w:p w14:paraId="72329F36" w14:textId="77777777" w:rsidR="00E72DD6" w:rsidRPr="00E72DD6" w:rsidRDefault="00E72DD6" w:rsidP="00E72DD6">
      <w:pPr>
        <w:numPr>
          <w:ilvl w:val="1"/>
          <w:numId w:val="14"/>
        </w:numPr>
      </w:pPr>
      <w:r w:rsidRPr="00E72DD6">
        <w:rPr>
          <w:b/>
          <w:bCs/>
        </w:rPr>
        <w:t>Co-Pay Amount</w:t>
      </w:r>
      <w:r w:rsidRPr="00E72DD6">
        <w:t>: Tracked for typical visit types (e.g., standard therapy session).</w:t>
      </w:r>
    </w:p>
    <w:p w14:paraId="1B12CC23" w14:textId="77777777" w:rsidR="00E72DD6" w:rsidRPr="00E72DD6" w:rsidRDefault="00E72DD6" w:rsidP="00E72DD6">
      <w:pPr>
        <w:numPr>
          <w:ilvl w:val="1"/>
          <w:numId w:val="14"/>
        </w:numPr>
      </w:pPr>
      <w:r w:rsidRPr="00E72DD6">
        <w:rPr>
          <w:b/>
          <w:bCs/>
        </w:rPr>
        <w:t>Deductible Details</w:t>
      </w:r>
      <w:r w:rsidRPr="00E72DD6">
        <w:t>: Basic note on whether the client has met their yearly deductible.</w:t>
      </w:r>
    </w:p>
    <w:p w14:paraId="3B2E1562" w14:textId="77777777" w:rsidR="00E72DD6" w:rsidRPr="00E72DD6" w:rsidRDefault="00E72DD6" w:rsidP="00E72DD6">
      <w:pPr>
        <w:numPr>
          <w:ilvl w:val="1"/>
          <w:numId w:val="14"/>
        </w:numPr>
      </w:pPr>
      <w:r w:rsidRPr="00E72DD6">
        <w:rPr>
          <w:b/>
          <w:bCs/>
        </w:rPr>
        <w:t>Self-Pay</w:t>
      </w:r>
      <w:r w:rsidRPr="00E72DD6">
        <w:t>: Notation of an out-of-pocket rate or sliding scale arrangement if no insurance is used.</w:t>
      </w:r>
    </w:p>
    <w:p w14:paraId="71F7330E" w14:textId="77777777" w:rsidR="00E72DD6" w:rsidRPr="00E72DD6" w:rsidRDefault="00E72DD6" w:rsidP="00E72DD6">
      <w:pPr>
        <w:numPr>
          <w:ilvl w:val="0"/>
          <w:numId w:val="14"/>
        </w:numPr>
      </w:pPr>
      <w:r w:rsidRPr="00E72DD6">
        <w:rPr>
          <w:b/>
          <w:bCs/>
        </w:rPr>
        <w:t>Payment Method on File</w:t>
      </w:r>
      <w:r w:rsidRPr="00E72DD6">
        <w:t xml:space="preserve"> (Optional)</w:t>
      </w:r>
    </w:p>
    <w:p w14:paraId="336E93DA" w14:textId="77777777" w:rsidR="00E72DD6" w:rsidRPr="00E72DD6" w:rsidRDefault="00E72DD6" w:rsidP="00E72DD6">
      <w:pPr>
        <w:numPr>
          <w:ilvl w:val="1"/>
          <w:numId w:val="14"/>
        </w:numPr>
      </w:pPr>
      <w:r w:rsidRPr="00E72DD6">
        <w:t>If the practice stores credit card details (subject to PCI compliance) for automatic billing, a summary field can indicate the stored method (last 4 digits, expiration date).</w:t>
      </w:r>
    </w:p>
    <w:p w14:paraId="342ADE19" w14:textId="77777777" w:rsidR="00E72DD6" w:rsidRPr="00E72DD6" w:rsidRDefault="00E72DD6" w:rsidP="00E72DD6">
      <w:r w:rsidRPr="00E72DD6">
        <w:pict w14:anchorId="2184B9D4">
          <v:rect id="_x0000_i1282" style="width:0;height:1.5pt" o:hralign="center" o:hrstd="t" o:hr="t" fillcolor="#a0a0a0" stroked="f"/>
        </w:pict>
      </w:r>
    </w:p>
    <w:p w14:paraId="6B973EFE" w14:textId="77777777" w:rsidR="00E72DD6" w:rsidRPr="00E72DD6" w:rsidRDefault="00E72DD6" w:rsidP="00E72DD6">
      <w:pPr>
        <w:rPr>
          <w:b/>
          <w:bCs/>
        </w:rPr>
      </w:pPr>
      <w:r w:rsidRPr="00E72DD6">
        <w:rPr>
          <w:b/>
          <w:bCs/>
        </w:rPr>
        <w:lastRenderedPageBreak/>
        <w:t>E. Client Photo or Avatar</w:t>
      </w:r>
    </w:p>
    <w:p w14:paraId="24589547" w14:textId="77777777" w:rsidR="00E72DD6" w:rsidRPr="00E72DD6" w:rsidRDefault="00E72DD6" w:rsidP="00E72DD6">
      <w:pPr>
        <w:numPr>
          <w:ilvl w:val="0"/>
          <w:numId w:val="15"/>
        </w:numPr>
      </w:pPr>
      <w:r w:rsidRPr="00E72DD6">
        <w:rPr>
          <w:b/>
          <w:bCs/>
        </w:rPr>
        <w:t>Uploaded Image</w:t>
      </w:r>
    </w:p>
    <w:p w14:paraId="75639A22" w14:textId="77777777" w:rsidR="00E72DD6" w:rsidRPr="00E72DD6" w:rsidRDefault="00E72DD6" w:rsidP="00E72DD6">
      <w:pPr>
        <w:numPr>
          <w:ilvl w:val="1"/>
          <w:numId w:val="15"/>
        </w:numPr>
      </w:pPr>
      <w:r w:rsidRPr="00E72DD6">
        <w:rPr>
          <w:b/>
          <w:bCs/>
        </w:rPr>
        <w:t>Profile Picture</w:t>
      </w:r>
      <w:r w:rsidRPr="00E72DD6">
        <w:t>: Recommended dimensions and format (e.g., JPEG, PNG) stored in a secure location.</w:t>
      </w:r>
    </w:p>
    <w:p w14:paraId="091D0649" w14:textId="77777777" w:rsidR="00E72DD6" w:rsidRPr="00E72DD6" w:rsidRDefault="00E72DD6" w:rsidP="00E72DD6">
      <w:pPr>
        <w:numPr>
          <w:ilvl w:val="1"/>
          <w:numId w:val="15"/>
        </w:numPr>
      </w:pPr>
      <w:r w:rsidRPr="00E72DD6">
        <w:t>Photo updates allowed by front-desk or designated staff with relevant permission.</w:t>
      </w:r>
    </w:p>
    <w:p w14:paraId="3986E2C8" w14:textId="77777777" w:rsidR="00E72DD6" w:rsidRPr="00E72DD6" w:rsidRDefault="00E72DD6" w:rsidP="00E72DD6">
      <w:pPr>
        <w:numPr>
          <w:ilvl w:val="0"/>
          <w:numId w:val="15"/>
        </w:numPr>
      </w:pPr>
      <w:r w:rsidRPr="00E72DD6">
        <w:rPr>
          <w:b/>
          <w:bCs/>
        </w:rPr>
        <w:t>Auto-Generated Initials</w:t>
      </w:r>
    </w:p>
    <w:p w14:paraId="06B6D858" w14:textId="77777777" w:rsidR="00E72DD6" w:rsidRPr="00E72DD6" w:rsidRDefault="00E72DD6" w:rsidP="00E72DD6">
      <w:pPr>
        <w:numPr>
          <w:ilvl w:val="1"/>
          <w:numId w:val="15"/>
        </w:numPr>
      </w:pPr>
      <w:r w:rsidRPr="00E72DD6">
        <w:t>For clients without a photo on file, an avatar displaying the first and/or last initial (e.g., “AB”) in a simple icon.</w:t>
      </w:r>
    </w:p>
    <w:p w14:paraId="2F965899" w14:textId="77777777" w:rsidR="00E72DD6" w:rsidRPr="00E72DD6" w:rsidRDefault="00E72DD6" w:rsidP="00E72DD6">
      <w:pPr>
        <w:numPr>
          <w:ilvl w:val="0"/>
          <w:numId w:val="15"/>
        </w:numPr>
      </w:pPr>
      <w:r w:rsidRPr="00E72DD6">
        <w:rPr>
          <w:b/>
          <w:bCs/>
        </w:rPr>
        <w:t>Visibility Settings</w:t>
      </w:r>
    </w:p>
    <w:p w14:paraId="35D1BB00" w14:textId="77777777" w:rsidR="00E72DD6" w:rsidRPr="00E72DD6" w:rsidRDefault="00E72DD6" w:rsidP="00E72DD6">
      <w:pPr>
        <w:numPr>
          <w:ilvl w:val="1"/>
          <w:numId w:val="15"/>
        </w:numPr>
      </w:pPr>
      <w:r w:rsidRPr="00E72DD6">
        <w:t>Some practices may hide photos from certain roles or only display them on check-in terminals.</w:t>
      </w:r>
    </w:p>
    <w:p w14:paraId="49FFCB89" w14:textId="77777777" w:rsidR="00E72DD6" w:rsidRPr="00E72DD6" w:rsidRDefault="00E72DD6" w:rsidP="00E72DD6">
      <w:pPr>
        <w:numPr>
          <w:ilvl w:val="1"/>
          <w:numId w:val="15"/>
        </w:numPr>
      </w:pPr>
      <w:r w:rsidRPr="00E72DD6">
        <w:rPr>
          <w:b/>
          <w:bCs/>
        </w:rPr>
        <w:t>Consent</w:t>
      </w:r>
      <w:r w:rsidRPr="00E72DD6">
        <w:t>: Some clients may refuse photo capture, so the system can note that refusal.</w:t>
      </w:r>
    </w:p>
    <w:p w14:paraId="75302D1E" w14:textId="77777777" w:rsidR="00E72DD6" w:rsidRPr="00E72DD6" w:rsidRDefault="00E72DD6" w:rsidP="00E72DD6">
      <w:r w:rsidRPr="00E72DD6">
        <w:pict w14:anchorId="7BD9AEFD">
          <v:rect id="_x0000_i1283" style="width:0;height:1.5pt" o:hralign="center" o:hrstd="t" o:hr="t" fillcolor="#a0a0a0" stroked="f"/>
        </w:pict>
      </w:r>
    </w:p>
    <w:p w14:paraId="543FDCBF" w14:textId="77777777" w:rsidR="00E72DD6" w:rsidRPr="00E72DD6" w:rsidRDefault="00E72DD6" w:rsidP="00E72DD6">
      <w:pPr>
        <w:rPr>
          <w:b/>
          <w:bCs/>
        </w:rPr>
      </w:pPr>
      <w:r w:rsidRPr="00E72DD6">
        <w:rPr>
          <w:b/>
          <w:bCs/>
        </w:rPr>
        <w:t>Data Updates &amp; Audit Logs</w:t>
      </w:r>
    </w:p>
    <w:p w14:paraId="3104672D" w14:textId="77777777" w:rsidR="00E72DD6" w:rsidRPr="00E72DD6" w:rsidRDefault="00E72DD6" w:rsidP="00E72DD6">
      <w:pPr>
        <w:numPr>
          <w:ilvl w:val="0"/>
          <w:numId w:val="16"/>
        </w:numPr>
      </w:pPr>
      <w:r w:rsidRPr="00E72DD6">
        <w:rPr>
          <w:b/>
          <w:bCs/>
        </w:rPr>
        <w:t>Real-Time Editing</w:t>
      </w:r>
      <w:r w:rsidRPr="00E72DD6">
        <w:t>: Authorize specific roles (front-desk, admin, therapist) to edit fields in the Info sub-tab.</w:t>
      </w:r>
    </w:p>
    <w:p w14:paraId="10F6F062" w14:textId="77777777" w:rsidR="00E72DD6" w:rsidRPr="00E72DD6" w:rsidRDefault="00E72DD6" w:rsidP="00E72DD6">
      <w:pPr>
        <w:numPr>
          <w:ilvl w:val="0"/>
          <w:numId w:val="16"/>
        </w:numPr>
      </w:pPr>
      <w:r w:rsidRPr="00E72DD6">
        <w:rPr>
          <w:b/>
          <w:bCs/>
        </w:rPr>
        <w:t>Change History</w:t>
      </w:r>
      <w:r w:rsidRPr="00E72DD6">
        <w:t>: Edits to critical data (e.g., name, address, flags) are timestamped and recorded in an audit log for compliance.</w:t>
      </w:r>
    </w:p>
    <w:p w14:paraId="6C709A91" w14:textId="77777777" w:rsidR="00E72DD6" w:rsidRPr="00E72DD6" w:rsidRDefault="00E72DD6" w:rsidP="00E72DD6">
      <w:pPr>
        <w:numPr>
          <w:ilvl w:val="0"/>
          <w:numId w:val="16"/>
        </w:numPr>
      </w:pPr>
      <w:r w:rsidRPr="00E72DD6">
        <w:rPr>
          <w:b/>
          <w:bCs/>
        </w:rPr>
        <w:t>Validation &amp; Required Fields</w:t>
      </w:r>
      <w:r w:rsidRPr="00E72DD6">
        <w:t>: The practice may mark certain fields (like DOB, gender, or address) as mandatory to ensure completeness of records.</w:t>
      </w:r>
    </w:p>
    <w:p w14:paraId="1F180F07" w14:textId="77777777" w:rsidR="00EA0313" w:rsidRPr="00EA0313" w:rsidRDefault="00EA0313" w:rsidP="00EA0313">
      <w:r w:rsidRPr="00EA0313">
        <w:pict w14:anchorId="77ADEF09">
          <v:rect id="_x0000_i1311" style="width:0;height:1.5pt" o:hralign="center" o:hrstd="t" o:hr="t" fillcolor="#a0a0a0" stroked="f"/>
        </w:pict>
      </w:r>
    </w:p>
    <w:p w14:paraId="790539FC" w14:textId="77777777" w:rsidR="00EA0313" w:rsidRPr="00EA0313" w:rsidRDefault="00EA0313" w:rsidP="00EA0313">
      <w:pPr>
        <w:rPr>
          <w:b/>
          <w:bCs/>
        </w:rPr>
      </w:pPr>
      <w:r w:rsidRPr="00EA0313">
        <w:rPr>
          <w:b/>
          <w:bCs/>
        </w:rPr>
        <w:t>3.2.2 To-Do Sub-Tab</w:t>
      </w:r>
    </w:p>
    <w:p w14:paraId="588E6C76" w14:textId="77777777" w:rsidR="00EA0313" w:rsidRPr="00EA0313" w:rsidRDefault="00EA0313" w:rsidP="00EA0313">
      <w:pPr>
        <w:rPr>
          <w:b/>
          <w:bCs/>
        </w:rPr>
      </w:pPr>
      <w:r w:rsidRPr="00EA0313">
        <w:rPr>
          <w:b/>
          <w:bCs/>
        </w:rPr>
        <w:t>A. Task Management</w:t>
      </w:r>
    </w:p>
    <w:p w14:paraId="6AE3C4B4" w14:textId="77777777" w:rsidR="00EA0313" w:rsidRPr="00EA0313" w:rsidRDefault="00EA0313" w:rsidP="00EA0313">
      <w:pPr>
        <w:numPr>
          <w:ilvl w:val="0"/>
          <w:numId w:val="17"/>
        </w:numPr>
      </w:pPr>
      <w:r w:rsidRPr="00EA0313">
        <w:rPr>
          <w:b/>
          <w:bCs/>
        </w:rPr>
        <w:t>Client-Specific Tasks</w:t>
      </w:r>
    </w:p>
    <w:p w14:paraId="3EFE256D" w14:textId="77777777" w:rsidR="00EA0313" w:rsidRPr="00EA0313" w:rsidRDefault="00EA0313" w:rsidP="00EA0313">
      <w:pPr>
        <w:numPr>
          <w:ilvl w:val="1"/>
          <w:numId w:val="17"/>
        </w:numPr>
      </w:pPr>
      <w:r w:rsidRPr="00EA0313">
        <w:rPr>
          <w:b/>
          <w:bCs/>
        </w:rPr>
        <w:t>Pending Documents</w:t>
      </w:r>
      <w:r w:rsidRPr="00EA0313">
        <w:t>: Forms that need e-signatures (e.g., intake packet, consent forms), as well as any assessments or surveys the client must complete electronically.</w:t>
      </w:r>
    </w:p>
    <w:p w14:paraId="36EEA023" w14:textId="77777777" w:rsidR="00EA0313" w:rsidRPr="00EA0313" w:rsidRDefault="00EA0313" w:rsidP="00EA0313">
      <w:pPr>
        <w:numPr>
          <w:ilvl w:val="1"/>
          <w:numId w:val="17"/>
        </w:numPr>
      </w:pPr>
      <w:r w:rsidRPr="00EA0313">
        <w:rPr>
          <w:b/>
          <w:bCs/>
        </w:rPr>
        <w:lastRenderedPageBreak/>
        <w:t>Prior Authorizations</w:t>
      </w:r>
      <w:r w:rsidRPr="00EA0313">
        <w:t>: If the telehealth service requires insurance approvals, tasks may include verifying coverage or securing insurer authorization for upcoming sessions.</w:t>
      </w:r>
    </w:p>
    <w:p w14:paraId="7B823AE0" w14:textId="77777777" w:rsidR="00EA0313" w:rsidRPr="00EA0313" w:rsidRDefault="00EA0313" w:rsidP="00EA0313">
      <w:pPr>
        <w:numPr>
          <w:ilvl w:val="1"/>
          <w:numId w:val="17"/>
        </w:numPr>
      </w:pPr>
      <w:r w:rsidRPr="00EA0313">
        <w:rPr>
          <w:b/>
          <w:bCs/>
        </w:rPr>
        <w:t>Automated Follow-Ups</w:t>
      </w:r>
      <w:r w:rsidRPr="00EA0313">
        <w:t>: For example, if a client hasn’t responded to a new treatment plan or recommended reading materials, the system can generate a reminder.</w:t>
      </w:r>
    </w:p>
    <w:p w14:paraId="4E198D40" w14:textId="77777777" w:rsidR="00EA0313" w:rsidRPr="00EA0313" w:rsidRDefault="00EA0313" w:rsidP="00EA0313">
      <w:pPr>
        <w:numPr>
          <w:ilvl w:val="0"/>
          <w:numId w:val="17"/>
        </w:numPr>
      </w:pPr>
      <w:r w:rsidRPr="00EA0313">
        <w:rPr>
          <w:b/>
          <w:bCs/>
        </w:rPr>
        <w:t>Staff-Assigned Tasks</w:t>
      </w:r>
    </w:p>
    <w:p w14:paraId="454C9D0D" w14:textId="77777777" w:rsidR="00EA0313" w:rsidRPr="00EA0313" w:rsidRDefault="00EA0313" w:rsidP="00EA0313">
      <w:pPr>
        <w:numPr>
          <w:ilvl w:val="1"/>
          <w:numId w:val="17"/>
        </w:numPr>
      </w:pPr>
      <w:r w:rsidRPr="00EA0313">
        <w:rPr>
          <w:b/>
          <w:bCs/>
        </w:rPr>
        <w:t>Therapist Responsibilities</w:t>
      </w:r>
      <w:r w:rsidRPr="00EA0313">
        <w:t>: E.g., “Review last session notes,” “Update the client’s treatment goals,” “Complete discharge summary.”</w:t>
      </w:r>
    </w:p>
    <w:p w14:paraId="2731DC88" w14:textId="77777777" w:rsidR="00EA0313" w:rsidRPr="00EA0313" w:rsidRDefault="00EA0313" w:rsidP="00EA0313">
      <w:pPr>
        <w:numPr>
          <w:ilvl w:val="1"/>
          <w:numId w:val="17"/>
        </w:numPr>
      </w:pPr>
      <w:r w:rsidRPr="00EA0313">
        <w:rPr>
          <w:b/>
          <w:bCs/>
        </w:rPr>
        <w:t>Administrative Duties</w:t>
      </w:r>
      <w:r w:rsidRPr="00EA0313">
        <w:t xml:space="preserve"> (for admin roles, if present): Submitting billing claims, confirming insurance coverage for telehealth services, scheduling follow-up calls to discuss billing questions.</w:t>
      </w:r>
    </w:p>
    <w:p w14:paraId="3EE61AF5" w14:textId="77777777" w:rsidR="00EA0313" w:rsidRPr="00EA0313" w:rsidRDefault="00EA0313" w:rsidP="00EA0313">
      <w:pPr>
        <w:numPr>
          <w:ilvl w:val="1"/>
          <w:numId w:val="17"/>
        </w:numPr>
      </w:pPr>
      <w:r w:rsidRPr="00EA0313">
        <w:rPr>
          <w:b/>
          <w:bCs/>
        </w:rPr>
        <w:t>Assignment &amp; Visibility</w:t>
      </w:r>
      <w:r w:rsidRPr="00EA0313">
        <w:t xml:space="preserve">: Each task displays the </w:t>
      </w:r>
      <w:r w:rsidRPr="00EA0313">
        <w:rPr>
          <w:b/>
          <w:bCs/>
        </w:rPr>
        <w:t>assigned staff member</w:t>
      </w:r>
      <w:r w:rsidRPr="00EA0313">
        <w:t xml:space="preserve"> (e.g., a therapist or admin role) and any deadlines.</w:t>
      </w:r>
    </w:p>
    <w:p w14:paraId="1CA502C5" w14:textId="77777777" w:rsidR="00EA0313" w:rsidRPr="00EA0313" w:rsidRDefault="00EA0313" w:rsidP="00EA0313">
      <w:pPr>
        <w:numPr>
          <w:ilvl w:val="0"/>
          <w:numId w:val="17"/>
        </w:numPr>
      </w:pPr>
      <w:r w:rsidRPr="00EA0313">
        <w:rPr>
          <w:b/>
          <w:bCs/>
        </w:rPr>
        <w:t>Completion Status &amp; Prioritization</w:t>
      </w:r>
    </w:p>
    <w:p w14:paraId="01680A46" w14:textId="77777777" w:rsidR="00EA0313" w:rsidRPr="00EA0313" w:rsidRDefault="00EA0313" w:rsidP="00EA0313">
      <w:pPr>
        <w:numPr>
          <w:ilvl w:val="1"/>
          <w:numId w:val="17"/>
        </w:numPr>
      </w:pPr>
      <w:r w:rsidRPr="00EA0313">
        <w:rPr>
          <w:b/>
          <w:bCs/>
        </w:rPr>
        <w:t>Status Labels</w:t>
      </w:r>
      <w:r w:rsidRPr="00EA0313">
        <w:t xml:space="preserve">: </w:t>
      </w:r>
    </w:p>
    <w:p w14:paraId="0F5ED695" w14:textId="77777777" w:rsidR="00EA0313" w:rsidRPr="00EA0313" w:rsidRDefault="00EA0313" w:rsidP="00EA0313">
      <w:pPr>
        <w:numPr>
          <w:ilvl w:val="2"/>
          <w:numId w:val="17"/>
        </w:numPr>
      </w:pPr>
      <w:r w:rsidRPr="00EA0313">
        <w:rPr>
          <w:b/>
          <w:bCs/>
        </w:rPr>
        <w:t>In Progress</w:t>
      </w:r>
      <w:r w:rsidRPr="00EA0313">
        <w:t>: Task is underway.</w:t>
      </w:r>
    </w:p>
    <w:p w14:paraId="445AB99E" w14:textId="77777777" w:rsidR="00EA0313" w:rsidRPr="00EA0313" w:rsidRDefault="00EA0313" w:rsidP="00EA0313">
      <w:pPr>
        <w:numPr>
          <w:ilvl w:val="2"/>
          <w:numId w:val="17"/>
        </w:numPr>
      </w:pPr>
      <w:r w:rsidRPr="00EA0313">
        <w:rPr>
          <w:b/>
          <w:bCs/>
        </w:rPr>
        <w:t>Complete</w:t>
      </w:r>
      <w:r w:rsidRPr="00EA0313">
        <w:t xml:space="preserve">: Task is finished; no further action </w:t>
      </w:r>
      <w:proofErr w:type="gramStart"/>
      <w:r w:rsidRPr="00EA0313">
        <w:t>needed</w:t>
      </w:r>
      <w:proofErr w:type="gramEnd"/>
      <w:r w:rsidRPr="00EA0313">
        <w:t>.</w:t>
      </w:r>
    </w:p>
    <w:p w14:paraId="678FBD2C" w14:textId="77777777" w:rsidR="00EA0313" w:rsidRPr="00EA0313" w:rsidRDefault="00EA0313" w:rsidP="00EA0313">
      <w:pPr>
        <w:numPr>
          <w:ilvl w:val="2"/>
          <w:numId w:val="17"/>
        </w:numPr>
      </w:pPr>
      <w:r w:rsidRPr="00EA0313">
        <w:rPr>
          <w:b/>
          <w:bCs/>
        </w:rPr>
        <w:t>Overdue</w:t>
      </w:r>
      <w:r w:rsidRPr="00EA0313">
        <w:t>: Task not completed by its due date, highlighted for urgent attention.</w:t>
      </w:r>
    </w:p>
    <w:p w14:paraId="1059302E" w14:textId="77777777" w:rsidR="00EA0313" w:rsidRPr="00EA0313" w:rsidRDefault="00EA0313" w:rsidP="00EA0313">
      <w:pPr>
        <w:numPr>
          <w:ilvl w:val="1"/>
          <w:numId w:val="17"/>
        </w:numPr>
      </w:pPr>
      <w:r w:rsidRPr="00EA0313">
        <w:rPr>
          <w:b/>
          <w:bCs/>
        </w:rPr>
        <w:t>Priority Levels</w:t>
      </w:r>
      <w:r w:rsidRPr="00EA0313">
        <w:t xml:space="preserve">: Low, Medium, High, or Critical, allowing staff to manage tasks by </w:t>
      </w:r>
      <w:proofErr w:type="gramStart"/>
      <w:r w:rsidRPr="00EA0313">
        <w:t>urgency</w:t>
      </w:r>
      <w:proofErr w:type="gramEnd"/>
      <w:r w:rsidRPr="00EA0313">
        <w:t>.</w:t>
      </w:r>
    </w:p>
    <w:p w14:paraId="489A1D77" w14:textId="77777777" w:rsidR="00EA0313" w:rsidRPr="00EA0313" w:rsidRDefault="00EA0313" w:rsidP="00EA0313">
      <w:pPr>
        <w:numPr>
          <w:ilvl w:val="1"/>
          <w:numId w:val="17"/>
        </w:numPr>
      </w:pPr>
      <w:r w:rsidRPr="00EA0313">
        <w:rPr>
          <w:b/>
          <w:bCs/>
        </w:rPr>
        <w:t>Due Dates</w:t>
      </w:r>
      <w:r w:rsidRPr="00EA0313">
        <w:t>: Tasks can include a date/time to encourage timely completion.</w:t>
      </w:r>
    </w:p>
    <w:p w14:paraId="5B694661" w14:textId="77777777" w:rsidR="00EA0313" w:rsidRPr="00EA0313" w:rsidRDefault="00EA0313" w:rsidP="00EA0313">
      <w:pPr>
        <w:rPr>
          <w:b/>
          <w:bCs/>
        </w:rPr>
      </w:pPr>
      <w:r w:rsidRPr="00EA0313">
        <w:rPr>
          <w:b/>
          <w:bCs/>
        </w:rPr>
        <w:t>B. Automated Reminders</w:t>
      </w:r>
    </w:p>
    <w:p w14:paraId="70BDE382" w14:textId="77777777" w:rsidR="00EA0313" w:rsidRPr="00EA0313" w:rsidRDefault="00EA0313" w:rsidP="00EA0313">
      <w:pPr>
        <w:numPr>
          <w:ilvl w:val="0"/>
          <w:numId w:val="18"/>
        </w:numPr>
      </w:pPr>
      <w:r w:rsidRPr="00EA0313">
        <w:rPr>
          <w:b/>
          <w:bCs/>
        </w:rPr>
        <w:t>System-Generated Alerts</w:t>
      </w:r>
    </w:p>
    <w:p w14:paraId="3FCDDE20" w14:textId="77777777" w:rsidR="00EA0313" w:rsidRPr="00EA0313" w:rsidRDefault="00EA0313" w:rsidP="00EA0313">
      <w:pPr>
        <w:numPr>
          <w:ilvl w:val="1"/>
          <w:numId w:val="18"/>
        </w:numPr>
      </w:pPr>
      <w:r w:rsidRPr="00EA0313">
        <w:rPr>
          <w:b/>
          <w:bCs/>
        </w:rPr>
        <w:t>Annual/Periodic Reviews</w:t>
      </w:r>
      <w:r w:rsidRPr="00EA0313">
        <w:t>: For instance, a reminder that the client is due for an annual re-assessment or a follow-up screening.</w:t>
      </w:r>
    </w:p>
    <w:p w14:paraId="57CF3AAE" w14:textId="77777777" w:rsidR="00EA0313" w:rsidRPr="00EA0313" w:rsidRDefault="00EA0313" w:rsidP="00EA0313">
      <w:pPr>
        <w:numPr>
          <w:ilvl w:val="1"/>
          <w:numId w:val="18"/>
        </w:numPr>
      </w:pPr>
      <w:r w:rsidRPr="00EA0313">
        <w:rPr>
          <w:b/>
          <w:bCs/>
        </w:rPr>
        <w:t>Pending E-Forms</w:t>
      </w:r>
      <w:r w:rsidRPr="00EA0313">
        <w:t xml:space="preserve">: If a client has not signed or completed an electronic form (e.g., telehealth consent), </w:t>
      </w:r>
      <w:proofErr w:type="gramStart"/>
      <w:r w:rsidRPr="00EA0313">
        <w:t>reminders</w:t>
      </w:r>
      <w:proofErr w:type="gramEnd"/>
      <w:r w:rsidRPr="00EA0313">
        <w:t xml:space="preserve"> are triggered.</w:t>
      </w:r>
    </w:p>
    <w:p w14:paraId="440B02DF" w14:textId="77777777" w:rsidR="00EA0313" w:rsidRPr="00EA0313" w:rsidRDefault="00EA0313" w:rsidP="00EA0313">
      <w:pPr>
        <w:numPr>
          <w:ilvl w:val="0"/>
          <w:numId w:val="18"/>
        </w:numPr>
      </w:pPr>
      <w:r w:rsidRPr="00EA0313">
        <w:rPr>
          <w:b/>
          <w:bCs/>
        </w:rPr>
        <w:t>Notification Preferences</w:t>
      </w:r>
    </w:p>
    <w:p w14:paraId="757A00CC" w14:textId="77777777" w:rsidR="00EA0313" w:rsidRPr="00EA0313" w:rsidRDefault="00EA0313" w:rsidP="00EA0313">
      <w:pPr>
        <w:numPr>
          <w:ilvl w:val="1"/>
          <w:numId w:val="18"/>
        </w:numPr>
      </w:pPr>
      <w:r w:rsidRPr="00EA0313">
        <w:rPr>
          <w:b/>
          <w:bCs/>
        </w:rPr>
        <w:lastRenderedPageBreak/>
        <w:t>Staff Notifications</w:t>
      </w:r>
      <w:r w:rsidRPr="00EA0313">
        <w:t>: In-app or email alerts for tasks nearing their deadline or overdue.</w:t>
      </w:r>
    </w:p>
    <w:p w14:paraId="647D7F81" w14:textId="77777777" w:rsidR="00EA0313" w:rsidRPr="00EA0313" w:rsidRDefault="00EA0313" w:rsidP="00EA0313">
      <w:pPr>
        <w:numPr>
          <w:ilvl w:val="1"/>
          <w:numId w:val="18"/>
        </w:numPr>
      </w:pPr>
      <w:r w:rsidRPr="00EA0313">
        <w:rPr>
          <w:b/>
          <w:bCs/>
        </w:rPr>
        <w:t>Client Notifications</w:t>
      </w:r>
      <w:r w:rsidRPr="00EA0313">
        <w:t>: If enabled, the system can send secure portal messages or emails reminding the client to complete tasks (e.g., “Your PHQ-9 assessment is due”).</w:t>
      </w:r>
    </w:p>
    <w:p w14:paraId="3D915932" w14:textId="77777777" w:rsidR="00EA0313" w:rsidRPr="00EA0313" w:rsidRDefault="00EA0313" w:rsidP="00EA0313">
      <w:pPr>
        <w:numPr>
          <w:ilvl w:val="1"/>
          <w:numId w:val="18"/>
        </w:numPr>
      </w:pPr>
      <w:r w:rsidRPr="00EA0313">
        <w:rPr>
          <w:b/>
          <w:bCs/>
        </w:rPr>
        <w:t>Escalation Rules</w:t>
      </w:r>
      <w:r w:rsidRPr="00EA0313">
        <w:t>: Overdue tasks can auto-notify a supervisor or practice administrator for follow-up or reassignment.</w:t>
      </w:r>
    </w:p>
    <w:p w14:paraId="0C17AB22" w14:textId="77777777" w:rsidR="00EA0313" w:rsidRPr="00EA0313" w:rsidRDefault="00EA0313" w:rsidP="00EA0313">
      <w:r w:rsidRPr="00EA0313">
        <w:pict w14:anchorId="66B815FE">
          <v:rect id="_x0000_i1312" style="width:0;height:1.5pt" o:hralign="center" o:hrstd="t" o:hr="t" fillcolor="#a0a0a0" stroked="f"/>
        </w:pict>
      </w:r>
    </w:p>
    <w:p w14:paraId="030CF446" w14:textId="77777777" w:rsidR="00EA0313" w:rsidRPr="00EA0313" w:rsidRDefault="00EA0313" w:rsidP="00EA0313">
      <w:pPr>
        <w:rPr>
          <w:b/>
          <w:bCs/>
        </w:rPr>
      </w:pPr>
      <w:r w:rsidRPr="00EA0313">
        <w:rPr>
          <w:b/>
          <w:bCs/>
        </w:rPr>
        <w:t>3.2.3 Schedule Sub-Tab</w:t>
      </w:r>
    </w:p>
    <w:p w14:paraId="2303C865" w14:textId="77777777" w:rsidR="00EA0313" w:rsidRPr="00EA0313" w:rsidRDefault="00EA0313" w:rsidP="00EA0313">
      <w:pPr>
        <w:rPr>
          <w:b/>
          <w:bCs/>
        </w:rPr>
      </w:pPr>
      <w:r w:rsidRPr="00EA0313">
        <w:rPr>
          <w:b/>
          <w:bCs/>
        </w:rPr>
        <w:t>A. Appointment History &amp; Upcoming Sessions</w:t>
      </w:r>
    </w:p>
    <w:p w14:paraId="632B8F8D" w14:textId="77777777" w:rsidR="00EA0313" w:rsidRPr="00EA0313" w:rsidRDefault="00EA0313" w:rsidP="00EA0313">
      <w:pPr>
        <w:numPr>
          <w:ilvl w:val="0"/>
          <w:numId w:val="19"/>
        </w:numPr>
      </w:pPr>
      <w:r w:rsidRPr="00EA0313">
        <w:rPr>
          <w:b/>
          <w:bCs/>
        </w:rPr>
        <w:t>Telehealth-Only Format</w:t>
      </w:r>
    </w:p>
    <w:p w14:paraId="192F024C" w14:textId="77777777" w:rsidR="00EA0313" w:rsidRPr="00EA0313" w:rsidRDefault="00EA0313" w:rsidP="00EA0313">
      <w:pPr>
        <w:numPr>
          <w:ilvl w:val="1"/>
          <w:numId w:val="19"/>
        </w:numPr>
      </w:pPr>
      <w:r w:rsidRPr="00EA0313">
        <w:rPr>
          <w:b/>
          <w:bCs/>
        </w:rPr>
        <w:t>Session Modality</w:t>
      </w:r>
      <w:r w:rsidRPr="00EA0313">
        <w:t>: All appointments are virtual. Each session entry displays a secure telehealth link or meeting ID.</w:t>
      </w:r>
    </w:p>
    <w:p w14:paraId="3B77CA91" w14:textId="77777777" w:rsidR="00EA0313" w:rsidRPr="00EA0313" w:rsidRDefault="00EA0313" w:rsidP="00EA0313">
      <w:pPr>
        <w:numPr>
          <w:ilvl w:val="1"/>
          <w:numId w:val="19"/>
        </w:numPr>
      </w:pPr>
      <w:r w:rsidRPr="00EA0313">
        <w:rPr>
          <w:b/>
          <w:bCs/>
        </w:rPr>
        <w:t>Past Appointments</w:t>
      </w:r>
      <w:r w:rsidRPr="00EA0313">
        <w:t>: Show the session date, time, assigned therapist, and final status (e.g., Completed, Client No-Show, or Canceled).</w:t>
      </w:r>
    </w:p>
    <w:p w14:paraId="7DA2F5E9" w14:textId="77777777" w:rsidR="00EA0313" w:rsidRPr="00EA0313" w:rsidRDefault="00EA0313" w:rsidP="00EA0313">
      <w:pPr>
        <w:numPr>
          <w:ilvl w:val="1"/>
          <w:numId w:val="19"/>
        </w:numPr>
      </w:pPr>
      <w:r w:rsidRPr="00EA0313">
        <w:rPr>
          <w:b/>
          <w:bCs/>
        </w:rPr>
        <w:t>Future Appointments</w:t>
      </w:r>
      <w:r w:rsidRPr="00EA0313">
        <w:t>: Confirms scheduled telehealth sessions, including date/time, therapist, and session type (individual telehealth, group telehealth, etc.).</w:t>
      </w:r>
    </w:p>
    <w:p w14:paraId="6FC0F8A8" w14:textId="77777777" w:rsidR="00EA0313" w:rsidRPr="00EA0313" w:rsidRDefault="00EA0313" w:rsidP="00EA0313">
      <w:pPr>
        <w:numPr>
          <w:ilvl w:val="0"/>
          <w:numId w:val="19"/>
        </w:numPr>
      </w:pPr>
      <w:r w:rsidRPr="00EA0313">
        <w:rPr>
          <w:b/>
          <w:bCs/>
        </w:rPr>
        <w:t>Status Labels</w:t>
      </w:r>
    </w:p>
    <w:p w14:paraId="59103F8A" w14:textId="77777777" w:rsidR="00EA0313" w:rsidRPr="00EA0313" w:rsidRDefault="00EA0313" w:rsidP="00EA0313">
      <w:pPr>
        <w:numPr>
          <w:ilvl w:val="1"/>
          <w:numId w:val="19"/>
        </w:numPr>
      </w:pPr>
      <w:r w:rsidRPr="00EA0313">
        <w:rPr>
          <w:b/>
          <w:bCs/>
        </w:rPr>
        <w:t>Completed</w:t>
      </w:r>
      <w:r w:rsidRPr="00EA0313">
        <w:t>: Indicates the virtual session took place successfully.</w:t>
      </w:r>
    </w:p>
    <w:p w14:paraId="5F626A5F" w14:textId="77777777" w:rsidR="00EA0313" w:rsidRPr="00EA0313" w:rsidRDefault="00EA0313" w:rsidP="00EA0313">
      <w:pPr>
        <w:numPr>
          <w:ilvl w:val="1"/>
          <w:numId w:val="19"/>
        </w:numPr>
      </w:pPr>
      <w:r w:rsidRPr="00EA0313">
        <w:rPr>
          <w:b/>
          <w:bCs/>
        </w:rPr>
        <w:t>No-Show</w:t>
      </w:r>
      <w:r w:rsidRPr="00EA0313">
        <w:t>: The client did not attend or connect to the telehealth session.</w:t>
      </w:r>
    </w:p>
    <w:p w14:paraId="5D97A529" w14:textId="77777777" w:rsidR="00EA0313" w:rsidRPr="00EA0313" w:rsidRDefault="00EA0313" w:rsidP="00EA0313">
      <w:pPr>
        <w:numPr>
          <w:ilvl w:val="1"/>
          <w:numId w:val="19"/>
        </w:numPr>
      </w:pPr>
      <w:r w:rsidRPr="00EA0313">
        <w:rPr>
          <w:b/>
          <w:bCs/>
        </w:rPr>
        <w:t>Canceled</w:t>
      </w:r>
      <w:r w:rsidRPr="00EA0313">
        <w:t>: Session was canceled by client or therapist, with an optional reason stored for billing or policy records.</w:t>
      </w:r>
    </w:p>
    <w:p w14:paraId="1DA81041" w14:textId="77777777" w:rsidR="00EA0313" w:rsidRPr="00EA0313" w:rsidRDefault="00EA0313" w:rsidP="00EA0313">
      <w:pPr>
        <w:numPr>
          <w:ilvl w:val="0"/>
          <w:numId w:val="19"/>
        </w:numPr>
      </w:pPr>
      <w:r w:rsidRPr="00EA0313">
        <w:rPr>
          <w:b/>
          <w:bCs/>
        </w:rPr>
        <w:t>Detailed Session View</w:t>
      </w:r>
    </w:p>
    <w:p w14:paraId="538458D7" w14:textId="77777777" w:rsidR="00EA0313" w:rsidRPr="00EA0313" w:rsidRDefault="00EA0313" w:rsidP="00EA0313">
      <w:pPr>
        <w:numPr>
          <w:ilvl w:val="1"/>
          <w:numId w:val="19"/>
        </w:numPr>
      </w:pPr>
      <w:r w:rsidRPr="00EA0313">
        <w:rPr>
          <w:b/>
          <w:bCs/>
        </w:rPr>
        <w:t>Date &amp; Time</w:t>
      </w:r>
      <w:r w:rsidRPr="00EA0313">
        <w:t>: Start and end times; may include a time zone indicator if the practice spans different regions.</w:t>
      </w:r>
    </w:p>
    <w:p w14:paraId="17511809" w14:textId="77777777" w:rsidR="00EA0313" w:rsidRPr="00EA0313" w:rsidRDefault="00EA0313" w:rsidP="00EA0313">
      <w:pPr>
        <w:numPr>
          <w:ilvl w:val="1"/>
          <w:numId w:val="19"/>
        </w:numPr>
      </w:pPr>
      <w:r w:rsidRPr="00EA0313">
        <w:rPr>
          <w:b/>
          <w:bCs/>
        </w:rPr>
        <w:t>Session Type &amp; CPT Codes</w:t>
      </w:r>
      <w:r w:rsidRPr="00EA0313">
        <w:t>: Display the chosen codes (e.g., 90834 for individual psychotherapy, 90837 for extended therapy) to ensure accurate billing.</w:t>
      </w:r>
    </w:p>
    <w:p w14:paraId="1D13C246" w14:textId="77777777" w:rsidR="00EA0313" w:rsidRPr="00EA0313" w:rsidRDefault="00EA0313" w:rsidP="00EA0313">
      <w:pPr>
        <w:numPr>
          <w:ilvl w:val="1"/>
          <w:numId w:val="19"/>
        </w:numPr>
      </w:pPr>
      <w:r w:rsidRPr="00EA0313">
        <w:rPr>
          <w:b/>
          <w:bCs/>
        </w:rPr>
        <w:t>Duration</w:t>
      </w:r>
      <w:r w:rsidRPr="00EA0313">
        <w:t xml:space="preserve">: </w:t>
      </w:r>
      <w:proofErr w:type="gramStart"/>
      <w:r w:rsidRPr="00EA0313">
        <w:t>Typically</w:t>
      </w:r>
      <w:proofErr w:type="gramEnd"/>
      <w:r w:rsidRPr="00EA0313">
        <w:t xml:space="preserve"> 30, 45, or 60 minutes, matching the selected CPT code.</w:t>
      </w:r>
    </w:p>
    <w:p w14:paraId="1A10C954" w14:textId="77777777" w:rsidR="00EA0313" w:rsidRPr="00EA0313" w:rsidRDefault="00EA0313" w:rsidP="00EA0313">
      <w:pPr>
        <w:rPr>
          <w:b/>
          <w:bCs/>
        </w:rPr>
      </w:pPr>
      <w:r w:rsidRPr="00EA0313">
        <w:rPr>
          <w:b/>
          <w:bCs/>
        </w:rPr>
        <w:lastRenderedPageBreak/>
        <w:t>B. Creating &amp; Managing Appointments</w:t>
      </w:r>
    </w:p>
    <w:p w14:paraId="11086373" w14:textId="77777777" w:rsidR="00EA0313" w:rsidRPr="00EA0313" w:rsidRDefault="00EA0313" w:rsidP="00EA0313">
      <w:pPr>
        <w:numPr>
          <w:ilvl w:val="0"/>
          <w:numId w:val="20"/>
        </w:numPr>
      </w:pPr>
      <w:r w:rsidRPr="00EA0313">
        <w:rPr>
          <w:b/>
          <w:bCs/>
        </w:rPr>
        <w:t>New Appointment Creation</w:t>
      </w:r>
    </w:p>
    <w:p w14:paraId="09DBF4A5" w14:textId="77777777" w:rsidR="00EA0313" w:rsidRPr="00EA0313" w:rsidRDefault="00EA0313" w:rsidP="00EA0313">
      <w:pPr>
        <w:numPr>
          <w:ilvl w:val="1"/>
          <w:numId w:val="20"/>
        </w:numPr>
      </w:pPr>
      <w:r w:rsidRPr="00EA0313">
        <w:rPr>
          <w:b/>
          <w:bCs/>
        </w:rPr>
        <w:t>Session Details</w:t>
      </w:r>
      <w:r w:rsidRPr="00EA0313">
        <w:t xml:space="preserve">: Therapist picks the session type (e.g., Individual Telehealth, Couples Telehealth), duration, and the corresponding </w:t>
      </w:r>
      <w:r w:rsidRPr="00EA0313">
        <w:rPr>
          <w:b/>
          <w:bCs/>
        </w:rPr>
        <w:t>CPT code</w:t>
      </w:r>
      <w:r w:rsidRPr="00EA0313">
        <w:t xml:space="preserve"> for billing.</w:t>
      </w:r>
    </w:p>
    <w:p w14:paraId="56450474" w14:textId="77777777" w:rsidR="00EA0313" w:rsidRPr="00EA0313" w:rsidRDefault="00EA0313" w:rsidP="00EA0313">
      <w:pPr>
        <w:numPr>
          <w:ilvl w:val="1"/>
          <w:numId w:val="20"/>
        </w:numPr>
      </w:pPr>
      <w:r w:rsidRPr="00EA0313">
        <w:rPr>
          <w:b/>
          <w:bCs/>
        </w:rPr>
        <w:t>Scheduling Interface</w:t>
      </w:r>
      <w:r w:rsidRPr="00EA0313">
        <w:t>: A calendar or time-slot selector that checks the therapist’s virtual availability.</w:t>
      </w:r>
    </w:p>
    <w:p w14:paraId="30C8BDEB" w14:textId="77777777" w:rsidR="00EA0313" w:rsidRPr="00EA0313" w:rsidRDefault="00EA0313" w:rsidP="00EA0313">
      <w:pPr>
        <w:numPr>
          <w:ilvl w:val="1"/>
          <w:numId w:val="20"/>
        </w:numPr>
      </w:pPr>
      <w:r w:rsidRPr="00EA0313">
        <w:rPr>
          <w:b/>
          <w:bCs/>
        </w:rPr>
        <w:t>Recurring Appointments</w:t>
      </w:r>
      <w:r w:rsidRPr="00EA0313">
        <w:t xml:space="preserve">: </w:t>
      </w:r>
    </w:p>
    <w:p w14:paraId="202AA9CE" w14:textId="77777777" w:rsidR="00EA0313" w:rsidRPr="00EA0313" w:rsidRDefault="00EA0313" w:rsidP="00EA0313">
      <w:pPr>
        <w:numPr>
          <w:ilvl w:val="2"/>
          <w:numId w:val="20"/>
        </w:numPr>
      </w:pPr>
      <w:r w:rsidRPr="00EA0313">
        <w:rPr>
          <w:b/>
          <w:bCs/>
        </w:rPr>
        <w:t>Frequency</w:t>
      </w:r>
      <w:r w:rsidRPr="00EA0313">
        <w:t>: Weekly, Bi-weekly, Monthly, or custom intervals.</w:t>
      </w:r>
    </w:p>
    <w:p w14:paraId="1FC0F79D" w14:textId="77777777" w:rsidR="00EA0313" w:rsidRPr="00EA0313" w:rsidRDefault="00EA0313" w:rsidP="00EA0313">
      <w:pPr>
        <w:numPr>
          <w:ilvl w:val="2"/>
          <w:numId w:val="20"/>
        </w:numPr>
      </w:pPr>
      <w:r w:rsidRPr="00EA0313">
        <w:rPr>
          <w:b/>
          <w:bCs/>
        </w:rPr>
        <w:t>End Date or Number of Occurrences</w:t>
      </w:r>
      <w:r w:rsidRPr="00EA0313">
        <w:t>: The user can select a specific date to stop or set a total number of sessions (e.g., 8 recurring sessions).</w:t>
      </w:r>
    </w:p>
    <w:p w14:paraId="48E80938" w14:textId="77777777" w:rsidR="00EA0313" w:rsidRPr="00EA0313" w:rsidRDefault="00EA0313" w:rsidP="00EA0313">
      <w:pPr>
        <w:numPr>
          <w:ilvl w:val="2"/>
          <w:numId w:val="20"/>
        </w:numPr>
      </w:pPr>
      <w:r w:rsidRPr="00EA0313">
        <w:rPr>
          <w:b/>
          <w:bCs/>
        </w:rPr>
        <w:t>Automated Generation</w:t>
      </w:r>
      <w:r w:rsidRPr="00EA0313">
        <w:t>: System creates all future appointment instances, each with its own telehealth link.</w:t>
      </w:r>
    </w:p>
    <w:p w14:paraId="08B67241" w14:textId="77777777" w:rsidR="00EA0313" w:rsidRPr="00EA0313" w:rsidRDefault="00EA0313" w:rsidP="00EA0313">
      <w:pPr>
        <w:numPr>
          <w:ilvl w:val="0"/>
          <w:numId w:val="20"/>
        </w:numPr>
      </w:pPr>
      <w:r w:rsidRPr="00EA0313">
        <w:rPr>
          <w:b/>
          <w:bCs/>
        </w:rPr>
        <w:t>Quick Actions</w:t>
      </w:r>
    </w:p>
    <w:p w14:paraId="5A49D0F9" w14:textId="77777777" w:rsidR="00EA0313" w:rsidRPr="00EA0313" w:rsidRDefault="00EA0313" w:rsidP="00EA0313">
      <w:pPr>
        <w:numPr>
          <w:ilvl w:val="1"/>
          <w:numId w:val="20"/>
        </w:numPr>
      </w:pPr>
      <w:r w:rsidRPr="00EA0313">
        <w:rPr>
          <w:b/>
          <w:bCs/>
        </w:rPr>
        <w:t>Reschedule</w:t>
      </w:r>
      <w:r w:rsidRPr="00EA0313">
        <w:t>: Move an upcoming telehealth session to a different time or date. The system updates the link or retains the same meeting ID, based on the telehealth provider’s settings.</w:t>
      </w:r>
    </w:p>
    <w:p w14:paraId="5CE2C47C" w14:textId="77777777" w:rsidR="00EA0313" w:rsidRPr="00EA0313" w:rsidRDefault="00EA0313" w:rsidP="00EA0313">
      <w:pPr>
        <w:numPr>
          <w:ilvl w:val="1"/>
          <w:numId w:val="20"/>
        </w:numPr>
      </w:pPr>
      <w:r w:rsidRPr="00EA0313">
        <w:rPr>
          <w:b/>
          <w:bCs/>
        </w:rPr>
        <w:t>Cancel</w:t>
      </w:r>
      <w:r w:rsidRPr="00EA0313">
        <w:t>: Option to record a cancellation reason (e.g., “Client request,” “Therapist emergency”) and specify if a late cancellation fee applies.</w:t>
      </w:r>
    </w:p>
    <w:p w14:paraId="0298B5B2" w14:textId="77777777" w:rsidR="00EA0313" w:rsidRPr="00EA0313" w:rsidRDefault="00EA0313" w:rsidP="00EA0313">
      <w:pPr>
        <w:numPr>
          <w:ilvl w:val="1"/>
          <w:numId w:val="20"/>
        </w:numPr>
      </w:pPr>
      <w:r w:rsidRPr="00EA0313">
        <w:rPr>
          <w:b/>
          <w:bCs/>
        </w:rPr>
        <w:t>Join Telehealth Session</w:t>
      </w:r>
      <w:r w:rsidRPr="00EA0313">
        <w:t xml:space="preserve"> (for therapists and clients): A direct “Join Session” button appears shortly before or at the scheduled time.</w:t>
      </w:r>
    </w:p>
    <w:p w14:paraId="377F2FAD" w14:textId="77777777" w:rsidR="00EA0313" w:rsidRPr="00EA0313" w:rsidRDefault="00EA0313" w:rsidP="00EA0313">
      <w:pPr>
        <w:rPr>
          <w:b/>
          <w:bCs/>
        </w:rPr>
      </w:pPr>
      <w:r w:rsidRPr="00EA0313">
        <w:rPr>
          <w:b/>
          <w:bCs/>
        </w:rPr>
        <w:t>C. Appointment Requests (Via Client Portal)</w:t>
      </w:r>
    </w:p>
    <w:p w14:paraId="2554DAAA" w14:textId="77777777" w:rsidR="00EA0313" w:rsidRPr="00EA0313" w:rsidRDefault="00EA0313" w:rsidP="00EA0313">
      <w:pPr>
        <w:numPr>
          <w:ilvl w:val="0"/>
          <w:numId w:val="21"/>
        </w:numPr>
      </w:pPr>
      <w:r w:rsidRPr="00EA0313">
        <w:rPr>
          <w:b/>
          <w:bCs/>
        </w:rPr>
        <w:t>Pending Requests</w:t>
      </w:r>
    </w:p>
    <w:p w14:paraId="43557BEE" w14:textId="77777777" w:rsidR="00EA0313" w:rsidRPr="00EA0313" w:rsidRDefault="00EA0313" w:rsidP="00EA0313">
      <w:pPr>
        <w:numPr>
          <w:ilvl w:val="1"/>
          <w:numId w:val="21"/>
        </w:numPr>
      </w:pPr>
      <w:r w:rsidRPr="00EA0313">
        <w:t>Clients can propose preferred session dates/times through the portal. These requests appear under the Schedule Sub-Tab as “Pending.”</w:t>
      </w:r>
    </w:p>
    <w:p w14:paraId="418040F0" w14:textId="77777777" w:rsidR="00EA0313" w:rsidRPr="00EA0313" w:rsidRDefault="00EA0313" w:rsidP="00EA0313">
      <w:pPr>
        <w:numPr>
          <w:ilvl w:val="1"/>
          <w:numId w:val="21"/>
        </w:numPr>
      </w:pPr>
      <w:r w:rsidRPr="00EA0313">
        <w:t xml:space="preserve">Each request includes the desired session type (e.g., 60-minute individual </w:t>
      </w:r>
      <w:proofErr w:type="gramStart"/>
      <w:r w:rsidRPr="00EA0313">
        <w:t>telehealth</w:t>
      </w:r>
      <w:proofErr w:type="gramEnd"/>
      <w:r w:rsidRPr="00EA0313">
        <w:t>) and a note from the client if they wish to provide context.</w:t>
      </w:r>
    </w:p>
    <w:p w14:paraId="70480B1B" w14:textId="77777777" w:rsidR="00EA0313" w:rsidRPr="00EA0313" w:rsidRDefault="00EA0313" w:rsidP="00EA0313">
      <w:pPr>
        <w:numPr>
          <w:ilvl w:val="0"/>
          <w:numId w:val="21"/>
        </w:numPr>
      </w:pPr>
      <w:r w:rsidRPr="00EA0313">
        <w:rPr>
          <w:b/>
          <w:bCs/>
        </w:rPr>
        <w:t>Approval or Modification</w:t>
      </w:r>
    </w:p>
    <w:p w14:paraId="16DEF56F" w14:textId="77777777" w:rsidR="00EA0313" w:rsidRPr="00EA0313" w:rsidRDefault="00EA0313" w:rsidP="00EA0313">
      <w:pPr>
        <w:numPr>
          <w:ilvl w:val="1"/>
          <w:numId w:val="21"/>
        </w:numPr>
      </w:pPr>
      <w:r w:rsidRPr="00EA0313">
        <w:rPr>
          <w:b/>
          <w:bCs/>
        </w:rPr>
        <w:lastRenderedPageBreak/>
        <w:t>Approve</w:t>
      </w:r>
      <w:r w:rsidRPr="00EA0313">
        <w:t xml:space="preserve">: Confirms the requested slot if the therapist is available, automatically sending </w:t>
      </w:r>
      <w:proofErr w:type="gramStart"/>
      <w:r w:rsidRPr="00EA0313">
        <w:t>a confirmation</w:t>
      </w:r>
      <w:proofErr w:type="gramEnd"/>
      <w:r w:rsidRPr="00EA0313">
        <w:t xml:space="preserve"> with the telehealth link to the client’s portal.</w:t>
      </w:r>
    </w:p>
    <w:p w14:paraId="027A6916" w14:textId="77777777" w:rsidR="00EA0313" w:rsidRPr="00EA0313" w:rsidRDefault="00EA0313" w:rsidP="00EA0313">
      <w:pPr>
        <w:numPr>
          <w:ilvl w:val="1"/>
          <w:numId w:val="21"/>
        </w:numPr>
      </w:pPr>
      <w:r w:rsidRPr="00EA0313">
        <w:rPr>
          <w:b/>
          <w:bCs/>
        </w:rPr>
        <w:t>Modify</w:t>
      </w:r>
      <w:r w:rsidRPr="00EA0313">
        <w:t>: The therapist or admin user can suggest an alternate time if the original request is unavailable.</w:t>
      </w:r>
    </w:p>
    <w:p w14:paraId="2D1E2897" w14:textId="77777777" w:rsidR="00EA0313" w:rsidRPr="00EA0313" w:rsidRDefault="00EA0313" w:rsidP="00EA0313">
      <w:pPr>
        <w:numPr>
          <w:ilvl w:val="1"/>
          <w:numId w:val="21"/>
        </w:numPr>
      </w:pPr>
      <w:r w:rsidRPr="00EA0313">
        <w:rPr>
          <w:b/>
          <w:bCs/>
        </w:rPr>
        <w:t>Decline</w:t>
      </w:r>
      <w:r w:rsidRPr="00EA0313">
        <w:t>: Denies the request with an optional reason or instructions for the client (e.g., “Therapist schedule full—please select another time”).</w:t>
      </w:r>
    </w:p>
    <w:p w14:paraId="7907FA27" w14:textId="77777777" w:rsidR="00EA0313" w:rsidRPr="00EA0313" w:rsidRDefault="00EA0313" w:rsidP="00EA0313">
      <w:pPr>
        <w:numPr>
          <w:ilvl w:val="0"/>
          <w:numId w:val="21"/>
        </w:numPr>
      </w:pPr>
      <w:r w:rsidRPr="00EA0313">
        <w:rPr>
          <w:b/>
          <w:bCs/>
        </w:rPr>
        <w:t>Client Notifications</w:t>
      </w:r>
    </w:p>
    <w:p w14:paraId="42149E15" w14:textId="77777777" w:rsidR="00EA0313" w:rsidRPr="00EA0313" w:rsidRDefault="00EA0313" w:rsidP="00EA0313">
      <w:pPr>
        <w:numPr>
          <w:ilvl w:val="1"/>
          <w:numId w:val="21"/>
        </w:numPr>
      </w:pPr>
      <w:r w:rsidRPr="00EA0313">
        <w:rPr>
          <w:b/>
          <w:bCs/>
        </w:rPr>
        <w:t>Portal &amp; Email</w:t>
      </w:r>
      <w:r w:rsidRPr="00EA0313">
        <w:t>: Clients receive an immediate notification about the status of their request (confirmed, rescheduled, or declined).</w:t>
      </w:r>
    </w:p>
    <w:p w14:paraId="2C016578" w14:textId="77777777" w:rsidR="00EA0313" w:rsidRPr="00EA0313" w:rsidRDefault="00EA0313" w:rsidP="00EA0313">
      <w:pPr>
        <w:numPr>
          <w:ilvl w:val="1"/>
          <w:numId w:val="21"/>
        </w:numPr>
      </w:pPr>
      <w:r w:rsidRPr="00EA0313">
        <w:rPr>
          <w:b/>
          <w:bCs/>
        </w:rPr>
        <w:t>Reminder Messages</w:t>
      </w:r>
      <w:r w:rsidRPr="00EA0313">
        <w:t>: Option to send automatic reminders (e.g., 24 hours or 1 hour before the telehealth session) via email or text.</w:t>
      </w:r>
    </w:p>
    <w:p w14:paraId="59F3715D" w14:textId="77777777" w:rsidR="00553A0C" w:rsidRPr="00553A0C" w:rsidRDefault="00553A0C" w:rsidP="00553A0C">
      <w:r w:rsidRPr="00553A0C">
        <w:pict w14:anchorId="2813B92D">
          <v:rect id="_x0000_i1348" style="width:0;height:1.5pt" o:hralign="center" o:hrstd="t" o:hr="t" fillcolor="#a0a0a0" stroked="f"/>
        </w:pict>
      </w:r>
    </w:p>
    <w:p w14:paraId="6B50D1AD" w14:textId="77777777" w:rsidR="00553A0C" w:rsidRPr="00553A0C" w:rsidRDefault="00553A0C" w:rsidP="00553A0C">
      <w:pPr>
        <w:rPr>
          <w:b/>
          <w:bCs/>
        </w:rPr>
      </w:pPr>
      <w:r w:rsidRPr="00553A0C">
        <w:rPr>
          <w:b/>
          <w:bCs/>
        </w:rPr>
        <w:t>3.2.4 Clinical Documents Sub-Tab</w:t>
      </w:r>
    </w:p>
    <w:p w14:paraId="1688D256" w14:textId="5EAB9448" w:rsidR="00553A0C" w:rsidRPr="00553A0C" w:rsidRDefault="00553A0C" w:rsidP="00553A0C">
      <w:pPr>
        <w:rPr>
          <w:b/>
          <w:bCs/>
        </w:rPr>
      </w:pPr>
      <w:r w:rsidRPr="00553A0C">
        <w:rPr>
          <w:b/>
          <w:bCs/>
        </w:rPr>
        <w:t>A. Session Notes (SOAP)</w:t>
      </w:r>
    </w:p>
    <w:p w14:paraId="19F9E3B8" w14:textId="77777777" w:rsidR="00553A0C" w:rsidRPr="00553A0C" w:rsidRDefault="00553A0C" w:rsidP="00553A0C">
      <w:pPr>
        <w:numPr>
          <w:ilvl w:val="0"/>
          <w:numId w:val="22"/>
        </w:numPr>
      </w:pPr>
      <w:r w:rsidRPr="00553A0C">
        <w:rPr>
          <w:b/>
          <w:bCs/>
        </w:rPr>
        <w:t>Supported Note Types</w:t>
      </w:r>
    </w:p>
    <w:p w14:paraId="22A1BF58" w14:textId="423B14DF" w:rsidR="00553A0C" w:rsidRPr="00553A0C" w:rsidRDefault="00553A0C" w:rsidP="00553A0C">
      <w:pPr>
        <w:numPr>
          <w:ilvl w:val="1"/>
          <w:numId w:val="22"/>
        </w:numPr>
      </w:pPr>
      <w:r w:rsidRPr="00553A0C">
        <w:rPr>
          <w:b/>
          <w:bCs/>
        </w:rPr>
        <w:t>Intake Notes</w:t>
      </w:r>
      <w:r w:rsidRPr="00553A0C">
        <w:t xml:space="preserve">: Used during the initial session to </w:t>
      </w:r>
      <w:proofErr w:type="gramStart"/>
      <w:r w:rsidRPr="00553A0C">
        <w:t>document presenting</w:t>
      </w:r>
      <w:proofErr w:type="gramEnd"/>
      <w:r w:rsidRPr="00553A0C">
        <w:t xml:space="preserve"> problems, background, and preliminary assessment.</w:t>
      </w:r>
    </w:p>
    <w:p w14:paraId="323660F8" w14:textId="7828718E" w:rsidR="00553A0C" w:rsidRPr="00553A0C" w:rsidRDefault="00553A0C" w:rsidP="00553A0C">
      <w:pPr>
        <w:numPr>
          <w:ilvl w:val="1"/>
          <w:numId w:val="22"/>
        </w:numPr>
      </w:pPr>
      <w:r w:rsidRPr="00553A0C">
        <w:rPr>
          <w:b/>
          <w:bCs/>
        </w:rPr>
        <w:t>Cancellation Notes</w:t>
      </w:r>
      <w:r w:rsidRPr="00553A0C">
        <w:t>: Brief notes explaining the reason for a canceled session (e.g., client request, therapist emergency), potentially including clinical observations if relevant.</w:t>
      </w:r>
    </w:p>
    <w:p w14:paraId="6B32E74D" w14:textId="41F0116D" w:rsidR="00553A0C" w:rsidRPr="00553A0C" w:rsidRDefault="00553A0C" w:rsidP="00553A0C">
      <w:pPr>
        <w:numPr>
          <w:ilvl w:val="1"/>
          <w:numId w:val="22"/>
        </w:numPr>
      </w:pPr>
      <w:r w:rsidRPr="00553A0C">
        <w:rPr>
          <w:b/>
          <w:bCs/>
        </w:rPr>
        <w:t>Contact Notes</w:t>
      </w:r>
      <w:r w:rsidRPr="00553A0C">
        <w:t>: For non-session interactions such as phone calls, secure messages, or client check-ins.</w:t>
      </w:r>
    </w:p>
    <w:p w14:paraId="1AE073AE" w14:textId="35328D9F" w:rsidR="00553A0C" w:rsidRPr="00553A0C" w:rsidRDefault="00553A0C" w:rsidP="00553A0C">
      <w:pPr>
        <w:numPr>
          <w:ilvl w:val="1"/>
          <w:numId w:val="22"/>
        </w:numPr>
      </w:pPr>
      <w:r w:rsidRPr="00553A0C">
        <w:rPr>
          <w:b/>
          <w:bCs/>
        </w:rPr>
        <w:t>Miscellaneous Notes</w:t>
      </w:r>
      <w:r w:rsidRPr="00553A0C">
        <w:t xml:space="preserve">: Catch-all category for notes that don’t fit standard intake or progress sessions (e.g., case management calls, external </w:t>
      </w:r>
      <w:proofErr w:type="gramStart"/>
      <w:r w:rsidRPr="00553A0C">
        <w:t>consults</w:t>
      </w:r>
      <w:proofErr w:type="gramEnd"/>
      <w:r w:rsidRPr="00553A0C">
        <w:t>).</w:t>
      </w:r>
    </w:p>
    <w:p w14:paraId="2FC293AF" w14:textId="1F87A9E1" w:rsidR="00553A0C" w:rsidRPr="00553A0C" w:rsidRDefault="00553A0C" w:rsidP="00553A0C">
      <w:pPr>
        <w:numPr>
          <w:ilvl w:val="1"/>
          <w:numId w:val="22"/>
        </w:numPr>
      </w:pPr>
      <w:r w:rsidRPr="00553A0C">
        <w:rPr>
          <w:b/>
          <w:bCs/>
        </w:rPr>
        <w:t>Billing Notes</w:t>
      </w:r>
      <w:r w:rsidRPr="00553A0C">
        <w:t>: If the therapist needs to record clinically relevant billing justifications or clarifications (e.g., ongoing necessity for telehealth coverage).</w:t>
      </w:r>
    </w:p>
    <w:p w14:paraId="56A86043" w14:textId="0A672391" w:rsidR="00553A0C" w:rsidRPr="00553A0C" w:rsidRDefault="00553A0C" w:rsidP="00553A0C">
      <w:pPr>
        <w:numPr>
          <w:ilvl w:val="1"/>
          <w:numId w:val="22"/>
        </w:numPr>
      </w:pPr>
      <w:r w:rsidRPr="00553A0C">
        <w:rPr>
          <w:b/>
          <w:bCs/>
        </w:rPr>
        <w:t>Discharge Notes</w:t>
      </w:r>
      <w:r w:rsidRPr="00553A0C">
        <w:t>: Final notes summarizing the outcome of treatment, progress made, and any referrals or aftercare plans.</w:t>
      </w:r>
    </w:p>
    <w:p w14:paraId="1481D351" w14:textId="77777777" w:rsidR="00553A0C" w:rsidRPr="00553A0C" w:rsidRDefault="00553A0C" w:rsidP="00553A0C">
      <w:pPr>
        <w:numPr>
          <w:ilvl w:val="0"/>
          <w:numId w:val="22"/>
        </w:numPr>
      </w:pPr>
      <w:r w:rsidRPr="00553A0C">
        <w:rPr>
          <w:b/>
          <w:bCs/>
        </w:rPr>
        <w:lastRenderedPageBreak/>
        <w:t>SOAP Note Format</w:t>
      </w:r>
    </w:p>
    <w:p w14:paraId="53949042" w14:textId="77777777" w:rsidR="00553A0C" w:rsidRPr="00553A0C" w:rsidRDefault="00553A0C" w:rsidP="00553A0C">
      <w:pPr>
        <w:numPr>
          <w:ilvl w:val="1"/>
          <w:numId w:val="22"/>
        </w:numPr>
      </w:pPr>
      <w:r w:rsidRPr="00553A0C">
        <w:rPr>
          <w:b/>
          <w:bCs/>
        </w:rPr>
        <w:t>Subjective (S)</w:t>
      </w:r>
      <w:r w:rsidRPr="00553A0C">
        <w:t>: Client-reported experiences, updates, or concerns.</w:t>
      </w:r>
    </w:p>
    <w:p w14:paraId="056F18E9" w14:textId="77777777" w:rsidR="00553A0C" w:rsidRPr="00553A0C" w:rsidRDefault="00553A0C" w:rsidP="00553A0C">
      <w:pPr>
        <w:numPr>
          <w:ilvl w:val="1"/>
          <w:numId w:val="22"/>
        </w:numPr>
      </w:pPr>
      <w:r w:rsidRPr="00553A0C">
        <w:rPr>
          <w:b/>
          <w:bCs/>
        </w:rPr>
        <w:t>Objective (O)</w:t>
      </w:r>
      <w:r w:rsidRPr="00553A0C">
        <w:t>: Observable facts or therapist observations (e.g., behavior changes, mental status).</w:t>
      </w:r>
    </w:p>
    <w:p w14:paraId="121B4976" w14:textId="77777777" w:rsidR="00553A0C" w:rsidRPr="00553A0C" w:rsidRDefault="00553A0C" w:rsidP="00553A0C">
      <w:pPr>
        <w:numPr>
          <w:ilvl w:val="1"/>
          <w:numId w:val="22"/>
        </w:numPr>
      </w:pPr>
      <w:r w:rsidRPr="00553A0C">
        <w:rPr>
          <w:b/>
          <w:bCs/>
        </w:rPr>
        <w:t>Assessment (A)</w:t>
      </w:r>
      <w:r w:rsidRPr="00553A0C">
        <w:t>: Clinical impression, diagnosis updates, or progress toward goals.</w:t>
      </w:r>
    </w:p>
    <w:p w14:paraId="3BDDEACA" w14:textId="77777777" w:rsidR="00553A0C" w:rsidRPr="00553A0C" w:rsidRDefault="00553A0C" w:rsidP="00553A0C">
      <w:pPr>
        <w:numPr>
          <w:ilvl w:val="1"/>
          <w:numId w:val="22"/>
        </w:numPr>
      </w:pPr>
      <w:r w:rsidRPr="00553A0C">
        <w:rPr>
          <w:b/>
          <w:bCs/>
        </w:rPr>
        <w:t>Plan (P)</w:t>
      </w:r>
      <w:r w:rsidRPr="00553A0C">
        <w:t>: Next steps, interventions, follow-up schedule, or assigned tasks.</w:t>
      </w:r>
    </w:p>
    <w:p w14:paraId="4B8526B1" w14:textId="77777777" w:rsidR="00553A0C" w:rsidRPr="00553A0C" w:rsidRDefault="00553A0C" w:rsidP="00553A0C">
      <w:pPr>
        <w:numPr>
          <w:ilvl w:val="0"/>
          <w:numId w:val="22"/>
        </w:numPr>
      </w:pPr>
      <w:r w:rsidRPr="00553A0C">
        <w:rPr>
          <w:b/>
          <w:bCs/>
        </w:rPr>
        <w:t>Date, Note Type, and Locking Status</w:t>
      </w:r>
    </w:p>
    <w:p w14:paraId="4E2A2FF0" w14:textId="77777777" w:rsidR="00553A0C" w:rsidRPr="00553A0C" w:rsidRDefault="00553A0C" w:rsidP="00553A0C">
      <w:pPr>
        <w:numPr>
          <w:ilvl w:val="1"/>
          <w:numId w:val="22"/>
        </w:numPr>
      </w:pPr>
      <w:r w:rsidRPr="00553A0C">
        <w:t xml:space="preserve">Each note is </w:t>
      </w:r>
      <w:r w:rsidRPr="00553A0C">
        <w:rPr>
          <w:b/>
          <w:bCs/>
        </w:rPr>
        <w:t>time-stamped</w:t>
      </w:r>
      <w:r w:rsidRPr="00553A0C">
        <w:t xml:space="preserve">, labeled by </w:t>
      </w:r>
      <w:r w:rsidRPr="00553A0C">
        <w:rPr>
          <w:b/>
          <w:bCs/>
        </w:rPr>
        <w:t>note type</w:t>
      </w:r>
      <w:r w:rsidRPr="00553A0C">
        <w:t xml:space="preserve"> (e.g., “Intake SOAP Note”), and includes a </w:t>
      </w:r>
      <w:r w:rsidRPr="00553A0C">
        <w:rPr>
          <w:b/>
          <w:bCs/>
        </w:rPr>
        <w:t>locking status</w:t>
      </w:r>
      <w:r w:rsidRPr="00553A0C">
        <w:t>.</w:t>
      </w:r>
    </w:p>
    <w:p w14:paraId="437DE9A5" w14:textId="77777777" w:rsidR="00553A0C" w:rsidRPr="00553A0C" w:rsidRDefault="00553A0C" w:rsidP="00553A0C">
      <w:pPr>
        <w:numPr>
          <w:ilvl w:val="1"/>
          <w:numId w:val="22"/>
        </w:numPr>
      </w:pPr>
      <w:r w:rsidRPr="00553A0C">
        <w:rPr>
          <w:b/>
          <w:bCs/>
        </w:rPr>
        <w:t>E-signature &amp; Locking</w:t>
      </w:r>
      <w:r w:rsidRPr="00553A0C">
        <w:t>: Once a note is e-signed, it is locked. Any changes require an addendum to preserve compliance logs.</w:t>
      </w:r>
    </w:p>
    <w:p w14:paraId="50794884" w14:textId="77777777" w:rsidR="00553A0C" w:rsidRPr="00553A0C" w:rsidRDefault="00553A0C" w:rsidP="00553A0C">
      <w:pPr>
        <w:numPr>
          <w:ilvl w:val="0"/>
          <w:numId w:val="22"/>
        </w:numPr>
      </w:pPr>
      <w:r w:rsidRPr="00553A0C">
        <w:rPr>
          <w:b/>
          <w:bCs/>
        </w:rPr>
        <w:t>Search &amp; Filters</w:t>
      </w:r>
    </w:p>
    <w:p w14:paraId="57DFC72B" w14:textId="77777777" w:rsidR="00553A0C" w:rsidRPr="00553A0C" w:rsidRDefault="00553A0C" w:rsidP="00553A0C">
      <w:pPr>
        <w:numPr>
          <w:ilvl w:val="1"/>
          <w:numId w:val="22"/>
        </w:numPr>
      </w:pPr>
      <w:r w:rsidRPr="00553A0C">
        <w:t xml:space="preserve">Users can filter by </w:t>
      </w:r>
      <w:r w:rsidRPr="00553A0C">
        <w:rPr>
          <w:b/>
          <w:bCs/>
        </w:rPr>
        <w:t>date range</w:t>
      </w:r>
      <w:r w:rsidRPr="00553A0C">
        <w:t xml:space="preserve">, </w:t>
      </w:r>
      <w:r w:rsidRPr="00553A0C">
        <w:rPr>
          <w:b/>
          <w:bCs/>
        </w:rPr>
        <w:t>note type</w:t>
      </w:r>
      <w:r w:rsidRPr="00553A0C">
        <w:t xml:space="preserve">, or </w:t>
      </w:r>
      <w:r w:rsidRPr="00553A0C">
        <w:rPr>
          <w:b/>
          <w:bCs/>
        </w:rPr>
        <w:t>keyword</w:t>
      </w:r>
      <w:r w:rsidRPr="00553A0C">
        <w:t xml:space="preserve"> within the note text (if enabled).</w:t>
      </w:r>
    </w:p>
    <w:p w14:paraId="3EE8A6F2" w14:textId="77777777" w:rsidR="00553A0C" w:rsidRPr="00553A0C" w:rsidRDefault="00553A0C" w:rsidP="00553A0C">
      <w:pPr>
        <w:numPr>
          <w:ilvl w:val="1"/>
          <w:numId w:val="22"/>
        </w:numPr>
      </w:pPr>
      <w:r w:rsidRPr="00553A0C">
        <w:t>Status indicators (e.g., “Draft,” “Locked,” “Requires Addendum”) help therapists track outstanding tasks.</w:t>
      </w:r>
    </w:p>
    <w:p w14:paraId="7E596215" w14:textId="77777777" w:rsidR="00553A0C" w:rsidRPr="00553A0C" w:rsidRDefault="00553A0C" w:rsidP="00553A0C">
      <w:r w:rsidRPr="00553A0C">
        <w:pict w14:anchorId="17B3AE05">
          <v:rect id="_x0000_i1349" style="width:0;height:1.5pt" o:hralign="center" o:hrstd="t" o:hr="t" fillcolor="#a0a0a0" stroked="f"/>
        </w:pict>
      </w:r>
    </w:p>
    <w:p w14:paraId="4614CD78" w14:textId="77777777" w:rsidR="00553A0C" w:rsidRPr="00553A0C" w:rsidRDefault="00553A0C" w:rsidP="00553A0C">
      <w:pPr>
        <w:rPr>
          <w:b/>
          <w:bCs/>
        </w:rPr>
      </w:pPr>
      <w:r w:rsidRPr="00553A0C">
        <w:rPr>
          <w:b/>
          <w:bCs/>
        </w:rPr>
        <w:t>B. Uploads &amp; Attachments</w:t>
      </w:r>
    </w:p>
    <w:p w14:paraId="271B4897" w14:textId="77777777" w:rsidR="00553A0C" w:rsidRPr="00553A0C" w:rsidRDefault="00553A0C" w:rsidP="00553A0C">
      <w:pPr>
        <w:numPr>
          <w:ilvl w:val="0"/>
          <w:numId w:val="23"/>
        </w:numPr>
      </w:pPr>
      <w:r w:rsidRPr="00553A0C">
        <w:rPr>
          <w:b/>
          <w:bCs/>
        </w:rPr>
        <w:t>Document Types</w:t>
      </w:r>
    </w:p>
    <w:p w14:paraId="5CBC9415" w14:textId="77777777" w:rsidR="00553A0C" w:rsidRPr="00553A0C" w:rsidRDefault="00553A0C" w:rsidP="00553A0C">
      <w:pPr>
        <w:numPr>
          <w:ilvl w:val="1"/>
          <w:numId w:val="23"/>
        </w:numPr>
      </w:pPr>
      <w:r w:rsidRPr="00553A0C">
        <w:rPr>
          <w:b/>
          <w:bCs/>
        </w:rPr>
        <w:t>Referral Letters</w:t>
      </w:r>
      <w:r w:rsidRPr="00553A0C">
        <w:t xml:space="preserve">: Files from other providers or agencies </w:t>
      </w:r>
      <w:proofErr w:type="gramStart"/>
      <w:r w:rsidRPr="00553A0C">
        <w:t>referring</w:t>
      </w:r>
      <w:proofErr w:type="gramEnd"/>
      <w:r w:rsidRPr="00553A0C">
        <w:t xml:space="preserve"> the client for telehealth services.</w:t>
      </w:r>
    </w:p>
    <w:p w14:paraId="4989D18E" w14:textId="77777777" w:rsidR="00553A0C" w:rsidRPr="00553A0C" w:rsidRDefault="00553A0C" w:rsidP="00553A0C">
      <w:pPr>
        <w:numPr>
          <w:ilvl w:val="1"/>
          <w:numId w:val="23"/>
        </w:numPr>
      </w:pPr>
      <w:r w:rsidRPr="00553A0C">
        <w:rPr>
          <w:b/>
          <w:bCs/>
        </w:rPr>
        <w:t>External Test Results</w:t>
      </w:r>
      <w:r w:rsidRPr="00553A0C">
        <w:t>: Any psychological or medical test results relevant to mental health treatment.</w:t>
      </w:r>
    </w:p>
    <w:p w14:paraId="47390BF4" w14:textId="77777777" w:rsidR="00553A0C" w:rsidRPr="00553A0C" w:rsidRDefault="00553A0C" w:rsidP="00553A0C">
      <w:pPr>
        <w:numPr>
          <w:ilvl w:val="1"/>
          <w:numId w:val="23"/>
        </w:numPr>
      </w:pPr>
      <w:r w:rsidRPr="00553A0C">
        <w:rPr>
          <w:b/>
          <w:bCs/>
        </w:rPr>
        <w:t>Prior Authorization Forms</w:t>
      </w:r>
      <w:r w:rsidRPr="00553A0C">
        <w:t>: Insurance-related approvals or statements required for continued care.</w:t>
      </w:r>
    </w:p>
    <w:p w14:paraId="728C6189" w14:textId="77777777" w:rsidR="00553A0C" w:rsidRPr="00553A0C" w:rsidRDefault="00553A0C" w:rsidP="00553A0C">
      <w:pPr>
        <w:numPr>
          <w:ilvl w:val="1"/>
          <w:numId w:val="23"/>
        </w:numPr>
      </w:pPr>
      <w:r w:rsidRPr="00553A0C">
        <w:rPr>
          <w:b/>
          <w:bCs/>
        </w:rPr>
        <w:t>Scanned Paper Documents</w:t>
      </w:r>
      <w:r w:rsidRPr="00553A0C">
        <w:t>: Any other supporting paperwork or historical records that need to be stored digitally.</w:t>
      </w:r>
    </w:p>
    <w:p w14:paraId="0E86B311" w14:textId="77777777" w:rsidR="00553A0C" w:rsidRPr="00553A0C" w:rsidRDefault="00553A0C" w:rsidP="00553A0C">
      <w:pPr>
        <w:numPr>
          <w:ilvl w:val="0"/>
          <w:numId w:val="23"/>
        </w:numPr>
      </w:pPr>
      <w:r w:rsidRPr="00553A0C">
        <w:rPr>
          <w:b/>
          <w:bCs/>
        </w:rPr>
        <w:t>Version Tracking</w:t>
      </w:r>
    </w:p>
    <w:p w14:paraId="60905509" w14:textId="77777777" w:rsidR="00553A0C" w:rsidRPr="00553A0C" w:rsidRDefault="00553A0C" w:rsidP="00553A0C">
      <w:pPr>
        <w:numPr>
          <w:ilvl w:val="1"/>
          <w:numId w:val="23"/>
        </w:numPr>
      </w:pPr>
      <w:r w:rsidRPr="00553A0C">
        <w:rPr>
          <w:b/>
          <w:bCs/>
        </w:rPr>
        <w:lastRenderedPageBreak/>
        <w:t>Archival of Older Versions</w:t>
      </w:r>
      <w:r w:rsidRPr="00553A0C">
        <w:t>: When a file is replaced or updated, the original remains accessible for compliance.</w:t>
      </w:r>
    </w:p>
    <w:p w14:paraId="1C1B2D83" w14:textId="77777777" w:rsidR="00553A0C" w:rsidRPr="00553A0C" w:rsidRDefault="00553A0C" w:rsidP="00553A0C">
      <w:pPr>
        <w:numPr>
          <w:ilvl w:val="1"/>
          <w:numId w:val="23"/>
        </w:numPr>
      </w:pPr>
      <w:r w:rsidRPr="00553A0C">
        <w:rPr>
          <w:b/>
          <w:bCs/>
        </w:rPr>
        <w:t>Metadata Logging</w:t>
      </w:r>
      <w:r w:rsidRPr="00553A0C">
        <w:t>: Each version records the date/time of upload, user who uploaded, and any reason for replacement.</w:t>
      </w:r>
    </w:p>
    <w:p w14:paraId="59ADBC00" w14:textId="77777777" w:rsidR="00553A0C" w:rsidRPr="00553A0C" w:rsidRDefault="00553A0C" w:rsidP="00553A0C">
      <w:pPr>
        <w:numPr>
          <w:ilvl w:val="0"/>
          <w:numId w:val="23"/>
        </w:numPr>
      </w:pPr>
      <w:r w:rsidRPr="00553A0C">
        <w:rPr>
          <w:b/>
          <w:bCs/>
        </w:rPr>
        <w:t>Access Control</w:t>
      </w:r>
    </w:p>
    <w:p w14:paraId="79123BCA" w14:textId="77777777" w:rsidR="00553A0C" w:rsidRPr="00553A0C" w:rsidRDefault="00553A0C" w:rsidP="00553A0C">
      <w:pPr>
        <w:numPr>
          <w:ilvl w:val="1"/>
          <w:numId w:val="23"/>
        </w:numPr>
      </w:pPr>
      <w:r w:rsidRPr="00553A0C">
        <w:t xml:space="preserve">Only authorized roles can </w:t>
      </w:r>
      <w:r w:rsidRPr="00553A0C">
        <w:rPr>
          <w:b/>
          <w:bCs/>
        </w:rPr>
        <w:t>upload</w:t>
      </w:r>
      <w:r w:rsidRPr="00553A0C">
        <w:t xml:space="preserve">, </w:t>
      </w:r>
      <w:r w:rsidRPr="00553A0C">
        <w:rPr>
          <w:b/>
          <w:bCs/>
        </w:rPr>
        <w:t>replace</w:t>
      </w:r>
      <w:r w:rsidRPr="00553A0C">
        <w:t xml:space="preserve">, or </w:t>
      </w:r>
      <w:r w:rsidRPr="00553A0C">
        <w:rPr>
          <w:b/>
          <w:bCs/>
        </w:rPr>
        <w:t>delete</w:t>
      </w:r>
      <w:r w:rsidRPr="00553A0C">
        <w:t xml:space="preserve"> attachments, ensuring data security and HIPAA compliance.</w:t>
      </w:r>
    </w:p>
    <w:p w14:paraId="4B8CB4E2" w14:textId="77777777" w:rsidR="00553A0C" w:rsidRPr="00553A0C" w:rsidRDefault="00553A0C" w:rsidP="00553A0C">
      <w:r w:rsidRPr="00553A0C">
        <w:pict w14:anchorId="6327B1E8">
          <v:rect id="_x0000_i1350" style="width:0;height:1.5pt" o:hralign="center" o:hrstd="t" o:hr="t" fillcolor="#a0a0a0" stroked="f"/>
        </w:pict>
      </w:r>
    </w:p>
    <w:p w14:paraId="70042FB8" w14:textId="77777777" w:rsidR="00553A0C" w:rsidRPr="00553A0C" w:rsidRDefault="00553A0C" w:rsidP="00553A0C">
      <w:pPr>
        <w:rPr>
          <w:b/>
          <w:bCs/>
        </w:rPr>
      </w:pPr>
      <w:r w:rsidRPr="00553A0C">
        <w:rPr>
          <w:b/>
          <w:bCs/>
        </w:rPr>
        <w:t>C. Assessments &amp; Tools</w:t>
      </w:r>
    </w:p>
    <w:p w14:paraId="6BA79C14" w14:textId="77777777" w:rsidR="00553A0C" w:rsidRPr="00553A0C" w:rsidRDefault="00553A0C" w:rsidP="00553A0C">
      <w:pPr>
        <w:numPr>
          <w:ilvl w:val="0"/>
          <w:numId w:val="24"/>
        </w:numPr>
      </w:pPr>
      <w:r w:rsidRPr="00553A0C">
        <w:rPr>
          <w:b/>
          <w:bCs/>
        </w:rPr>
        <w:t>Completed Standardized Assessments</w:t>
      </w:r>
    </w:p>
    <w:p w14:paraId="181B9D62" w14:textId="77777777" w:rsidR="00553A0C" w:rsidRPr="00553A0C" w:rsidRDefault="00553A0C" w:rsidP="00553A0C">
      <w:pPr>
        <w:numPr>
          <w:ilvl w:val="1"/>
          <w:numId w:val="24"/>
        </w:numPr>
      </w:pPr>
      <w:r w:rsidRPr="00553A0C">
        <w:t xml:space="preserve">Examples include </w:t>
      </w:r>
      <w:r w:rsidRPr="00553A0C">
        <w:rPr>
          <w:b/>
          <w:bCs/>
        </w:rPr>
        <w:t>PHQ-9</w:t>
      </w:r>
      <w:r w:rsidRPr="00553A0C">
        <w:t xml:space="preserve">, </w:t>
      </w:r>
      <w:r w:rsidRPr="00553A0C">
        <w:rPr>
          <w:b/>
          <w:bCs/>
        </w:rPr>
        <w:t>GAD-7</w:t>
      </w:r>
      <w:r w:rsidRPr="00553A0C">
        <w:t>, or other validated tools relevant to the telehealth practice.</w:t>
      </w:r>
    </w:p>
    <w:p w14:paraId="767184A7" w14:textId="77777777" w:rsidR="00553A0C" w:rsidRPr="00553A0C" w:rsidRDefault="00553A0C" w:rsidP="00553A0C">
      <w:pPr>
        <w:numPr>
          <w:ilvl w:val="1"/>
          <w:numId w:val="24"/>
        </w:numPr>
      </w:pPr>
      <w:r w:rsidRPr="00553A0C">
        <w:t xml:space="preserve">Each assessment is stored with </w:t>
      </w:r>
      <w:proofErr w:type="gramStart"/>
      <w:r w:rsidRPr="00553A0C">
        <w:rPr>
          <w:b/>
          <w:bCs/>
        </w:rPr>
        <w:t>date</w:t>
      </w:r>
      <w:proofErr w:type="gramEnd"/>
      <w:r w:rsidRPr="00553A0C">
        <w:rPr>
          <w:b/>
          <w:bCs/>
        </w:rPr>
        <w:t xml:space="preserve"> of administration</w:t>
      </w:r>
      <w:r w:rsidRPr="00553A0C">
        <w:t xml:space="preserve"> and </w:t>
      </w:r>
      <w:r w:rsidRPr="00553A0C">
        <w:rPr>
          <w:b/>
          <w:bCs/>
        </w:rPr>
        <w:t>final score</w:t>
      </w:r>
      <w:r w:rsidRPr="00553A0C">
        <w:t xml:space="preserve"> or results summary.</w:t>
      </w:r>
    </w:p>
    <w:p w14:paraId="7BFAE284" w14:textId="77777777" w:rsidR="00553A0C" w:rsidRPr="00553A0C" w:rsidRDefault="00553A0C" w:rsidP="00553A0C">
      <w:pPr>
        <w:numPr>
          <w:ilvl w:val="0"/>
          <w:numId w:val="24"/>
        </w:numPr>
      </w:pPr>
      <w:r w:rsidRPr="00553A0C">
        <w:rPr>
          <w:b/>
          <w:bCs/>
        </w:rPr>
        <w:t>Progress Tracking Over Time</w:t>
      </w:r>
    </w:p>
    <w:p w14:paraId="62D0D8DD" w14:textId="77777777" w:rsidR="00553A0C" w:rsidRPr="00553A0C" w:rsidRDefault="00553A0C" w:rsidP="00553A0C">
      <w:pPr>
        <w:numPr>
          <w:ilvl w:val="1"/>
          <w:numId w:val="24"/>
        </w:numPr>
      </w:pPr>
      <w:r w:rsidRPr="00553A0C">
        <w:rPr>
          <w:b/>
          <w:bCs/>
        </w:rPr>
        <w:t>Repeated Measures</w:t>
      </w:r>
      <w:r w:rsidRPr="00553A0C">
        <w:t>: If a client completes the same assessment at multiple intervals, the system can display a chart or timeline of changes in scores.</w:t>
      </w:r>
    </w:p>
    <w:p w14:paraId="011C7A52" w14:textId="77777777" w:rsidR="00553A0C" w:rsidRPr="00553A0C" w:rsidRDefault="00553A0C" w:rsidP="00553A0C">
      <w:pPr>
        <w:numPr>
          <w:ilvl w:val="1"/>
          <w:numId w:val="24"/>
        </w:numPr>
      </w:pPr>
      <w:r w:rsidRPr="00553A0C">
        <w:rPr>
          <w:b/>
          <w:bCs/>
        </w:rPr>
        <w:t>Threshold Alerts</w:t>
      </w:r>
      <w:r w:rsidRPr="00553A0C">
        <w:t>: Automatic flags if a client’s score crosses a critical threshold (e.g., elevated suicidal ideation item).</w:t>
      </w:r>
    </w:p>
    <w:p w14:paraId="3C8D3BB6" w14:textId="77777777" w:rsidR="00553A0C" w:rsidRPr="00553A0C" w:rsidRDefault="00553A0C" w:rsidP="00553A0C">
      <w:pPr>
        <w:numPr>
          <w:ilvl w:val="0"/>
          <w:numId w:val="24"/>
        </w:numPr>
      </w:pPr>
      <w:r w:rsidRPr="00553A0C">
        <w:rPr>
          <w:b/>
          <w:bCs/>
        </w:rPr>
        <w:t>Integrations</w:t>
      </w:r>
    </w:p>
    <w:p w14:paraId="11387722" w14:textId="77777777" w:rsidR="00553A0C" w:rsidRPr="00553A0C" w:rsidRDefault="00553A0C" w:rsidP="00553A0C">
      <w:pPr>
        <w:numPr>
          <w:ilvl w:val="1"/>
          <w:numId w:val="24"/>
        </w:numPr>
      </w:pPr>
      <w:r w:rsidRPr="00553A0C">
        <w:t>If the system supports direct client portal submissions, assessments can automatically appear under “Assessments &amp; Tools” once completed by the client.</w:t>
      </w:r>
    </w:p>
    <w:p w14:paraId="3E3F1344" w14:textId="77777777" w:rsidR="00553A0C" w:rsidRPr="00553A0C" w:rsidRDefault="00553A0C" w:rsidP="00553A0C">
      <w:r w:rsidRPr="00553A0C">
        <w:pict w14:anchorId="04E1050D">
          <v:rect id="_x0000_i1351" style="width:0;height:1.5pt" o:hralign="center" o:hrstd="t" o:hr="t" fillcolor="#a0a0a0" stroked="f"/>
        </w:pict>
      </w:r>
    </w:p>
    <w:p w14:paraId="14D2EF39" w14:textId="77777777" w:rsidR="00553A0C" w:rsidRPr="00553A0C" w:rsidRDefault="00553A0C" w:rsidP="00553A0C">
      <w:pPr>
        <w:rPr>
          <w:b/>
          <w:bCs/>
        </w:rPr>
      </w:pPr>
      <w:r w:rsidRPr="00553A0C">
        <w:rPr>
          <w:b/>
          <w:bCs/>
        </w:rPr>
        <w:t>D. Treatment Plan Tracking</w:t>
      </w:r>
    </w:p>
    <w:p w14:paraId="7B30172C" w14:textId="77777777" w:rsidR="00553A0C" w:rsidRPr="00553A0C" w:rsidRDefault="00553A0C" w:rsidP="00553A0C">
      <w:r w:rsidRPr="00553A0C">
        <w:rPr>
          <w:b/>
          <w:bCs/>
        </w:rPr>
        <w:t>Note</w:t>
      </w:r>
      <w:r w:rsidRPr="00553A0C">
        <w:t xml:space="preserve">: While the </w:t>
      </w:r>
      <w:r w:rsidRPr="00553A0C">
        <w:rPr>
          <w:b/>
          <w:bCs/>
        </w:rPr>
        <w:t>Treatment Plan forms</w:t>
      </w:r>
      <w:r w:rsidRPr="00553A0C">
        <w:t xml:space="preserve"> themselves will be handled separately, this section provides an </w:t>
      </w:r>
      <w:r w:rsidRPr="00553A0C">
        <w:rPr>
          <w:b/>
          <w:bCs/>
        </w:rPr>
        <w:t>overview</w:t>
      </w:r>
      <w:r w:rsidRPr="00553A0C">
        <w:t xml:space="preserve"> of how treatment plan data is referenced within the Clinical Documents Sub-Tab.</w:t>
      </w:r>
    </w:p>
    <w:p w14:paraId="7EF5FF66" w14:textId="77777777" w:rsidR="00553A0C" w:rsidRPr="00553A0C" w:rsidRDefault="00553A0C" w:rsidP="00553A0C">
      <w:pPr>
        <w:numPr>
          <w:ilvl w:val="0"/>
          <w:numId w:val="25"/>
        </w:numPr>
      </w:pPr>
      <w:r w:rsidRPr="00553A0C">
        <w:rPr>
          <w:b/>
          <w:bCs/>
        </w:rPr>
        <w:t>Goals &amp; Objectives</w:t>
      </w:r>
    </w:p>
    <w:p w14:paraId="3E53D52E" w14:textId="77777777" w:rsidR="00553A0C" w:rsidRPr="00553A0C" w:rsidRDefault="00553A0C" w:rsidP="00553A0C">
      <w:pPr>
        <w:numPr>
          <w:ilvl w:val="1"/>
          <w:numId w:val="25"/>
        </w:numPr>
      </w:pPr>
      <w:r w:rsidRPr="00553A0C">
        <w:lastRenderedPageBreak/>
        <w:t xml:space="preserve">Each plan can display short descriptions of the </w:t>
      </w:r>
      <w:r w:rsidRPr="00553A0C">
        <w:rPr>
          <w:b/>
          <w:bCs/>
        </w:rPr>
        <w:t>main goals</w:t>
      </w:r>
      <w:r w:rsidRPr="00553A0C">
        <w:t xml:space="preserve"> (e.g., “Reduce anxiety symptoms”) and </w:t>
      </w:r>
      <w:r w:rsidRPr="00553A0C">
        <w:rPr>
          <w:b/>
          <w:bCs/>
        </w:rPr>
        <w:t>objectives</w:t>
      </w:r>
      <w:r w:rsidRPr="00553A0C">
        <w:t xml:space="preserve"> (e.g., “Decrease panic attacks to 1 per week”).</w:t>
      </w:r>
    </w:p>
    <w:p w14:paraId="3126198F" w14:textId="77777777" w:rsidR="00553A0C" w:rsidRPr="00553A0C" w:rsidRDefault="00553A0C" w:rsidP="00553A0C">
      <w:pPr>
        <w:numPr>
          <w:ilvl w:val="0"/>
          <w:numId w:val="25"/>
        </w:numPr>
      </w:pPr>
      <w:r w:rsidRPr="00553A0C">
        <w:rPr>
          <w:b/>
          <w:bCs/>
        </w:rPr>
        <w:t>Plan Status</w:t>
      </w:r>
    </w:p>
    <w:p w14:paraId="1DAF403E" w14:textId="77777777" w:rsidR="00553A0C" w:rsidRPr="00553A0C" w:rsidRDefault="00553A0C" w:rsidP="00553A0C">
      <w:pPr>
        <w:numPr>
          <w:ilvl w:val="1"/>
          <w:numId w:val="25"/>
        </w:numPr>
      </w:pPr>
      <w:r w:rsidRPr="00553A0C">
        <w:rPr>
          <w:b/>
          <w:bCs/>
        </w:rPr>
        <w:t>Active</w:t>
      </w:r>
      <w:r w:rsidRPr="00553A0C">
        <w:t xml:space="preserve">, </w:t>
      </w:r>
      <w:r w:rsidRPr="00553A0C">
        <w:rPr>
          <w:b/>
          <w:bCs/>
        </w:rPr>
        <w:t>Revised</w:t>
      </w:r>
      <w:r w:rsidRPr="00553A0C">
        <w:t xml:space="preserve">, or </w:t>
      </w:r>
      <w:r w:rsidRPr="00553A0C">
        <w:rPr>
          <w:b/>
          <w:bCs/>
        </w:rPr>
        <w:t>Completed</w:t>
      </w:r>
      <w:r w:rsidRPr="00553A0C">
        <w:t>. A new or updated plan replaces the previous version, but older versions remain archived.</w:t>
      </w:r>
    </w:p>
    <w:p w14:paraId="67405453" w14:textId="77777777" w:rsidR="00553A0C" w:rsidRPr="00553A0C" w:rsidRDefault="00553A0C" w:rsidP="00553A0C">
      <w:pPr>
        <w:numPr>
          <w:ilvl w:val="1"/>
          <w:numId w:val="25"/>
        </w:numPr>
      </w:pPr>
      <w:r w:rsidRPr="00553A0C">
        <w:rPr>
          <w:b/>
          <w:bCs/>
        </w:rPr>
        <w:t>Start &amp; Target Dates</w:t>
      </w:r>
      <w:r w:rsidRPr="00553A0C">
        <w:t>: Clearly noted to track plan progression.</w:t>
      </w:r>
    </w:p>
    <w:p w14:paraId="29EFF122" w14:textId="77777777" w:rsidR="00553A0C" w:rsidRPr="00553A0C" w:rsidRDefault="00553A0C" w:rsidP="00553A0C">
      <w:pPr>
        <w:numPr>
          <w:ilvl w:val="0"/>
          <w:numId w:val="25"/>
        </w:numPr>
      </w:pPr>
      <w:r w:rsidRPr="00553A0C">
        <w:rPr>
          <w:b/>
          <w:bCs/>
        </w:rPr>
        <w:t>Updates &amp; Revisions</w:t>
      </w:r>
    </w:p>
    <w:p w14:paraId="75027E4A" w14:textId="77777777" w:rsidR="00553A0C" w:rsidRPr="00553A0C" w:rsidRDefault="00553A0C" w:rsidP="00553A0C">
      <w:pPr>
        <w:numPr>
          <w:ilvl w:val="1"/>
          <w:numId w:val="25"/>
        </w:numPr>
      </w:pPr>
      <w:r w:rsidRPr="00553A0C">
        <w:t xml:space="preserve">If a therapist modifies the plan (e.g., changing an intervention or timeline), the system captures a </w:t>
      </w:r>
      <w:proofErr w:type="gramStart"/>
      <w:r w:rsidRPr="00553A0C">
        <w:rPr>
          <w:b/>
          <w:bCs/>
        </w:rPr>
        <w:t>version</w:t>
      </w:r>
      <w:proofErr w:type="gramEnd"/>
      <w:r w:rsidRPr="00553A0C">
        <w:rPr>
          <w:b/>
          <w:bCs/>
        </w:rPr>
        <w:t xml:space="preserve"> history</w:t>
      </w:r>
      <w:r w:rsidRPr="00553A0C">
        <w:t>.</w:t>
      </w:r>
    </w:p>
    <w:p w14:paraId="7BB3CE05" w14:textId="77777777" w:rsidR="00553A0C" w:rsidRPr="00553A0C" w:rsidRDefault="00553A0C" w:rsidP="00553A0C">
      <w:pPr>
        <w:numPr>
          <w:ilvl w:val="1"/>
          <w:numId w:val="25"/>
        </w:numPr>
      </w:pPr>
      <w:r w:rsidRPr="00553A0C">
        <w:rPr>
          <w:b/>
          <w:bCs/>
        </w:rPr>
        <w:t>Notifications</w:t>
      </w:r>
      <w:r w:rsidRPr="00553A0C">
        <w:t xml:space="preserve">: The assigned therapist or relevant staff receives a prompt if </w:t>
      </w:r>
      <w:proofErr w:type="gramStart"/>
      <w:r w:rsidRPr="00553A0C">
        <w:t>a plan</w:t>
      </w:r>
      <w:proofErr w:type="gramEnd"/>
      <w:r w:rsidRPr="00553A0C">
        <w:t xml:space="preserve"> is due for review.</w:t>
      </w:r>
    </w:p>
    <w:p w14:paraId="597AC3C8" w14:textId="4A947D66" w:rsidR="00C44117" w:rsidRPr="00C44117" w:rsidRDefault="00C44117" w:rsidP="00C44117">
      <w:r w:rsidRPr="00C44117">
        <w:pict w14:anchorId="47D3ECA3">
          <v:rect id="_x0000_i1407" style="width:0;height:1.5pt" o:hralign="center" o:hrstd="t" o:hr="t" fillcolor="#a0a0a0" stroked="f"/>
        </w:pict>
      </w:r>
    </w:p>
    <w:p w14:paraId="55B5C36B" w14:textId="77777777" w:rsidR="00C44117" w:rsidRPr="00C44117" w:rsidRDefault="00C44117" w:rsidP="00C44117">
      <w:pPr>
        <w:rPr>
          <w:b/>
          <w:bCs/>
        </w:rPr>
      </w:pPr>
      <w:r w:rsidRPr="00C44117">
        <w:rPr>
          <w:b/>
          <w:bCs/>
        </w:rPr>
        <w:t>Session Notes Form (SOAP)</w:t>
      </w:r>
    </w:p>
    <w:p w14:paraId="3916D210" w14:textId="77777777" w:rsidR="00C44117" w:rsidRPr="00C44117" w:rsidRDefault="00C44117" w:rsidP="00C44117">
      <w:pPr>
        <w:rPr>
          <w:b/>
          <w:bCs/>
        </w:rPr>
      </w:pPr>
      <w:r w:rsidRPr="00C44117">
        <w:rPr>
          <w:b/>
          <w:bCs/>
        </w:rPr>
        <w:t>Header &amp; Basic Session Details</w:t>
      </w:r>
    </w:p>
    <w:p w14:paraId="3B8582C2" w14:textId="77777777" w:rsidR="00C44117" w:rsidRPr="00C44117" w:rsidRDefault="00C44117" w:rsidP="00C44117">
      <w:pPr>
        <w:numPr>
          <w:ilvl w:val="0"/>
          <w:numId w:val="26"/>
        </w:numPr>
      </w:pPr>
      <w:r w:rsidRPr="00C44117">
        <w:rPr>
          <w:b/>
          <w:bCs/>
        </w:rPr>
        <w:t>Client Information</w:t>
      </w:r>
    </w:p>
    <w:p w14:paraId="0BF6293E" w14:textId="77777777" w:rsidR="00C44117" w:rsidRPr="00C44117" w:rsidRDefault="00C44117" w:rsidP="00C44117">
      <w:pPr>
        <w:numPr>
          <w:ilvl w:val="1"/>
          <w:numId w:val="26"/>
        </w:numPr>
      </w:pPr>
      <w:r w:rsidRPr="00C44117">
        <w:rPr>
          <w:b/>
          <w:bCs/>
        </w:rPr>
        <w:t>Client Name</w:t>
      </w:r>
      <w:r w:rsidRPr="00C44117">
        <w:t>: Text field (</w:t>
      </w:r>
      <w:proofErr w:type="gramStart"/>
      <w:r w:rsidRPr="00C44117">
        <w:t>auto-populated</w:t>
      </w:r>
      <w:proofErr w:type="gramEnd"/>
      <w:r w:rsidRPr="00C44117">
        <w:t xml:space="preserve"> from client record).</w:t>
      </w:r>
    </w:p>
    <w:p w14:paraId="7D98DE0D" w14:textId="77777777" w:rsidR="00C44117" w:rsidRPr="00C44117" w:rsidRDefault="00C44117" w:rsidP="00C44117">
      <w:pPr>
        <w:numPr>
          <w:ilvl w:val="1"/>
          <w:numId w:val="26"/>
        </w:numPr>
      </w:pPr>
      <w:r w:rsidRPr="00C44117">
        <w:rPr>
          <w:b/>
          <w:bCs/>
        </w:rPr>
        <w:t>Client ID</w:t>
      </w:r>
      <w:r w:rsidRPr="00C44117">
        <w:t>: Unique ID or MRN (</w:t>
      </w:r>
      <w:proofErr w:type="gramStart"/>
      <w:r w:rsidRPr="00C44117">
        <w:t>auto-populated</w:t>
      </w:r>
      <w:proofErr w:type="gramEnd"/>
      <w:r w:rsidRPr="00C44117">
        <w:t>).</w:t>
      </w:r>
    </w:p>
    <w:p w14:paraId="6C8B9134" w14:textId="77777777" w:rsidR="00C44117" w:rsidRPr="00C44117" w:rsidRDefault="00C44117" w:rsidP="00C44117">
      <w:pPr>
        <w:numPr>
          <w:ilvl w:val="1"/>
          <w:numId w:val="26"/>
        </w:numPr>
      </w:pPr>
      <w:r w:rsidRPr="00C44117">
        <w:rPr>
          <w:b/>
          <w:bCs/>
        </w:rPr>
        <w:t>Date of Service</w:t>
      </w:r>
      <w:r w:rsidRPr="00C44117">
        <w:t>: Calendar picker for the session date.</w:t>
      </w:r>
    </w:p>
    <w:p w14:paraId="414E7B17" w14:textId="77777777" w:rsidR="00C44117" w:rsidRPr="00C44117" w:rsidRDefault="00C44117" w:rsidP="00C44117">
      <w:pPr>
        <w:numPr>
          <w:ilvl w:val="1"/>
          <w:numId w:val="26"/>
        </w:numPr>
      </w:pPr>
      <w:r w:rsidRPr="00C44117">
        <w:rPr>
          <w:b/>
          <w:bCs/>
        </w:rPr>
        <w:t>Session Start &amp; End Time</w:t>
      </w:r>
      <w:r w:rsidRPr="00C44117">
        <w:t>: Time pickers (e.g., 10:00 AM to 10:50 AM).</w:t>
      </w:r>
    </w:p>
    <w:p w14:paraId="7AD4FD4A" w14:textId="77777777" w:rsidR="00C44117" w:rsidRPr="00C44117" w:rsidRDefault="00C44117" w:rsidP="00C44117">
      <w:pPr>
        <w:numPr>
          <w:ilvl w:val="1"/>
          <w:numId w:val="26"/>
        </w:numPr>
      </w:pPr>
      <w:r w:rsidRPr="00C44117">
        <w:rPr>
          <w:b/>
          <w:bCs/>
        </w:rPr>
        <w:t>Session Type</w:t>
      </w:r>
      <w:r w:rsidRPr="00C44117">
        <w:t>: Dropdown (e.g., Individual Telehealth, Group Telehealth, Couples Telehealth).</w:t>
      </w:r>
    </w:p>
    <w:p w14:paraId="5805FB37" w14:textId="77777777" w:rsidR="00C44117" w:rsidRPr="00C44117" w:rsidRDefault="00C44117" w:rsidP="00C44117">
      <w:pPr>
        <w:numPr>
          <w:ilvl w:val="1"/>
          <w:numId w:val="26"/>
        </w:numPr>
      </w:pPr>
      <w:r w:rsidRPr="00C44117">
        <w:rPr>
          <w:b/>
          <w:bCs/>
        </w:rPr>
        <w:t>CPT Code</w:t>
      </w:r>
      <w:r w:rsidRPr="00C44117">
        <w:t>: Dropdown for billing codes (e.g., 90834, 90837), with the option to select multiple if applicable.</w:t>
      </w:r>
    </w:p>
    <w:p w14:paraId="78834638" w14:textId="77777777" w:rsidR="00C44117" w:rsidRPr="00C44117" w:rsidRDefault="00C44117" w:rsidP="00C44117">
      <w:pPr>
        <w:numPr>
          <w:ilvl w:val="1"/>
          <w:numId w:val="26"/>
        </w:numPr>
      </w:pPr>
      <w:r w:rsidRPr="00C44117">
        <w:rPr>
          <w:b/>
          <w:bCs/>
        </w:rPr>
        <w:t>Platform/Telehealth Modality</w:t>
      </w:r>
      <w:r w:rsidRPr="00C44117">
        <w:t>: Text or dropdown (e.g., Zoom, Doxy.me, Google Meet).</w:t>
      </w:r>
    </w:p>
    <w:p w14:paraId="5F29B8FE" w14:textId="77777777" w:rsidR="00C44117" w:rsidRPr="00C44117" w:rsidRDefault="00C44117" w:rsidP="00C44117">
      <w:pPr>
        <w:numPr>
          <w:ilvl w:val="0"/>
          <w:numId w:val="26"/>
        </w:numPr>
      </w:pPr>
      <w:r w:rsidRPr="00C44117">
        <w:rPr>
          <w:b/>
          <w:bCs/>
        </w:rPr>
        <w:t>Therapist Information</w:t>
      </w:r>
    </w:p>
    <w:p w14:paraId="5EAAE2C8" w14:textId="77777777" w:rsidR="00C44117" w:rsidRPr="00C44117" w:rsidRDefault="00C44117" w:rsidP="00C44117">
      <w:pPr>
        <w:numPr>
          <w:ilvl w:val="1"/>
          <w:numId w:val="26"/>
        </w:numPr>
      </w:pPr>
      <w:r w:rsidRPr="00C44117">
        <w:rPr>
          <w:b/>
          <w:bCs/>
        </w:rPr>
        <w:t>Therapist Name</w:t>
      </w:r>
      <w:r w:rsidRPr="00C44117">
        <w:t>: Auto-populated based on the logged-in user.</w:t>
      </w:r>
    </w:p>
    <w:p w14:paraId="5CCAEBD2" w14:textId="77777777" w:rsidR="00C44117" w:rsidRPr="00C44117" w:rsidRDefault="00C44117" w:rsidP="00C44117">
      <w:pPr>
        <w:numPr>
          <w:ilvl w:val="1"/>
          <w:numId w:val="26"/>
        </w:numPr>
      </w:pPr>
      <w:r w:rsidRPr="00C44117">
        <w:rPr>
          <w:b/>
          <w:bCs/>
        </w:rPr>
        <w:lastRenderedPageBreak/>
        <w:t>License &amp; Credentials</w:t>
      </w:r>
      <w:r w:rsidRPr="00C44117">
        <w:t>: Pulled from the therapist’s user profile (e.g., LPC, LCSW).</w:t>
      </w:r>
    </w:p>
    <w:p w14:paraId="6FC5B6F8" w14:textId="77777777" w:rsidR="00C44117" w:rsidRPr="00C44117" w:rsidRDefault="00C44117" w:rsidP="00C44117">
      <w:pPr>
        <w:numPr>
          <w:ilvl w:val="1"/>
          <w:numId w:val="26"/>
        </w:numPr>
      </w:pPr>
      <w:r w:rsidRPr="00C44117">
        <w:rPr>
          <w:b/>
          <w:bCs/>
        </w:rPr>
        <w:t>Location (for compliance)</w:t>
      </w:r>
      <w:r w:rsidRPr="00C44117">
        <w:t>: “Telehealth” or specific region code if required by payers.</w:t>
      </w:r>
    </w:p>
    <w:p w14:paraId="0F094693" w14:textId="77777777" w:rsidR="00C44117" w:rsidRPr="00C44117" w:rsidRDefault="00C44117" w:rsidP="00C44117">
      <w:pPr>
        <w:numPr>
          <w:ilvl w:val="1"/>
          <w:numId w:val="26"/>
        </w:numPr>
      </w:pPr>
      <w:r w:rsidRPr="00C44117">
        <w:rPr>
          <w:b/>
          <w:bCs/>
        </w:rPr>
        <w:t>Requires Supervisor Signature</w:t>
      </w:r>
      <w:r w:rsidRPr="00C44117">
        <w:t xml:space="preserve"> (Checkbox): If the user is an associate or intern who needs a co-signature, checking </w:t>
      </w:r>
      <w:proofErr w:type="gramStart"/>
      <w:r w:rsidRPr="00C44117">
        <w:t>this triggers</w:t>
      </w:r>
      <w:proofErr w:type="gramEnd"/>
      <w:r w:rsidRPr="00C44117">
        <w:t xml:space="preserve"> a prompt for supervisor details.</w:t>
      </w:r>
    </w:p>
    <w:p w14:paraId="71E54041" w14:textId="77777777" w:rsidR="00C44117" w:rsidRPr="00C44117" w:rsidRDefault="00C44117" w:rsidP="00C44117">
      <w:pPr>
        <w:numPr>
          <w:ilvl w:val="0"/>
          <w:numId w:val="26"/>
        </w:numPr>
      </w:pPr>
      <w:r w:rsidRPr="00C44117">
        <w:rPr>
          <w:b/>
          <w:bCs/>
        </w:rPr>
        <w:t>Additional Session Fields</w:t>
      </w:r>
      <w:r w:rsidRPr="00C44117">
        <w:t xml:space="preserve"> (Optional)</w:t>
      </w:r>
    </w:p>
    <w:p w14:paraId="02DEE911" w14:textId="77777777" w:rsidR="00C44117" w:rsidRPr="00C44117" w:rsidRDefault="00C44117" w:rsidP="00C44117">
      <w:pPr>
        <w:numPr>
          <w:ilvl w:val="1"/>
          <w:numId w:val="26"/>
        </w:numPr>
      </w:pPr>
      <w:r w:rsidRPr="00C44117">
        <w:rPr>
          <w:b/>
          <w:bCs/>
        </w:rPr>
        <w:t>Session Number</w:t>
      </w:r>
      <w:r w:rsidRPr="00C44117">
        <w:t>: Track how many sessions the client has attended (e.g., Session 5 of 12 authorized).</w:t>
      </w:r>
    </w:p>
    <w:p w14:paraId="3C9FD092" w14:textId="77777777" w:rsidR="00C44117" w:rsidRPr="00C44117" w:rsidRDefault="00C44117" w:rsidP="00C44117">
      <w:pPr>
        <w:numPr>
          <w:ilvl w:val="1"/>
          <w:numId w:val="26"/>
        </w:numPr>
      </w:pPr>
      <w:r w:rsidRPr="00C44117">
        <w:rPr>
          <w:b/>
          <w:bCs/>
        </w:rPr>
        <w:t>Informed Consent</w:t>
      </w:r>
      <w:r w:rsidRPr="00C44117">
        <w:t>: Checkbox verifying that telehealth consent is on file and documented.</w:t>
      </w:r>
    </w:p>
    <w:p w14:paraId="5A114F00" w14:textId="77777777" w:rsidR="00C44117" w:rsidRPr="00C44117" w:rsidRDefault="00C44117" w:rsidP="00C44117">
      <w:r w:rsidRPr="00C44117">
        <w:pict w14:anchorId="282A1616">
          <v:rect id="_x0000_i1408" style="width:0;height:1.5pt" o:hralign="center" o:hrstd="t" o:hr="t" fillcolor="#a0a0a0" stroked="f"/>
        </w:pict>
      </w:r>
    </w:p>
    <w:p w14:paraId="65109B4C" w14:textId="77777777" w:rsidR="00C44117" w:rsidRPr="00C44117" w:rsidRDefault="00C44117" w:rsidP="00C44117">
      <w:pPr>
        <w:rPr>
          <w:b/>
          <w:bCs/>
        </w:rPr>
      </w:pPr>
      <w:r w:rsidRPr="00C44117">
        <w:rPr>
          <w:b/>
          <w:bCs/>
        </w:rPr>
        <w:t>SOAP Sections</w:t>
      </w:r>
    </w:p>
    <w:p w14:paraId="4922ACD1" w14:textId="77777777" w:rsidR="00C44117" w:rsidRPr="00C44117" w:rsidRDefault="00C44117" w:rsidP="00C44117">
      <w:pPr>
        <w:rPr>
          <w:b/>
          <w:bCs/>
        </w:rPr>
      </w:pPr>
      <w:r w:rsidRPr="00C44117">
        <w:rPr>
          <w:b/>
          <w:bCs/>
        </w:rPr>
        <w:t>S – Subjective</w:t>
      </w:r>
    </w:p>
    <w:p w14:paraId="524CB194" w14:textId="77777777" w:rsidR="00C44117" w:rsidRPr="00C44117" w:rsidRDefault="00C44117" w:rsidP="00C44117">
      <w:pPr>
        <w:numPr>
          <w:ilvl w:val="0"/>
          <w:numId w:val="27"/>
        </w:numPr>
      </w:pPr>
      <w:r w:rsidRPr="00C44117">
        <w:rPr>
          <w:b/>
          <w:bCs/>
        </w:rPr>
        <w:t>Client’s Presenting Concerns</w:t>
      </w:r>
    </w:p>
    <w:p w14:paraId="63456AEE" w14:textId="77777777" w:rsidR="00C44117" w:rsidRPr="00C44117" w:rsidRDefault="00C44117" w:rsidP="00C44117">
      <w:pPr>
        <w:numPr>
          <w:ilvl w:val="1"/>
          <w:numId w:val="27"/>
        </w:numPr>
      </w:pPr>
      <w:r w:rsidRPr="00C44117">
        <w:t>Text area capturing the client’s subjective experience, primary complaints, and updates since last contact.</w:t>
      </w:r>
    </w:p>
    <w:p w14:paraId="79242970" w14:textId="77777777" w:rsidR="00C44117" w:rsidRPr="00C44117" w:rsidRDefault="00C44117" w:rsidP="00C44117">
      <w:pPr>
        <w:numPr>
          <w:ilvl w:val="1"/>
          <w:numId w:val="27"/>
        </w:numPr>
      </w:pPr>
      <w:r w:rsidRPr="00C44117">
        <w:t>Example: “Client reports higher anxiety at work following departmental changes.”</w:t>
      </w:r>
    </w:p>
    <w:p w14:paraId="7B56ACFD" w14:textId="77777777" w:rsidR="00C44117" w:rsidRPr="00C44117" w:rsidRDefault="00C44117" w:rsidP="00C44117">
      <w:pPr>
        <w:numPr>
          <w:ilvl w:val="0"/>
          <w:numId w:val="27"/>
        </w:numPr>
      </w:pPr>
      <w:r w:rsidRPr="00C44117">
        <w:rPr>
          <w:b/>
          <w:bCs/>
        </w:rPr>
        <w:t>Client’s Telehealth Experience</w:t>
      </w:r>
      <w:r w:rsidRPr="00C44117">
        <w:t xml:space="preserve"> (Optional)</w:t>
      </w:r>
    </w:p>
    <w:p w14:paraId="47375720" w14:textId="77777777" w:rsidR="00C44117" w:rsidRPr="00C44117" w:rsidRDefault="00C44117" w:rsidP="00C44117">
      <w:pPr>
        <w:numPr>
          <w:ilvl w:val="1"/>
          <w:numId w:val="27"/>
        </w:numPr>
      </w:pPr>
      <w:r w:rsidRPr="00C44117">
        <w:t>Note any connectivity issues, comfort level with the virtual format, or disclaimers specific to telehealth sessions.</w:t>
      </w:r>
    </w:p>
    <w:p w14:paraId="31165226" w14:textId="77777777" w:rsidR="00C44117" w:rsidRPr="00C44117" w:rsidRDefault="00C44117" w:rsidP="00C44117">
      <w:pPr>
        <w:numPr>
          <w:ilvl w:val="0"/>
          <w:numId w:val="27"/>
        </w:numPr>
      </w:pPr>
      <w:r w:rsidRPr="00C44117">
        <w:rPr>
          <w:b/>
          <w:bCs/>
        </w:rPr>
        <w:t>Mood &amp; Affect (Reported)</w:t>
      </w:r>
    </w:p>
    <w:p w14:paraId="405A4862" w14:textId="77777777" w:rsidR="00C44117" w:rsidRPr="00C44117" w:rsidRDefault="00C44117" w:rsidP="00C44117">
      <w:pPr>
        <w:numPr>
          <w:ilvl w:val="1"/>
          <w:numId w:val="27"/>
        </w:numPr>
      </w:pPr>
      <w:r w:rsidRPr="00C44117">
        <w:t>Describe how the client says they’re feeling (e.g., “Client states they are feeling tense and worried”).</w:t>
      </w:r>
    </w:p>
    <w:p w14:paraId="6297A381" w14:textId="77777777" w:rsidR="00C44117" w:rsidRPr="00C44117" w:rsidRDefault="00C44117" w:rsidP="00C44117">
      <w:pPr>
        <w:numPr>
          <w:ilvl w:val="0"/>
          <w:numId w:val="27"/>
        </w:numPr>
      </w:pPr>
      <w:r w:rsidRPr="00C44117">
        <w:rPr>
          <w:b/>
          <w:bCs/>
        </w:rPr>
        <w:t>Client Goals for Session</w:t>
      </w:r>
    </w:p>
    <w:p w14:paraId="6E6865C6" w14:textId="77777777" w:rsidR="00C44117" w:rsidRPr="00C44117" w:rsidRDefault="00C44117" w:rsidP="00C44117">
      <w:pPr>
        <w:numPr>
          <w:ilvl w:val="1"/>
          <w:numId w:val="27"/>
        </w:numPr>
      </w:pPr>
      <w:r w:rsidRPr="00C44117">
        <w:t>Optional field highlighting topics or goals the client wishes to address (e.g., “Discuss coping strategies for panic attacks”).</w:t>
      </w:r>
    </w:p>
    <w:p w14:paraId="36155BEF" w14:textId="77777777" w:rsidR="00C44117" w:rsidRPr="00C44117" w:rsidRDefault="00C44117" w:rsidP="00C44117">
      <w:r w:rsidRPr="00C44117">
        <w:lastRenderedPageBreak/>
        <w:pict w14:anchorId="719E20E8">
          <v:rect id="_x0000_i1409" style="width:0;height:1.5pt" o:hralign="center" o:hrstd="t" o:hr="t" fillcolor="#a0a0a0" stroked="f"/>
        </w:pict>
      </w:r>
    </w:p>
    <w:p w14:paraId="6C74B52A" w14:textId="77777777" w:rsidR="00C44117" w:rsidRPr="00C44117" w:rsidRDefault="00C44117" w:rsidP="00C44117">
      <w:pPr>
        <w:rPr>
          <w:b/>
          <w:bCs/>
        </w:rPr>
      </w:pPr>
      <w:r w:rsidRPr="00C44117">
        <w:rPr>
          <w:b/>
          <w:bCs/>
        </w:rPr>
        <w:t>O – Objective</w:t>
      </w:r>
    </w:p>
    <w:p w14:paraId="54570830" w14:textId="77777777" w:rsidR="00C44117" w:rsidRPr="00C44117" w:rsidRDefault="00C44117" w:rsidP="00C44117">
      <w:pPr>
        <w:numPr>
          <w:ilvl w:val="0"/>
          <w:numId w:val="28"/>
        </w:numPr>
      </w:pPr>
      <w:r w:rsidRPr="00C44117">
        <w:rPr>
          <w:b/>
          <w:bCs/>
        </w:rPr>
        <w:t>Therapist Observations</w:t>
      </w:r>
    </w:p>
    <w:p w14:paraId="29E20410" w14:textId="77777777" w:rsidR="00C44117" w:rsidRPr="00C44117" w:rsidRDefault="00C44117" w:rsidP="00C44117">
      <w:pPr>
        <w:numPr>
          <w:ilvl w:val="1"/>
          <w:numId w:val="28"/>
        </w:numPr>
      </w:pPr>
      <w:r w:rsidRPr="00C44117">
        <w:t>Describe appearance, behavior, and any objective details noticed during the session (e.g., “Client was restless, frequently changing posture.”).</w:t>
      </w:r>
    </w:p>
    <w:p w14:paraId="5EC29F7F" w14:textId="77777777" w:rsidR="00C44117" w:rsidRPr="00C44117" w:rsidRDefault="00C44117" w:rsidP="00C44117">
      <w:pPr>
        <w:numPr>
          <w:ilvl w:val="0"/>
          <w:numId w:val="28"/>
        </w:numPr>
      </w:pPr>
      <w:r w:rsidRPr="00C44117">
        <w:rPr>
          <w:b/>
          <w:bCs/>
        </w:rPr>
        <w:t>Mental Status Indicators</w:t>
      </w:r>
    </w:p>
    <w:p w14:paraId="6B6DA220" w14:textId="77777777" w:rsidR="00C44117" w:rsidRPr="00C44117" w:rsidRDefault="00C44117" w:rsidP="00C44117">
      <w:pPr>
        <w:numPr>
          <w:ilvl w:val="1"/>
          <w:numId w:val="28"/>
        </w:numPr>
      </w:pPr>
      <w:r w:rsidRPr="00C44117">
        <w:t>Quick references to orientation, speech, thought process, or affect as observed by the clinician.</w:t>
      </w:r>
    </w:p>
    <w:p w14:paraId="67F1A168" w14:textId="77777777" w:rsidR="00C44117" w:rsidRPr="00C44117" w:rsidRDefault="00C44117" w:rsidP="00C44117">
      <w:pPr>
        <w:numPr>
          <w:ilvl w:val="1"/>
          <w:numId w:val="28"/>
        </w:numPr>
      </w:pPr>
      <w:r w:rsidRPr="00C44117">
        <w:t>Telehealth considerations (e.g., “No apparent audio/video lag; client appeared engaged.”).</w:t>
      </w:r>
    </w:p>
    <w:p w14:paraId="3BC9EF51" w14:textId="77777777" w:rsidR="00C44117" w:rsidRPr="00C44117" w:rsidRDefault="00C44117" w:rsidP="00C44117">
      <w:pPr>
        <w:numPr>
          <w:ilvl w:val="0"/>
          <w:numId w:val="28"/>
        </w:numPr>
      </w:pPr>
      <w:r w:rsidRPr="00C44117">
        <w:rPr>
          <w:b/>
          <w:bCs/>
        </w:rPr>
        <w:t>Additional Observations</w:t>
      </w:r>
    </w:p>
    <w:p w14:paraId="4CEEDCC7" w14:textId="77777777" w:rsidR="00C44117" w:rsidRPr="00C44117" w:rsidRDefault="00C44117" w:rsidP="00C44117">
      <w:pPr>
        <w:numPr>
          <w:ilvl w:val="1"/>
          <w:numId w:val="28"/>
        </w:numPr>
      </w:pPr>
      <w:r w:rsidRPr="00C44117">
        <w:t xml:space="preserve">If relevant, any </w:t>
      </w:r>
      <w:proofErr w:type="gramStart"/>
      <w:r w:rsidRPr="00C44117">
        <w:t>environment</w:t>
      </w:r>
      <w:proofErr w:type="gramEnd"/>
      <w:r w:rsidRPr="00C44117">
        <w:t xml:space="preserve"> details visible on camera or external circumstances affecting the session.</w:t>
      </w:r>
    </w:p>
    <w:p w14:paraId="02989CC8" w14:textId="77777777" w:rsidR="00C44117" w:rsidRPr="00C44117" w:rsidRDefault="00C44117" w:rsidP="00C44117">
      <w:r w:rsidRPr="00C44117">
        <w:pict w14:anchorId="5A615918">
          <v:rect id="_x0000_i1410" style="width:0;height:1.5pt" o:hralign="center" o:hrstd="t" o:hr="t" fillcolor="#a0a0a0" stroked="f"/>
        </w:pict>
      </w:r>
    </w:p>
    <w:p w14:paraId="33C35A02" w14:textId="77777777" w:rsidR="00C44117" w:rsidRPr="00C44117" w:rsidRDefault="00C44117" w:rsidP="00C44117">
      <w:pPr>
        <w:rPr>
          <w:b/>
          <w:bCs/>
        </w:rPr>
      </w:pPr>
      <w:r w:rsidRPr="00C44117">
        <w:rPr>
          <w:b/>
          <w:bCs/>
        </w:rPr>
        <w:t>A – Assessment</w:t>
      </w:r>
    </w:p>
    <w:p w14:paraId="6860BECA" w14:textId="77777777" w:rsidR="00C44117" w:rsidRPr="00C44117" w:rsidRDefault="00C44117" w:rsidP="00C44117">
      <w:pPr>
        <w:numPr>
          <w:ilvl w:val="0"/>
          <w:numId w:val="29"/>
        </w:numPr>
      </w:pPr>
      <w:r w:rsidRPr="00C44117">
        <w:rPr>
          <w:b/>
          <w:bCs/>
        </w:rPr>
        <w:t>Clinical Impression</w:t>
      </w:r>
    </w:p>
    <w:p w14:paraId="628447D6" w14:textId="77777777" w:rsidR="00C44117" w:rsidRPr="00C44117" w:rsidRDefault="00C44117" w:rsidP="00C44117">
      <w:pPr>
        <w:numPr>
          <w:ilvl w:val="1"/>
          <w:numId w:val="29"/>
        </w:numPr>
      </w:pPr>
      <w:r w:rsidRPr="00C44117">
        <w:t>Summarize the therapist’s professional interpretation (e.g., “Client continues to meet diagnostic criteria for GAD; mild improvement in symptom severity.”).</w:t>
      </w:r>
    </w:p>
    <w:p w14:paraId="07C4D1A2" w14:textId="77777777" w:rsidR="00C44117" w:rsidRPr="00C44117" w:rsidRDefault="00C44117" w:rsidP="00C44117">
      <w:pPr>
        <w:numPr>
          <w:ilvl w:val="0"/>
          <w:numId w:val="29"/>
        </w:numPr>
      </w:pPr>
      <w:r w:rsidRPr="00C44117">
        <w:rPr>
          <w:b/>
          <w:bCs/>
        </w:rPr>
        <w:t>Progress Toward Treatment Plan Goals</w:t>
      </w:r>
    </w:p>
    <w:p w14:paraId="24AAF51E" w14:textId="77777777" w:rsidR="00C44117" w:rsidRPr="00C44117" w:rsidRDefault="00C44117" w:rsidP="00C44117">
      <w:pPr>
        <w:numPr>
          <w:ilvl w:val="1"/>
          <w:numId w:val="29"/>
        </w:numPr>
      </w:pPr>
      <w:r w:rsidRPr="00C44117">
        <w:t>Highlight changes relative to established treatment objectives (e.g., “Client is better at identifying triggers but still struggles with panic episodes.”).</w:t>
      </w:r>
    </w:p>
    <w:p w14:paraId="4D8A3B64" w14:textId="77777777" w:rsidR="00C44117" w:rsidRPr="00C44117" w:rsidRDefault="00C44117" w:rsidP="00C44117">
      <w:pPr>
        <w:numPr>
          <w:ilvl w:val="0"/>
          <w:numId w:val="29"/>
        </w:numPr>
      </w:pPr>
      <w:r w:rsidRPr="00C44117">
        <w:rPr>
          <w:b/>
          <w:bCs/>
        </w:rPr>
        <w:t>Risk Assessment</w:t>
      </w:r>
    </w:p>
    <w:p w14:paraId="4B154DB5" w14:textId="77777777" w:rsidR="00C44117" w:rsidRPr="00C44117" w:rsidRDefault="00C44117" w:rsidP="00C44117">
      <w:pPr>
        <w:numPr>
          <w:ilvl w:val="1"/>
          <w:numId w:val="29"/>
        </w:numPr>
      </w:pPr>
      <w:r w:rsidRPr="00C44117">
        <w:t>Document suicidal/homicidal risk, self-harm, or any safeguarding steps taken.</w:t>
      </w:r>
    </w:p>
    <w:p w14:paraId="0B53058E" w14:textId="77777777" w:rsidR="00C44117" w:rsidRPr="00C44117" w:rsidRDefault="00C44117" w:rsidP="00C44117">
      <w:pPr>
        <w:numPr>
          <w:ilvl w:val="0"/>
          <w:numId w:val="29"/>
        </w:numPr>
      </w:pPr>
      <w:r w:rsidRPr="00C44117">
        <w:rPr>
          <w:b/>
          <w:bCs/>
        </w:rPr>
        <w:t>Diagnosis &amp; Billing Codes</w:t>
      </w:r>
    </w:p>
    <w:p w14:paraId="0B08C22D" w14:textId="77777777" w:rsidR="00C44117" w:rsidRPr="00C44117" w:rsidRDefault="00C44117" w:rsidP="00C44117">
      <w:pPr>
        <w:numPr>
          <w:ilvl w:val="1"/>
          <w:numId w:val="29"/>
        </w:numPr>
      </w:pPr>
      <w:r w:rsidRPr="00C44117">
        <w:t>ICD-10 or DSM codes relevant to this session.</w:t>
      </w:r>
    </w:p>
    <w:p w14:paraId="6A0DE48E" w14:textId="77777777" w:rsidR="00C44117" w:rsidRPr="00C44117" w:rsidRDefault="00C44117" w:rsidP="00C44117">
      <w:pPr>
        <w:numPr>
          <w:ilvl w:val="1"/>
          <w:numId w:val="29"/>
        </w:numPr>
      </w:pPr>
      <w:r w:rsidRPr="00C44117">
        <w:t xml:space="preserve">May </w:t>
      </w:r>
      <w:proofErr w:type="gramStart"/>
      <w:r w:rsidRPr="00C44117">
        <w:t>auto-fill</w:t>
      </w:r>
      <w:proofErr w:type="gramEnd"/>
      <w:r w:rsidRPr="00C44117">
        <w:t xml:space="preserve"> based on prior diagnoses or updated as needed.</w:t>
      </w:r>
    </w:p>
    <w:p w14:paraId="3205FBDF" w14:textId="77777777" w:rsidR="00C44117" w:rsidRPr="00C44117" w:rsidRDefault="00C44117" w:rsidP="00C44117">
      <w:r w:rsidRPr="00C44117">
        <w:lastRenderedPageBreak/>
        <w:pict w14:anchorId="63A3CE73">
          <v:rect id="_x0000_i1411" style="width:0;height:1.5pt" o:hralign="center" o:hrstd="t" o:hr="t" fillcolor="#a0a0a0" stroked="f"/>
        </w:pict>
      </w:r>
    </w:p>
    <w:p w14:paraId="2A9C5D26" w14:textId="77777777" w:rsidR="00C44117" w:rsidRPr="00C44117" w:rsidRDefault="00C44117" w:rsidP="00C44117">
      <w:pPr>
        <w:rPr>
          <w:b/>
          <w:bCs/>
        </w:rPr>
      </w:pPr>
      <w:r w:rsidRPr="00C44117">
        <w:rPr>
          <w:b/>
          <w:bCs/>
        </w:rPr>
        <w:t>P – Plan</w:t>
      </w:r>
    </w:p>
    <w:p w14:paraId="4BAE4B0D" w14:textId="77777777" w:rsidR="00C44117" w:rsidRPr="00C44117" w:rsidRDefault="00C44117" w:rsidP="00C44117">
      <w:pPr>
        <w:numPr>
          <w:ilvl w:val="0"/>
          <w:numId w:val="30"/>
        </w:numPr>
      </w:pPr>
      <w:r w:rsidRPr="00C44117">
        <w:rPr>
          <w:b/>
          <w:bCs/>
        </w:rPr>
        <w:t>Interventions/Assignments</w:t>
      </w:r>
    </w:p>
    <w:p w14:paraId="7882202A" w14:textId="77777777" w:rsidR="00C44117" w:rsidRPr="00C44117" w:rsidRDefault="00C44117" w:rsidP="00C44117">
      <w:pPr>
        <w:numPr>
          <w:ilvl w:val="1"/>
          <w:numId w:val="30"/>
        </w:numPr>
      </w:pPr>
      <w:r w:rsidRPr="00C44117">
        <w:t>Outline tasks the client agreed to work on (e.g., “Practice guided relaxation daily,” “Keep a sleep log”).</w:t>
      </w:r>
    </w:p>
    <w:p w14:paraId="3318E16C" w14:textId="77777777" w:rsidR="00C44117" w:rsidRPr="00C44117" w:rsidRDefault="00C44117" w:rsidP="00C44117">
      <w:pPr>
        <w:numPr>
          <w:ilvl w:val="1"/>
          <w:numId w:val="30"/>
        </w:numPr>
      </w:pPr>
      <w:r w:rsidRPr="00C44117">
        <w:t>Indicate any resources or handouts provided electronically.</w:t>
      </w:r>
    </w:p>
    <w:p w14:paraId="5C8CB0F1" w14:textId="77777777" w:rsidR="00C44117" w:rsidRPr="00C44117" w:rsidRDefault="00C44117" w:rsidP="00C44117">
      <w:pPr>
        <w:numPr>
          <w:ilvl w:val="0"/>
          <w:numId w:val="30"/>
        </w:numPr>
      </w:pPr>
      <w:r w:rsidRPr="00C44117">
        <w:rPr>
          <w:b/>
          <w:bCs/>
        </w:rPr>
        <w:t>Next Appointment</w:t>
      </w:r>
    </w:p>
    <w:p w14:paraId="1C6CFD0C" w14:textId="77777777" w:rsidR="00C44117" w:rsidRPr="00C44117" w:rsidRDefault="00C44117" w:rsidP="00C44117">
      <w:pPr>
        <w:numPr>
          <w:ilvl w:val="1"/>
          <w:numId w:val="30"/>
        </w:numPr>
      </w:pPr>
      <w:r w:rsidRPr="00C44117">
        <w:t>Proposed session frequency (weekly, bi-weekly) or specific next session date/time if already scheduled.</w:t>
      </w:r>
    </w:p>
    <w:p w14:paraId="1C3473A1" w14:textId="77777777" w:rsidR="00C44117" w:rsidRPr="00C44117" w:rsidRDefault="00C44117" w:rsidP="00C44117">
      <w:pPr>
        <w:numPr>
          <w:ilvl w:val="0"/>
          <w:numId w:val="30"/>
        </w:numPr>
      </w:pPr>
      <w:r w:rsidRPr="00C44117">
        <w:rPr>
          <w:b/>
          <w:bCs/>
        </w:rPr>
        <w:t>Referrals/Additional Support</w:t>
      </w:r>
    </w:p>
    <w:p w14:paraId="234498CB" w14:textId="77777777" w:rsidR="00C44117" w:rsidRPr="00C44117" w:rsidRDefault="00C44117" w:rsidP="00C44117">
      <w:pPr>
        <w:numPr>
          <w:ilvl w:val="1"/>
          <w:numId w:val="30"/>
        </w:numPr>
      </w:pPr>
      <w:r w:rsidRPr="00C44117">
        <w:t>Plans to refer for psychiatric evaluation, group therapy, or coordinate care with another provider.</w:t>
      </w:r>
    </w:p>
    <w:p w14:paraId="19A66B28" w14:textId="77777777" w:rsidR="00C44117" w:rsidRPr="00C44117" w:rsidRDefault="00C44117" w:rsidP="00C44117">
      <w:pPr>
        <w:numPr>
          <w:ilvl w:val="0"/>
          <w:numId w:val="30"/>
        </w:numPr>
      </w:pPr>
      <w:r w:rsidRPr="00C44117">
        <w:rPr>
          <w:b/>
          <w:bCs/>
        </w:rPr>
        <w:t>Follow-Up Actions</w:t>
      </w:r>
    </w:p>
    <w:p w14:paraId="206994FB" w14:textId="77777777" w:rsidR="00C44117" w:rsidRPr="00C44117" w:rsidRDefault="00C44117" w:rsidP="00C44117">
      <w:pPr>
        <w:numPr>
          <w:ilvl w:val="1"/>
          <w:numId w:val="30"/>
        </w:numPr>
      </w:pPr>
      <w:r w:rsidRPr="00C44117">
        <w:t>Any tasks the therapist will complete (e.g., “Email client a list of local support groups,” “Check insurance on additional sessions”).</w:t>
      </w:r>
    </w:p>
    <w:p w14:paraId="0D85248C" w14:textId="77777777" w:rsidR="00C44117" w:rsidRPr="00C44117" w:rsidRDefault="00C44117" w:rsidP="00C44117">
      <w:r w:rsidRPr="00C44117">
        <w:pict w14:anchorId="1E33FEBA">
          <v:rect id="_x0000_i1412" style="width:0;height:1.5pt" o:hralign="center" o:hrstd="t" o:hr="t" fillcolor="#a0a0a0" stroked="f"/>
        </w:pict>
      </w:r>
    </w:p>
    <w:p w14:paraId="47D7CDA6" w14:textId="77777777" w:rsidR="00C44117" w:rsidRPr="00C44117" w:rsidRDefault="00C44117" w:rsidP="00C44117">
      <w:pPr>
        <w:rPr>
          <w:b/>
          <w:bCs/>
        </w:rPr>
      </w:pPr>
      <w:r w:rsidRPr="00C44117">
        <w:rPr>
          <w:b/>
          <w:bCs/>
        </w:rPr>
        <w:t>Locking &amp; Signature Section</w:t>
      </w:r>
    </w:p>
    <w:p w14:paraId="3CF93B63" w14:textId="77777777" w:rsidR="00C44117" w:rsidRPr="00C44117" w:rsidRDefault="00C44117" w:rsidP="00C44117">
      <w:pPr>
        <w:numPr>
          <w:ilvl w:val="0"/>
          <w:numId w:val="31"/>
        </w:numPr>
      </w:pPr>
      <w:r w:rsidRPr="00C44117">
        <w:rPr>
          <w:b/>
          <w:bCs/>
        </w:rPr>
        <w:t>Therapist E-Signature</w:t>
      </w:r>
    </w:p>
    <w:p w14:paraId="406815E3" w14:textId="77777777" w:rsidR="00C44117" w:rsidRPr="00C44117" w:rsidRDefault="00C44117" w:rsidP="00C44117">
      <w:pPr>
        <w:numPr>
          <w:ilvl w:val="1"/>
          <w:numId w:val="31"/>
        </w:numPr>
      </w:pPr>
      <w:r w:rsidRPr="00C44117">
        <w:rPr>
          <w:b/>
          <w:bCs/>
        </w:rPr>
        <w:t>Sign/Lock Note</w:t>
      </w:r>
      <w:r w:rsidRPr="00C44117">
        <w:t>: Clicking “Sign” finalizes the note from the therapist’s perspective, logging the signature date/time.</w:t>
      </w:r>
    </w:p>
    <w:p w14:paraId="741C85E5" w14:textId="77777777" w:rsidR="00C44117" w:rsidRPr="00C44117" w:rsidRDefault="00C44117" w:rsidP="00C44117">
      <w:pPr>
        <w:numPr>
          <w:ilvl w:val="0"/>
          <w:numId w:val="31"/>
        </w:numPr>
      </w:pPr>
      <w:r w:rsidRPr="00C44117">
        <w:rPr>
          <w:b/>
          <w:bCs/>
        </w:rPr>
        <w:t>Supervisor Signature</w:t>
      </w:r>
      <w:r w:rsidRPr="00C44117">
        <w:t xml:space="preserve"> (If </w:t>
      </w:r>
      <w:proofErr w:type="gramStart"/>
      <w:r w:rsidRPr="00C44117">
        <w:t>Needed</w:t>
      </w:r>
      <w:proofErr w:type="gramEnd"/>
      <w:r w:rsidRPr="00C44117">
        <w:t>)</w:t>
      </w:r>
    </w:p>
    <w:p w14:paraId="054999A2" w14:textId="77777777" w:rsidR="00C44117" w:rsidRPr="00C44117" w:rsidRDefault="00C44117" w:rsidP="00C44117">
      <w:pPr>
        <w:numPr>
          <w:ilvl w:val="1"/>
          <w:numId w:val="31"/>
        </w:numPr>
      </w:pPr>
      <w:r w:rsidRPr="00C44117">
        <w:rPr>
          <w:b/>
          <w:bCs/>
        </w:rPr>
        <w:t>Pending Co-Sign</w:t>
      </w:r>
      <w:r w:rsidRPr="00C44117">
        <w:t>: If the “Requires Supervisor Signature” box was checked, the note enters a “Pending Supervisor Sign-Off” status after the therapist signs.</w:t>
      </w:r>
    </w:p>
    <w:p w14:paraId="73977DA4" w14:textId="77777777" w:rsidR="00C44117" w:rsidRPr="00C44117" w:rsidRDefault="00C44117" w:rsidP="00C44117">
      <w:pPr>
        <w:numPr>
          <w:ilvl w:val="1"/>
          <w:numId w:val="31"/>
        </w:numPr>
      </w:pPr>
      <w:r w:rsidRPr="00C44117">
        <w:rPr>
          <w:b/>
          <w:bCs/>
        </w:rPr>
        <w:t>Supervisor’s Name &amp; Credentials</w:t>
      </w:r>
      <w:r w:rsidRPr="00C44117">
        <w:t>: Auto-populated if assigned in the system or manually selected if multiple supervisors are available.</w:t>
      </w:r>
    </w:p>
    <w:p w14:paraId="15BBF9B6" w14:textId="77777777" w:rsidR="00C44117" w:rsidRPr="00C44117" w:rsidRDefault="00C44117" w:rsidP="00C44117">
      <w:pPr>
        <w:numPr>
          <w:ilvl w:val="1"/>
          <w:numId w:val="31"/>
        </w:numPr>
      </w:pPr>
      <w:r w:rsidRPr="00C44117">
        <w:rPr>
          <w:b/>
          <w:bCs/>
        </w:rPr>
        <w:t>Supervisor E-Signature</w:t>
      </w:r>
      <w:r w:rsidRPr="00C44117">
        <w:t>: The supervisor can review and sign. Once signed, the note becomes fully locked, preventing further edits.</w:t>
      </w:r>
    </w:p>
    <w:p w14:paraId="67677BC7" w14:textId="77777777" w:rsidR="00C44117" w:rsidRPr="00C44117" w:rsidRDefault="00C44117" w:rsidP="00C44117">
      <w:pPr>
        <w:numPr>
          <w:ilvl w:val="1"/>
          <w:numId w:val="31"/>
        </w:numPr>
      </w:pPr>
      <w:r w:rsidRPr="00C44117">
        <w:rPr>
          <w:b/>
          <w:bCs/>
        </w:rPr>
        <w:lastRenderedPageBreak/>
        <w:t>Addendum Process</w:t>
      </w:r>
      <w:r w:rsidRPr="00C44117">
        <w:t>: If the supervisor requests changes, the therapist may need to create an addendum rather than editing the original, maintaining compliance logs.</w:t>
      </w:r>
    </w:p>
    <w:p w14:paraId="08047822" w14:textId="77777777" w:rsidR="00C44117" w:rsidRPr="00C44117" w:rsidRDefault="00C44117" w:rsidP="00C44117">
      <w:pPr>
        <w:numPr>
          <w:ilvl w:val="0"/>
          <w:numId w:val="31"/>
        </w:numPr>
      </w:pPr>
      <w:r w:rsidRPr="00C44117">
        <w:rPr>
          <w:b/>
          <w:bCs/>
        </w:rPr>
        <w:t>Disclaimer</w:t>
      </w:r>
    </w:p>
    <w:p w14:paraId="2E8166FA" w14:textId="77777777" w:rsidR="00C44117" w:rsidRPr="00C44117" w:rsidRDefault="00C44117" w:rsidP="00C44117">
      <w:pPr>
        <w:numPr>
          <w:ilvl w:val="1"/>
          <w:numId w:val="31"/>
        </w:numPr>
      </w:pPr>
      <w:r w:rsidRPr="00C44117">
        <w:t>“This note is a legal document for telehealth services. Any changes after final lock must be recorded as an addendum.”</w:t>
      </w:r>
    </w:p>
    <w:p w14:paraId="35584842" w14:textId="77777777" w:rsidR="00C44117" w:rsidRPr="00C44117" w:rsidRDefault="00C44117" w:rsidP="00C44117">
      <w:r w:rsidRPr="00C44117">
        <w:pict w14:anchorId="4BBFDD17">
          <v:rect id="_x0000_i1413" style="width:0;height:1.5pt" o:hralign="center" o:hrstd="t" o:hr="t" fillcolor="#a0a0a0" stroked="f"/>
        </w:pict>
      </w:r>
    </w:p>
    <w:p w14:paraId="16D8D1BD" w14:textId="77777777" w:rsidR="00C44117" w:rsidRPr="00C44117" w:rsidRDefault="00C44117" w:rsidP="00C44117">
      <w:pPr>
        <w:rPr>
          <w:b/>
          <w:bCs/>
        </w:rPr>
      </w:pPr>
      <w:proofErr w:type="gramStart"/>
      <w:r w:rsidRPr="00C44117">
        <w:rPr>
          <w:b/>
          <w:bCs/>
        </w:rPr>
        <w:t>Form</w:t>
      </w:r>
      <w:proofErr w:type="gramEnd"/>
      <w:r w:rsidRPr="00C44117">
        <w:rPr>
          <w:b/>
          <w:bCs/>
        </w:rPr>
        <w:t xml:space="preserve"> Validation &amp; Compliance</w:t>
      </w:r>
    </w:p>
    <w:p w14:paraId="16F2F743" w14:textId="77777777" w:rsidR="00C44117" w:rsidRPr="00C44117" w:rsidRDefault="00C44117" w:rsidP="00C44117">
      <w:pPr>
        <w:numPr>
          <w:ilvl w:val="0"/>
          <w:numId w:val="32"/>
        </w:numPr>
      </w:pPr>
      <w:r w:rsidRPr="00C44117">
        <w:rPr>
          <w:b/>
          <w:bCs/>
        </w:rPr>
        <w:t>Required Fields</w:t>
      </w:r>
      <w:r w:rsidRPr="00C44117">
        <w:t>: The system enforces mandatory fields (date of service, basic SOAP sections) before a note can be signed.</w:t>
      </w:r>
    </w:p>
    <w:p w14:paraId="02047047" w14:textId="77777777" w:rsidR="00C44117" w:rsidRPr="00C44117" w:rsidRDefault="00C44117" w:rsidP="00C44117">
      <w:pPr>
        <w:numPr>
          <w:ilvl w:val="0"/>
          <w:numId w:val="32"/>
        </w:numPr>
      </w:pPr>
      <w:r w:rsidRPr="00C44117">
        <w:rPr>
          <w:b/>
          <w:bCs/>
        </w:rPr>
        <w:t>Audit Logging</w:t>
      </w:r>
      <w:r w:rsidRPr="00C44117">
        <w:t>: Each time the form is saved or updated, a timestamp and user ID are recorded for HIPAA and general compliance.</w:t>
      </w:r>
    </w:p>
    <w:p w14:paraId="7F540A56" w14:textId="77777777" w:rsidR="00C44117" w:rsidRPr="00C44117" w:rsidRDefault="00C44117" w:rsidP="00C44117">
      <w:pPr>
        <w:numPr>
          <w:ilvl w:val="0"/>
          <w:numId w:val="32"/>
        </w:numPr>
      </w:pPr>
      <w:r w:rsidRPr="00C44117">
        <w:rPr>
          <w:b/>
          <w:bCs/>
        </w:rPr>
        <w:t>Telehealth Disclosures</w:t>
      </w:r>
      <w:r w:rsidRPr="00C44117">
        <w:t>: Option to prompt state-specific or insurer-specific telehealth disclosures if required.</w:t>
      </w:r>
    </w:p>
    <w:p w14:paraId="66E29E33" w14:textId="77777777" w:rsidR="00A14B44" w:rsidRPr="00A14B44" w:rsidRDefault="00A14B44" w:rsidP="00A14B44">
      <w:r w:rsidRPr="00A14B44">
        <w:pict w14:anchorId="439517BB">
          <v:rect id="_x0000_i1454" style="width:0;height:1.5pt" o:hralign="center" o:hrstd="t" o:hr="t" fillcolor="#a0a0a0" stroked="f"/>
        </w:pict>
      </w:r>
    </w:p>
    <w:p w14:paraId="1EDC0171" w14:textId="66346CD3" w:rsidR="00A14B44" w:rsidRPr="00A14B44" w:rsidRDefault="00A14B44" w:rsidP="00A14B44">
      <w:pPr>
        <w:rPr>
          <w:b/>
          <w:bCs/>
        </w:rPr>
      </w:pPr>
      <w:r w:rsidRPr="00A14B44">
        <w:rPr>
          <w:b/>
          <w:bCs/>
        </w:rPr>
        <w:t>CLINICAL INTAKE FORM</w:t>
      </w:r>
    </w:p>
    <w:p w14:paraId="793009A4" w14:textId="77777777" w:rsidR="00A14B44" w:rsidRPr="00A14B44" w:rsidRDefault="00A14B44" w:rsidP="00A14B44">
      <w:pPr>
        <w:rPr>
          <w:b/>
          <w:bCs/>
        </w:rPr>
      </w:pPr>
      <w:r w:rsidRPr="00A14B44">
        <w:rPr>
          <w:b/>
          <w:bCs/>
        </w:rPr>
        <w:t>1. Presenting Problems &amp; History of Present Illness</w:t>
      </w:r>
    </w:p>
    <w:p w14:paraId="42EEBE42" w14:textId="77777777" w:rsidR="00A14B44" w:rsidRPr="00A14B44" w:rsidRDefault="00A14B44" w:rsidP="00A14B44">
      <w:pPr>
        <w:numPr>
          <w:ilvl w:val="0"/>
          <w:numId w:val="33"/>
        </w:numPr>
      </w:pPr>
      <w:r w:rsidRPr="00A14B44">
        <w:rPr>
          <w:b/>
          <w:bCs/>
        </w:rPr>
        <w:t>Chief Complaint / Primary Issue</w:t>
      </w:r>
    </w:p>
    <w:p w14:paraId="5C05B02F" w14:textId="77777777" w:rsidR="00A14B44" w:rsidRPr="00A14B44" w:rsidRDefault="00A14B44" w:rsidP="00A14B44">
      <w:pPr>
        <w:numPr>
          <w:ilvl w:val="1"/>
          <w:numId w:val="33"/>
        </w:numPr>
      </w:pPr>
      <w:r w:rsidRPr="00A14B44">
        <w:rPr>
          <w:b/>
          <w:bCs/>
        </w:rPr>
        <w:t>Dropdown (single-select)</w:t>
      </w:r>
      <w:r w:rsidRPr="00A14B44">
        <w:t xml:space="preserve"> with common categories (no placeholders): </w:t>
      </w:r>
    </w:p>
    <w:p w14:paraId="6144DC7B" w14:textId="77777777" w:rsidR="00A14B44" w:rsidRPr="00A14B44" w:rsidRDefault="00A14B44" w:rsidP="00A14B44">
      <w:pPr>
        <w:numPr>
          <w:ilvl w:val="2"/>
          <w:numId w:val="33"/>
        </w:numPr>
      </w:pPr>
      <w:r w:rsidRPr="00A14B44">
        <w:t>Anxiety</w:t>
      </w:r>
    </w:p>
    <w:p w14:paraId="29CB399F" w14:textId="77777777" w:rsidR="00A14B44" w:rsidRPr="00A14B44" w:rsidRDefault="00A14B44" w:rsidP="00A14B44">
      <w:pPr>
        <w:numPr>
          <w:ilvl w:val="2"/>
          <w:numId w:val="33"/>
        </w:numPr>
      </w:pPr>
      <w:r w:rsidRPr="00A14B44">
        <w:t>Depression</w:t>
      </w:r>
    </w:p>
    <w:p w14:paraId="746E418E" w14:textId="77777777" w:rsidR="00A14B44" w:rsidRPr="00A14B44" w:rsidRDefault="00A14B44" w:rsidP="00A14B44">
      <w:pPr>
        <w:numPr>
          <w:ilvl w:val="2"/>
          <w:numId w:val="33"/>
        </w:numPr>
      </w:pPr>
      <w:r w:rsidRPr="00A14B44">
        <w:t>Trauma / PTSD</w:t>
      </w:r>
    </w:p>
    <w:p w14:paraId="44D5D8A6" w14:textId="77777777" w:rsidR="00A14B44" w:rsidRPr="00A14B44" w:rsidRDefault="00A14B44" w:rsidP="00A14B44">
      <w:pPr>
        <w:numPr>
          <w:ilvl w:val="2"/>
          <w:numId w:val="33"/>
        </w:numPr>
      </w:pPr>
      <w:r w:rsidRPr="00A14B44">
        <w:t>Stress Management</w:t>
      </w:r>
    </w:p>
    <w:p w14:paraId="5AE54014" w14:textId="77777777" w:rsidR="00A14B44" w:rsidRPr="00A14B44" w:rsidRDefault="00A14B44" w:rsidP="00A14B44">
      <w:pPr>
        <w:numPr>
          <w:ilvl w:val="2"/>
          <w:numId w:val="33"/>
        </w:numPr>
      </w:pPr>
      <w:r w:rsidRPr="00A14B44">
        <w:t>Relationship Issues</w:t>
      </w:r>
    </w:p>
    <w:p w14:paraId="27D82F0F" w14:textId="77777777" w:rsidR="00A14B44" w:rsidRPr="00A14B44" w:rsidRDefault="00A14B44" w:rsidP="00A14B44">
      <w:pPr>
        <w:numPr>
          <w:ilvl w:val="2"/>
          <w:numId w:val="33"/>
        </w:numPr>
      </w:pPr>
      <w:r w:rsidRPr="00A14B44">
        <w:t>Grief / Loss</w:t>
      </w:r>
    </w:p>
    <w:p w14:paraId="2B922C97" w14:textId="77777777" w:rsidR="00A14B44" w:rsidRPr="00A14B44" w:rsidRDefault="00A14B44" w:rsidP="00A14B44">
      <w:pPr>
        <w:numPr>
          <w:ilvl w:val="2"/>
          <w:numId w:val="33"/>
        </w:numPr>
      </w:pPr>
      <w:r w:rsidRPr="00A14B44">
        <w:t>Anger Management</w:t>
      </w:r>
    </w:p>
    <w:p w14:paraId="21C5640A" w14:textId="77777777" w:rsidR="00A14B44" w:rsidRPr="00A14B44" w:rsidRDefault="00A14B44" w:rsidP="00A14B44">
      <w:pPr>
        <w:numPr>
          <w:ilvl w:val="2"/>
          <w:numId w:val="33"/>
        </w:numPr>
      </w:pPr>
      <w:r w:rsidRPr="00A14B44">
        <w:t>Substance Use / Addiction</w:t>
      </w:r>
    </w:p>
    <w:p w14:paraId="2C9B9C8A" w14:textId="77777777" w:rsidR="00A14B44" w:rsidRPr="00A14B44" w:rsidRDefault="00A14B44" w:rsidP="00A14B44">
      <w:pPr>
        <w:numPr>
          <w:ilvl w:val="2"/>
          <w:numId w:val="33"/>
        </w:numPr>
      </w:pPr>
      <w:r w:rsidRPr="00A14B44">
        <w:t>Behavioral Issues</w:t>
      </w:r>
    </w:p>
    <w:p w14:paraId="68D129DB" w14:textId="77777777" w:rsidR="00A14B44" w:rsidRPr="00A14B44" w:rsidRDefault="00A14B44" w:rsidP="00A14B44">
      <w:pPr>
        <w:numPr>
          <w:ilvl w:val="2"/>
          <w:numId w:val="33"/>
        </w:numPr>
      </w:pPr>
      <w:r w:rsidRPr="00A14B44">
        <w:lastRenderedPageBreak/>
        <w:t>Bipolar Symptoms</w:t>
      </w:r>
    </w:p>
    <w:p w14:paraId="3B3F9A97" w14:textId="77777777" w:rsidR="00A14B44" w:rsidRPr="00A14B44" w:rsidRDefault="00A14B44" w:rsidP="00A14B44">
      <w:pPr>
        <w:numPr>
          <w:ilvl w:val="2"/>
          <w:numId w:val="33"/>
        </w:numPr>
      </w:pPr>
      <w:r w:rsidRPr="00A14B44">
        <w:t>Psychosis / Schizophrenia</w:t>
      </w:r>
    </w:p>
    <w:p w14:paraId="121A5924" w14:textId="77777777" w:rsidR="00A14B44" w:rsidRPr="00A14B44" w:rsidRDefault="00A14B44" w:rsidP="00A14B44">
      <w:pPr>
        <w:numPr>
          <w:ilvl w:val="2"/>
          <w:numId w:val="33"/>
        </w:numPr>
      </w:pPr>
      <w:r w:rsidRPr="00A14B44">
        <w:t>Eating Disorder Concerns</w:t>
      </w:r>
    </w:p>
    <w:p w14:paraId="17DA7C18" w14:textId="77777777" w:rsidR="00A14B44" w:rsidRPr="00A14B44" w:rsidRDefault="00A14B44" w:rsidP="00A14B44">
      <w:pPr>
        <w:numPr>
          <w:ilvl w:val="2"/>
          <w:numId w:val="33"/>
        </w:numPr>
      </w:pPr>
      <w:r w:rsidRPr="00A14B44">
        <w:t>Personality Disorder Concerns</w:t>
      </w:r>
    </w:p>
    <w:p w14:paraId="33D7592B" w14:textId="77777777" w:rsidR="00A14B44" w:rsidRPr="00A14B44" w:rsidRDefault="00A14B44" w:rsidP="00A14B44">
      <w:pPr>
        <w:numPr>
          <w:ilvl w:val="2"/>
          <w:numId w:val="33"/>
        </w:numPr>
      </w:pPr>
      <w:r w:rsidRPr="00A14B44">
        <w:t>Sexual / Gender Identity Concerns</w:t>
      </w:r>
    </w:p>
    <w:p w14:paraId="6784A627" w14:textId="77777777" w:rsidR="00A14B44" w:rsidRPr="00A14B44" w:rsidRDefault="00A14B44" w:rsidP="00A14B44">
      <w:pPr>
        <w:numPr>
          <w:ilvl w:val="2"/>
          <w:numId w:val="33"/>
        </w:numPr>
      </w:pPr>
      <w:r w:rsidRPr="00A14B44">
        <w:t>Other (requires text explanation)</w:t>
      </w:r>
    </w:p>
    <w:p w14:paraId="66E716B5" w14:textId="77777777" w:rsidR="00A14B44" w:rsidRPr="00A14B44" w:rsidRDefault="00A14B44" w:rsidP="00A14B44">
      <w:pPr>
        <w:numPr>
          <w:ilvl w:val="0"/>
          <w:numId w:val="33"/>
        </w:numPr>
      </w:pPr>
      <w:r w:rsidRPr="00A14B44">
        <w:rPr>
          <w:b/>
          <w:bCs/>
        </w:rPr>
        <w:t>Secondary or Additional Concerns</w:t>
      </w:r>
    </w:p>
    <w:p w14:paraId="4A5F1736" w14:textId="77777777" w:rsidR="00A14B44" w:rsidRPr="00A14B44" w:rsidRDefault="00A14B44" w:rsidP="00A14B44">
      <w:pPr>
        <w:numPr>
          <w:ilvl w:val="1"/>
          <w:numId w:val="33"/>
        </w:numPr>
      </w:pPr>
      <w:r w:rsidRPr="00A14B44">
        <w:rPr>
          <w:b/>
          <w:bCs/>
        </w:rPr>
        <w:t>Multi-select dropdown</w:t>
      </w:r>
      <w:r w:rsidRPr="00A14B44">
        <w:t xml:space="preserve"> (same listing above; user can pick multiple concurrent issues).</w:t>
      </w:r>
    </w:p>
    <w:p w14:paraId="3D0A5D51" w14:textId="77777777" w:rsidR="00A14B44" w:rsidRPr="00A14B44" w:rsidRDefault="00A14B44" w:rsidP="00A14B44">
      <w:pPr>
        <w:numPr>
          <w:ilvl w:val="0"/>
          <w:numId w:val="33"/>
        </w:numPr>
      </w:pPr>
      <w:r w:rsidRPr="00A14B44">
        <w:rPr>
          <w:b/>
          <w:bCs/>
        </w:rPr>
        <w:t>Symptom Onset</w:t>
      </w:r>
    </w:p>
    <w:p w14:paraId="51AAB914" w14:textId="77777777" w:rsidR="00A14B44" w:rsidRPr="00A14B44" w:rsidRDefault="00A14B44" w:rsidP="00A14B44">
      <w:pPr>
        <w:numPr>
          <w:ilvl w:val="1"/>
          <w:numId w:val="33"/>
        </w:numPr>
      </w:pPr>
      <w:r w:rsidRPr="00A14B44">
        <w:rPr>
          <w:b/>
          <w:bCs/>
        </w:rPr>
        <w:t>Dropdown (single-select)</w:t>
      </w:r>
      <w:r w:rsidRPr="00A14B44">
        <w:t xml:space="preserve">: </w:t>
      </w:r>
    </w:p>
    <w:p w14:paraId="1D8B0724" w14:textId="77777777" w:rsidR="00A14B44" w:rsidRPr="00A14B44" w:rsidRDefault="00A14B44" w:rsidP="00A14B44">
      <w:pPr>
        <w:numPr>
          <w:ilvl w:val="2"/>
          <w:numId w:val="33"/>
        </w:numPr>
      </w:pPr>
      <w:r w:rsidRPr="00A14B44">
        <w:t>Less than 1 month</w:t>
      </w:r>
    </w:p>
    <w:p w14:paraId="799D9F81" w14:textId="77777777" w:rsidR="00A14B44" w:rsidRPr="00A14B44" w:rsidRDefault="00A14B44" w:rsidP="00A14B44">
      <w:pPr>
        <w:numPr>
          <w:ilvl w:val="2"/>
          <w:numId w:val="33"/>
        </w:numPr>
      </w:pPr>
      <w:r w:rsidRPr="00A14B44">
        <w:t>1–3 months</w:t>
      </w:r>
    </w:p>
    <w:p w14:paraId="2EFD173E" w14:textId="77777777" w:rsidR="00A14B44" w:rsidRPr="00A14B44" w:rsidRDefault="00A14B44" w:rsidP="00A14B44">
      <w:pPr>
        <w:numPr>
          <w:ilvl w:val="2"/>
          <w:numId w:val="33"/>
        </w:numPr>
      </w:pPr>
      <w:r w:rsidRPr="00A14B44">
        <w:t>3–6 months</w:t>
      </w:r>
    </w:p>
    <w:p w14:paraId="3E717745" w14:textId="77777777" w:rsidR="00A14B44" w:rsidRPr="00A14B44" w:rsidRDefault="00A14B44" w:rsidP="00A14B44">
      <w:pPr>
        <w:numPr>
          <w:ilvl w:val="2"/>
          <w:numId w:val="33"/>
        </w:numPr>
      </w:pPr>
      <w:r w:rsidRPr="00A14B44">
        <w:t>6–12 months</w:t>
      </w:r>
    </w:p>
    <w:p w14:paraId="21F9726D" w14:textId="77777777" w:rsidR="00A14B44" w:rsidRPr="00A14B44" w:rsidRDefault="00A14B44" w:rsidP="00A14B44">
      <w:pPr>
        <w:numPr>
          <w:ilvl w:val="2"/>
          <w:numId w:val="33"/>
        </w:numPr>
      </w:pPr>
      <w:r w:rsidRPr="00A14B44">
        <w:t>1–2 years</w:t>
      </w:r>
    </w:p>
    <w:p w14:paraId="79A789B3" w14:textId="77777777" w:rsidR="00A14B44" w:rsidRPr="00A14B44" w:rsidRDefault="00A14B44" w:rsidP="00A14B44">
      <w:pPr>
        <w:numPr>
          <w:ilvl w:val="2"/>
          <w:numId w:val="33"/>
        </w:numPr>
      </w:pPr>
      <w:r w:rsidRPr="00A14B44">
        <w:t>Over 2 years</w:t>
      </w:r>
    </w:p>
    <w:p w14:paraId="2B5A8A85" w14:textId="77777777" w:rsidR="00A14B44" w:rsidRPr="00A14B44" w:rsidRDefault="00A14B44" w:rsidP="00A14B44">
      <w:pPr>
        <w:numPr>
          <w:ilvl w:val="0"/>
          <w:numId w:val="33"/>
        </w:numPr>
      </w:pPr>
      <w:r w:rsidRPr="00A14B44">
        <w:rPr>
          <w:b/>
          <w:bCs/>
        </w:rPr>
        <w:t>Symptom Frequency</w:t>
      </w:r>
    </w:p>
    <w:p w14:paraId="4B80D8C6" w14:textId="77777777" w:rsidR="00A14B44" w:rsidRPr="00A14B44" w:rsidRDefault="00A14B44" w:rsidP="00A14B44">
      <w:pPr>
        <w:numPr>
          <w:ilvl w:val="1"/>
          <w:numId w:val="33"/>
        </w:numPr>
      </w:pPr>
      <w:r w:rsidRPr="00A14B44">
        <w:rPr>
          <w:b/>
          <w:bCs/>
        </w:rPr>
        <w:t>Dropdown (single-select)</w:t>
      </w:r>
      <w:r w:rsidRPr="00A14B44">
        <w:t xml:space="preserve">: </w:t>
      </w:r>
    </w:p>
    <w:p w14:paraId="2908F035" w14:textId="77777777" w:rsidR="00A14B44" w:rsidRPr="00A14B44" w:rsidRDefault="00A14B44" w:rsidP="00A14B44">
      <w:pPr>
        <w:numPr>
          <w:ilvl w:val="2"/>
          <w:numId w:val="33"/>
        </w:numPr>
      </w:pPr>
      <w:r w:rsidRPr="00A14B44">
        <w:t>Daily</w:t>
      </w:r>
    </w:p>
    <w:p w14:paraId="56F3F7A5" w14:textId="77777777" w:rsidR="00A14B44" w:rsidRPr="00A14B44" w:rsidRDefault="00A14B44" w:rsidP="00A14B44">
      <w:pPr>
        <w:numPr>
          <w:ilvl w:val="2"/>
          <w:numId w:val="33"/>
        </w:numPr>
      </w:pPr>
      <w:r w:rsidRPr="00A14B44">
        <w:t>Several times a week</w:t>
      </w:r>
    </w:p>
    <w:p w14:paraId="68705F56" w14:textId="77777777" w:rsidR="00A14B44" w:rsidRPr="00A14B44" w:rsidRDefault="00A14B44" w:rsidP="00A14B44">
      <w:pPr>
        <w:numPr>
          <w:ilvl w:val="2"/>
          <w:numId w:val="33"/>
        </w:numPr>
      </w:pPr>
      <w:r w:rsidRPr="00A14B44">
        <w:t>Weekly</w:t>
      </w:r>
    </w:p>
    <w:p w14:paraId="3A0663BF" w14:textId="77777777" w:rsidR="00A14B44" w:rsidRPr="00A14B44" w:rsidRDefault="00A14B44" w:rsidP="00A14B44">
      <w:pPr>
        <w:numPr>
          <w:ilvl w:val="2"/>
          <w:numId w:val="33"/>
        </w:numPr>
      </w:pPr>
      <w:r w:rsidRPr="00A14B44">
        <w:t>Monthly</w:t>
      </w:r>
    </w:p>
    <w:p w14:paraId="222D79BE" w14:textId="77777777" w:rsidR="00A14B44" w:rsidRPr="00A14B44" w:rsidRDefault="00A14B44" w:rsidP="00A14B44">
      <w:pPr>
        <w:numPr>
          <w:ilvl w:val="2"/>
          <w:numId w:val="33"/>
        </w:numPr>
      </w:pPr>
      <w:r w:rsidRPr="00A14B44">
        <w:t>Intermittent / Unsure</w:t>
      </w:r>
    </w:p>
    <w:p w14:paraId="45A44251" w14:textId="77777777" w:rsidR="00A14B44" w:rsidRPr="00A14B44" w:rsidRDefault="00A14B44" w:rsidP="00A14B44">
      <w:pPr>
        <w:numPr>
          <w:ilvl w:val="0"/>
          <w:numId w:val="33"/>
        </w:numPr>
      </w:pPr>
      <w:r w:rsidRPr="00A14B44">
        <w:rPr>
          <w:b/>
          <w:bCs/>
        </w:rPr>
        <w:t>Symptom Severity</w:t>
      </w:r>
    </w:p>
    <w:p w14:paraId="49910487" w14:textId="77777777" w:rsidR="00A14B44" w:rsidRPr="00A14B44" w:rsidRDefault="00A14B44" w:rsidP="00A14B44">
      <w:pPr>
        <w:numPr>
          <w:ilvl w:val="1"/>
          <w:numId w:val="33"/>
        </w:numPr>
      </w:pPr>
      <w:r w:rsidRPr="00A14B44">
        <w:rPr>
          <w:b/>
          <w:bCs/>
        </w:rPr>
        <w:t>Dropdown (single-select)</w:t>
      </w:r>
      <w:r w:rsidRPr="00A14B44">
        <w:t xml:space="preserve">: </w:t>
      </w:r>
    </w:p>
    <w:p w14:paraId="5B67867C" w14:textId="77777777" w:rsidR="00A14B44" w:rsidRPr="00A14B44" w:rsidRDefault="00A14B44" w:rsidP="00A14B44">
      <w:pPr>
        <w:numPr>
          <w:ilvl w:val="2"/>
          <w:numId w:val="33"/>
        </w:numPr>
      </w:pPr>
      <w:r w:rsidRPr="00A14B44">
        <w:lastRenderedPageBreak/>
        <w:t>Mild</w:t>
      </w:r>
    </w:p>
    <w:p w14:paraId="2D9F1BEA" w14:textId="77777777" w:rsidR="00A14B44" w:rsidRPr="00A14B44" w:rsidRDefault="00A14B44" w:rsidP="00A14B44">
      <w:pPr>
        <w:numPr>
          <w:ilvl w:val="2"/>
          <w:numId w:val="33"/>
        </w:numPr>
      </w:pPr>
      <w:r w:rsidRPr="00A14B44">
        <w:t>Moderate</w:t>
      </w:r>
    </w:p>
    <w:p w14:paraId="4BFEA3D1" w14:textId="77777777" w:rsidR="00A14B44" w:rsidRPr="00A14B44" w:rsidRDefault="00A14B44" w:rsidP="00A14B44">
      <w:pPr>
        <w:numPr>
          <w:ilvl w:val="2"/>
          <w:numId w:val="33"/>
        </w:numPr>
      </w:pPr>
      <w:r w:rsidRPr="00A14B44">
        <w:t>Severe</w:t>
      </w:r>
    </w:p>
    <w:p w14:paraId="02DF7188" w14:textId="77777777" w:rsidR="00A14B44" w:rsidRPr="00A14B44" w:rsidRDefault="00A14B44" w:rsidP="00A14B44">
      <w:pPr>
        <w:numPr>
          <w:ilvl w:val="2"/>
          <w:numId w:val="33"/>
        </w:numPr>
      </w:pPr>
      <w:r w:rsidRPr="00A14B44">
        <w:t>Extreme</w:t>
      </w:r>
    </w:p>
    <w:p w14:paraId="51131166" w14:textId="77777777" w:rsidR="00A14B44" w:rsidRPr="00A14B44" w:rsidRDefault="00A14B44" w:rsidP="00A14B44">
      <w:pPr>
        <w:numPr>
          <w:ilvl w:val="0"/>
          <w:numId w:val="33"/>
        </w:numPr>
      </w:pPr>
      <w:r w:rsidRPr="00A14B44">
        <w:rPr>
          <w:b/>
          <w:bCs/>
        </w:rPr>
        <w:t>Duration &amp; Course</w:t>
      </w:r>
    </w:p>
    <w:p w14:paraId="638F493A" w14:textId="77777777" w:rsidR="00A14B44" w:rsidRPr="00A14B44" w:rsidRDefault="00A14B44" w:rsidP="00A14B44">
      <w:pPr>
        <w:numPr>
          <w:ilvl w:val="1"/>
          <w:numId w:val="33"/>
        </w:numPr>
      </w:pPr>
      <w:r w:rsidRPr="00A14B44">
        <w:rPr>
          <w:b/>
          <w:bCs/>
        </w:rPr>
        <w:t>Dropdown (single-select)</w:t>
      </w:r>
      <w:r w:rsidRPr="00A14B44">
        <w:t xml:space="preserve">: </w:t>
      </w:r>
    </w:p>
    <w:p w14:paraId="0AF91861" w14:textId="77777777" w:rsidR="00A14B44" w:rsidRPr="00A14B44" w:rsidRDefault="00A14B44" w:rsidP="00A14B44">
      <w:pPr>
        <w:numPr>
          <w:ilvl w:val="2"/>
          <w:numId w:val="33"/>
        </w:numPr>
      </w:pPr>
      <w:r w:rsidRPr="00A14B44">
        <w:t>Acute (recent, sudden onset)</w:t>
      </w:r>
    </w:p>
    <w:p w14:paraId="112900B5" w14:textId="77777777" w:rsidR="00A14B44" w:rsidRPr="00A14B44" w:rsidRDefault="00A14B44" w:rsidP="00A14B44">
      <w:pPr>
        <w:numPr>
          <w:ilvl w:val="2"/>
          <w:numId w:val="33"/>
        </w:numPr>
      </w:pPr>
      <w:r w:rsidRPr="00A14B44">
        <w:t>Chronic (long-standing, persistent)</w:t>
      </w:r>
    </w:p>
    <w:p w14:paraId="6D0CCD75" w14:textId="77777777" w:rsidR="00A14B44" w:rsidRPr="00A14B44" w:rsidRDefault="00A14B44" w:rsidP="00A14B44">
      <w:pPr>
        <w:numPr>
          <w:ilvl w:val="2"/>
          <w:numId w:val="33"/>
        </w:numPr>
      </w:pPr>
      <w:r w:rsidRPr="00A14B44">
        <w:t>Episodic (comes in distinct episodes)</w:t>
      </w:r>
    </w:p>
    <w:p w14:paraId="1F32FA11" w14:textId="77777777" w:rsidR="00A14B44" w:rsidRPr="00A14B44" w:rsidRDefault="00A14B44" w:rsidP="00A14B44">
      <w:pPr>
        <w:numPr>
          <w:ilvl w:val="2"/>
          <w:numId w:val="33"/>
        </w:numPr>
      </w:pPr>
      <w:r w:rsidRPr="00A14B44">
        <w:t>Recurrent (multiple episodes over time)</w:t>
      </w:r>
    </w:p>
    <w:p w14:paraId="01B01BB2" w14:textId="77777777" w:rsidR="00A14B44" w:rsidRPr="00A14B44" w:rsidRDefault="00A14B44" w:rsidP="00A14B44">
      <w:pPr>
        <w:numPr>
          <w:ilvl w:val="0"/>
          <w:numId w:val="33"/>
        </w:numPr>
      </w:pPr>
      <w:r w:rsidRPr="00A14B44">
        <w:rPr>
          <w:b/>
          <w:bCs/>
        </w:rPr>
        <w:t>Impact on Functioning</w:t>
      </w:r>
      <w:r w:rsidRPr="00A14B44">
        <w:t xml:space="preserve"> (Work, School, Social, Family)</w:t>
      </w:r>
    </w:p>
    <w:p w14:paraId="5C233402" w14:textId="77777777" w:rsidR="00A14B44" w:rsidRPr="00A14B44" w:rsidRDefault="00A14B44" w:rsidP="00A14B44">
      <w:pPr>
        <w:numPr>
          <w:ilvl w:val="1"/>
          <w:numId w:val="33"/>
        </w:numPr>
      </w:pPr>
      <w:r w:rsidRPr="00A14B44">
        <w:rPr>
          <w:b/>
          <w:bCs/>
        </w:rPr>
        <w:t>Dropdown (single-select)</w:t>
      </w:r>
      <w:r w:rsidRPr="00A14B44">
        <w:t xml:space="preserve">: </w:t>
      </w:r>
    </w:p>
    <w:p w14:paraId="4D8F2158" w14:textId="77777777" w:rsidR="00A14B44" w:rsidRPr="00A14B44" w:rsidRDefault="00A14B44" w:rsidP="00A14B44">
      <w:pPr>
        <w:numPr>
          <w:ilvl w:val="2"/>
          <w:numId w:val="33"/>
        </w:numPr>
      </w:pPr>
      <w:r w:rsidRPr="00A14B44">
        <w:t>Minimal Impact</w:t>
      </w:r>
    </w:p>
    <w:p w14:paraId="06FF1E0A" w14:textId="77777777" w:rsidR="00A14B44" w:rsidRPr="00A14B44" w:rsidRDefault="00A14B44" w:rsidP="00A14B44">
      <w:pPr>
        <w:numPr>
          <w:ilvl w:val="2"/>
          <w:numId w:val="33"/>
        </w:numPr>
      </w:pPr>
      <w:r w:rsidRPr="00A14B44">
        <w:t>Mild Impact</w:t>
      </w:r>
    </w:p>
    <w:p w14:paraId="04301CC9" w14:textId="77777777" w:rsidR="00A14B44" w:rsidRPr="00A14B44" w:rsidRDefault="00A14B44" w:rsidP="00A14B44">
      <w:pPr>
        <w:numPr>
          <w:ilvl w:val="2"/>
          <w:numId w:val="33"/>
        </w:numPr>
      </w:pPr>
      <w:r w:rsidRPr="00A14B44">
        <w:t>Moderate Impact</w:t>
      </w:r>
    </w:p>
    <w:p w14:paraId="44CCF282" w14:textId="77777777" w:rsidR="00A14B44" w:rsidRPr="00A14B44" w:rsidRDefault="00A14B44" w:rsidP="00A14B44">
      <w:pPr>
        <w:numPr>
          <w:ilvl w:val="2"/>
          <w:numId w:val="33"/>
        </w:numPr>
      </w:pPr>
      <w:r w:rsidRPr="00A14B44">
        <w:t>Significant Impact</w:t>
      </w:r>
    </w:p>
    <w:p w14:paraId="05803481" w14:textId="77777777" w:rsidR="00A14B44" w:rsidRPr="00A14B44" w:rsidRDefault="00A14B44" w:rsidP="00A14B44">
      <w:pPr>
        <w:numPr>
          <w:ilvl w:val="2"/>
          <w:numId w:val="33"/>
        </w:numPr>
      </w:pPr>
      <w:r w:rsidRPr="00A14B44">
        <w:t>Unable to Function in Key Areas</w:t>
      </w:r>
    </w:p>
    <w:p w14:paraId="226AF316" w14:textId="77777777" w:rsidR="00A14B44" w:rsidRPr="00A14B44" w:rsidRDefault="00A14B44" w:rsidP="00A14B44">
      <w:pPr>
        <w:numPr>
          <w:ilvl w:val="0"/>
          <w:numId w:val="33"/>
        </w:numPr>
      </w:pPr>
      <w:r w:rsidRPr="00A14B44">
        <w:rPr>
          <w:b/>
          <w:bCs/>
        </w:rPr>
        <w:t>Prior Interventions Attempted</w:t>
      </w:r>
    </w:p>
    <w:p w14:paraId="7BFC4BA2" w14:textId="77777777" w:rsidR="00A14B44" w:rsidRPr="00A14B44" w:rsidRDefault="00A14B44" w:rsidP="00A14B44">
      <w:pPr>
        <w:numPr>
          <w:ilvl w:val="1"/>
          <w:numId w:val="33"/>
        </w:numPr>
      </w:pPr>
      <w:r w:rsidRPr="00A14B44">
        <w:rPr>
          <w:b/>
          <w:bCs/>
        </w:rPr>
        <w:t>Multi-select dropdown</w:t>
      </w:r>
      <w:r w:rsidRPr="00A14B44">
        <w:t xml:space="preserve">: </w:t>
      </w:r>
    </w:p>
    <w:p w14:paraId="18EE9258" w14:textId="77777777" w:rsidR="00A14B44" w:rsidRPr="00A14B44" w:rsidRDefault="00A14B44" w:rsidP="00A14B44">
      <w:pPr>
        <w:numPr>
          <w:ilvl w:val="2"/>
          <w:numId w:val="33"/>
        </w:numPr>
      </w:pPr>
      <w:r w:rsidRPr="00A14B44">
        <w:t>None</w:t>
      </w:r>
    </w:p>
    <w:p w14:paraId="137103A0" w14:textId="77777777" w:rsidR="00A14B44" w:rsidRPr="00A14B44" w:rsidRDefault="00A14B44" w:rsidP="00A14B44">
      <w:pPr>
        <w:numPr>
          <w:ilvl w:val="2"/>
          <w:numId w:val="33"/>
        </w:numPr>
      </w:pPr>
      <w:r w:rsidRPr="00A14B44">
        <w:t>Self-help (books, online resources)</w:t>
      </w:r>
    </w:p>
    <w:p w14:paraId="71A4D9CE" w14:textId="77777777" w:rsidR="00A14B44" w:rsidRPr="00A14B44" w:rsidRDefault="00A14B44" w:rsidP="00A14B44">
      <w:pPr>
        <w:numPr>
          <w:ilvl w:val="2"/>
          <w:numId w:val="33"/>
        </w:numPr>
      </w:pPr>
      <w:r w:rsidRPr="00A14B44">
        <w:t>Medication (psychiatric)</w:t>
      </w:r>
    </w:p>
    <w:p w14:paraId="5C449504" w14:textId="77777777" w:rsidR="00A14B44" w:rsidRPr="00A14B44" w:rsidRDefault="00A14B44" w:rsidP="00A14B44">
      <w:pPr>
        <w:numPr>
          <w:ilvl w:val="2"/>
          <w:numId w:val="33"/>
        </w:numPr>
      </w:pPr>
      <w:r w:rsidRPr="00A14B44">
        <w:t>Individual Therapy</w:t>
      </w:r>
    </w:p>
    <w:p w14:paraId="4E15AAEC" w14:textId="77777777" w:rsidR="00A14B44" w:rsidRPr="00A14B44" w:rsidRDefault="00A14B44" w:rsidP="00A14B44">
      <w:pPr>
        <w:numPr>
          <w:ilvl w:val="2"/>
          <w:numId w:val="33"/>
        </w:numPr>
      </w:pPr>
      <w:r w:rsidRPr="00A14B44">
        <w:t>Group Therapy</w:t>
      </w:r>
    </w:p>
    <w:p w14:paraId="304AEBDD" w14:textId="77777777" w:rsidR="00A14B44" w:rsidRPr="00A14B44" w:rsidRDefault="00A14B44" w:rsidP="00A14B44">
      <w:pPr>
        <w:numPr>
          <w:ilvl w:val="2"/>
          <w:numId w:val="33"/>
        </w:numPr>
      </w:pPr>
      <w:r w:rsidRPr="00A14B44">
        <w:t>Inpatient / Hospitalization</w:t>
      </w:r>
    </w:p>
    <w:p w14:paraId="454745BE" w14:textId="77777777" w:rsidR="00A14B44" w:rsidRPr="00A14B44" w:rsidRDefault="00A14B44" w:rsidP="00A14B44">
      <w:pPr>
        <w:numPr>
          <w:ilvl w:val="2"/>
          <w:numId w:val="33"/>
        </w:numPr>
      </w:pPr>
      <w:r w:rsidRPr="00A14B44">
        <w:t>Partial Hospitalization / IOP (Intensive Outpatient)</w:t>
      </w:r>
    </w:p>
    <w:p w14:paraId="5A4B564D" w14:textId="77777777" w:rsidR="00A14B44" w:rsidRPr="00A14B44" w:rsidRDefault="00A14B44" w:rsidP="00A14B44">
      <w:pPr>
        <w:numPr>
          <w:ilvl w:val="2"/>
          <w:numId w:val="33"/>
        </w:numPr>
      </w:pPr>
      <w:r w:rsidRPr="00A14B44">
        <w:lastRenderedPageBreak/>
        <w:t>Support Groups (AA, NA, etc.)</w:t>
      </w:r>
    </w:p>
    <w:p w14:paraId="173A9E5E" w14:textId="77777777" w:rsidR="00A14B44" w:rsidRPr="00A14B44" w:rsidRDefault="00A14B44" w:rsidP="00A14B44">
      <w:pPr>
        <w:numPr>
          <w:ilvl w:val="2"/>
          <w:numId w:val="33"/>
        </w:numPr>
      </w:pPr>
      <w:r w:rsidRPr="00A14B44">
        <w:t>Other (text entry)</w:t>
      </w:r>
    </w:p>
    <w:p w14:paraId="3EDA402F" w14:textId="77777777" w:rsidR="00A14B44" w:rsidRPr="00A14B44" w:rsidRDefault="00A14B44" w:rsidP="00A14B44">
      <w:pPr>
        <w:numPr>
          <w:ilvl w:val="0"/>
          <w:numId w:val="33"/>
        </w:numPr>
      </w:pPr>
      <w:r w:rsidRPr="00A14B44">
        <w:rPr>
          <w:b/>
          <w:bCs/>
        </w:rPr>
        <w:t>Additional Notes on Presenting Problems</w:t>
      </w:r>
    </w:p>
    <w:p w14:paraId="55DD2237" w14:textId="77777777" w:rsidR="00A14B44" w:rsidRPr="00A14B44" w:rsidRDefault="00A14B44" w:rsidP="00A14B44">
      <w:pPr>
        <w:numPr>
          <w:ilvl w:val="1"/>
          <w:numId w:val="33"/>
        </w:numPr>
      </w:pPr>
      <w:r w:rsidRPr="00A14B44">
        <w:rPr>
          <w:b/>
          <w:bCs/>
        </w:rPr>
        <w:t>Long text field</w:t>
      </w:r>
      <w:r w:rsidRPr="00A14B44">
        <w:t xml:space="preserve"> for free-form clinical narrative.</w:t>
      </w:r>
    </w:p>
    <w:p w14:paraId="1F767B56" w14:textId="77777777" w:rsidR="00A14B44" w:rsidRPr="00A14B44" w:rsidRDefault="00A14B44" w:rsidP="00A14B44">
      <w:r w:rsidRPr="00A14B44">
        <w:pict w14:anchorId="49BC293D">
          <v:rect id="_x0000_i1455" style="width:0;height:1.5pt" o:hralign="center" o:hrstd="t" o:hr="t" fillcolor="#a0a0a0" stroked="f"/>
        </w:pict>
      </w:r>
    </w:p>
    <w:p w14:paraId="1F66668A" w14:textId="77777777" w:rsidR="00A14B44" w:rsidRPr="00A14B44" w:rsidRDefault="00A14B44" w:rsidP="00A14B44">
      <w:pPr>
        <w:rPr>
          <w:b/>
          <w:bCs/>
        </w:rPr>
      </w:pPr>
      <w:r w:rsidRPr="00A14B44">
        <w:rPr>
          <w:b/>
          <w:bCs/>
        </w:rPr>
        <w:t>2. Current Mental Status Examination</w:t>
      </w:r>
    </w:p>
    <w:p w14:paraId="36787CDF" w14:textId="77777777" w:rsidR="00A14B44" w:rsidRPr="00A14B44" w:rsidRDefault="00A14B44" w:rsidP="00A14B44">
      <w:r w:rsidRPr="00A14B44">
        <w:t xml:space="preserve">Each heading can be a </w:t>
      </w:r>
      <w:r w:rsidRPr="00A14B44">
        <w:rPr>
          <w:b/>
          <w:bCs/>
        </w:rPr>
        <w:t>dropdown or radio button</w:t>
      </w:r>
      <w:r w:rsidRPr="00A14B44">
        <w:t xml:space="preserve"> with standard descriptors. When “Other” is chosen, a text box appears to specify details.</w:t>
      </w:r>
    </w:p>
    <w:p w14:paraId="475B4E74" w14:textId="77777777" w:rsidR="00A14B44" w:rsidRPr="00A14B44" w:rsidRDefault="00A14B44" w:rsidP="00A14B44">
      <w:pPr>
        <w:numPr>
          <w:ilvl w:val="0"/>
          <w:numId w:val="34"/>
        </w:numPr>
      </w:pPr>
      <w:r w:rsidRPr="00A14B44">
        <w:rPr>
          <w:b/>
          <w:bCs/>
        </w:rPr>
        <w:t>Appearance</w:t>
      </w:r>
    </w:p>
    <w:p w14:paraId="14DD9102" w14:textId="77777777" w:rsidR="00A14B44" w:rsidRPr="00A14B44" w:rsidRDefault="00A14B44" w:rsidP="00A14B44">
      <w:pPr>
        <w:numPr>
          <w:ilvl w:val="1"/>
          <w:numId w:val="34"/>
        </w:numPr>
      </w:pPr>
      <w:r w:rsidRPr="00A14B44">
        <w:rPr>
          <w:b/>
          <w:bCs/>
        </w:rPr>
        <w:t>Dropdown (single-select)</w:t>
      </w:r>
      <w:r w:rsidRPr="00A14B44">
        <w:t xml:space="preserve">: </w:t>
      </w:r>
    </w:p>
    <w:p w14:paraId="1310BD8A" w14:textId="77777777" w:rsidR="00A14B44" w:rsidRPr="00A14B44" w:rsidRDefault="00A14B44" w:rsidP="00A14B44">
      <w:pPr>
        <w:numPr>
          <w:ilvl w:val="2"/>
          <w:numId w:val="34"/>
        </w:numPr>
      </w:pPr>
      <w:r w:rsidRPr="00A14B44">
        <w:t>Well-groomed</w:t>
      </w:r>
    </w:p>
    <w:p w14:paraId="04441960" w14:textId="77777777" w:rsidR="00A14B44" w:rsidRPr="00A14B44" w:rsidRDefault="00A14B44" w:rsidP="00A14B44">
      <w:pPr>
        <w:numPr>
          <w:ilvl w:val="2"/>
          <w:numId w:val="34"/>
        </w:numPr>
      </w:pPr>
      <w:r w:rsidRPr="00A14B44">
        <w:t>Casual / Average hygiene</w:t>
      </w:r>
    </w:p>
    <w:p w14:paraId="438E1ADE" w14:textId="77777777" w:rsidR="00A14B44" w:rsidRPr="00A14B44" w:rsidRDefault="00A14B44" w:rsidP="00A14B44">
      <w:pPr>
        <w:numPr>
          <w:ilvl w:val="2"/>
          <w:numId w:val="34"/>
        </w:numPr>
      </w:pPr>
      <w:r w:rsidRPr="00A14B44">
        <w:t>Disheveled / Poor hygiene</w:t>
      </w:r>
    </w:p>
    <w:p w14:paraId="3DA989D2" w14:textId="77777777" w:rsidR="00A14B44" w:rsidRPr="00A14B44" w:rsidRDefault="00A14B44" w:rsidP="00A14B44">
      <w:pPr>
        <w:numPr>
          <w:ilvl w:val="2"/>
          <w:numId w:val="34"/>
        </w:numPr>
      </w:pPr>
      <w:r w:rsidRPr="00A14B44">
        <w:t>Unkempt / Malodorous</w:t>
      </w:r>
    </w:p>
    <w:p w14:paraId="2C190898" w14:textId="77777777" w:rsidR="00A14B44" w:rsidRPr="00A14B44" w:rsidRDefault="00A14B44" w:rsidP="00A14B44">
      <w:pPr>
        <w:numPr>
          <w:ilvl w:val="2"/>
          <w:numId w:val="34"/>
        </w:numPr>
      </w:pPr>
      <w:r w:rsidRPr="00A14B44">
        <w:t>Other (text)</w:t>
      </w:r>
    </w:p>
    <w:p w14:paraId="576B77C0" w14:textId="77777777" w:rsidR="00A14B44" w:rsidRPr="00A14B44" w:rsidRDefault="00A14B44" w:rsidP="00A14B44">
      <w:pPr>
        <w:numPr>
          <w:ilvl w:val="0"/>
          <w:numId w:val="34"/>
        </w:numPr>
      </w:pPr>
      <w:r w:rsidRPr="00A14B44">
        <w:rPr>
          <w:b/>
          <w:bCs/>
        </w:rPr>
        <w:t>Behavior / Psychomotor Activity</w:t>
      </w:r>
    </w:p>
    <w:p w14:paraId="50DDD3FF" w14:textId="77777777" w:rsidR="00A14B44" w:rsidRPr="00A14B44" w:rsidRDefault="00A14B44" w:rsidP="00A14B44">
      <w:pPr>
        <w:numPr>
          <w:ilvl w:val="1"/>
          <w:numId w:val="34"/>
        </w:numPr>
      </w:pPr>
      <w:r w:rsidRPr="00A14B44">
        <w:rPr>
          <w:b/>
          <w:bCs/>
        </w:rPr>
        <w:t>Dropdown (single-select)</w:t>
      </w:r>
      <w:r w:rsidRPr="00A14B44">
        <w:t xml:space="preserve">: </w:t>
      </w:r>
    </w:p>
    <w:p w14:paraId="691AAFE8" w14:textId="77777777" w:rsidR="00A14B44" w:rsidRPr="00A14B44" w:rsidRDefault="00A14B44" w:rsidP="00A14B44">
      <w:pPr>
        <w:numPr>
          <w:ilvl w:val="2"/>
          <w:numId w:val="34"/>
        </w:numPr>
      </w:pPr>
      <w:r w:rsidRPr="00A14B44">
        <w:t>Calm / Cooperative</w:t>
      </w:r>
    </w:p>
    <w:p w14:paraId="3FDB420E" w14:textId="77777777" w:rsidR="00A14B44" w:rsidRPr="00A14B44" w:rsidRDefault="00A14B44" w:rsidP="00A14B44">
      <w:pPr>
        <w:numPr>
          <w:ilvl w:val="2"/>
          <w:numId w:val="34"/>
        </w:numPr>
      </w:pPr>
      <w:r w:rsidRPr="00A14B44">
        <w:t>Agitated / Restless</w:t>
      </w:r>
    </w:p>
    <w:p w14:paraId="5981E6B4" w14:textId="77777777" w:rsidR="00A14B44" w:rsidRPr="00A14B44" w:rsidRDefault="00A14B44" w:rsidP="00A14B44">
      <w:pPr>
        <w:numPr>
          <w:ilvl w:val="2"/>
          <w:numId w:val="34"/>
        </w:numPr>
      </w:pPr>
      <w:r w:rsidRPr="00A14B44">
        <w:t>Lethargic / Slowed</w:t>
      </w:r>
    </w:p>
    <w:p w14:paraId="677C7C80" w14:textId="77777777" w:rsidR="00A14B44" w:rsidRPr="00A14B44" w:rsidRDefault="00A14B44" w:rsidP="00A14B44">
      <w:pPr>
        <w:numPr>
          <w:ilvl w:val="2"/>
          <w:numId w:val="34"/>
        </w:numPr>
      </w:pPr>
      <w:r w:rsidRPr="00A14B44">
        <w:t>Tense / Guarded</w:t>
      </w:r>
    </w:p>
    <w:p w14:paraId="2DC13708" w14:textId="77777777" w:rsidR="00A14B44" w:rsidRPr="00A14B44" w:rsidRDefault="00A14B44" w:rsidP="00A14B44">
      <w:pPr>
        <w:numPr>
          <w:ilvl w:val="2"/>
          <w:numId w:val="34"/>
        </w:numPr>
      </w:pPr>
      <w:r w:rsidRPr="00A14B44">
        <w:t>Hyperactive</w:t>
      </w:r>
    </w:p>
    <w:p w14:paraId="68690366" w14:textId="77777777" w:rsidR="00A14B44" w:rsidRPr="00A14B44" w:rsidRDefault="00A14B44" w:rsidP="00A14B44">
      <w:pPr>
        <w:numPr>
          <w:ilvl w:val="2"/>
          <w:numId w:val="34"/>
        </w:numPr>
      </w:pPr>
      <w:r w:rsidRPr="00A14B44">
        <w:t>Other (text)</w:t>
      </w:r>
    </w:p>
    <w:p w14:paraId="1FB44390" w14:textId="77777777" w:rsidR="00A14B44" w:rsidRPr="00A14B44" w:rsidRDefault="00A14B44" w:rsidP="00A14B44">
      <w:pPr>
        <w:numPr>
          <w:ilvl w:val="0"/>
          <w:numId w:val="34"/>
        </w:numPr>
      </w:pPr>
      <w:r w:rsidRPr="00A14B44">
        <w:rPr>
          <w:b/>
          <w:bCs/>
        </w:rPr>
        <w:t>Eye Contact</w:t>
      </w:r>
    </w:p>
    <w:p w14:paraId="6190A72E" w14:textId="77777777" w:rsidR="00A14B44" w:rsidRPr="00A14B44" w:rsidRDefault="00A14B44" w:rsidP="00A14B44">
      <w:pPr>
        <w:numPr>
          <w:ilvl w:val="1"/>
          <w:numId w:val="34"/>
        </w:numPr>
      </w:pPr>
      <w:r w:rsidRPr="00A14B44">
        <w:rPr>
          <w:b/>
          <w:bCs/>
        </w:rPr>
        <w:t>Dropdown (single-select)</w:t>
      </w:r>
      <w:r w:rsidRPr="00A14B44">
        <w:t xml:space="preserve">: </w:t>
      </w:r>
    </w:p>
    <w:p w14:paraId="056A6E93" w14:textId="77777777" w:rsidR="00A14B44" w:rsidRPr="00A14B44" w:rsidRDefault="00A14B44" w:rsidP="00A14B44">
      <w:pPr>
        <w:numPr>
          <w:ilvl w:val="2"/>
          <w:numId w:val="34"/>
        </w:numPr>
      </w:pPr>
      <w:r w:rsidRPr="00A14B44">
        <w:t>Good / Appropriate</w:t>
      </w:r>
    </w:p>
    <w:p w14:paraId="5F20AF3A" w14:textId="77777777" w:rsidR="00A14B44" w:rsidRPr="00A14B44" w:rsidRDefault="00A14B44" w:rsidP="00A14B44">
      <w:pPr>
        <w:numPr>
          <w:ilvl w:val="2"/>
          <w:numId w:val="34"/>
        </w:numPr>
      </w:pPr>
      <w:r w:rsidRPr="00A14B44">
        <w:lastRenderedPageBreak/>
        <w:t>Avoidant / Poor</w:t>
      </w:r>
    </w:p>
    <w:p w14:paraId="03EF3C42" w14:textId="77777777" w:rsidR="00A14B44" w:rsidRPr="00A14B44" w:rsidRDefault="00A14B44" w:rsidP="00A14B44">
      <w:pPr>
        <w:numPr>
          <w:ilvl w:val="2"/>
          <w:numId w:val="34"/>
        </w:numPr>
      </w:pPr>
      <w:r w:rsidRPr="00A14B44">
        <w:t>Intermittent / Inconsistent</w:t>
      </w:r>
    </w:p>
    <w:p w14:paraId="0BE770F1" w14:textId="77777777" w:rsidR="00A14B44" w:rsidRPr="00A14B44" w:rsidRDefault="00A14B44" w:rsidP="00A14B44">
      <w:pPr>
        <w:numPr>
          <w:ilvl w:val="2"/>
          <w:numId w:val="34"/>
        </w:numPr>
      </w:pPr>
      <w:r w:rsidRPr="00A14B44">
        <w:t>Other (text)</w:t>
      </w:r>
    </w:p>
    <w:p w14:paraId="48E49389" w14:textId="77777777" w:rsidR="00A14B44" w:rsidRPr="00A14B44" w:rsidRDefault="00A14B44" w:rsidP="00A14B44">
      <w:pPr>
        <w:numPr>
          <w:ilvl w:val="0"/>
          <w:numId w:val="34"/>
        </w:numPr>
      </w:pPr>
      <w:r w:rsidRPr="00A14B44">
        <w:rPr>
          <w:b/>
          <w:bCs/>
        </w:rPr>
        <w:t>Speech</w:t>
      </w:r>
    </w:p>
    <w:p w14:paraId="03FCBB46" w14:textId="77777777" w:rsidR="00A14B44" w:rsidRPr="00A14B44" w:rsidRDefault="00A14B44" w:rsidP="00A14B44">
      <w:pPr>
        <w:numPr>
          <w:ilvl w:val="1"/>
          <w:numId w:val="34"/>
        </w:numPr>
      </w:pPr>
      <w:r w:rsidRPr="00A14B44">
        <w:rPr>
          <w:b/>
          <w:bCs/>
        </w:rPr>
        <w:t>Dropdown (single-select)</w:t>
      </w:r>
      <w:r w:rsidRPr="00A14B44">
        <w:t xml:space="preserve">: </w:t>
      </w:r>
    </w:p>
    <w:p w14:paraId="11A9315E" w14:textId="77777777" w:rsidR="00A14B44" w:rsidRPr="00A14B44" w:rsidRDefault="00A14B44" w:rsidP="00A14B44">
      <w:pPr>
        <w:numPr>
          <w:ilvl w:val="2"/>
          <w:numId w:val="34"/>
        </w:numPr>
      </w:pPr>
      <w:r w:rsidRPr="00A14B44">
        <w:t>Normal rate &amp; volume</w:t>
      </w:r>
    </w:p>
    <w:p w14:paraId="22D79AD3" w14:textId="77777777" w:rsidR="00A14B44" w:rsidRPr="00A14B44" w:rsidRDefault="00A14B44" w:rsidP="00A14B44">
      <w:pPr>
        <w:numPr>
          <w:ilvl w:val="2"/>
          <w:numId w:val="34"/>
        </w:numPr>
      </w:pPr>
      <w:r w:rsidRPr="00A14B44">
        <w:t>Rapid / Pressured</w:t>
      </w:r>
    </w:p>
    <w:p w14:paraId="445B428E" w14:textId="77777777" w:rsidR="00A14B44" w:rsidRPr="00A14B44" w:rsidRDefault="00A14B44" w:rsidP="00A14B44">
      <w:pPr>
        <w:numPr>
          <w:ilvl w:val="2"/>
          <w:numId w:val="34"/>
        </w:numPr>
      </w:pPr>
      <w:r w:rsidRPr="00A14B44">
        <w:t>Slow / Soft</w:t>
      </w:r>
    </w:p>
    <w:p w14:paraId="7C151A5F" w14:textId="77777777" w:rsidR="00A14B44" w:rsidRPr="00A14B44" w:rsidRDefault="00A14B44" w:rsidP="00A14B44">
      <w:pPr>
        <w:numPr>
          <w:ilvl w:val="2"/>
          <w:numId w:val="34"/>
        </w:numPr>
      </w:pPr>
      <w:r w:rsidRPr="00A14B44">
        <w:t>Loud / Boisterous</w:t>
      </w:r>
    </w:p>
    <w:p w14:paraId="50A1B814" w14:textId="77777777" w:rsidR="00A14B44" w:rsidRPr="00A14B44" w:rsidRDefault="00A14B44" w:rsidP="00A14B44">
      <w:pPr>
        <w:numPr>
          <w:ilvl w:val="2"/>
          <w:numId w:val="34"/>
        </w:numPr>
      </w:pPr>
      <w:r w:rsidRPr="00A14B44">
        <w:t>Slurred / Mumbled</w:t>
      </w:r>
    </w:p>
    <w:p w14:paraId="671FC3FC" w14:textId="77777777" w:rsidR="00A14B44" w:rsidRPr="00A14B44" w:rsidRDefault="00A14B44" w:rsidP="00A14B44">
      <w:pPr>
        <w:numPr>
          <w:ilvl w:val="2"/>
          <w:numId w:val="34"/>
        </w:numPr>
      </w:pPr>
      <w:r w:rsidRPr="00A14B44">
        <w:t>Other (text)</w:t>
      </w:r>
    </w:p>
    <w:p w14:paraId="48AE89E4" w14:textId="77777777" w:rsidR="00A14B44" w:rsidRPr="00A14B44" w:rsidRDefault="00A14B44" w:rsidP="00A14B44">
      <w:pPr>
        <w:numPr>
          <w:ilvl w:val="0"/>
          <w:numId w:val="34"/>
        </w:numPr>
      </w:pPr>
      <w:r w:rsidRPr="00A14B44">
        <w:rPr>
          <w:b/>
          <w:bCs/>
        </w:rPr>
        <w:t>Mood</w:t>
      </w:r>
      <w:r w:rsidRPr="00A14B44">
        <w:t xml:space="preserve"> (client’s internal feeling state)</w:t>
      </w:r>
    </w:p>
    <w:p w14:paraId="6AECC685" w14:textId="77777777" w:rsidR="00A14B44" w:rsidRPr="00A14B44" w:rsidRDefault="00A14B44" w:rsidP="00A14B44">
      <w:pPr>
        <w:numPr>
          <w:ilvl w:val="1"/>
          <w:numId w:val="34"/>
        </w:numPr>
      </w:pPr>
      <w:r w:rsidRPr="00A14B44">
        <w:rPr>
          <w:b/>
          <w:bCs/>
        </w:rPr>
        <w:t>Dropdown (single-select)</w:t>
      </w:r>
      <w:r w:rsidRPr="00A14B44">
        <w:t xml:space="preserve">: </w:t>
      </w:r>
    </w:p>
    <w:p w14:paraId="1888BC3A" w14:textId="77777777" w:rsidR="00A14B44" w:rsidRPr="00A14B44" w:rsidRDefault="00A14B44" w:rsidP="00A14B44">
      <w:pPr>
        <w:numPr>
          <w:ilvl w:val="2"/>
          <w:numId w:val="34"/>
        </w:numPr>
      </w:pPr>
      <w:r w:rsidRPr="00A14B44">
        <w:t>Euthymic (stable, “normal”)</w:t>
      </w:r>
    </w:p>
    <w:p w14:paraId="50A9C3BA" w14:textId="77777777" w:rsidR="00A14B44" w:rsidRPr="00A14B44" w:rsidRDefault="00A14B44" w:rsidP="00A14B44">
      <w:pPr>
        <w:numPr>
          <w:ilvl w:val="2"/>
          <w:numId w:val="34"/>
        </w:numPr>
      </w:pPr>
      <w:r w:rsidRPr="00A14B44">
        <w:t>Depressed</w:t>
      </w:r>
    </w:p>
    <w:p w14:paraId="1BC69B6D" w14:textId="77777777" w:rsidR="00A14B44" w:rsidRPr="00A14B44" w:rsidRDefault="00A14B44" w:rsidP="00A14B44">
      <w:pPr>
        <w:numPr>
          <w:ilvl w:val="2"/>
          <w:numId w:val="34"/>
        </w:numPr>
      </w:pPr>
      <w:r w:rsidRPr="00A14B44">
        <w:t>Anxious</w:t>
      </w:r>
    </w:p>
    <w:p w14:paraId="2D456ACF" w14:textId="77777777" w:rsidR="00A14B44" w:rsidRPr="00A14B44" w:rsidRDefault="00A14B44" w:rsidP="00A14B44">
      <w:pPr>
        <w:numPr>
          <w:ilvl w:val="2"/>
          <w:numId w:val="34"/>
        </w:numPr>
      </w:pPr>
      <w:r w:rsidRPr="00A14B44">
        <w:t>Irritable</w:t>
      </w:r>
    </w:p>
    <w:p w14:paraId="5B1F423E" w14:textId="77777777" w:rsidR="00A14B44" w:rsidRPr="00A14B44" w:rsidRDefault="00A14B44" w:rsidP="00A14B44">
      <w:pPr>
        <w:numPr>
          <w:ilvl w:val="2"/>
          <w:numId w:val="34"/>
        </w:numPr>
      </w:pPr>
      <w:r w:rsidRPr="00A14B44">
        <w:t>Elevated / Euphoric</w:t>
      </w:r>
    </w:p>
    <w:p w14:paraId="593D2375" w14:textId="77777777" w:rsidR="00A14B44" w:rsidRPr="00A14B44" w:rsidRDefault="00A14B44" w:rsidP="00A14B44">
      <w:pPr>
        <w:numPr>
          <w:ilvl w:val="2"/>
          <w:numId w:val="34"/>
        </w:numPr>
      </w:pPr>
      <w:r w:rsidRPr="00A14B44">
        <w:t>Other (text)</w:t>
      </w:r>
    </w:p>
    <w:p w14:paraId="19861EAA" w14:textId="77777777" w:rsidR="00A14B44" w:rsidRPr="00A14B44" w:rsidRDefault="00A14B44" w:rsidP="00A14B44">
      <w:pPr>
        <w:numPr>
          <w:ilvl w:val="0"/>
          <w:numId w:val="34"/>
        </w:numPr>
      </w:pPr>
      <w:r w:rsidRPr="00A14B44">
        <w:rPr>
          <w:b/>
          <w:bCs/>
        </w:rPr>
        <w:t>Affect</w:t>
      </w:r>
      <w:r w:rsidRPr="00A14B44">
        <w:t xml:space="preserve"> (observable expression of mood)</w:t>
      </w:r>
    </w:p>
    <w:p w14:paraId="49532D75" w14:textId="77777777" w:rsidR="00A14B44" w:rsidRPr="00A14B44" w:rsidRDefault="00A14B44" w:rsidP="00A14B44">
      <w:pPr>
        <w:numPr>
          <w:ilvl w:val="1"/>
          <w:numId w:val="34"/>
        </w:numPr>
      </w:pPr>
      <w:r w:rsidRPr="00A14B44">
        <w:rPr>
          <w:b/>
          <w:bCs/>
        </w:rPr>
        <w:t>Dropdown (single-select)</w:t>
      </w:r>
      <w:r w:rsidRPr="00A14B44">
        <w:t xml:space="preserve">: </w:t>
      </w:r>
    </w:p>
    <w:p w14:paraId="1703C935" w14:textId="77777777" w:rsidR="00A14B44" w:rsidRPr="00A14B44" w:rsidRDefault="00A14B44" w:rsidP="00A14B44">
      <w:pPr>
        <w:numPr>
          <w:ilvl w:val="2"/>
          <w:numId w:val="34"/>
        </w:numPr>
      </w:pPr>
      <w:r w:rsidRPr="00A14B44">
        <w:t>Full / Normal Range</w:t>
      </w:r>
    </w:p>
    <w:p w14:paraId="074AB8B8" w14:textId="77777777" w:rsidR="00A14B44" w:rsidRPr="00A14B44" w:rsidRDefault="00A14B44" w:rsidP="00A14B44">
      <w:pPr>
        <w:numPr>
          <w:ilvl w:val="2"/>
          <w:numId w:val="34"/>
        </w:numPr>
      </w:pPr>
      <w:r w:rsidRPr="00A14B44">
        <w:t>Blunted / Flat</w:t>
      </w:r>
    </w:p>
    <w:p w14:paraId="589D22BD" w14:textId="77777777" w:rsidR="00A14B44" w:rsidRPr="00A14B44" w:rsidRDefault="00A14B44" w:rsidP="00A14B44">
      <w:pPr>
        <w:numPr>
          <w:ilvl w:val="2"/>
          <w:numId w:val="34"/>
        </w:numPr>
      </w:pPr>
      <w:r w:rsidRPr="00A14B44">
        <w:t>Constricted</w:t>
      </w:r>
    </w:p>
    <w:p w14:paraId="1F4A99D5" w14:textId="77777777" w:rsidR="00A14B44" w:rsidRPr="00A14B44" w:rsidRDefault="00A14B44" w:rsidP="00A14B44">
      <w:pPr>
        <w:numPr>
          <w:ilvl w:val="2"/>
          <w:numId w:val="34"/>
        </w:numPr>
      </w:pPr>
      <w:r w:rsidRPr="00A14B44">
        <w:t>Labile (rapidly changing)</w:t>
      </w:r>
    </w:p>
    <w:p w14:paraId="0BFC4CCF" w14:textId="77777777" w:rsidR="00A14B44" w:rsidRPr="00A14B44" w:rsidRDefault="00A14B44" w:rsidP="00A14B44">
      <w:pPr>
        <w:numPr>
          <w:ilvl w:val="2"/>
          <w:numId w:val="34"/>
        </w:numPr>
      </w:pPr>
      <w:r w:rsidRPr="00A14B44">
        <w:t>Incongruent (mismatch with mood)</w:t>
      </w:r>
    </w:p>
    <w:p w14:paraId="691B5F2A" w14:textId="77777777" w:rsidR="00A14B44" w:rsidRPr="00A14B44" w:rsidRDefault="00A14B44" w:rsidP="00A14B44">
      <w:pPr>
        <w:numPr>
          <w:ilvl w:val="2"/>
          <w:numId w:val="34"/>
        </w:numPr>
      </w:pPr>
      <w:r w:rsidRPr="00A14B44">
        <w:lastRenderedPageBreak/>
        <w:t>Other (text)</w:t>
      </w:r>
    </w:p>
    <w:p w14:paraId="5A1EB06A" w14:textId="77777777" w:rsidR="00A14B44" w:rsidRPr="00A14B44" w:rsidRDefault="00A14B44" w:rsidP="00A14B44">
      <w:pPr>
        <w:numPr>
          <w:ilvl w:val="0"/>
          <w:numId w:val="34"/>
        </w:numPr>
      </w:pPr>
      <w:r w:rsidRPr="00A14B44">
        <w:rPr>
          <w:b/>
          <w:bCs/>
        </w:rPr>
        <w:t>Thought Process</w:t>
      </w:r>
    </w:p>
    <w:p w14:paraId="6662AA66" w14:textId="77777777" w:rsidR="00A14B44" w:rsidRPr="00A14B44" w:rsidRDefault="00A14B44" w:rsidP="00A14B44">
      <w:pPr>
        <w:numPr>
          <w:ilvl w:val="1"/>
          <w:numId w:val="34"/>
        </w:numPr>
      </w:pPr>
      <w:r w:rsidRPr="00A14B44">
        <w:rPr>
          <w:b/>
          <w:bCs/>
        </w:rPr>
        <w:t>Dropdown (single-select)</w:t>
      </w:r>
      <w:r w:rsidRPr="00A14B44">
        <w:t xml:space="preserve">: </w:t>
      </w:r>
    </w:p>
    <w:p w14:paraId="722FE75D" w14:textId="77777777" w:rsidR="00A14B44" w:rsidRPr="00A14B44" w:rsidRDefault="00A14B44" w:rsidP="00A14B44">
      <w:pPr>
        <w:numPr>
          <w:ilvl w:val="2"/>
          <w:numId w:val="34"/>
        </w:numPr>
      </w:pPr>
      <w:r w:rsidRPr="00A14B44">
        <w:t>Linear / Goal-directed</w:t>
      </w:r>
    </w:p>
    <w:p w14:paraId="32CBD299" w14:textId="77777777" w:rsidR="00A14B44" w:rsidRPr="00A14B44" w:rsidRDefault="00A14B44" w:rsidP="00A14B44">
      <w:pPr>
        <w:numPr>
          <w:ilvl w:val="2"/>
          <w:numId w:val="34"/>
        </w:numPr>
      </w:pPr>
      <w:r w:rsidRPr="00A14B44">
        <w:t>Circumstantial</w:t>
      </w:r>
    </w:p>
    <w:p w14:paraId="505AFC24" w14:textId="77777777" w:rsidR="00A14B44" w:rsidRPr="00A14B44" w:rsidRDefault="00A14B44" w:rsidP="00A14B44">
      <w:pPr>
        <w:numPr>
          <w:ilvl w:val="2"/>
          <w:numId w:val="34"/>
        </w:numPr>
      </w:pPr>
      <w:r w:rsidRPr="00A14B44">
        <w:t>Tangential</w:t>
      </w:r>
    </w:p>
    <w:p w14:paraId="4D87D2A2" w14:textId="77777777" w:rsidR="00A14B44" w:rsidRPr="00A14B44" w:rsidRDefault="00A14B44" w:rsidP="00A14B44">
      <w:pPr>
        <w:numPr>
          <w:ilvl w:val="2"/>
          <w:numId w:val="34"/>
        </w:numPr>
      </w:pPr>
      <w:r w:rsidRPr="00A14B44">
        <w:t>Loose Associations</w:t>
      </w:r>
    </w:p>
    <w:p w14:paraId="6EA87DB8" w14:textId="77777777" w:rsidR="00A14B44" w:rsidRPr="00A14B44" w:rsidRDefault="00A14B44" w:rsidP="00A14B44">
      <w:pPr>
        <w:numPr>
          <w:ilvl w:val="2"/>
          <w:numId w:val="34"/>
        </w:numPr>
      </w:pPr>
      <w:r w:rsidRPr="00A14B44">
        <w:t>Flight of Ideas</w:t>
      </w:r>
    </w:p>
    <w:p w14:paraId="50EBF920" w14:textId="77777777" w:rsidR="00A14B44" w:rsidRPr="00A14B44" w:rsidRDefault="00A14B44" w:rsidP="00A14B44">
      <w:pPr>
        <w:numPr>
          <w:ilvl w:val="2"/>
          <w:numId w:val="34"/>
        </w:numPr>
      </w:pPr>
      <w:r w:rsidRPr="00A14B44">
        <w:t>Racing Thoughts</w:t>
      </w:r>
    </w:p>
    <w:p w14:paraId="07C10F14" w14:textId="77777777" w:rsidR="00A14B44" w:rsidRPr="00A14B44" w:rsidRDefault="00A14B44" w:rsidP="00A14B44">
      <w:pPr>
        <w:numPr>
          <w:ilvl w:val="2"/>
          <w:numId w:val="34"/>
        </w:numPr>
      </w:pPr>
      <w:r w:rsidRPr="00A14B44">
        <w:t>Other (text)</w:t>
      </w:r>
    </w:p>
    <w:p w14:paraId="146C2C90" w14:textId="77777777" w:rsidR="00A14B44" w:rsidRPr="00A14B44" w:rsidRDefault="00A14B44" w:rsidP="00A14B44">
      <w:pPr>
        <w:numPr>
          <w:ilvl w:val="0"/>
          <w:numId w:val="34"/>
        </w:numPr>
      </w:pPr>
      <w:r w:rsidRPr="00A14B44">
        <w:rPr>
          <w:b/>
          <w:bCs/>
        </w:rPr>
        <w:t>Thought Content</w:t>
      </w:r>
    </w:p>
    <w:p w14:paraId="14F64FEE" w14:textId="77777777" w:rsidR="00A14B44" w:rsidRPr="00A14B44" w:rsidRDefault="00A14B44" w:rsidP="00A14B44">
      <w:pPr>
        <w:numPr>
          <w:ilvl w:val="1"/>
          <w:numId w:val="34"/>
        </w:numPr>
      </w:pPr>
      <w:r w:rsidRPr="00A14B44">
        <w:rPr>
          <w:b/>
          <w:bCs/>
        </w:rPr>
        <w:t>Dropdown (multi-select)</w:t>
      </w:r>
      <w:r w:rsidRPr="00A14B44">
        <w:t xml:space="preserve">: </w:t>
      </w:r>
    </w:p>
    <w:p w14:paraId="4865191B" w14:textId="77777777" w:rsidR="00A14B44" w:rsidRPr="00A14B44" w:rsidRDefault="00A14B44" w:rsidP="00A14B44">
      <w:pPr>
        <w:numPr>
          <w:ilvl w:val="2"/>
          <w:numId w:val="34"/>
        </w:numPr>
      </w:pPr>
      <w:r w:rsidRPr="00A14B44">
        <w:t>Normal / No Apparent Abnormalities</w:t>
      </w:r>
    </w:p>
    <w:p w14:paraId="6980EAC3" w14:textId="77777777" w:rsidR="00A14B44" w:rsidRPr="00A14B44" w:rsidRDefault="00A14B44" w:rsidP="00A14B44">
      <w:pPr>
        <w:numPr>
          <w:ilvl w:val="2"/>
          <w:numId w:val="34"/>
        </w:numPr>
      </w:pPr>
      <w:r w:rsidRPr="00A14B44">
        <w:t>Delusions (paranoid, grandiose, etc.)</w:t>
      </w:r>
    </w:p>
    <w:p w14:paraId="11BB1F66" w14:textId="77777777" w:rsidR="00A14B44" w:rsidRPr="00A14B44" w:rsidRDefault="00A14B44" w:rsidP="00A14B44">
      <w:pPr>
        <w:numPr>
          <w:ilvl w:val="2"/>
          <w:numId w:val="34"/>
        </w:numPr>
      </w:pPr>
      <w:r w:rsidRPr="00A14B44">
        <w:t>Obsessions</w:t>
      </w:r>
    </w:p>
    <w:p w14:paraId="52B03663" w14:textId="77777777" w:rsidR="00A14B44" w:rsidRPr="00A14B44" w:rsidRDefault="00A14B44" w:rsidP="00A14B44">
      <w:pPr>
        <w:numPr>
          <w:ilvl w:val="2"/>
          <w:numId w:val="34"/>
        </w:numPr>
      </w:pPr>
      <w:r w:rsidRPr="00A14B44">
        <w:t>Preoccupations (e.g., health, guilt)</w:t>
      </w:r>
    </w:p>
    <w:p w14:paraId="4D2365DB" w14:textId="77777777" w:rsidR="00A14B44" w:rsidRPr="00A14B44" w:rsidRDefault="00A14B44" w:rsidP="00A14B44">
      <w:pPr>
        <w:numPr>
          <w:ilvl w:val="2"/>
          <w:numId w:val="34"/>
        </w:numPr>
      </w:pPr>
      <w:r w:rsidRPr="00A14B44">
        <w:t>Magical Thinking</w:t>
      </w:r>
    </w:p>
    <w:p w14:paraId="62075FFE" w14:textId="77777777" w:rsidR="00A14B44" w:rsidRPr="00A14B44" w:rsidRDefault="00A14B44" w:rsidP="00A14B44">
      <w:pPr>
        <w:numPr>
          <w:ilvl w:val="2"/>
          <w:numId w:val="34"/>
        </w:numPr>
      </w:pPr>
      <w:r w:rsidRPr="00A14B44">
        <w:t>Other (text)</w:t>
      </w:r>
    </w:p>
    <w:p w14:paraId="4FFA8085" w14:textId="77777777" w:rsidR="00A14B44" w:rsidRPr="00A14B44" w:rsidRDefault="00A14B44" w:rsidP="00A14B44">
      <w:pPr>
        <w:numPr>
          <w:ilvl w:val="0"/>
          <w:numId w:val="34"/>
        </w:numPr>
      </w:pPr>
      <w:r w:rsidRPr="00A14B44">
        <w:rPr>
          <w:b/>
          <w:bCs/>
        </w:rPr>
        <w:t>Perceptions</w:t>
      </w:r>
    </w:p>
    <w:p w14:paraId="582141B6" w14:textId="77777777" w:rsidR="00A14B44" w:rsidRPr="00A14B44" w:rsidRDefault="00A14B44" w:rsidP="00A14B44">
      <w:pPr>
        <w:numPr>
          <w:ilvl w:val="1"/>
          <w:numId w:val="34"/>
        </w:numPr>
      </w:pPr>
      <w:r w:rsidRPr="00A14B44">
        <w:rPr>
          <w:b/>
          <w:bCs/>
        </w:rPr>
        <w:t>Dropdown (single-select)</w:t>
      </w:r>
      <w:r w:rsidRPr="00A14B44">
        <w:t xml:space="preserve">: </w:t>
      </w:r>
    </w:p>
    <w:p w14:paraId="0EE2C354" w14:textId="77777777" w:rsidR="00A14B44" w:rsidRPr="00A14B44" w:rsidRDefault="00A14B44" w:rsidP="00A14B44">
      <w:pPr>
        <w:numPr>
          <w:ilvl w:val="2"/>
          <w:numId w:val="34"/>
        </w:numPr>
      </w:pPr>
      <w:r w:rsidRPr="00A14B44">
        <w:t>No Hallucinations / Normal</w:t>
      </w:r>
    </w:p>
    <w:p w14:paraId="2C6C29AF" w14:textId="77777777" w:rsidR="00A14B44" w:rsidRPr="00A14B44" w:rsidRDefault="00A14B44" w:rsidP="00A14B44">
      <w:pPr>
        <w:numPr>
          <w:ilvl w:val="2"/>
          <w:numId w:val="34"/>
        </w:numPr>
      </w:pPr>
      <w:r w:rsidRPr="00A14B44">
        <w:t>Auditory Hallucinations</w:t>
      </w:r>
    </w:p>
    <w:p w14:paraId="4C87F2F1" w14:textId="77777777" w:rsidR="00A14B44" w:rsidRPr="00A14B44" w:rsidRDefault="00A14B44" w:rsidP="00A14B44">
      <w:pPr>
        <w:numPr>
          <w:ilvl w:val="2"/>
          <w:numId w:val="34"/>
        </w:numPr>
      </w:pPr>
      <w:r w:rsidRPr="00A14B44">
        <w:t>Visual Hallucinations</w:t>
      </w:r>
    </w:p>
    <w:p w14:paraId="167FF5A0" w14:textId="77777777" w:rsidR="00A14B44" w:rsidRPr="00A14B44" w:rsidRDefault="00A14B44" w:rsidP="00A14B44">
      <w:pPr>
        <w:numPr>
          <w:ilvl w:val="2"/>
          <w:numId w:val="34"/>
        </w:numPr>
      </w:pPr>
      <w:r w:rsidRPr="00A14B44">
        <w:t>Tactile Hallucinations</w:t>
      </w:r>
    </w:p>
    <w:p w14:paraId="45FEA815" w14:textId="77777777" w:rsidR="00A14B44" w:rsidRPr="00A14B44" w:rsidRDefault="00A14B44" w:rsidP="00A14B44">
      <w:pPr>
        <w:numPr>
          <w:ilvl w:val="2"/>
          <w:numId w:val="34"/>
        </w:numPr>
      </w:pPr>
      <w:r w:rsidRPr="00A14B44">
        <w:t>Other (text)</w:t>
      </w:r>
    </w:p>
    <w:p w14:paraId="558306DE" w14:textId="77777777" w:rsidR="00A14B44" w:rsidRPr="00A14B44" w:rsidRDefault="00A14B44" w:rsidP="00A14B44">
      <w:pPr>
        <w:numPr>
          <w:ilvl w:val="0"/>
          <w:numId w:val="34"/>
        </w:numPr>
      </w:pPr>
      <w:r w:rsidRPr="00A14B44">
        <w:rPr>
          <w:b/>
          <w:bCs/>
        </w:rPr>
        <w:t>Orientation</w:t>
      </w:r>
    </w:p>
    <w:p w14:paraId="1EAB594D" w14:textId="77777777" w:rsidR="00A14B44" w:rsidRPr="00A14B44" w:rsidRDefault="00A14B44" w:rsidP="00A14B44">
      <w:pPr>
        <w:numPr>
          <w:ilvl w:val="0"/>
          <w:numId w:val="35"/>
        </w:numPr>
      </w:pPr>
      <w:r w:rsidRPr="00A14B44">
        <w:rPr>
          <w:b/>
          <w:bCs/>
        </w:rPr>
        <w:lastRenderedPageBreak/>
        <w:t>Dropdown (single-select)</w:t>
      </w:r>
      <w:r w:rsidRPr="00A14B44">
        <w:t xml:space="preserve">: </w:t>
      </w:r>
    </w:p>
    <w:p w14:paraId="2E8DB2F8" w14:textId="77777777" w:rsidR="00A14B44" w:rsidRPr="00A14B44" w:rsidRDefault="00A14B44" w:rsidP="00A14B44">
      <w:pPr>
        <w:numPr>
          <w:ilvl w:val="1"/>
          <w:numId w:val="35"/>
        </w:numPr>
      </w:pPr>
      <w:r w:rsidRPr="00A14B44">
        <w:t>Oriented ×4 (Person, Place, Time, Situation)</w:t>
      </w:r>
    </w:p>
    <w:p w14:paraId="0D179F53" w14:textId="77777777" w:rsidR="00A14B44" w:rsidRPr="00A14B44" w:rsidRDefault="00A14B44" w:rsidP="00A14B44">
      <w:pPr>
        <w:numPr>
          <w:ilvl w:val="1"/>
          <w:numId w:val="35"/>
        </w:numPr>
      </w:pPr>
      <w:r w:rsidRPr="00A14B44">
        <w:t>Oriented ×3 (missing 1 domain)</w:t>
      </w:r>
    </w:p>
    <w:p w14:paraId="5E47F4B7" w14:textId="77777777" w:rsidR="00A14B44" w:rsidRPr="00A14B44" w:rsidRDefault="00A14B44" w:rsidP="00A14B44">
      <w:pPr>
        <w:numPr>
          <w:ilvl w:val="1"/>
          <w:numId w:val="35"/>
        </w:numPr>
      </w:pPr>
      <w:r w:rsidRPr="00A14B44">
        <w:t>Oriented ×2 or less (missing multiple domains)</w:t>
      </w:r>
    </w:p>
    <w:p w14:paraId="0983E7DA" w14:textId="77777777" w:rsidR="00A14B44" w:rsidRPr="00A14B44" w:rsidRDefault="00A14B44" w:rsidP="00A14B44">
      <w:pPr>
        <w:numPr>
          <w:ilvl w:val="0"/>
          <w:numId w:val="36"/>
        </w:numPr>
      </w:pPr>
      <w:r w:rsidRPr="00A14B44">
        <w:rPr>
          <w:b/>
          <w:bCs/>
        </w:rPr>
        <w:t>Memory</w:t>
      </w:r>
    </w:p>
    <w:p w14:paraId="246241BB" w14:textId="77777777" w:rsidR="00A14B44" w:rsidRPr="00A14B44" w:rsidRDefault="00A14B44" w:rsidP="00A14B44">
      <w:pPr>
        <w:numPr>
          <w:ilvl w:val="0"/>
          <w:numId w:val="37"/>
        </w:numPr>
      </w:pPr>
      <w:r w:rsidRPr="00A14B44">
        <w:rPr>
          <w:b/>
          <w:bCs/>
        </w:rPr>
        <w:t>Dropdown (single-select)</w:t>
      </w:r>
      <w:r w:rsidRPr="00A14B44">
        <w:t xml:space="preserve">: </w:t>
      </w:r>
    </w:p>
    <w:p w14:paraId="68806ADD" w14:textId="77777777" w:rsidR="00A14B44" w:rsidRPr="00A14B44" w:rsidRDefault="00A14B44" w:rsidP="00A14B44">
      <w:pPr>
        <w:numPr>
          <w:ilvl w:val="1"/>
          <w:numId w:val="37"/>
        </w:numPr>
      </w:pPr>
      <w:r w:rsidRPr="00A14B44">
        <w:t>Intact</w:t>
      </w:r>
    </w:p>
    <w:p w14:paraId="21908883" w14:textId="77777777" w:rsidR="00A14B44" w:rsidRPr="00A14B44" w:rsidRDefault="00A14B44" w:rsidP="00A14B44">
      <w:pPr>
        <w:numPr>
          <w:ilvl w:val="1"/>
          <w:numId w:val="37"/>
        </w:numPr>
      </w:pPr>
      <w:r w:rsidRPr="00A14B44">
        <w:t>Mildly Impaired</w:t>
      </w:r>
    </w:p>
    <w:p w14:paraId="40D1D677" w14:textId="77777777" w:rsidR="00A14B44" w:rsidRPr="00A14B44" w:rsidRDefault="00A14B44" w:rsidP="00A14B44">
      <w:pPr>
        <w:numPr>
          <w:ilvl w:val="1"/>
          <w:numId w:val="37"/>
        </w:numPr>
      </w:pPr>
      <w:r w:rsidRPr="00A14B44">
        <w:t>Moderately Impaired</w:t>
      </w:r>
    </w:p>
    <w:p w14:paraId="4D1D7B01" w14:textId="77777777" w:rsidR="00A14B44" w:rsidRPr="00A14B44" w:rsidRDefault="00A14B44" w:rsidP="00A14B44">
      <w:pPr>
        <w:numPr>
          <w:ilvl w:val="1"/>
          <w:numId w:val="37"/>
        </w:numPr>
      </w:pPr>
      <w:r w:rsidRPr="00A14B44">
        <w:t>Severely Impaired</w:t>
      </w:r>
    </w:p>
    <w:p w14:paraId="7F04C527" w14:textId="77777777" w:rsidR="00A14B44" w:rsidRPr="00A14B44" w:rsidRDefault="00A14B44" w:rsidP="00A14B44">
      <w:pPr>
        <w:numPr>
          <w:ilvl w:val="0"/>
          <w:numId w:val="38"/>
        </w:numPr>
      </w:pPr>
      <w:r w:rsidRPr="00A14B44">
        <w:rPr>
          <w:b/>
          <w:bCs/>
        </w:rPr>
        <w:t>Concentration / Attention</w:t>
      </w:r>
    </w:p>
    <w:p w14:paraId="750C69AB" w14:textId="77777777" w:rsidR="00A14B44" w:rsidRPr="00A14B44" w:rsidRDefault="00A14B44" w:rsidP="00A14B44">
      <w:pPr>
        <w:numPr>
          <w:ilvl w:val="0"/>
          <w:numId w:val="39"/>
        </w:numPr>
      </w:pPr>
      <w:r w:rsidRPr="00A14B44">
        <w:rPr>
          <w:b/>
          <w:bCs/>
        </w:rPr>
        <w:t>Dropdown (single-select)</w:t>
      </w:r>
      <w:r w:rsidRPr="00A14B44">
        <w:t xml:space="preserve">: </w:t>
      </w:r>
    </w:p>
    <w:p w14:paraId="783EB2BD" w14:textId="77777777" w:rsidR="00A14B44" w:rsidRPr="00A14B44" w:rsidRDefault="00A14B44" w:rsidP="00A14B44">
      <w:pPr>
        <w:numPr>
          <w:ilvl w:val="1"/>
          <w:numId w:val="39"/>
        </w:numPr>
      </w:pPr>
      <w:r w:rsidRPr="00A14B44">
        <w:t>Intact</w:t>
      </w:r>
    </w:p>
    <w:p w14:paraId="185BF2FA" w14:textId="77777777" w:rsidR="00A14B44" w:rsidRPr="00A14B44" w:rsidRDefault="00A14B44" w:rsidP="00A14B44">
      <w:pPr>
        <w:numPr>
          <w:ilvl w:val="1"/>
          <w:numId w:val="39"/>
        </w:numPr>
      </w:pPr>
      <w:r w:rsidRPr="00A14B44">
        <w:t>Mildly Distracted</w:t>
      </w:r>
    </w:p>
    <w:p w14:paraId="1A850D1B" w14:textId="77777777" w:rsidR="00A14B44" w:rsidRPr="00A14B44" w:rsidRDefault="00A14B44" w:rsidP="00A14B44">
      <w:pPr>
        <w:numPr>
          <w:ilvl w:val="1"/>
          <w:numId w:val="39"/>
        </w:numPr>
      </w:pPr>
      <w:r w:rsidRPr="00A14B44">
        <w:t>Moderately Distracted</w:t>
      </w:r>
    </w:p>
    <w:p w14:paraId="7D5485B1" w14:textId="77777777" w:rsidR="00A14B44" w:rsidRPr="00A14B44" w:rsidRDefault="00A14B44" w:rsidP="00A14B44">
      <w:pPr>
        <w:numPr>
          <w:ilvl w:val="1"/>
          <w:numId w:val="39"/>
        </w:numPr>
      </w:pPr>
      <w:r w:rsidRPr="00A14B44">
        <w:t>Significantly Distracted</w:t>
      </w:r>
    </w:p>
    <w:p w14:paraId="2E99E30B" w14:textId="77777777" w:rsidR="00A14B44" w:rsidRPr="00A14B44" w:rsidRDefault="00A14B44" w:rsidP="00A14B44">
      <w:pPr>
        <w:numPr>
          <w:ilvl w:val="0"/>
          <w:numId w:val="40"/>
        </w:numPr>
      </w:pPr>
      <w:r w:rsidRPr="00A14B44">
        <w:rPr>
          <w:b/>
          <w:bCs/>
        </w:rPr>
        <w:t>Judgment &amp; Insight</w:t>
      </w:r>
    </w:p>
    <w:p w14:paraId="60A7EDB1" w14:textId="77777777" w:rsidR="00A14B44" w:rsidRPr="00A14B44" w:rsidRDefault="00A14B44" w:rsidP="00A14B44">
      <w:pPr>
        <w:numPr>
          <w:ilvl w:val="0"/>
          <w:numId w:val="41"/>
        </w:numPr>
      </w:pPr>
      <w:r w:rsidRPr="00A14B44">
        <w:rPr>
          <w:b/>
          <w:bCs/>
        </w:rPr>
        <w:t>Dropdown (single-select)</w:t>
      </w:r>
      <w:r w:rsidRPr="00A14B44">
        <w:t xml:space="preserve">: </w:t>
      </w:r>
    </w:p>
    <w:p w14:paraId="25569132" w14:textId="77777777" w:rsidR="00A14B44" w:rsidRPr="00A14B44" w:rsidRDefault="00A14B44" w:rsidP="00A14B44">
      <w:pPr>
        <w:numPr>
          <w:ilvl w:val="1"/>
          <w:numId w:val="41"/>
        </w:numPr>
      </w:pPr>
      <w:r w:rsidRPr="00A14B44">
        <w:t>Good</w:t>
      </w:r>
    </w:p>
    <w:p w14:paraId="050CE23E" w14:textId="77777777" w:rsidR="00A14B44" w:rsidRPr="00A14B44" w:rsidRDefault="00A14B44" w:rsidP="00A14B44">
      <w:pPr>
        <w:numPr>
          <w:ilvl w:val="1"/>
          <w:numId w:val="41"/>
        </w:numPr>
      </w:pPr>
      <w:r w:rsidRPr="00A14B44">
        <w:t>Fair</w:t>
      </w:r>
    </w:p>
    <w:p w14:paraId="5A50050B" w14:textId="77777777" w:rsidR="00A14B44" w:rsidRPr="00A14B44" w:rsidRDefault="00A14B44" w:rsidP="00A14B44">
      <w:pPr>
        <w:numPr>
          <w:ilvl w:val="1"/>
          <w:numId w:val="41"/>
        </w:numPr>
      </w:pPr>
      <w:r w:rsidRPr="00A14B44">
        <w:t>Poor</w:t>
      </w:r>
    </w:p>
    <w:p w14:paraId="4ADE4A64" w14:textId="77777777" w:rsidR="00A14B44" w:rsidRPr="00A14B44" w:rsidRDefault="00A14B44" w:rsidP="00A14B44">
      <w:pPr>
        <w:numPr>
          <w:ilvl w:val="1"/>
          <w:numId w:val="41"/>
        </w:numPr>
      </w:pPr>
      <w:r w:rsidRPr="00A14B44">
        <w:t>Lacks Insight</w:t>
      </w:r>
    </w:p>
    <w:p w14:paraId="4CD8BE89" w14:textId="77777777" w:rsidR="00A14B44" w:rsidRPr="00A14B44" w:rsidRDefault="00A14B44" w:rsidP="00A14B44">
      <w:pPr>
        <w:numPr>
          <w:ilvl w:val="0"/>
          <w:numId w:val="42"/>
        </w:numPr>
      </w:pPr>
      <w:r w:rsidRPr="00A14B44">
        <w:rPr>
          <w:b/>
          <w:bCs/>
        </w:rPr>
        <w:t>Additional MSE Notes</w:t>
      </w:r>
    </w:p>
    <w:p w14:paraId="3212704D" w14:textId="77777777" w:rsidR="00A14B44" w:rsidRPr="00A14B44" w:rsidRDefault="00A14B44" w:rsidP="00A14B44">
      <w:pPr>
        <w:numPr>
          <w:ilvl w:val="0"/>
          <w:numId w:val="43"/>
        </w:numPr>
      </w:pPr>
      <w:r w:rsidRPr="00A14B44">
        <w:rPr>
          <w:b/>
          <w:bCs/>
        </w:rPr>
        <w:t>Long text field</w:t>
      </w:r>
      <w:r w:rsidRPr="00A14B44">
        <w:t xml:space="preserve"> for unique observations or clarifications.</w:t>
      </w:r>
    </w:p>
    <w:p w14:paraId="086B0E58" w14:textId="77777777" w:rsidR="00A14B44" w:rsidRPr="00A14B44" w:rsidRDefault="00A14B44" w:rsidP="00A14B44">
      <w:r w:rsidRPr="00A14B44">
        <w:pict w14:anchorId="5286EDDD">
          <v:rect id="_x0000_i1456" style="width:0;height:1.5pt" o:hralign="center" o:hrstd="t" o:hr="t" fillcolor="#a0a0a0" stroked="f"/>
        </w:pict>
      </w:r>
    </w:p>
    <w:p w14:paraId="0E120DAE" w14:textId="77777777" w:rsidR="00A14B44" w:rsidRPr="00A14B44" w:rsidRDefault="00A14B44" w:rsidP="00A14B44">
      <w:pPr>
        <w:rPr>
          <w:b/>
          <w:bCs/>
        </w:rPr>
      </w:pPr>
      <w:r w:rsidRPr="00A14B44">
        <w:rPr>
          <w:b/>
          <w:bCs/>
        </w:rPr>
        <w:t>3. Risk Assessment</w:t>
      </w:r>
    </w:p>
    <w:p w14:paraId="65A3792A" w14:textId="77777777" w:rsidR="00A14B44" w:rsidRPr="00A14B44" w:rsidRDefault="00A14B44" w:rsidP="00A14B44">
      <w:pPr>
        <w:numPr>
          <w:ilvl w:val="0"/>
          <w:numId w:val="44"/>
        </w:numPr>
      </w:pPr>
      <w:r w:rsidRPr="00A14B44">
        <w:rPr>
          <w:b/>
          <w:bCs/>
        </w:rPr>
        <w:lastRenderedPageBreak/>
        <w:t>Suicidal Ideation</w:t>
      </w:r>
    </w:p>
    <w:p w14:paraId="4B6C3FDC" w14:textId="77777777" w:rsidR="00A14B44" w:rsidRPr="00A14B44" w:rsidRDefault="00A14B44" w:rsidP="00A14B44">
      <w:pPr>
        <w:numPr>
          <w:ilvl w:val="1"/>
          <w:numId w:val="44"/>
        </w:numPr>
      </w:pPr>
      <w:r w:rsidRPr="00A14B44">
        <w:rPr>
          <w:b/>
          <w:bCs/>
        </w:rPr>
        <w:t>Dropdown (single-select)</w:t>
      </w:r>
      <w:r w:rsidRPr="00A14B44">
        <w:t xml:space="preserve">: </w:t>
      </w:r>
    </w:p>
    <w:p w14:paraId="12DAC194" w14:textId="77777777" w:rsidR="00A14B44" w:rsidRPr="00A14B44" w:rsidRDefault="00A14B44" w:rsidP="00A14B44">
      <w:pPr>
        <w:numPr>
          <w:ilvl w:val="2"/>
          <w:numId w:val="44"/>
        </w:numPr>
      </w:pPr>
      <w:r w:rsidRPr="00A14B44">
        <w:t>None</w:t>
      </w:r>
    </w:p>
    <w:p w14:paraId="6D40F865" w14:textId="77777777" w:rsidR="00A14B44" w:rsidRPr="00A14B44" w:rsidRDefault="00A14B44" w:rsidP="00A14B44">
      <w:pPr>
        <w:numPr>
          <w:ilvl w:val="2"/>
          <w:numId w:val="44"/>
        </w:numPr>
      </w:pPr>
      <w:r w:rsidRPr="00A14B44">
        <w:t>Passive (no plan/intent)</w:t>
      </w:r>
    </w:p>
    <w:p w14:paraId="70862C48" w14:textId="77777777" w:rsidR="00A14B44" w:rsidRPr="00A14B44" w:rsidRDefault="00A14B44" w:rsidP="00A14B44">
      <w:pPr>
        <w:numPr>
          <w:ilvl w:val="2"/>
          <w:numId w:val="44"/>
        </w:numPr>
      </w:pPr>
      <w:r w:rsidRPr="00A14B44">
        <w:t>Active (with plan but no intent)</w:t>
      </w:r>
    </w:p>
    <w:p w14:paraId="665DAE14" w14:textId="77777777" w:rsidR="00A14B44" w:rsidRPr="00A14B44" w:rsidRDefault="00A14B44" w:rsidP="00A14B44">
      <w:pPr>
        <w:numPr>
          <w:ilvl w:val="2"/>
          <w:numId w:val="44"/>
        </w:numPr>
      </w:pPr>
      <w:r w:rsidRPr="00A14B44">
        <w:t>Active with Intent</w:t>
      </w:r>
    </w:p>
    <w:p w14:paraId="32EC3312" w14:textId="77777777" w:rsidR="00A14B44" w:rsidRPr="00A14B44" w:rsidRDefault="00A14B44" w:rsidP="00A14B44">
      <w:pPr>
        <w:numPr>
          <w:ilvl w:val="2"/>
          <w:numId w:val="44"/>
        </w:numPr>
      </w:pPr>
      <w:r w:rsidRPr="00A14B44">
        <w:t>Other (text)</w:t>
      </w:r>
    </w:p>
    <w:p w14:paraId="2A701268" w14:textId="77777777" w:rsidR="00A14B44" w:rsidRPr="00A14B44" w:rsidRDefault="00A14B44" w:rsidP="00A14B44">
      <w:pPr>
        <w:numPr>
          <w:ilvl w:val="0"/>
          <w:numId w:val="44"/>
        </w:numPr>
      </w:pPr>
      <w:r w:rsidRPr="00A14B44">
        <w:rPr>
          <w:b/>
          <w:bCs/>
        </w:rPr>
        <w:t>Homicidal Ideation</w:t>
      </w:r>
    </w:p>
    <w:p w14:paraId="287EE398" w14:textId="77777777" w:rsidR="00A14B44" w:rsidRPr="00A14B44" w:rsidRDefault="00A14B44" w:rsidP="00A14B44">
      <w:pPr>
        <w:numPr>
          <w:ilvl w:val="1"/>
          <w:numId w:val="44"/>
        </w:numPr>
      </w:pPr>
      <w:r w:rsidRPr="00A14B44">
        <w:rPr>
          <w:b/>
          <w:bCs/>
        </w:rPr>
        <w:t>Dropdown (single-select)</w:t>
      </w:r>
      <w:r w:rsidRPr="00A14B44">
        <w:t xml:space="preserve">: </w:t>
      </w:r>
    </w:p>
    <w:p w14:paraId="26EE0075" w14:textId="77777777" w:rsidR="00A14B44" w:rsidRPr="00A14B44" w:rsidRDefault="00A14B44" w:rsidP="00A14B44">
      <w:pPr>
        <w:numPr>
          <w:ilvl w:val="2"/>
          <w:numId w:val="44"/>
        </w:numPr>
      </w:pPr>
      <w:r w:rsidRPr="00A14B44">
        <w:t>None</w:t>
      </w:r>
    </w:p>
    <w:p w14:paraId="139451DD" w14:textId="77777777" w:rsidR="00A14B44" w:rsidRPr="00A14B44" w:rsidRDefault="00A14B44" w:rsidP="00A14B44">
      <w:pPr>
        <w:numPr>
          <w:ilvl w:val="2"/>
          <w:numId w:val="44"/>
        </w:numPr>
      </w:pPr>
      <w:r w:rsidRPr="00A14B44">
        <w:t>Passive</w:t>
      </w:r>
    </w:p>
    <w:p w14:paraId="3C153818" w14:textId="77777777" w:rsidR="00A14B44" w:rsidRPr="00A14B44" w:rsidRDefault="00A14B44" w:rsidP="00A14B44">
      <w:pPr>
        <w:numPr>
          <w:ilvl w:val="2"/>
          <w:numId w:val="44"/>
        </w:numPr>
      </w:pPr>
      <w:r w:rsidRPr="00A14B44">
        <w:t>Active (with plan)</w:t>
      </w:r>
    </w:p>
    <w:p w14:paraId="1515BC06" w14:textId="77777777" w:rsidR="00A14B44" w:rsidRPr="00A14B44" w:rsidRDefault="00A14B44" w:rsidP="00A14B44">
      <w:pPr>
        <w:numPr>
          <w:ilvl w:val="2"/>
          <w:numId w:val="44"/>
        </w:numPr>
      </w:pPr>
      <w:r w:rsidRPr="00A14B44">
        <w:t>Active with Intent</w:t>
      </w:r>
    </w:p>
    <w:p w14:paraId="7DDAFAB5" w14:textId="77777777" w:rsidR="00A14B44" w:rsidRPr="00A14B44" w:rsidRDefault="00A14B44" w:rsidP="00A14B44">
      <w:pPr>
        <w:numPr>
          <w:ilvl w:val="0"/>
          <w:numId w:val="44"/>
        </w:numPr>
      </w:pPr>
      <w:r w:rsidRPr="00A14B44">
        <w:rPr>
          <w:b/>
          <w:bCs/>
        </w:rPr>
        <w:t>Self-Harm History</w:t>
      </w:r>
    </w:p>
    <w:p w14:paraId="54D0EB5D" w14:textId="77777777" w:rsidR="00A14B44" w:rsidRPr="00A14B44" w:rsidRDefault="00A14B44" w:rsidP="00A14B44">
      <w:pPr>
        <w:numPr>
          <w:ilvl w:val="1"/>
          <w:numId w:val="44"/>
        </w:numPr>
      </w:pPr>
      <w:r w:rsidRPr="00A14B44">
        <w:rPr>
          <w:b/>
          <w:bCs/>
        </w:rPr>
        <w:t>Dropdown (single-select)</w:t>
      </w:r>
      <w:r w:rsidRPr="00A14B44">
        <w:t xml:space="preserve">: </w:t>
      </w:r>
    </w:p>
    <w:p w14:paraId="6DE22121" w14:textId="77777777" w:rsidR="00A14B44" w:rsidRPr="00A14B44" w:rsidRDefault="00A14B44" w:rsidP="00A14B44">
      <w:pPr>
        <w:numPr>
          <w:ilvl w:val="2"/>
          <w:numId w:val="44"/>
        </w:numPr>
      </w:pPr>
      <w:r w:rsidRPr="00A14B44">
        <w:t>No history of self-harm</w:t>
      </w:r>
    </w:p>
    <w:p w14:paraId="171DE0BB" w14:textId="77777777" w:rsidR="00A14B44" w:rsidRPr="00A14B44" w:rsidRDefault="00A14B44" w:rsidP="00A14B44">
      <w:pPr>
        <w:numPr>
          <w:ilvl w:val="2"/>
          <w:numId w:val="44"/>
        </w:numPr>
      </w:pPr>
      <w:r w:rsidRPr="00A14B44">
        <w:t>Past self-harm (no current urges)</w:t>
      </w:r>
    </w:p>
    <w:p w14:paraId="70433594" w14:textId="77777777" w:rsidR="00A14B44" w:rsidRPr="00A14B44" w:rsidRDefault="00A14B44" w:rsidP="00A14B44">
      <w:pPr>
        <w:numPr>
          <w:ilvl w:val="2"/>
          <w:numId w:val="44"/>
        </w:numPr>
      </w:pPr>
      <w:r w:rsidRPr="00A14B44">
        <w:t>Current thoughts/urges but no action</w:t>
      </w:r>
    </w:p>
    <w:p w14:paraId="5D6B7230" w14:textId="77777777" w:rsidR="00A14B44" w:rsidRPr="00A14B44" w:rsidRDefault="00A14B44" w:rsidP="00A14B44">
      <w:pPr>
        <w:numPr>
          <w:ilvl w:val="2"/>
          <w:numId w:val="44"/>
        </w:numPr>
      </w:pPr>
      <w:r w:rsidRPr="00A14B44">
        <w:t>Recent self-harm act</w:t>
      </w:r>
    </w:p>
    <w:p w14:paraId="7E088C5A" w14:textId="77777777" w:rsidR="00A14B44" w:rsidRPr="00A14B44" w:rsidRDefault="00A14B44" w:rsidP="00A14B44">
      <w:pPr>
        <w:numPr>
          <w:ilvl w:val="0"/>
          <w:numId w:val="44"/>
        </w:numPr>
      </w:pPr>
      <w:r w:rsidRPr="00A14B44">
        <w:rPr>
          <w:b/>
          <w:bCs/>
        </w:rPr>
        <w:t>Plan, Means, Intent</w:t>
      </w:r>
      <w:r w:rsidRPr="00A14B44">
        <w:t xml:space="preserve"> (If Suicidal/Homicidal)</w:t>
      </w:r>
    </w:p>
    <w:p w14:paraId="28FD4EA2" w14:textId="77777777" w:rsidR="00A14B44" w:rsidRPr="00A14B44" w:rsidRDefault="00A14B44" w:rsidP="00A14B44">
      <w:pPr>
        <w:numPr>
          <w:ilvl w:val="1"/>
          <w:numId w:val="44"/>
        </w:numPr>
      </w:pPr>
      <w:r w:rsidRPr="00A14B44">
        <w:rPr>
          <w:b/>
          <w:bCs/>
        </w:rPr>
        <w:t>Plan</w:t>
      </w:r>
      <w:r w:rsidRPr="00A14B44">
        <w:t xml:space="preserve"> (dropdown): </w:t>
      </w:r>
    </w:p>
    <w:p w14:paraId="18BE7319" w14:textId="77777777" w:rsidR="00A14B44" w:rsidRPr="00A14B44" w:rsidRDefault="00A14B44" w:rsidP="00A14B44">
      <w:pPr>
        <w:numPr>
          <w:ilvl w:val="2"/>
          <w:numId w:val="44"/>
        </w:numPr>
      </w:pPr>
      <w:r w:rsidRPr="00A14B44">
        <w:t>None</w:t>
      </w:r>
    </w:p>
    <w:p w14:paraId="5D523C2E" w14:textId="77777777" w:rsidR="00A14B44" w:rsidRPr="00A14B44" w:rsidRDefault="00A14B44" w:rsidP="00A14B44">
      <w:pPr>
        <w:numPr>
          <w:ilvl w:val="2"/>
          <w:numId w:val="44"/>
        </w:numPr>
      </w:pPr>
      <w:r w:rsidRPr="00A14B44">
        <w:t>Vague / Unclear Plan</w:t>
      </w:r>
    </w:p>
    <w:p w14:paraId="36DB9018" w14:textId="77777777" w:rsidR="00A14B44" w:rsidRPr="00A14B44" w:rsidRDefault="00A14B44" w:rsidP="00A14B44">
      <w:pPr>
        <w:numPr>
          <w:ilvl w:val="2"/>
          <w:numId w:val="44"/>
        </w:numPr>
      </w:pPr>
      <w:r w:rsidRPr="00A14B44">
        <w:t>Specific Plan</w:t>
      </w:r>
    </w:p>
    <w:p w14:paraId="2033CB54" w14:textId="77777777" w:rsidR="00A14B44" w:rsidRPr="00A14B44" w:rsidRDefault="00A14B44" w:rsidP="00A14B44">
      <w:pPr>
        <w:numPr>
          <w:ilvl w:val="1"/>
          <w:numId w:val="44"/>
        </w:numPr>
      </w:pPr>
      <w:r w:rsidRPr="00A14B44">
        <w:rPr>
          <w:b/>
          <w:bCs/>
        </w:rPr>
        <w:t>Means</w:t>
      </w:r>
      <w:r w:rsidRPr="00A14B44">
        <w:t xml:space="preserve"> (dropdown): </w:t>
      </w:r>
    </w:p>
    <w:p w14:paraId="7E0C0A7D" w14:textId="77777777" w:rsidR="00A14B44" w:rsidRPr="00A14B44" w:rsidRDefault="00A14B44" w:rsidP="00A14B44">
      <w:pPr>
        <w:numPr>
          <w:ilvl w:val="2"/>
          <w:numId w:val="44"/>
        </w:numPr>
      </w:pPr>
      <w:r w:rsidRPr="00A14B44">
        <w:t>None Identified</w:t>
      </w:r>
    </w:p>
    <w:p w14:paraId="2EFB475C" w14:textId="77777777" w:rsidR="00A14B44" w:rsidRPr="00A14B44" w:rsidRDefault="00A14B44" w:rsidP="00A14B44">
      <w:pPr>
        <w:numPr>
          <w:ilvl w:val="2"/>
          <w:numId w:val="44"/>
        </w:numPr>
      </w:pPr>
      <w:r w:rsidRPr="00A14B44">
        <w:lastRenderedPageBreak/>
        <w:t>Has Access to Means (firearm, pills, etc.)</w:t>
      </w:r>
    </w:p>
    <w:p w14:paraId="78ED6843" w14:textId="77777777" w:rsidR="00A14B44" w:rsidRPr="00A14B44" w:rsidRDefault="00A14B44" w:rsidP="00A14B44">
      <w:pPr>
        <w:numPr>
          <w:ilvl w:val="2"/>
          <w:numId w:val="44"/>
        </w:numPr>
      </w:pPr>
      <w:r w:rsidRPr="00A14B44">
        <w:t>Other (text)</w:t>
      </w:r>
    </w:p>
    <w:p w14:paraId="46C5DC5C" w14:textId="77777777" w:rsidR="00A14B44" w:rsidRPr="00A14B44" w:rsidRDefault="00A14B44" w:rsidP="00A14B44">
      <w:pPr>
        <w:numPr>
          <w:ilvl w:val="1"/>
          <w:numId w:val="44"/>
        </w:numPr>
      </w:pPr>
      <w:r w:rsidRPr="00A14B44">
        <w:rPr>
          <w:b/>
          <w:bCs/>
        </w:rPr>
        <w:t>Intent</w:t>
      </w:r>
      <w:r w:rsidRPr="00A14B44">
        <w:t xml:space="preserve"> (dropdown): </w:t>
      </w:r>
    </w:p>
    <w:p w14:paraId="2FA37F61" w14:textId="77777777" w:rsidR="00A14B44" w:rsidRPr="00A14B44" w:rsidRDefault="00A14B44" w:rsidP="00A14B44">
      <w:pPr>
        <w:numPr>
          <w:ilvl w:val="2"/>
          <w:numId w:val="44"/>
        </w:numPr>
      </w:pPr>
      <w:r w:rsidRPr="00A14B44">
        <w:t>Denies intent</w:t>
      </w:r>
    </w:p>
    <w:p w14:paraId="2E5A6A6E" w14:textId="77777777" w:rsidR="00A14B44" w:rsidRPr="00A14B44" w:rsidRDefault="00A14B44" w:rsidP="00A14B44">
      <w:pPr>
        <w:numPr>
          <w:ilvl w:val="2"/>
          <w:numId w:val="44"/>
        </w:numPr>
      </w:pPr>
      <w:proofErr w:type="gramStart"/>
      <w:r w:rsidRPr="00A14B44">
        <w:t>Uncertain</w:t>
      </w:r>
      <w:proofErr w:type="gramEnd"/>
      <w:r w:rsidRPr="00A14B44">
        <w:t xml:space="preserve"> / Ambivalent</w:t>
      </w:r>
    </w:p>
    <w:p w14:paraId="5DB1CEA8" w14:textId="77777777" w:rsidR="00A14B44" w:rsidRPr="00A14B44" w:rsidRDefault="00A14B44" w:rsidP="00A14B44">
      <w:pPr>
        <w:numPr>
          <w:ilvl w:val="2"/>
          <w:numId w:val="44"/>
        </w:numPr>
      </w:pPr>
      <w:r w:rsidRPr="00A14B44">
        <w:t>Expressed intent</w:t>
      </w:r>
    </w:p>
    <w:p w14:paraId="0951F4ED" w14:textId="77777777" w:rsidR="00A14B44" w:rsidRPr="00A14B44" w:rsidRDefault="00A14B44" w:rsidP="00A14B44">
      <w:pPr>
        <w:numPr>
          <w:ilvl w:val="0"/>
          <w:numId w:val="44"/>
        </w:numPr>
      </w:pPr>
      <w:r w:rsidRPr="00A14B44">
        <w:rPr>
          <w:b/>
          <w:bCs/>
        </w:rPr>
        <w:t>Past Attempts / Hospitalizations</w:t>
      </w:r>
    </w:p>
    <w:p w14:paraId="282DDF2C" w14:textId="77777777" w:rsidR="00A14B44" w:rsidRPr="00A14B44" w:rsidRDefault="00A14B44" w:rsidP="00A14B44">
      <w:pPr>
        <w:numPr>
          <w:ilvl w:val="1"/>
          <w:numId w:val="44"/>
        </w:numPr>
      </w:pPr>
      <w:r w:rsidRPr="00A14B44">
        <w:rPr>
          <w:b/>
          <w:bCs/>
        </w:rPr>
        <w:t>Dropdown (single-select)</w:t>
      </w:r>
      <w:r w:rsidRPr="00A14B44">
        <w:t xml:space="preserve">: </w:t>
      </w:r>
    </w:p>
    <w:p w14:paraId="02D761DF" w14:textId="77777777" w:rsidR="00A14B44" w:rsidRPr="00A14B44" w:rsidRDefault="00A14B44" w:rsidP="00A14B44">
      <w:pPr>
        <w:numPr>
          <w:ilvl w:val="2"/>
          <w:numId w:val="44"/>
        </w:numPr>
      </w:pPr>
      <w:r w:rsidRPr="00A14B44">
        <w:t>None</w:t>
      </w:r>
    </w:p>
    <w:p w14:paraId="1BD2550C" w14:textId="77777777" w:rsidR="00A14B44" w:rsidRPr="00A14B44" w:rsidRDefault="00A14B44" w:rsidP="00A14B44">
      <w:pPr>
        <w:numPr>
          <w:ilvl w:val="2"/>
          <w:numId w:val="44"/>
        </w:numPr>
      </w:pPr>
      <w:r w:rsidRPr="00A14B44">
        <w:t>1–2 Past Attempts</w:t>
      </w:r>
    </w:p>
    <w:p w14:paraId="6F156734" w14:textId="77777777" w:rsidR="00A14B44" w:rsidRPr="00A14B44" w:rsidRDefault="00A14B44" w:rsidP="00A14B44">
      <w:pPr>
        <w:numPr>
          <w:ilvl w:val="2"/>
          <w:numId w:val="44"/>
        </w:numPr>
      </w:pPr>
      <w:r w:rsidRPr="00A14B44">
        <w:t>3+ Past Attempts</w:t>
      </w:r>
    </w:p>
    <w:p w14:paraId="23252F6D" w14:textId="77777777" w:rsidR="00A14B44" w:rsidRPr="00A14B44" w:rsidRDefault="00A14B44" w:rsidP="00A14B44">
      <w:pPr>
        <w:numPr>
          <w:ilvl w:val="2"/>
          <w:numId w:val="44"/>
        </w:numPr>
      </w:pPr>
      <w:r w:rsidRPr="00A14B44">
        <w:t>Previous Inpatient Hospitalization(s)</w:t>
      </w:r>
    </w:p>
    <w:p w14:paraId="6499340C" w14:textId="77777777" w:rsidR="00A14B44" w:rsidRPr="00A14B44" w:rsidRDefault="00A14B44" w:rsidP="00A14B44">
      <w:pPr>
        <w:numPr>
          <w:ilvl w:val="0"/>
          <w:numId w:val="44"/>
        </w:numPr>
      </w:pPr>
      <w:r w:rsidRPr="00A14B44">
        <w:rPr>
          <w:b/>
          <w:bCs/>
        </w:rPr>
        <w:t>Violence / Aggression Risk</w:t>
      </w:r>
    </w:p>
    <w:p w14:paraId="646EAD30" w14:textId="77777777" w:rsidR="00A14B44" w:rsidRPr="00A14B44" w:rsidRDefault="00A14B44" w:rsidP="00A14B44">
      <w:pPr>
        <w:numPr>
          <w:ilvl w:val="1"/>
          <w:numId w:val="44"/>
        </w:numPr>
      </w:pPr>
      <w:r w:rsidRPr="00A14B44">
        <w:rPr>
          <w:b/>
          <w:bCs/>
        </w:rPr>
        <w:t>Dropdown (single-select)</w:t>
      </w:r>
      <w:r w:rsidRPr="00A14B44">
        <w:t xml:space="preserve">: </w:t>
      </w:r>
    </w:p>
    <w:p w14:paraId="04F6FBCF" w14:textId="77777777" w:rsidR="00A14B44" w:rsidRPr="00A14B44" w:rsidRDefault="00A14B44" w:rsidP="00A14B44">
      <w:pPr>
        <w:numPr>
          <w:ilvl w:val="2"/>
          <w:numId w:val="44"/>
        </w:numPr>
      </w:pPr>
      <w:r w:rsidRPr="00A14B44">
        <w:t>No known history of violence</w:t>
      </w:r>
    </w:p>
    <w:p w14:paraId="1226E0DC" w14:textId="77777777" w:rsidR="00A14B44" w:rsidRPr="00A14B44" w:rsidRDefault="00A14B44" w:rsidP="00A14B44">
      <w:pPr>
        <w:numPr>
          <w:ilvl w:val="2"/>
          <w:numId w:val="44"/>
        </w:numPr>
      </w:pPr>
      <w:r w:rsidRPr="00A14B44">
        <w:t>Verbal aggression only</w:t>
      </w:r>
    </w:p>
    <w:p w14:paraId="788D1549" w14:textId="77777777" w:rsidR="00A14B44" w:rsidRPr="00A14B44" w:rsidRDefault="00A14B44" w:rsidP="00A14B44">
      <w:pPr>
        <w:numPr>
          <w:ilvl w:val="2"/>
          <w:numId w:val="44"/>
        </w:numPr>
      </w:pPr>
      <w:r w:rsidRPr="00A14B44">
        <w:t>Physical aggression in the past</w:t>
      </w:r>
    </w:p>
    <w:p w14:paraId="577688A8" w14:textId="77777777" w:rsidR="00A14B44" w:rsidRPr="00A14B44" w:rsidRDefault="00A14B44" w:rsidP="00A14B44">
      <w:pPr>
        <w:numPr>
          <w:ilvl w:val="2"/>
          <w:numId w:val="44"/>
        </w:numPr>
      </w:pPr>
      <w:r w:rsidRPr="00A14B44">
        <w:t>Current risk of violence</w:t>
      </w:r>
    </w:p>
    <w:p w14:paraId="796567AD" w14:textId="77777777" w:rsidR="00A14B44" w:rsidRPr="00A14B44" w:rsidRDefault="00A14B44" w:rsidP="00A14B44">
      <w:pPr>
        <w:numPr>
          <w:ilvl w:val="0"/>
          <w:numId w:val="44"/>
        </w:numPr>
      </w:pPr>
      <w:r w:rsidRPr="00A14B44">
        <w:rPr>
          <w:b/>
          <w:bCs/>
        </w:rPr>
        <w:t>Safety Plan / Crisis Protocol</w:t>
      </w:r>
    </w:p>
    <w:p w14:paraId="42473F19" w14:textId="77777777" w:rsidR="00A14B44" w:rsidRPr="00A14B44" w:rsidRDefault="00A14B44" w:rsidP="00A14B44">
      <w:pPr>
        <w:numPr>
          <w:ilvl w:val="1"/>
          <w:numId w:val="44"/>
        </w:numPr>
      </w:pPr>
      <w:r w:rsidRPr="00A14B44">
        <w:rPr>
          <w:b/>
          <w:bCs/>
        </w:rPr>
        <w:t>Dropdown (single-select)</w:t>
      </w:r>
      <w:r w:rsidRPr="00A14B44">
        <w:t xml:space="preserve">: </w:t>
      </w:r>
    </w:p>
    <w:p w14:paraId="424C879C" w14:textId="77777777" w:rsidR="00A14B44" w:rsidRPr="00A14B44" w:rsidRDefault="00A14B44" w:rsidP="00A14B44">
      <w:pPr>
        <w:numPr>
          <w:ilvl w:val="2"/>
          <w:numId w:val="44"/>
        </w:numPr>
      </w:pPr>
      <w:r w:rsidRPr="00A14B44">
        <w:t>Safety Plan in place</w:t>
      </w:r>
    </w:p>
    <w:p w14:paraId="0CFB4A3C" w14:textId="77777777" w:rsidR="00A14B44" w:rsidRPr="00A14B44" w:rsidRDefault="00A14B44" w:rsidP="00A14B44">
      <w:pPr>
        <w:numPr>
          <w:ilvl w:val="2"/>
          <w:numId w:val="44"/>
        </w:numPr>
      </w:pPr>
      <w:r w:rsidRPr="00A14B44">
        <w:t>No Safety Plan, not needed</w:t>
      </w:r>
    </w:p>
    <w:p w14:paraId="1F5B9C1E" w14:textId="77777777" w:rsidR="00A14B44" w:rsidRPr="00A14B44" w:rsidRDefault="00A14B44" w:rsidP="00A14B44">
      <w:pPr>
        <w:numPr>
          <w:ilvl w:val="2"/>
          <w:numId w:val="44"/>
        </w:numPr>
      </w:pPr>
      <w:r w:rsidRPr="00A14B44">
        <w:t>Safety Plan recommended</w:t>
      </w:r>
    </w:p>
    <w:p w14:paraId="1880E6D8" w14:textId="77777777" w:rsidR="00A14B44" w:rsidRPr="00A14B44" w:rsidRDefault="00A14B44" w:rsidP="00A14B44">
      <w:pPr>
        <w:numPr>
          <w:ilvl w:val="1"/>
          <w:numId w:val="44"/>
        </w:numPr>
      </w:pPr>
      <w:r w:rsidRPr="00A14B44">
        <w:rPr>
          <w:b/>
          <w:bCs/>
        </w:rPr>
        <w:t>Long text field</w:t>
      </w:r>
      <w:r w:rsidRPr="00A14B44">
        <w:t xml:space="preserve"> for specifying details: “Location of crisis line info, emergency contact procedures,” etc.</w:t>
      </w:r>
    </w:p>
    <w:p w14:paraId="2424ABEF" w14:textId="77777777" w:rsidR="00A14B44" w:rsidRPr="00A14B44" w:rsidRDefault="00A14B44" w:rsidP="00A14B44">
      <w:r w:rsidRPr="00A14B44">
        <w:pict w14:anchorId="1D6015EC">
          <v:rect id="_x0000_i1457" style="width:0;height:1.5pt" o:hralign="center" o:hrstd="t" o:hr="t" fillcolor="#a0a0a0" stroked="f"/>
        </w:pict>
      </w:r>
    </w:p>
    <w:p w14:paraId="2DE4C3E5" w14:textId="77777777" w:rsidR="00A14B44" w:rsidRPr="00A14B44" w:rsidRDefault="00A14B44" w:rsidP="00A14B44">
      <w:pPr>
        <w:rPr>
          <w:b/>
          <w:bCs/>
        </w:rPr>
      </w:pPr>
      <w:r w:rsidRPr="00A14B44">
        <w:rPr>
          <w:b/>
          <w:bCs/>
        </w:rPr>
        <w:lastRenderedPageBreak/>
        <w:t>4. Additional Clinical Notes / Form Conclusion</w:t>
      </w:r>
    </w:p>
    <w:p w14:paraId="3C3BFA63" w14:textId="77777777" w:rsidR="00A14B44" w:rsidRPr="00A14B44" w:rsidRDefault="00A14B44" w:rsidP="00A14B44">
      <w:pPr>
        <w:numPr>
          <w:ilvl w:val="0"/>
          <w:numId w:val="45"/>
        </w:numPr>
      </w:pPr>
      <w:r w:rsidRPr="00A14B44">
        <w:rPr>
          <w:b/>
          <w:bCs/>
        </w:rPr>
        <w:t>Clinical Summary</w:t>
      </w:r>
    </w:p>
    <w:p w14:paraId="64018BC4" w14:textId="77777777" w:rsidR="00A14B44" w:rsidRPr="00A14B44" w:rsidRDefault="00A14B44" w:rsidP="00A14B44">
      <w:pPr>
        <w:numPr>
          <w:ilvl w:val="1"/>
          <w:numId w:val="45"/>
        </w:numPr>
      </w:pPr>
      <w:r w:rsidRPr="00A14B44">
        <w:rPr>
          <w:b/>
          <w:bCs/>
        </w:rPr>
        <w:t>Long text field</w:t>
      </w:r>
      <w:r w:rsidRPr="00A14B44">
        <w:t>: Summarize the overall clinical impression, integrating presenting issues, mental status findings, and risk assessment.</w:t>
      </w:r>
    </w:p>
    <w:p w14:paraId="2A5BDC4F" w14:textId="77777777" w:rsidR="00A14B44" w:rsidRPr="00A14B44" w:rsidRDefault="00A14B44" w:rsidP="00A14B44">
      <w:pPr>
        <w:numPr>
          <w:ilvl w:val="0"/>
          <w:numId w:val="45"/>
        </w:numPr>
      </w:pPr>
      <w:r w:rsidRPr="00A14B44">
        <w:rPr>
          <w:b/>
          <w:bCs/>
        </w:rPr>
        <w:t>Initial Diagnosis or Rule-Out</w:t>
      </w:r>
      <w:r w:rsidRPr="00A14B44">
        <w:t xml:space="preserve"> (if applicable)</w:t>
      </w:r>
    </w:p>
    <w:p w14:paraId="211F9114" w14:textId="77777777" w:rsidR="00A14B44" w:rsidRPr="00A14B44" w:rsidRDefault="00A14B44" w:rsidP="00A14B44">
      <w:pPr>
        <w:numPr>
          <w:ilvl w:val="1"/>
          <w:numId w:val="45"/>
        </w:numPr>
      </w:pPr>
      <w:r w:rsidRPr="00A14B44">
        <w:rPr>
          <w:b/>
          <w:bCs/>
        </w:rPr>
        <w:t>Dropdown</w:t>
      </w:r>
      <w:r w:rsidRPr="00A14B44">
        <w:t xml:space="preserve"> for an initial working diagnosis (e.g., F41.1 GAD, F32.1 MDD, etc.), with a text field for clarifications.</w:t>
      </w:r>
    </w:p>
    <w:p w14:paraId="530D5F97" w14:textId="77777777" w:rsidR="00A14B44" w:rsidRPr="00A14B44" w:rsidRDefault="00A14B44" w:rsidP="00A14B44">
      <w:pPr>
        <w:numPr>
          <w:ilvl w:val="0"/>
          <w:numId w:val="45"/>
        </w:numPr>
      </w:pPr>
      <w:r w:rsidRPr="00A14B44">
        <w:rPr>
          <w:b/>
          <w:bCs/>
        </w:rPr>
        <w:t>Recommended Level of Care</w:t>
      </w:r>
    </w:p>
    <w:p w14:paraId="43190DF4" w14:textId="77777777" w:rsidR="00A14B44" w:rsidRPr="00A14B44" w:rsidRDefault="00A14B44" w:rsidP="00A14B44">
      <w:pPr>
        <w:numPr>
          <w:ilvl w:val="1"/>
          <w:numId w:val="45"/>
        </w:numPr>
      </w:pPr>
      <w:r w:rsidRPr="00A14B44">
        <w:rPr>
          <w:b/>
          <w:bCs/>
        </w:rPr>
        <w:t>Dropdown (single-select)</w:t>
      </w:r>
      <w:r w:rsidRPr="00A14B44">
        <w:t xml:space="preserve">: </w:t>
      </w:r>
    </w:p>
    <w:p w14:paraId="33392B46" w14:textId="77777777" w:rsidR="00A14B44" w:rsidRPr="00A14B44" w:rsidRDefault="00A14B44" w:rsidP="00A14B44">
      <w:pPr>
        <w:numPr>
          <w:ilvl w:val="2"/>
          <w:numId w:val="45"/>
        </w:numPr>
      </w:pPr>
      <w:r w:rsidRPr="00A14B44">
        <w:t>Outpatient Telehealth (current)</w:t>
      </w:r>
    </w:p>
    <w:p w14:paraId="333DE9E8" w14:textId="77777777" w:rsidR="00A14B44" w:rsidRPr="00A14B44" w:rsidRDefault="00A14B44" w:rsidP="00A14B44">
      <w:pPr>
        <w:numPr>
          <w:ilvl w:val="2"/>
          <w:numId w:val="45"/>
        </w:numPr>
      </w:pPr>
      <w:r w:rsidRPr="00A14B44">
        <w:t>Intensive Outpatient / Partial Hospitalization</w:t>
      </w:r>
    </w:p>
    <w:p w14:paraId="69433C13" w14:textId="77777777" w:rsidR="00A14B44" w:rsidRPr="00A14B44" w:rsidRDefault="00A14B44" w:rsidP="00A14B44">
      <w:pPr>
        <w:numPr>
          <w:ilvl w:val="2"/>
          <w:numId w:val="45"/>
        </w:numPr>
      </w:pPr>
      <w:r w:rsidRPr="00A14B44">
        <w:t>Inpatient / Hospitalization</w:t>
      </w:r>
    </w:p>
    <w:p w14:paraId="53649A17" w14:textId="77777777" w:rsidR="00A14B44" w:rsidRPr="00A14B44" w:rsidRDefault="00A14B44" w:rsidP="00A14B44">
      <w:pPr>
        <w:numPr>
          <w:ilvl w:val="2"/>
          <w:numId w:val="45"/>
        </w:numPr>
      </w:pPr>
      <w:r w:rsidRPr="00A14B44">
        <w:t>Psychiatric Evaluation recommended</w:t>
      </w:r>
    </w:p>
    <w:p w14:paraId="5578417E" w14:textId="77777777" w:rsidR="00A14B44" w:rsidRPr="00A14B44" w:rsidRDefault="00A14B44" w:rsidP="00A14B44">
      <w:pPr>
        <w:numPr>
          <w:ilvl w:val="2"/>
          <w:numId w:val="45"/>
        </w:numPr>
      </w:pPr>
      <w:r w:rsidRPr="00A14B44">
        <w:t>Other (text)</w:t>
      </w:r>
    </w:p>
    <w:p w14:paraId="01755026" w14:textId="77777777" w:rsidR="00A14B44" w:rsidRPr="00A14B44" w:rsidRDefault="00A14B44" w:rsidP="00A14B44">
      <w:pPr>
        <w:numPr>
          <w:ilvl w:val="0"/>
          <w:numId w:val="45"/>
        </w:numPr>
      </w:pPr>
      <w:r w:rsidRPr="00A14B44">
        <w:rPr>
          <w:b/>
          <w:bCs/>
        </w:rPr>
        <w:t>Clinician Signature</w:t>
      </w:r>
    </w:p>
    <w:p w14:paraId="0C907F53" w14:textId="77777777" w:rsidR="00A14B44" w:rsidRPr="00A14B44" w:rsidRDefault="00A14B44" w:rsidP="00A14B44">
      <w:pPr>
        <w:numPr>
          <w:ilvl w:val="1"/>
          <w:numId w:val="45"/>
        </w:numPr>
      </w:pPr>
      <w:r w:rsidRPr="00A14B44">
        <w:rPr>
          <w:b/>
          <w:bCs/>
        </w:rPr>
        <w:t>E-signature field</w:t>
      </w:r>
      <w:r w:rsidRPr="00A14B44">
        <w:t>: Name, date/time stamp to finalize the intake.</w:t>
      </w:r>
    </w:p>
    <w:p w14:paraId="1E714B81" w14:textId="77777777" w:rsidR="00A14B44" w:rsidRPr="00A14B44" w:rsidRDefault="00A14B44" w:rsidP="00A14B44">
      <w:pPr>
        <w:numPr>
          <w:ilvl w:val="1"/>
          <w:numId w:val="45"/>
        </w:numPr>
      </w:pPr>
      <w:r w:rsidRPr="00A14B44">
        <w:rPr>
          <w:b/>
          <w:bCs/>
        </w:rPr>
        <w:t>Supervisor Signature</w:t>
      </w:r>
      <w:r w:rsidRPr="00A14B44">
        <w:t xml:space="preserve"> (if required for interns/associates): Additional e-signature field.</w:t>
      </w:r>
    </w:p>
    <w:p w14:paraId="7B6A4341" w14:textId="77777777" w:rsidR="00A14B44" w:rsidRPr="00A14B44" w:rsidRDefault="00A14B44" w:rsidP="00A14B44">
      <w:pPr>
        <w:numPr>
          <w:ilvl w:val="0"/>
          <w:numId w:val="45"/>
        </w:numPr>
      </w:pPr>
      <w:proofErr w:type="gramStart"/>
      <w:r w:rsidRPr="00A14B44">
        <w:rPr>
          <w:b/>
          <w:bCs/>
        </w:rPr>
        <w:t>Form</w:t>
      </w:r>
      <w:proofErr w:type="gramEnd"/>
      <w:r w:rsidRPr="00A14B44">
        <w:rPr>
          <w:b/>
          <w:bCs/>
        </w:rPr>
        <w:t xml:space="preserve"> Validation</w:t>
      </w:r>
    </w:p>
    <w:p w14:paraId="36A2FD54" w14:textId="77777777" w:rsidR="00A14B44" w:rsidRPr="00A14B44" w:rsidRDefault="00A14B44" w:rsidP="00A14B44">
      <w:pPr>
        <w:numPr>
          <w:ilvl w:val="1"/>
          <w:numId w:val="45"/>
        </w:numPr>
      </w:pPr>
      <w:r w:rsidRPr="00A14B44">
        <w:t>Mandatory fields: (e.g., Presenting Problem, MSE fields, Suicidal/Homicidal Ideation, Clinician Signature).</w:t>
      </w:r>
    </w:p>
    <w:p w14:paraId="25DD402E" w14:textId="77777777" w:rsidR="00A14B44" w:rsidRPr="00A14B44" w:rsidRDefault="00A14B44" w:rsidP="00A14B44">
      <w:pPr>
        <w:numPr>
          <w:ilvl w:val="1"/>
          <w:numId w:val="45"/>
        </w:numPr>
      </w:pPr>
      <w:r w:rsidRPr="00A14B44">
        <w:t>Error messages if any required dropdown is left blank.</w:t>
      </w:r>
    </w:p>
    <w:p w14:paraId="33F3F52F" w14:textId="77777777" w:rsidR="00A14B44" w:rsidRPr="00A14B44" w:rsidRDefault="00A14B44" w:rsidP="00A14B44">
      <w:r w:rsidRPr="00A14B44">
        <w:pict w14:anchorId="0A35C206">
          <v:rect id="_x0000_i1458" style="width:0;height:1.5pt" o:hralign="center" o:hrstd="t" o:hr="t" fillcolor="#a0a0a0" stroked="f"/>
        </w:pict>
      </w:r>
    </w:p>
    <w:p w14:paraId="7FC2208F" w14:textId="77777777" w:rsidR="00A14B44" w:rsidRPr="00A14B44" w:rsidRDefault="00A14B44" w:rsidP="00A14B44">
      <w:r w:rsidRPr="00A14B44">
        <w:t xml:space="preserve">Below is a </w:t>
      </w:r>
      <w:r w:rsidRPr="00A14B44">
        <w:rPr>
          <w:b/>
          <w:bCs/>
        </w:rPr>
        <w:t>comprehensive Treatment Plan Form</w:t>
      </w:r>
      <w:r w:rsidRPr="00A14B44">
        <w:t xml:space="preserve"> designed for a </w:t>
      </w:r>
      <w:r w:rsidRPr="00A14B44">
        <w:rPr>
          <w:b/>
          <w:bCs/>
        </w:rPr>
        <w:t>mental health telehealth</w:t>
      </w:r>
      <w:r w:rsidRPr="00A14B44">
        <w:t xml:space="preserve"> environment. The form includes </w:t>
      </w:r>
      <w:r w:rsidRPr="00A14B44">
        <w:rPr>
          <w:b/>
          <w:bCs/>
        </w:rPr>
        <w:t>detailed fields and dropdown listings</w:t>
      </w:r>
      <w:r w:rsidRPr="00A14B44">
        <w:t xml:space="preserve">—no placeholders—covering </w:t>
      </w:r>
      <w:r w:rsidRPr="00A14B44">
        <w:rPr>
          <w:b/>
          <w:bCs/>
        </w:rPr>
        <w:t>problems, goals, objectives, interventions, frequency, responsibility, and statuses</w:t>
      </w:r>
      <w:r w:rsidRPr="00A14B44">
        <w:t>. It’s structured so that each client’s treatment journey can be consistently documented and easily reviewed.</w:t>
      </w:r>
    </w:p>
    <w:p w14:paraId="5567F8A5" w14:textId="77777777" w:rsidR="00A14B44" w:rsidRPr="00A14B44" w:rsidRDefault="00A14B44" w:rsidP="00A14B44">
      <w:r w:rsidRPr="00A14B44">
        <w:lastRenderedPageBreak/>
        <w:pict w14:anchorId="29F01E9A">
          <v:rect id="_x0000_i1507" style="width:0;height:1.5pt" o:hralign="center" o:hrstd="t" o:hr="t" fillcolor="#a0a0a0" stroked="f"/>
        </w:pict>
      </w:r>
    </w:p>
    <w:p w14:paraId="10BAC4F6" w14:textId="77777777" w:rsidR="00A14B44" w:rsidRPr="00A14B44" w:rsidRDefault="00A14B44" w:rsidP="00A14B44">
      <w:pPr>
        <w:rPr>
          <w:b/>
          <w:bCs/>
        </w:rPr>
      </w:pPr>
      <w:r w:rsidRPr="00A14B44">
        <w:rPr>
          <w:b/>
          <w:bCs/>
        </w:rPr>
        <w:t>TREATMENT PLAN FORM (TELEHEALTH MENTAL HEALTH)</w:t>
      </w:r>
    </w:p>
    <w:p w14:paraId="6822BDDF" w14:textId="77777777" w:rsidR="00A14B44" w:rsidRPr="00A14B44" w:rsidRDefault="00A14B44" w:rsidP="00A14B44">
      <w:pPr>
        <w:rPr>
          <w:b/>
          <w:bCs/>
        </w:rPr>
      </w:pPr>
      <w:r w:rsidRPr="00A14B44">
        <w:rPr>
          <w:b/>
          <w:bCs/>
        </w:rPr>
        <w:t>1. Client &amp; Plan Information</w:t>
      </w:r>
    </w:p>
    <w:p w14:paraId="17DB102C" w14:textId="77777777" w:rsidR="00A14B44" w:rsidRPr="00A14B44" w:rsidRDefault="00A14B44" w:rsidP="00A14B44">
      <w:pPr>
        <w:numPr>
          <w:ilvl w:val="0"/>
          <w:numId w:val="47"/>
        </w:numPr>
      </w:pPr>
      <w:r w:rsidRPr="00A14B44">
        <w:rPr>
          <w:b/>
          <w:bCs/>
        </w:rPr>
        <w:t>Client Identifiers</w:t>
      </w:r>
    </w:p>
    <w:p w14:paraId="4A081AA3" w14:textId="77777777" w:rsidR="00A14B44" w:rsidRPr="00A14B44" w:rsidRDefault="00A14B44" w:rsidP="00A14B44">
      <w:pPr>
        <w:numPr>
          <w:ilvl w:val="1"/>
          <w:numId w:val="47"/>
        </w:numPr>
      </w:pPr>
      <w:r w:rsidRPr="00A14B44">
        <w:rPr>
          <w:b/>
          <w:bCs/>
        </w:rPr>
        <w:t>Client Name</w:t>
      </w:r>
      <w:r w:rsidRPr="00A14B44">
        <w:t xml:space="preserve"> (text)</w:t>
      </w:r>
    </w:p>
    <w:p w14:paraId="33F2B0F6" w14:textId="77777777" w:rsidR="00A14B44" w:rsidRPr="00A14B44" w:rsidRDefault="00A14B44" w:rsidP="00A14B44">
      <w:pPr>
        <w:numPr>
          <w:ilvl w:val="1"/>
          <w:numId w:val="47"/>
        </w:numPr>
      </w:pPr>
      <w:r w:rsidRPr="00A14B44">
        <w:rPr>
          <w:b/>
          <w:bCs/>
        </w:rPr>
        <w:t>Client ID / MRN</w:t>
      </w:r>
      <w:r w:rsidRPr="00A14B44">
        <w:t xml:space="preserve"> (</w:t>
      </w:r>
      <w:proofErr w:type="gramStart"/>
      <w:r w:rsidRPr="00A14B44">
        <w:t>auto-generated</w:t>
      </w:r>
      <w:proofErr w:type="gramEnd"/>
      <w:r w:rsidRPr="00A14B44">
        <w:t xml:space="preserve"> or text)</w:t>
      </w:r>
    </w:p>
    <w:p w14:paraId="007BADBB" w14:textId="77777777" w:rsidR="00A14B44" w:rsidRPr="00A14B44" w:rsidRDefault="00A14B44" w:rsidP="00A14B44">
      <w:pPr>
        <w:numPr>
          <w:ilvl w:val="1"/>
          <w:numId w:val="47"/>
        </w:numPr>
      </w:pPr>
      <w:r w:rsidRPr="00A14B44">
        <w:rPr>
          <w:b/>
          <w:bCs/>
        </w:rPr>
        <w:t>Date of Birth</w:t>
      </w:r>
      <w:r w:rsidRPr="00A14B44">
        <w:t xml:space="preserve"> (date picker)</w:t>
      </w:r>
    </w:p>
    <w:p w14:paraId="23C482AD" w14:textId="77777777" w:rsidR="00A14B44" w:rsidRPr="00A14B44" w:rsidRDefault="00A14B44" w:rsidP="00A14B44">
      <w:pPr>
        <w:numPr>
          <w:ilvl w:val="0"/>
          <w:numId w:val="47"/>
        </w:numPr>
      </w:pPr>
      <w:r w:rsidRPr="00A14B44">
        <w:rPr>
          <w:b/>
          <w:bCs/>
        </w:rPr>
        <w:t>Plan Type</w:t>
      </w:r>
      <w:r w:rsidRPr="00A14B44">
        <w:t xml:space="preserve"> (dropdown)</w:t>
      </w:r>
    </w:p>
    <w:p w14:paraId="44D5F2FA" w14:textId="77777777" w:rsidR="00A14B44" w:rsidRPr="00A14B44" w:rsidRDefault="00A14B44" w:rsidP="00A14B44">
      <w:pPr>
        <w:numPr>
          <w:ilvl w:val="1"/>
          <w:numId w:val="47"/>
        </w:numPr>
      </w:pPr>
      <w:r w:rsidRPr="00A14B44">
        <w:t>Initial Treatment Plan</w:t>
      </w:r>
    </w:p>
    <w:p w14:paraId="5ED734C7" w14:textId="77777777" w:rsidR="00A14B44" w:rsidRPr="00A14B44" w:rsidRDefault="00A14B44" w:rsidP="00A14B44">
      <w:pPr>
        <w:numPr>
          <w:ilvl w:val="1"/>
          <w:numId w:val="47"/>
        </w:numPr>
      </w:pPr>
      <w:r w:rsidRPr="00A14B44">
        <w:t>90-Day Review / Progress Update</w:t>
      </w:r>
    </w:p>
    <w:p w14:paraId="01109143" w14:textId="77777777" w:rsidR="00A14B44" w:rsidRPr="00A14B44" w:rsidRDefault="00A14B44" w:rsidP="00A14B44">
      <w:pPr>
        <w:numPr>
          <w:ilvl w:val="1"/>
          <w:numId w:val="47"/>
        </w:numPr>
      </w:pPr>
      <w:r w:rsidRPr="00A14B44">
        <w:t>6-Month Review / Progress Update</w:t>
      </w:r>
    </w:p>
    <w:p w14:paraId="73A15815" w14:textId="77777777" w:rsidR="00A14B44" w:rsidRPr="00A14B44" w:rsidRDefault="00A14B44" w:rsidP="00A14B44">
      <w:pPr>
        <w:numPr>
          <w:ilvl w:val="1"/>
          <w:numId w:val="47"/>
        </w:numPr>
      </w:pPr>
      <w:r w:rsidRPr="00A14B44">
        <w:t>Annual Review</w:t>
      </w:r>
    </w:p>
    <w:p w14:paraId="0FBD05EF" w14:textId="77777777" w:rsidR="00A14B44" w:rsidRPr="00A14B44" w:rsidRDefault="00A14B44" w:rsidP="00A14B44">
      <w:pPr>
        <w:numPr>
          <w:ilvl w:val="1"/>
          <w:numId w:val="47"/>
        </w:numPr>
      </w:pPr>
      <w:r w:rsidRPr="00A14B44">
        <w:t>Revision / Update (ad hoc)</w:t>
      </w:r>
    </w:p>
    <w:p w14:paraId="61995AD8" w14:textId="77777777" w:rsidR="00A14B44" w:rsidRPr="00A14B44" w:rsidRDefault="00A14B44" w:rsidP="00A14B44">
      <w:pPr>
        <w:numPr>
          <w:ilvl w:val="1"/>
          <w:numId w:val="47"/>
        </w:numPr>
      </w:pPr>
      <w:r w:rsidRPr="00A14B44">
        <w:t>Discharge / Final Plan</w:t>
      </w:r>
    </w:p>
    <w:p w14:paraId="533EF313" w14:textId="77777777" w:rsidR="00A14B44" w:rsidRPr="00A14B44" w:rsidRDefault="00A14B44" w:rsidP="00A14B44">
      <w:pPr>
        <w:numPr>
          <w:ilvl w:val="0"/>
          <w:numId w:val="47"/>
        </w:numPr>
      </w:pPr>
      <w:r w:rsidRPr="00A14B44">
        <w:rPr>
          <w:b/>
          <w:bCs/>
        </w:rPr>
        <w:t>Date of Plan Creation</w:t>
      </w:r>
      <w:r w:rsidRPr="00A14B44">
        <w:t xml:space="preserve"> (date picker)</w:t>
      </w:r>
    </w:p>
    <w:p w14:paraId="30FFFB3E" w14:textId="77777777" w:rsidR="00A14B44" w:rsidRPr="00A14B44" w:rsidRDefault="00A14B44" w:rsidP="00A14B44">
      <w:pPr>
        <w:numPr>
          <w:ilvl w:val="0"/>
          <w:numId w:val="47"/>
        </w:numPr>
      </w:pPr>
      <w:r w:rsidRPr="00A14B44">
        <w:rPr>
          <w:b/>
          <w:bCs/>
        </w:rPr>
        <w:t>Projected Review Date</w:t>
      </w:r>
      <w:r w:rsidRPr="00A14B44">
        <w:t xml:space="preserve"> (date picker)</w:t>
      </w:r>
    </w:p>
    <w:p w14:paraId="67563D1B" w14:textId="77777777" w:rsidR="00A14B44" w:rsidRPr="00A14B44" w:rsidRDefault="00A14B44" w:rsidP="00A14B44">
      <w:pPr>
        <w:numPr>
          <w:ilvl w:val="0"/>
          <w:numId w:val="47"/>
        </w:numPr>
      </w:pPr>
      <w:r w:rsidRPr="00A14B44">
        <w:rPr>
          <w:b/>
          <w:bCs/>
        </w:rPr>
        <w:t>Therapist / Clinician</w:t>
      </w:r>
    </w:p>
    <w:p w14:paraId="72732EDD" w14:textId="77777777" w:rsidR="00A14B44" w:rsidRPr="00A14B44" w:rsidRDefault="00A14B44" w:rsidP="00A14B44">
      <w:pPr>
        <w:numPr>
          <w:ilvl w:val="1"/>
          <w:numId w:val="47"/>
        </w:numPr>
      </w:pPr>
      <w:r w:rsidRPr="00A14B44">
        <w:rPr>
          <w:b/>
          <w:bCs/>
        </w:rPr>
        <w:t>Name</w:t>
      </w:r>
      <w:r w:rsidRPr="00A14B44">
        <w:t xml:space="preserve"> (</w:t>
      </w:r>
      <w:proofErr w:type="gramStart"/>
      <w:r w:rsidRPr="00A14B44">
        <w:t>auto-populated</w:t>
      </w:r>
      <w:proofErr w:type="gramEnd"/>
      <w:r w:rsidRPr="00A14B44">
        <w:t xml:space="preserve"> from EHR user)</w:t>
      </w:r>
    </w:p>
    <w:p w14:paraId="47D9D05E" w14:textId="77777777" w:rsidR="00A14B44" w:rsidRPr="00A14B44" w:rsidRDefault="00A14B44" w:rsidP="00A14B44">
      <w:pPr>
        <w:numPr>
          <w:ilvl w:val="1"/>
          <w:numId w:val="47"/>
        </w:numPr>
      </w:pPr>
      <w:r w:rsidRPr="00A14B44">
        <w:rPr>
          <w:b/>
          <w:bCs/>
        </w:rPr>
        <w:t>Credentials</w:t>
      </w:r>
      <w:r w:rsidRPr="00A14B44">
        <w:t xml:space="preserve"> (e.g., LPC, LCSW, LMFT, etc.)</w:t>
      </w:r>
    </w:p>
    <w:p w14:paraId="0A1B7833" w14:textId="77777777" w:rsidR="00A14B44" w:rsidRPr="00A14B44" w:rsidRDefault="00A14B44" w:rsidP="00A14B44">
      <w:pPr>
        <w:numPr>
          <w:ilvl w:val="0"/>
          <w:numId w:val="47"/>
        </w:numPr>
      </w:pPr>
      <w:r w:rsidRPr="00A14B44">
        <w:rPr>
          <w:b/>
          <w:bCs/>
        </w:rPr>
        <w:t>Supervisor</w:t>
      </w:r>
      <w:r w:rsidRPr="00A14B44">
        <w:t xml:space="preserve"> (if required)</w:t>
      </w:r>
    </w:p>
    <w:p w14:paraId="5ADEEC08" w14:textId="77777777" w:rsidR="00A14B44" w:rsidRPr="00A14B44" w:rsidRDefault="00A14B44" w:rsidP="00A14B44">
      <w:pPr>
        <w:numPr>
          <w:ilvl w:val="1"/>
          <w:numId w:val="47"/>
        </w:numPr>
      </w:pPr>
      <w:r w:rsidRPr="00A14B44">
        <w:rPr>
          <w:b/>
          <w:bCs/>
        </w:rPr>
        <w:t>Name</w:t>
      </w:r>
      <w:r w:rsidRPr="00A14B44">
        <w:t xml:space="preserve"> (dropdown or text)</w:t>
      </w:r>
    </w:p>
    <w:p w14:paraId="3511CEE4" w14:textId="77777777" w:rsidR="00A14B44" w:rsidRPr="00A14B44" w:rsidRDefault="00A14B44" w:rsidP="00A14B44">
      <w:pPr>
        <w:numPr>
          <w:ilvl w:val="1"/>
          <w:numId w:val="47"/>
        </w:numPr>
      </w:pPr>
      <w:r w:rsidRPr="00A14B44">
        <w:rPr>
          <w:b/>
          <w:bCs/>
        </w:rPr>
        <w:t>Credentials</w:t>
      </w:r>
      <w:r w:rsidRPr="00A14B44">
        <w:t xml:space="preserve"> (dropdown or text)</w:t>
      </w:r>
    </w:p>
    <w:p w14:paraId="073ACE75" w14:textId="77777777" w:rsidR="00A14B44" w:rsidRPr="00A14B44" w:rsidRDefault="00A14B44" w:rsidP="00A14B44">
      <w:r w:rsidRPr="00A14B44">
        <w:pict w14:anchorId="7BD2D4E8">
          <v:rect id="_x0000_i1508" style="width:0;height:1.5pt" o:hralign="center" o:hrstd="t" o:hr="t" fillcolor="#a0a0a0" stroked="f"/>
        </w:pict>
      </w:r>
    </w:p>
    <w:p w14:paraId="760F18DF" w14:textId="77777777" w:rsidR="00A14B44" w:rsidRPr="00A14B44" w:rsidRDefault="00A14B44" w:rsidP="00A14B44">
      <w:pPr>
        <w:rPr>
          <w:b/>
          <w:bCs/>
        </w:rPr>
      </w:pPr>
      <w:r w:rsidRPr="00A14B44">
        <w:rPr>
          <w:b/>
          <w:bCs/>
        </w:rPr>
        <w:t>2. Problems / Diagnoses Addressed</w:t>
      </w:r>
    </w:p>
    <w:p w14:paraId="3C3A0FF5" w14:textId="77777777" w:rsidR="00A14B44" w:rsidRPr="00A14B44" w:rsidRDefault="00A14B44" w:rsidP="00A14B44">
      <w:pPr>
        <w:numPr>
          <w:ilvl w:val="0"/>
          <w:numId w:val="48"/>
        </w:numPr>
      </w:pPr>
      <w:r w:rsidRPr="00A14B44">
        <w:rPr>
          <w:b/>
          <w:bCs/>
        </w:rPr>
        <w:t>Primary Diagnosis</w:t>
      </w:r>
      <w:r w:rsidRPr="00A14B44">
        <w:t xml:space="preserve"> (dropdown; common ICD-10 codes or text entry)</w:t>
      </w:r>
    </w:p>
    <w:p w14:paraId="1A83080B" w14:textId="77777777" w:rsidR="00A14B44" w:rsidRPr="00A14B44" w:rsidRDefault="00A14B44" w:rsidP="00A14B44">
      <w:pPr>
        <w:numPr>
          <w:ilvl w:val="1"/>
          <w:numId w:val="48"/>
        </w:numPr>
      </w:pPr>
      <w:r w:rsidRPr="00A14B44">
        <w:t>F41.1 Generalized Anxiety Disorder</w:t>
      </w:r>
    </w:p>
    <w:p w14:paraId="2FD83FE6" w14:textId="77777777" w:rsidR="00A14B44" w:rsidRPr="00A14B44" w:rsidRDefault="00A14B44" w:rsidP="00A14B44">
      <w:pPr>
        <w:numPr>
          <w:ilvl w:val="1"/>
          <w:numId w:val="48"/>
        </w:numPr>
      </w:pPr>
      <w:r w:rsidRPr="00A14B44">
        <w:lastRenderedPageBreak/>
        <w:t>F32.1 Major Depressive Disorder, Moderate</w:t>
      </w:r>
    </w:p>
    <w:p w14:paraId="16183359" w14:textId="77777777" w:rsidR="00A14B44" w:rsidRPr="00A14B44" w:rsidRDefault="00A14B44" w:rsidP="00A14B44">
      <w:pPr>
        <w:numPr>
          <w:ilvl w:val="1"/>
          <w:numId w:val="48"/>
        </w:numPr>
      </w:pPr>
      <w:r w:rsidRPr="00A14B44">
        <w:t>F43.10 Post-Traumatic Stress Disorder</w:t>
      </w:r>
    </w:p>
    <w:p w14:paraId="39769A2D" w14:textId="77777777" w:rsidR="00A14B44" w:rsidRPr="00A14B44" w:rsidRDefault="00A14B44" w:rsidP="00A14B44">
      <w:pPr>
        <w:numPr>
          <w:ilvl w:val="1"/>
          <w:numId w:val="48"/>
        </w:numPr>
      </w:pPr>
      <w:r w:rsidRPr="00A14B44">
        <w:t xml:space="preserve">F31.2 </w:t>
      </w:r>
      <w:proofErr w:type="gramStart"/>
      <w:r w:rsidRPr="00A14B44">
        <w:t>Bipolar I</w:t>
      </w:r>
      <w:proofErr w:type="gramEnd"/>
      <w:r w:rsidRPr="00A14B44">
        <w:t xml:space="preserve"> Disorder, Current Episode Manic</w:t>
      </w:r>
    </w:p>
    <w:p w14:paraId="160576B5" w14:textId="77777777" w:rsidR="00A14B44" w:rsidRPr="00A14B44" w:rsidRDefault="00A14B44" w:rsidP="00A14B44">
      <w:pPr>
        <w:numPr>
          <w:ilvl w:val="1"/>
          <w:numId w:val="48"/>
        </w:numPr>
      </w:pPr>
      <w:r w:rsidRPr="00A14B44">
        <w:t>F42 Obsessive-Compulsive Disorder</w:t>
      </w:r>
    </w:p>
    <w:p w14:paraId="6AA7C6BB" w14:textId="77777777" w:rsidR="00A14B44" w:rsidRPr="00A14B44" w:rsidRDefault="00A14B44" w:rsidP="00A14B44">
      <w:pPr>
        <w:numPr>
          <w:ilvl w:val="1"/>
          <w:numId w:val="48"/>
        </w:numPr>
      </w:pPr>
      <w:r w:rsidRPr="00A14B44">
        <w:t>Other (text entry for code/description)</w:t>
      </w:r>
    </w:p>
    <w:p w14:paraId="417FF0FD" w14:textId="77777777" w:rsidR="00A14B44" w:rsidRPr="00A14B44" w:rsidRDefault="00A14B44" w:rsidP="00A14B44">
      <w:pPr>
        <w:numPr>
          <w:ilvl w:val="0"/>
          <w:numId w:val="48"/>
        </w:numPr>
      </w:pPr>
      <w:r w:rsidRPr="00A14B44">
        <w:rPr>
          <w:b/>
          <w:bCs/>
        </w:rPr>
        <w:t>Secondary / Additional Diagnoses</w:t>
      </w:r>
      <w:r w:rsidRPr="00A14B44">
        <w:t xml:space="preserve"> (same style dropdowns or text entries)</w:t>
      </w:r>
    </w:p>
    <w:p w14:paraId="644CF9D1" w14:textId="77777777" w:rsidR="00A14B44" w:rsidRPr="00A14B44" w:rsidRDefault="00A14B44" w:rsidP="00A14B44">
      <w:pPr>
        <w:numPr>
          <w:ilvl w:val="0"/>
          <w:numId w:val="48"/>
        </w:numPr>
      </w:pPr>
      <w:r w:rsidRPr="00A14B44">
        <w:rPr>
          <w:b/>
          <w:bCs/>
        </w:rPr>
        <w:t>Key Problems to Address</w:t>
      </w:r>
      <w:r w:rsidRPr="00A14B44">
        <w:t xml:space="preserve"> (multi-select or structured text fields):</w:t>
      </w:r>
    </w:p>
    <w:p w14:paraId="7818B3F1" w14:textId="77777777" w:rsidR="00A14B44" w:rsidRPr="00A14B44" w:rsidRDefault="00A14B44" w:rsidP="00A14B44">
      <w:pPr>
        <w:numPr>
          <w:ilvl w:val="1"/>
          <w:numId w:val="48"/>
        </w:numPr>
      </w:pPr>
      <w:r w:rsidRPr="00A14B44">
        <w:t>Anxiety</w:t>
      </w:r>
    </w:p>
    <w:p w14:paraId="66BC2FC4" w14:textId="77777777" w:rsidR="00A14B44" w:rsidRPr="00A14B44" w:rsidRDefault="00A14B44" w:rsidP="00A14B44">
      <w:pPr>
        <w:numPr>
          <w:ilvl w:val="1"/>
          <w:numId w:val="48"/>
        </w:numPr>
      </w:pPr>
      <w:r w:rsidRPr="00A14B44">
        <w:t>Depressive Symptoms</w:t>
      </w:r>
    </w:p>
    <w:p w14:paraId="5C815EEC" w14:textId="77777777" w:rsidR="00A14B44" w:rsidRPr="00A14B44" w:rsidRDefault="00A14B44" w:rsidP="00A14B44">
      <w:pPr>
        <w:numPr>
          <w:ilvl w:val="1"/>
          <w:numId w:val="48"/>
        </w:numPr>
      </w:pPr>
      <w:r w:rsidRPr="00A14B44">
        <w:t>Trauma / PTSD Symptoms</w:t>
      </w:r>
    </w:p>
    <w:p w14:paraId="6A237313" w14:textId="77777777" w:rsidR="00A14B44" w:rsidRPr="00A14B44" w:rsidRDefault="00A14B44" w:rsidP="00A14B44">
      <w:pPr>
        <w:numPr>
          <w:ilvl w:val="1"/>
          <w:numId w:val="48"/>
        </w:numPr>
      </w:pPr>
      <w:r w:rsidRPr="00A14B44">
        <w:t>Anger / Emotional Regulation</w:t>
      </w:r>
    </w:p>
    <w:p w14:paraId="6D029CF5" w14:textId="77777777" w:rsidR="00A14B44" w:rsidRPr="00A14B44" w:rsidRDefault="00A14B44" w:rsidP="00A14B44">
      <w:pPr>
        <w:numPr>
          <w:ilvl w:val="1"/>
          <w:numId w:val="48"/>
        </w:numPr>
      </w:pPr>
      <w:r w:rsidRPr="00A14B44">
        <w:t>Substance Use or Addiction</w:t>
      </w:r>
    </w:p>
    <w:p w14:paraId="184C42EA" w14:textId="77777777" w:rsidR="00A14B44" w:rsidRPr="00A14B44" w:rsidRDefault="00A14B44" w:rsidP="00A14B44">
      <w:pPr>
        <w:numPr>
          <w:ilvl w:val="1"/>
          <w:numId w:val="48"/>
        </w:numPr>
      </w:pPr>
      <w:r w:rsidRPr="00A14B44">
        <w:t>Relationship Conflicts</w:t>
      </w:r>
    </w:p>
    <w:p w14:paraId="40AFD1AA" w14:textId="77777777" w:rsidR="00A14B44" w:rsidRPr="00A14B44" w:rsidRDefault="00A14B44" w:rsidP="00A14B44">
      <w:pPr>
        <w:numPr>
          <w:ilvl w:val="1"/>
          <w:numId w:val="48"/>
        </w:numPr>
      </w:pPr>
      <w:r w:rsidRPr="00A14B44">
        <w:t>Psychotic Symptoms</w:t>
      </w:r>
    </w:p>
    <w:p w14:paraId="340B4B9D" w14:textId="77777777" w:rsidR="00A14B44" w:rsidRPr="00A14B44" w:rsidRDefault="00A14B44" w:rsidP="00A14B44">
      <w:pPr>
        <w:numPr>
          <w:ilvl w:val="1"/>
          <w:numId w:val="48"/>
        </w:numPr>
      </w:pPr>
      <w:r w:rsidRPr="00A14B44">
        <w:t>Eating Disorder Symptoms</w:t>
      </w:r>
    </w:p>
    <w:p w14:paraId="30608C3F" w14:textId="77777777" w:rsidR="00A14B44" w:rsidRPr="00A14B44" w:rsidRDefault="00A14B44" w:rsidP="00A14B44">
      <w:pPr>
        <w:numPr>
          <w:ilvl w:val="1"/>
          <w:numId w:val="48"/>
        </w:numPr>
      </w:pPr>
      <w:r w:rsidRPr="00A14B44">
        <w:t>Self-Harm Behaviors</w:t>
      </w:r>
    </w:p>
    <w:p w14:paraId="02F107EF" w14:textId="77777777" w:rsidR="00A14B44" w:rsidRPr="00A14B44" w:rsidRDefault="00A14B44" w:rsidP="00A14B44">
      <w:pPr>
        <w:numPr>
          <w:ilvl w:val="1"/>
          <w:numId w:val="48"/>
        </w:numPr>
      </w:pPr>
      <w:r w:rsidRPr="00A14B44">
        <w:t>Other (text entry)</w:t>
      </w:r>
    </w:p>
    <w:p w14:paraId="73CA1464" w14:textId="77777777" w:rsidR="00A14B44" w:rsidRPr="00A14B44" w:rsidRDefault="00A14B44" w:rsidP="00A14B44">
      <w:r w:rsidRPr="00A14B44">
        <w:pict w14:anchorId="623EB5C0">
          <v:rect id="_x0000_i1509" style="width:0;height:1.5pt" o:hralign="center" o:hrstd="t" o:hr="t" fillcolor="#a0a0a0" stroked="f"/>
        </w:pict>
      </w:r>
    </w:p>
    <w:p w14:paraId="2A7D45DB" w14:textId="77777777" w:rsidR="00A14B44" w:rsidRPr="00A14B44" w:rsidRDefault="00A14B44" w:rsidP="00A14B44">
      <w:pPr>
        <w:rPr>
          <w:b/>
          <w:bCs/>
        </w:rPr>
      </w:pPr>
      <w:r w:rsidRPr="00A14B44">
        <w:rPr>
          <w:b/>
          <w:bCs/>
        </w:rPr>
        <w:t>3. Goals, Objectives, &amp; Interventions</w:t>
      </w:r>
    </w:p>
    <w:p w14:paraId="22EDA0FA" w14:textId="77777777" w:rsidR="00A14B44" w:rsidRPr="00A14B44" w:rsidRDefault="00A14B44" w:rsidP="00A14B44">
      <w:r w:rsidRPr="00A14B44">
        <w:t xml:space="preserve">Most practices prefer a multi-row or table format for each </w:t>
      </w:r>
      <w:r w:rsidRPr="00A14B44">
        <w:rPr>
          <w:b/>
          <w:bCs/>
        </w:rPr>
        <w:t>Goal</w:t>
      </w:r>
      <w:r w:rsidRPr="00A14B44">
        <w:t xml:space="preserve"> with linked </w:t>
      </w:r>
      <w:r w:rsidRPr="00A14B44">
        <w:rPr>
          <w:b/>
          <w:bCs/>
        </w:rPr>
        <w:t>Objectives</w:t>
      </w:r>
      <w:r w:rsidRPr="00A14B44">
        <w:t xml:space="preserve"> and </w:t>
      </w:r>
      <w:r w:rsidRPr="00A14B44">
        <w:rPr>
          <w:b/>
          <w:bCs/>
        </w:rPr>
        <w:t>Interventions</w:t>
      </w:r>
      <w:r w:rsidRPr="00A14B44">
        <w:t>. Below is a breakdown of required fields.</w:t>
      </w:r>
    </w:p>
    <w:p w14:paraId="11455610" w14:textId="77777777" w:rsidR="00A14B44" w:rsidRPr="00A14B44" w:rsidRDefault="00A14B44" w:rsidP="00A14B44">
      <w:pPr>
        <w:rPr>
          <w:b/>
          <w:bCs/>
        </w:rPr>
      </w:pPr>
      <w:r w:rsidRPr="00A14B44">
        <w:rPr>
          <w:b/>
          <w:bCs/>
        </w:rPr>
        <w:t>3.1 Goal-Level Fields</w:t>
      </w:r>
    </w:p>
    <w:p w14:paraId="2C0362FB" w14:textId="77777777" w:rsidR="00A14B44" w:rsidRPr="00A14B44" w:rsidRDefault="00A14B44" w:rsidP="00A14B44">
      <w:pPr>
        <w:numPr>
          <w:ilvl w:val="0"/>
          <w:numId w:val="49"/>
        </w:numPr>
      </w:pPr>
      <w:r w:rsidRPr="00A14B44">
        <w:rPr>
          <w:b/>
          <w:bCs/>
        </w:rPr>
        <w:t>Goal Description</w:t>
      </w:r>
    </w:p>
    <w:p w14:paraId="18F8EF62" w14:textId="77777777" w:rsidR="00A14B44" w:rsidRPr="00A14B44" w:rsidRDefault="00A14B44" w:rsidP="00A14B44">
      <w:pPr>
        <w:numPr>
          <w:ilvl w:val="1"/>
          <w:numId w:val="49"/>
        </w:numPr>
      </w:pPr>
      <w:r w:rsidRPr="00A14B44">
        <w:t>Short text field describing the long-term change or outcome (e.g., “Reduce overall anxiety to improve daily functioning”).</w:t>
      </w:r>
    </w:p>
    <w:p w14:paraId="21043EEC" w14:textId="77777777" w:rsidR="00A14B44" w:rsidRPr="00A14B44" w:rsidRDefault="00A14B44" w:rsidP="00A14B44">
      <w:pPr>
        <w:numPr>
          <w:ilvl w:val="0"/>
          <w:numId w:val="49"/>
        </w:numPr>
      </w:pPr>
      <w:r w:rsidRPr="00A14B44">
        <w:rPr>
          <w:b/>
          <w:bCs/>
        </w:rPr>
        <w:t>Goal Start Date</w:t>
      </w:r>
      <w:r w:rsidRPr="00A14B44">
        <w:t xml:space="preserve"> (date picker)</w:t>
      </w:r>
    </w:p>
    <w:p w14:paraId="3AEE9FAD" w14:textId="77777777" w:rsidR="00A14B44" w:rsidRPr="00A14B44" w:rsidRDefault="00A14B44" w:rsidP="00A14B44">
      <w:pPr>
        <w:numPr>
          <w:ilvl w:val="0"/>
          <w:numId w:val="49"/>
        </w:numPr>
      </w:pPr>
      <w:r w:rsidRPr="00A14B44">
        <w:rPr>
          <w:b/>
          <w:bCs/>
        </w:rPr>
        <w:t>Target Date for Completion</w:t>
      </w:r>
      <w:r w:rsidRPr="00A14B44">
        <w:t xml:space="preserve"> (date picker)</w:t>
      </w:r>
    </w:p>
    <w:p w14:paraId="6F7095AC" w14:textId="77777777" w:rsidR="00A14B44" w:rsidRPr="00A14B44" w:rsidRDefault="00A14B44" w:rsidP="00A14B44">
      <w:pPr>
        <w:numPr>
          <w:ilvl w:val="0"/>
          <w:numId w:val="49"/>
        </w:numPr>
      </w:pPr>
      <w:r w:rsidRPr="00A14B44">
        <w:rPr>
          <w:b/>
          <w:bCs/>
        </w:rPr>
        <w:lastRenderedPageBreak/>
        <w:t>Goal Status</w:t>
      </w:r>
      <w:r w:rsidRPr="00A14B44">
        <w:t xml:space="preserve"> (dropdown):</w:t>
      </w:r>
    </w:p>
    <w:p w14:paraId="4D2AE1EB" w14:textId="77777777" w:rsidR="00A14B44" w:rsidRPr="00A14B44" w:rsidRDefault="00A14B44" w:rsidP="00A14B44">
      <w:pPr>
        <w:numPr>
          <w:ilvl w:val="1"/>
          <w:numId w:val="49"/>
        </w:numPr>
      </w:pPr>
      <w:r w:rsidRPr="00A14B44">
        <w:t>Active</w:t>
      </w:r>
    </w:p>
    <w:p w14:paraId="0129C6B9" w14:textId="77777777" w:rsidR="00A14B44" w:rsidRPr="00A14B44" w:rsidRDefault="00A14B44" w:rsidP="00A14B44">
      <w:pPr>
        <w:numPr>
          <w:ilvl w:val="1"/>
          <w:numId w:val="49"/>
        </w:numPr>
      </w:pPr>
      <w:r w:rsidRPr="00A14B44">
        <w:t>Met / Achieved</w:t>
      </w:r>
    </w:p>
    <w:p w14:paraId="3AB94C39" w14:textId="77777777" w:rsidR="00A14B44" w:rsidRPr="00A14B44" w:rsidRDefault="00A14B44" w:rsidP="00A14B44">
      <w:pPr>
        <w:numPr>
          <w:ilvl w:val="1"/>
          <w:numId w:val="49"/>
        </w:numPr>
      </w:pPr>
      <w:r w:rsidRPr="00A14B44">
        <w:t>Partially Met (ongoing)</w:t>
      </w:r>
    </w:p>
    <w:p w14:paraId="71ADF634" w14:textId="77777777" w:rsidR="00A14B44" w:rsidRPr="00A14B44" w:rsidRDefault="00A14B44" w:rsidP="00A14B44">
      <w:pPr>
        <w:numPr>
          <w:ilvl w:val="1"/>
          <w:numId w:val="49"/>
        </w:numPr>
      </w:pPr>
      <w:r w:rsidRPr="00A14B44">
        <w:t>Discontinued (no longer pursued)</w:t>
      </w:r>
    </w:p>
    <w:p w14:paraId="39CB29D8" w14:textId="77777777" w:rsidR="00A14B44" w:rsidRPr="00A14B44" w:rsidRDefault="00A14B44" w:rsidP="00A14B44">
      <w:pPr>
        <w:numPr>
          <w:ilvl w:val="1"/>
          <w:numId w:val="49"/>
        </w:numPr>
      </w:pPr>
      <w:r w:rsidRPr="00A14B44">
        <w:t>Revised / Updated</w:t>
      </w:r>
    </w:p>
    <w:p w14:paraId="42110E2C" w14:textId="77777777" w:rsidR="00A14B44" w:rsidRPr="00A14B44" w:rsidRDefault="00A14B44" w:rsidP="00A14B44">
      <w:pPr>
        <w:numPr>
          <w:ilvl w:val="0"/>
          <w:numId w:val="49"/>
        </w:numPr>
      </w:pPr>
      <w:r w:rsidRPr="00A14B44">
        <w:rPr>
          <w:b/>
          <w:bCs/>
        </w:rPr>
        <w:t>Problem(s) Linked to This Goal</w:t>
      </w:r>
      <w:r w:rsidRPr="00A14B44">
        <w:t xml:space="preserve"> (multi-select from the “Key Problems to Address” list)</w:t>
      </w:r>
    </w:p>
    <w:p w14:paraId="23598B7F" w14:textId="77777777" w:rsidR="00A14B44" w:rsidRPr="00A14B44" w:rsidRDefault="00A14B44" w:rsidP="00A14B44">
      <w:pPr>
        <w:rPr>
          <w:b/>
          <w:bCs/>
        </w:rPr>
      </w:pPr>
      <w:r w:rsidRPr="00A14B44">
        <w:rPr>
          <w:b/>
          <w:bCs/>
        </w:rPr>
        <w:t>3.2 Objective-Level Fields</w:t>
      </w:r>
    </w:p>
    <w:p w14:paraId="3D4954FD" w14:textId="77777777" w:rsidR="00A14B44" w:rsidRPr="00A14B44" w:rsidRDefault="00A14B44" w:rsidP="00A14B44">
      <w:r w:rsidRPr="00A14B44">
        <w:t xml:space="preserve">For each </w:t>
      </w:r>
      <w:r w:rsidRPr="00A14B44">
        <w:rPr>
          <w:b/>
          <w:bCs/>
        </w:rPr>
        <w:t>Goal</w:t>
      </w:r>
      <w:r w:rsidRPr="00A14B44">
        <w:t xml:space="preserve">, you may list one or more </w:t>
      </w:r>
      <w:r w:rsidRPr="00A14B44">
        <w:rPr>
          <w:b/>
          <w:bCs/>
        </w:rPr>
        <w:t>Objectives</w:t>
      </w:r>
      <w:r w:rsidRPr="00A14B44">
        <w:t xml:space="preserve"> that are measurable steps toward accomplishing the broader goal.</w:t>
      </w:r>
    </w:p>
    <w:p w14:paraId="414E3D2F" w14:textId="77777777" w:rsidR="00A14B44" w:rsidRPr="00A14B44" w:rsidRDefault="00A14B44" w:rsidP="00A14B44">
      <w:pPr>
        <w:numPr>
          <w:ilvl w:val="0"/>
          <w:numId w:val="50"/>
        </w:numPr>
      </w:pPr>
      <w:r w:rsidRPr="00A14B44">
        <w:rPr>
          <w:b/>
          <w:bCs/>
        </w:rPr>
        <w:t>Objective Description</w:t>
      </w:r>
    </w:p>
    <w:p w14:paraId="718E14A7" w14:textId="77777777" w:rsidR="00A14B44" w:rsidRPr="00A14B44" w:rsidRDefault="00A14B44" w:rsidP="00A14B44">
      <w:pPr>
        <w:numPr>
          <w:ilvl w:val="1"/>
          <w:numId w:val="50"/>
        </w:numPr>
      </w:pPr>
      <w:r w:rsidRPr="00A14B44">
        <w:t>Detailed text describing a specific, measurable outcome (e.g., “Client will report no more than 2 anxiety episodes per week over the next 4 weeks”).</w:t>
      </w:r>
    </w:p>
    <w:p w14:paraId="72BB500A" w14:textId="77777777" w:rsidR="00A14B44" w:rsidRPr="00A14B44" w:rsidRDefault="00A14B44" w:rsidP="00A14B44">
      <w:pPr>
        <w:numPr>
          <w:ilvl w:val="0"/>
          <w:numId w:val="50"/>
        </w:numPr>
      </w:pPr>
      <w:r w:rsidRPr="00A14B44">
        <w:rPr>
          <w:b/>
          <w:bCs/>
        </w:rPr>
        <w:t>Measurement / Criteria</w:t>
      </w:r>
      <w:r w:rsidRPr="00A14B44">
        <w:t xml:space="preserve"> (dropdown or text):</w:t>
      </w:r>
    </w:p>
    <w:p w14:paraId="16FA75C3" w14:textId="77777777" w:rsidR="00A14B44" w:rsidRPr="00A14B44" w:rsidRDefault="00A14B44" w:rsidP="00A14B44">
      <w:pPr>
        <w:numPr>
          <w:ilvl w:val="1"/>
          <w:numId w:val="50"/>
        </w:numPr>
      </w:pPr>
      <w:r w:rsidRPr="00A14B44">
        <w:t>Frequency-based criteria (e.g., “Less than 2 episodes/week”)</w:t>
      </w:r>
    </w:p>
    <w:p w14:paraId="2184837F" w14:textId="77777777" w:rsidR="00A14B44" w:rsidRPr="00A14B44" w:rsidRDefault="00A14B44" w:rsidP="00A14B44">
      <w:pPr>
        <w:numPr>
          <w:ilvl w:val="1"/>
          <w:numId w:val="50"/>
        </w:numPr>
      </w:pPr>
      <w:r w:rsidRPr="00A14B44">
        <w:t>Scale-based improvement (e.g., “PHQ-9 score reduced by 50%”)</w:t>
      </w:r>
    </w:p>
    <w:p w14:paraId="73B567D0" w14:textId="77777777" w:rsidR="00A14B44" w:rsidRPr="00A14B44" w:rsidRDefault="00A14B44" w:rsidP="00A14B44">
      <w:pPr>
        <w:numPr>
          <w:ilvl w:val="1"/>
          <w:numId w:val="50"/>
        </w:numPr>
      </w:pPr>
      <w:r w:rsidRPr="00A14B44">
        <w:t>Observational (client or therapist logs, diaries)</w:t>
      </w:r>
    </w:p>
    <w:p w14:paraId="115C9E1C" w14:textId="77777777" w:rsidR="00A14B44" w:rsidRPr="00A14B44" w:rsidRDefault="00A14B44" w:rsidP="00A14B44">
      <w:pPr>
        <w:numPr>
          <w:ilvl w:val="1"/>
          <w:numId w:val="50"/>
        </w:numPr>
      </w:pPr>
      <w:r w:rsidRPr="00A14B44">
        <w:t>Self-report rating scales</w:t>
      </w:r>
    </w:p>
    <w:p w14:paraId="292A6247" w14:textId="77777777" w:rsidR="00A14B44" w:rsidRPr="00A14B44" w:rsidRDefault="00A14B44" w:rsidP="00A14B44">
      <w:pPr>
        <w:numPr>
          <w:ilvl w:val="0"/>
          <w:numId w:val="50"/>
        </w:numPr>
      </w:pPr>
      <w:r w:rsidRPr="00A14B44">
        <w:rPr>
          <w:b/>
          <w:bCs/>
        </w:rPr>
        <w:t>Target Date</w:t>
      </w:r>
      <w:r w:rsidRPr="00A14B44">
        <w:t xml:space="preserve"> (date picker)</w:t>
      </w:r>
    </w:p>
    <w:p w14:paraId="5A0909EB" w14:textId="77777777" w:rsidR="00A14B44" w:rsidRPr="00A14B44" w:rsidRDefault="00A14B44" w:rsidP="00A14B44">
      <w:pPr>
        <w:numPr>
          <w:ilvl w:val="0"/>
          <w:numId w:val="50"/>
        </w:numPr>
      </w:pPr>
      <w:r w:rsidRPr="00A14B44">
        <w:rPr>
          <w:b/>
          <w:bCs/>
        </w:rPr>
        <w:t>Progress Notes</w:t>
      </w:r>
      <w:r w:rsidRPr="00A14B44">
        <w:t xml:space="preserve"> (text):</w:t>
      </w:r>
    </w:p>
    <w:p w14:paraId="27CE6B31" w14:textId="77777777" w:rsidR="00A14B44" w:rsidRPr="00A14B44" w:rsidRDefault="00A14B44" w:rsidP="00A14B44">
      <w:pPr>
        <w:numPr>
          <w:ilvl w:val="1"/>
          <w:numId w:val="50"/>
        </w:numPr>
      </w:pPr>
      <w:r w:rsidRPr="00A14B44">
        <w:t>Field to capture incremental achievements or challenges.</w:t>
      </w:r>
    </w:p>
    <w:p w14:paraId="34F30314" w14:textId="77777777" w:rsidR="00A14B44" w:rsidRPr="00A14B44" w:rsidRDefault="00A14B44" w:rsidP="00A14B44">
      <w:pPr>
        <w:numPr>
          <w:ilvl w:val="0"/>
          <w:numId w:val="50"/>
        </w:numPr>
      </w:pPr>
      <w:r w:rsidRPr="00A14B44">
        <w:rPr>
          <w:b/>
          <w:bCs/>
        </w:rPr>
        <w:t>Objective Status</w:t>
      </w:r>
      <w:r w:rsidRPr="00A14B44">
        <w:t xml:space="preserve"> (dropdown):</w:t>
      </w:r>
    </w:p>
    <w:p w14:paraId="69C9ECA8" w14:textId="77777777" w:rsidR="00A14B44" w:rsidRPr="00A14B44" w:rsidRDefault="00A14B44" w:rsidP="00A14B44">
      <w:pPr>
        <w:numPr>
          <w:ilvl w:val="1"/>
          <w:numId w:val="50"/>
        </w:numPr>
      </w:pPr>
      <w:r w:rsidRPr="00A14B44">
        <w:t>In Progress</w:t>
      </w:r>
    </w:p>
    <w:p w14:paraId="0288D36F" w14:textId="77777777" w:rsidR="00A14B44" w:rsidRPr="00A14B44" w:rsidRDefault="00A14B44" w:rsidP="00A14B44">
      <w:pPr>
        <w:numPr>
          <w:ilvl w:val="1"/>
          <w:numId w:val="50"/>
        </w:numPr>
      </w:pPr>
      <w:r w:rsidRPr="00A14B44">
        <w:t>Achieved</w:t>
      </w:r>
    </w:p>
    <w:p w14:paraId="5623FA1A" w14:textId="77777777" w:rsidR="00A14B44" w:rsidRPr="00A14B44" w:rsidRDefault="00A14B44" w:rsidP="00A14B44">
      <w:pPr>
        <w:numPr>
          <w:ilvl w:val="1"/>
          <w:numId w:val="50"/>
        </w:numPr>
      </w:pPr>
      <w:r w:rsidRPr="00A14B44">
        <w:t>Not Met</w:t>
      </w:r>
    </w:p>
    <w:p w14:paraId="3D3E9ACE" w14:textId="77777777" w:rsidR="00A14B44" w:rsidRPr="00A14B44" w:rsidRDefault="00A14B44" w:rsidP="00A14B44">
      <w:pPr>
        <w:numPr>
          <w:ilvl w:val="1"/>
          <w:numId w:val="50"/>
        </w:numPr>
      </w:pPr>
      <w:r w:rsidRPr="00A14B44">
        <w:t>Revised</w:t>
      </w:r>
    </w:p>
    <w:p w14:paraId="25C595C6" w14:textId="77777777" w:rsidR="00A14B44" w:rsidRPr="00A14B44" w:rsidRDefault="00A14B44" w:rsidP="00A14B44">
      <w:pPr>
        <w:numPr>
          <w:ilvl w:val="1"/>
          <w:numId w:val="50"/>
        </w:numPr>
      </w:pPr>
      <w:r w:rsidRPr="00A14B44">
        <w:lastRenderedPageBreak/>
        <w:t>Discontinued</w:t>
      </w:r>
    </w:p>
    <w:p w14:paraId="280F849A" w14:textId="77777777" w:rsidR="00A14B44" w:rsidRPr="00A14B44" w:rsidRDefault="00A14B44" w:rsidP="00A14B44">
      <w:pPr>
        <w:rPr>
          <w:b/>
          <w:bCs/>
        </w:rPr>
      </w:pPr>
      <w:r w:rsidRPr="00A14B44">
        <w:rPr>
          <w:b/>
          <w:bCs/>
        </w:rPr>
        <w:t>3.3 Intervention-Level Fields</w:t>
      </w:r>
    </w:p>
    <w:p w14:paraId="765EE035" w14:textId="77777777" w:rsidR="00A14B44" w:rsidRPr="00A14B44" w:rsidRDefault="00A14B44" w:rsidP="00A14B44">
      <w:r w:rsidRPr="00A14B44">
        <w:t xml:space="preserve">Each </w:t>
      </w:r>
      <w:r w:rsidRPr="00A14B44">
        <w:rPr>
          <w:b/>
          <w:bCs/>
        </w:rPr>
        <w:t>Objective</w:t>
      </w:r>
      <w:r w:rsidRPr="00A14B44">
        <w:t xml:space="preserve"> typically has one or more interventions detailing </w:t>
      </w:r>
      <w:r w:rsidRPr="00A14B44">
        <w:rPr>
          <w:b/>
          <w:bCs/>
        </w:rPr>
        <w:t>how</w:t>
      </w:r>
      <w:r w:rsidRPr="00A14B44">
        <w:t xml:space="preserve"> the clinician and/or client will work toward the objective.</w:t>
      </w:r>
    </w:p>
    <w:p w14:paraId="30CC5069" w14:textId="77777777" w:rsidR="00A14B44" w:rsidRPr="00A14B44" w:rsidRDefault="00A14B44" w:rsidP="00A14B44">
      <w:pPr>
        <w:numPr>
          <w:ilvl w:val="0"/>
          <w:numId w:val="51"/>
        </w:numPr>
      </w:pPr>
      <w:r w:rsidRPr="00A14B44">
        <w:rPr>
          <w:b/>
          <w:bCs/>
        </w:rPr>
        <w:t>Intervention Name</w:t>
      </w:r>
      <w:r w:rsidRPr="00A14B44">
        <w:t xml:space="preserve"> (dropdown or multi-select):</w:t>
      </w:r>
    </w:p>
    <w:p w14:paraId="29358910" w14:textId="77777777" w:rsidR="00A14B44" w:rsidRPr="00A14B44" w:rsidRDefault="00A14B44" w:rsidP="00A14B44">
      <w:pPr>
        <w:numPr>
          <w:ilvl w:val="1"/>
          <w:numId w:val="51"/>
        </w:numPr>
      </w:pPr>
      <w:r w:rsidRPr="00A14B44">
        <w:t>Cognitive Behavioral Therapy (CBT)</w:t>
      </w:r>
    </w:p>
    <w:p w14:paraId="05D7F824" w14:textId="77777777" w:rsidR="00A14B44" w:rsidRPr="00A14B44" w:rsidRDefault="00A14B44" w:rsidP="00A14B44">
      <w:pPr>
        <w:numPr>
          <w:ilvl w:val="1"/>
          <w:numId w:val="51"/>
        </w:numPr>
      </w:pPr>
      <w:r w:rsidRPr="00A14B44">
        <w:t>Dialectical Behavior Therapy (DBT)</w:t>
      </w:r>
    </w:p>
    <w:p w14:paraId="495741F0" w14:textId="77777777" w:rsidR="00A14B44" w:rsidRPr="00A14B44" w:rsidRDefault="00A14B44" w:rsidP="00A14B44">
      <w:pPr>
        <w:numPr>
          <w:ilvl w:val="1"/>
          <w:numId w:val="51"/>
        </w:numPr>
      </w:pPr>
      <w:r w:rsidRPr="00A14B44">
        <w:t>Psychoeducation</w:t>
      </w:r>
    </w:p>
    <w:p w14:paraId="33896B41" w14:textId="77777777" w:rsidR="00A14B44" w:rsidRPr="00A14B44" w:rsidRDefault="00A14B44" w:rsidP="00A14B44">
      <w:pPr>
        <w:numPr>
          <w:ilvl w:val="1"/>
          <w:numId w:val="51"/>
        </w:numPr>
      </w:pPr>
      <w:r w:rsidRPr="00A14B44">
        <w:t>Motivational Interviewing</w:t>
      </w:r>
    </w:p>
    <w:p w14:paraId="39E47900" w14:textId="77777777" w:rsidR="00A14B44" w:rsidRPr="00A14B44" w:rsidRDefault="00A14B44" w:rsidP="00A14B44">
      <w:pPr>
        <w:numPr>
          <w:ilvl w:val="1"/>
          <w:numId w:val="51"/>
        </w:numPr>
      </w:pPr>
      <w:r w:rsidRPr="00A14B44">
        <w:t>EMDR (Eye Movement Desensitization and Reprocessing)</w:t>
      </w:r>
    </w:p>
    <w:p w14:paraId="0D02CD6B" w14:textId="77777777" w:rsidR="00A14B44" w:rsidRPr="00A14B44" w:rsidRDefault="00A14B44" w:rsidP="00A14B44">
      <w:pPr>
        <w:numPr>
          <w:ilvl w:val="1"/>
          <w:numId w:val="51"/>
        </w:numPr>
      </w:pPr>
      <w:r w:rsidRPr="00A14B44">
        <w:t>Mindfulness-Based Techniques</w:t>
      </w:r>
    </w:p>
    <w:p w14:paraId="3F8F423C" w14:textId="77777777" w:rsidR="00A14B44" w:rsidRPr="00A14B44" w:rsidRDefault="00A14B44" w:rsidP="00A14B44">
      <w:pPr>
        <w:numPr>
          <w:ilvl w:val="1"/>
          <w:numId w:val="51"/>
        </w:numPr>
      </w:pPr>
      <w:r w:rsidRPr="00A14B44">
        <w:t>Relaxation / Stress Management Skills</w:t>
      </w:r>
    </w:p>
    <w:p w14:paraId="75ECD2C2" w14:textId="77777777" w:rsidR="00A14B44" w:rsidRPr="00A14B44" w:rsidRDefault="00A14B44" w:rsidP="00A14B44">
      <w:pPr>
        <w:numPr>
          <w:ilvl w:val="1"/>
          <w:numId w:val="51"/>
        </w:numPr>
      </w:pPr>
      <w:r w:rsidRPr="00A14B44">
        <w:t>Family Therapy / Couples Therapy Approaches</w:t>
      </w:r>
    </w:p>
    <w:p w14:paraId="195E49F3" w14:textId="77777777" w:rsidR="00A14B44" w:rsidRPr="00A14B44" w:rsidRDefault="00A14B44" w:rsidP="00A14B44">
      <w:pPr>
        <w:numPr>
          <w:ilvl w:val="1"/>
          <w:numId w:val="51"/>
        </w:numPr>
      </w:pPr>
      <w:r w:rsidRPr="00A14B44">
        <w:t>Medication Management (if applicable)</w:t>
      </w:r>
    </w:p>
    <w:p w14:paraId="5147B14A" w14:textId="77777777" w:rsidR="00A14B44" w:rsidRPr="00A14B44" w:rsidRDefault="00A14B44" w:rsidP="00A14B44">
      <w:pPr>
        <w:numPr>
          <w:ilvl w:val="1"/>
          <w:numId w:val="51"/>
        </w:numPr>
      </w:pPr>
      <w:r w:rsidRPr="00A14B44">
        <w:t>Other (text field)</w:t>
      </w:r>
    </w:p>
    <w:p w14:paraId="46693EB2" w14:textId="77777777" w:rsidR="00A14B44" w:rsidRPr="00A14B44" w:rsidRDefault="00A14B44" w:rsidP="00A14B44">
      <w:pPr>
        <w:numPr>
          <w:ilvl w:val="0"/>
          <w:numId w:val="51"/>
        </w:numPr>
      </w:pPr>
      <w:r w:rsidRPr="00A14B44">
        <w:rPr>
          <w:b/>
          <w:bCs/>
        </w:rPr>
        <w:t>Description / Rationale</w:t>
      </w:r>
      <w:r w:rsidRPr="00A14B44">
        <w:t xml:space="preserve"> (text):</w:t>
      </w:r>
    </w:p>
    <w:p w14:paraId="4E971232" w14:textId="77777777" w:rsidR="00A14B44" w:rsidRPr="00A14B44" w:rsidRDefault="00A14B44" w:rsidP="00A14B44">
      <w:pPr>
        <w:numPr>
          <w:ilvl w:val="1"/>
          <w:numId w:val="51"/>
        </w:numPr>
      </w:pPr>
      <w:r w:rsidRPr="00A14B44">
        <w:t>Brief explanation why this intervention is chosen (e.g., “CBT to address negative thought patterns contributing to anxiety”).</w:t>
      </w:r>
    </w:p>
    <w:p w14:paraId="14A1F8B6" w14:textId="77777777" w:rsidR="00A14B44" w:rsidRPr="00A14B44" w:rsidRDefault="00A14B44" w:rsidP="00A14B44">
      <w:pPr>
        <w:numPr>
          <w:ilvl w:val="0"/>
          <w:numId w:val="51"/>
        </w:numPr>
      </w:pPr>
      <w:r w:rsidRPr="00A14B44">
        <w:rPr>
          <w:b/>
          <w:bCs/>
        </w:rPr>
        <w:t>Frequency &amp; Duration</w:t>
      </w:r>
      <w:r w:rsidRPr="00A14B44">
        <w:t xml:space="preserve"> (dropdown or text):</w:t>
      </w:r>
    </w:p>
    <w:p w14:paraId="24CF0ADA" w14:textId="77777777" w:rsidR="00A14B44" w:rsidRPr="00A14B44" w:rsidRDefault="00A14B44" w:rsidP="00A14B44">
      <w:pPr>
        <w:numPr>
          <w:ilvl w:val="1"/>
          <w:numId w:val="51"/>
        </w:numPr>
      </w:pPr>
      <w:r w:rsidRPr="00A14B44">
        <w:t>Weekly</w:t>
      </w:r>
    </w:p>
    <w:p w14:paraId="35E01188" w14:textId="77777777" w:rsidR="00A14B44" w:rsidRPr="00A14B44" w:rsidRDefault="00A14B44" w:rsidP="00A14B44">
      <w:pPr>
        <w:numPr>
          <w:ilvl w:val="1"/>
          <w:numId w:val="51"/>
        </w:numPr>
      </w:pPr>
      <w:r w:rsidRPr="00A14B44">
        <w:t>Bi-weekly</w:t>
      </w:r>
    </w:p>
    <w:p w14:paraId="700D5B0E" w14:textId="77777777" w:rsidR="00A14B44" w:rsidRPr="00A14B44" w:rsidRDefault="00A14B44" w:rsidP="00A14B44">
      <w:pPr>
        <w:numPr>
          <w:ilvl w:val="1"/>
          <w:numId w:val="51"/>
        </w:numPr>
      </w:pPr>
      <w:r w:rsidRPr="00A14B44">
        <w:t>Monthly</w:t>
      </w:r>
    </w:p>
    <w:p w14:paraId="4B6B2152" w14:textId="77777777" w:rsidR="00A14B44" w:rsidRPr="00A14B44" w:rsidRDefault="00A14B44" w:rsidP="00A14B44">
      <w:pPr>
        <w:numPr>
          <w:ilvl w:val="1"/>
          <w:numId w:val="51"/>
        </w:numPr>
      </w:pPr>
      <w:r w:rsidRPr="00A14B44">
        <w:t>As needed / PRN</w:t>
      </w:r>
    </w:p>
    <w:p w14:paraId="67EA1CBB" w14:textId="77777777" w:rsidR="00A14B44" w:rsidRPr="00A14B44" w:rsidRDefault="00A14B44" w:rsidP="00A14B44">
      <w:pPr>
        <w:numPr>
          <w:ilvl w:val="1"/>
          <w:numId w:val="51"/>
        </w:numPr>
      </w:pPr>
      <w:r w:rsidRPr="00A14B44">
        <w:t>Other (text entry for “2x/week,” etc.)</w:t>
      </w:r>
    </w:p>
    <w:p w14:paraId="1B5D18E3" w14:textId="77777777" w:rsidR="00A14B44" w:rsidRPr="00A14B44" w:rsidRDefault="00A14B44" w:rsidP="00A14B44">
      <w:pPr>
        <w:numPr>
          <w:ilvl w:val="0"/>
          <w:numId w:val="51"/>
        </w:numPr>
      </w:pPr>
      <w:r w:rsidRPr="00A14B44">
        <w:rPr>
          <w:b/>
          <w:bCs/>
        </w:rPr>
        <w:t>Responsibility</w:t>
      </w:r>
      <w:r w:rsidRPr="00A14B44">
        <w:t xml:space="preserve"> (dropdown or multi-select):</w:t>
      </w:r>
    </w:p>
    <w:p w14:paraId="5D9085F8" w14:textId="77777777" w:rsidR="00A14B44" w:rsidRPr="00A14B44" w:rsidRDefault="00A14B44" w:rsidP="00A14B44">
      <w:pPr>
        <w:numPr>
          <w:ilvl w:val="1"/>
          <w:numId w:val="51"/>
        </w:numPr>
      </w:pPr>
      <w:r w:rsidRPr="00A14B44">
        <w:t>Therapist</w:t>
      </w:r>
    </w:p>
    <w:p w14:paraId="0C705C34" w14:textId="77777777" w:rsidR="00A14B44" w:rsidRPr="00A14B44" w:rsidRDefault="00A14B44" w:rsidP="00A14B44">
      <w:pPr>
        <w:numPr>
          <w:ilvl w:val="1"/>
          <w:numId w:val="51"/>
        </w:numPr>
      </w:pPr>
      <w:r w:rsidRPr="00A14B44">
        <w:t>Client / Patient</w:t>
      </w:r>
    </w:p>
    <w:p w14:paraId="4D8DF9F3" w14:textId="77777777" w:rsidR="00A14B44" w:rsidRPr="00A14B44" w:rsidRDefault="00A14B44" w:rsidP="00A14B44">
      <w:pPr>
        <w:numPr>
          <w:ilvl w:val="1"/>
          <w:numId w:val="51"/>
        </w:numPr>
      </w:pPr>
      <w:r w:rsidRPr="00A14B44">
        <w:lastRenderedPageBreak/>
        <w:t>Psychiatrist / Prescriber</w:t>
      </w:r>
    </w:p>
    <w:p w14:paraId="5ABACEEB" w14:textId="77777777" w:rsidR="00A14B44" w:rsidRPr="00A14B44" w:rsidRDefault="00A14B44" w:rsidP="00A14B44">
      <w:pPr>
        <w:numPr>
          <w:ilvl w:val="1"/>
          <w:numId w:val="51"/>
        </w:numPr>
      </w:pPr>
      <w:r w:rsidRPr="00A14B44">
        <w:t>Family / Support System</w:t>
      </w:r>
    </w:p>
    <w:p w14:paraId="4BA0FFF0" w14:textId="77777777" w:rsidR="00A14B44" w:rsidRPr="00A14B44" w:rsidRDefault="00A14B44" w:rsidP="00A14B44">
      <w:pPr>
        <w:numPr>
          <w:ilvl w:val="1"/>
          <w:numId w:val="51"/>
        </w:numPr>
      </w:pPr>
      <w:r w:rsidRPr="00A14B44">
        <w:t>Case Manager / Social Worker</w:t>
      </w:r>
    </w:p>
    <w:p w14:paraId="7A87699C" w14:textId="77777777" w:rsidR="00A14B44" w:rsidRPr="00A14B44" w:rsidRDefault="00A14B44" w:rsidP="00A14B44">
      <w:pPr>
        <w:numPr>
          <w:ilvl w:val="1"/>
          <w:numId w:val="51"/>
        </w:numPr>
      </w:pPr>
      <w:r w:rsidRPr="00A14B44">
        <w:t>Other (text)</w:t>
      </w:r>
    </w:p>
    <w:p w14:paraId="37EB7431" w14:textId="77777777" w:rsidR="00A14B44" w:rsidRPr="00A14B44" w:rsidRDefault="00A14B44" w:rsidP="00A14B44">
      <w:pPr>
        <w:numPr>
          <w:ilvl w:val="0"/>
          <w:numId w:val="51"/>
        </w:numPr>
      </w:pPr>
      <w:r w:rsidRPr="00A14B44">
        <w:rPr>
          <w:b/>
          <w:bCs/>
        </w:rPr>
        <w:t>Intervention Start Date</w:t>
      </w:r>
      <w:r w:rsidRPr="00A14B44">
        <w:t xml:space="preserve"> (date picker)</w:t>
      </w:r>
    </w:p>
    <w:p w14:paraId="5ED552A4" w14:textId="77777777" w:rsidR="00A14B44" w:rsidRPr="00A14B44" w:rsidRDefault="00A14B44" w:rsidP="00A14B44">
      <w:pPr>
        <w:numPr>
          <w:ilvl w:val="0"/>
          <w:numId w:val="51"/>
        </w:numPr>
      </w:pPr>
      <w:r w:rsidRPr="00A14B44">
        <w:rPr>
          <w:b/>
          <w:bCs/>
        </w:rPr>
        <w:t>Progress / Response</w:t>
      </w:r>
      <w:r w:rsidRPr="00A14B44">
        <w:t xml:space="preserve"> (text):</w:t>
      </w:r>
    </w:p>
    <w:p w14:paraId="38D04B6C" w14:textId="77777777" w:rsidR="00A14B44" w:rsidRPr="00A14B44" w:rsidRDefault="00A14B44" w:rsidP="00A14B44">
      <w:pPr>
        <w:numPr>
          <w:ilvl w:val="1"/>
          <w:numId w:val="51"/>
        </w:numPr>
      </w:pPr>
      <w:r w:rsidRPr="00A14B44">
        <w:t>Field for noting how the client is responding to the intervention over time (updated during reviews).</w:t>
      </w:r>
    </w:p>
    <w:p w14:paraId="29EA5304" w14:textId="77777777" w:rsidR="00A14B44" w:rsidRPr="00A14B44" w:rsidRDefault="00A14B44" w:rsidP="00A14B44">
      <w:r w:rsidRPr="00A14B44">
        <w:pict w14:anchorId="1ACF6F21">
          <v:rect id="_x0000_i1510" style="width:0;height:1.5pt" o:hralign="center" o:hrstd="t" o:hr="t" fillcolor="#a0a0a0" stroked="f"/>
        </w:pict>
      </w:r>
    </w:p>
    <w:p w14:paraId="1D7F7FB2" w14:textId="77777777" w:rsidR="00A14B44" w:rsidRPr="00A14B44" w:rsidRDefault="00A14B44" w:rsidP="00A14B44">
      <w:pPr>
        <w:rPr>
          <w:b/>
          <w:bCs/>
        </w:rPr>
      </w:pPr>
      <w:r w:rsidRPr="00A14B44">
        <w:rPr>
          <w:b/>
          <w:bCs/>
        </w:rPr>
        <w:t>4. Telehealth &amp; Special Considerations</w:t>
      </w:r>
    </w:p>
    <w:p w14:paraId="3F528ED4" w14:textId="77777777" w:rsidR="00A14B44" w:rsidRPr="00A14B44" w:rsidRDefault="00A14B44" w:rsidP="00A14B44">
      <w:pPr>
        <w:numPr>
          <w:ilvl w:val="0"/>
          <w:numId w:val="52"/>
        </w:numPr>
      </w:pPr>
      <w:r w:rsidRPr="00A14B44">
        <w:rPr>
          <w:b/>
          <w:bCs/>
        </w:rPr>
        <w:t>Telehealth Modality</w:t>
      </w:r>
      <w:r w:rsidRPr="00A14B44">
        <w:t xml:space="preserve"> (dropdown):</w:t>
      </w:r>
    </w:p>
    <w:p w14:paraId="5D3E3993" w14:textId="77777777" w:rsidR="00A14B44" w:rsidRPr="00A14B44" w:rsidRDefault="00A14B44" w:rsidP="00A14B44">
      <w:pPr>
        <w:numPr>
          <w:ilvl w:val="1"/>
          <w:numId w:val="52"/>
        </w:numPr>
      </w:pPr>
      <w:r w:rsidRPr="00A14B44">
        <w:t>Video Sessions (Zoom, Doxy.me, etc.)</w:t>
      </w:r>
    </w:p>
    <w:p w14:paraId="37339F15" w14:textId="77777777" w:rsidR="00A14B44" w:rsidRPr="00A14B44" w:rsidRDefault="00A14B44" w:rsidP="00A14B44">
      <w:pPr>
        <w:numPr>
          <w:ilvl w:val="1"/>
          <w:numId w:val="52"/>
        </w:numPr>
      </w:pPr>
      <w:r w:rsidRPr="00A14B44">
        <w:t xml:space="preserve">Phone Sessions (if video </w:t>
      </w:r>
      <w:proofErr w:type="gramStart"/>
      <w:r w:rsidRPr="00A14B44">
        <w:t>not</w:t>
      </w:r>
      <w:proofErr w:type="gramEnd"/>
      <w:r w:rsidRPr="00A14B44">
        <w:t xml:space="preserve"> possible)</w:t>
      </w:r>
    </w:p>
    <w:p w14:paraId="526ACAEF" w14:textId="77777777" w:rsidR="00A14B44" w:rsidRPr="00A14B44" w:rsidRDefault="00A14B44" w:rsidP="00A14B44">
      <w:pPr>
        <w:numPr>
          <w:ilvl w:val="1"/>
          <w:numId w:val="52"/>
        </w:numPr>
      </w:pPr>
      <w:r w:rsidRPr="00A14B44">
        <w:t>Text-based / Chat (rarely used for therapy but sometimes available)</w:t>
      </w:r>
    </w:p>
    <w:p w14:paraId="65F818A6" w14:textId="77777777" w:rsidR="00A14B44" w:rsidRPr="00A14B44" w:rsidRDefault="00A14B44" w:rsidP="00A14B44">
      <w:pPr>
        <w:numPr>
          <w:ilvl w:val="0"/>
          <w:numId w:val="52"/>
        </w:numPr>
      </w:pPr>
      <w:r w:rsidRPr="00A14B44">
        <w:rPr>
          <w:b/>
          <w:bCs/>
        </w:rPr>
        <w:t>Confidentiality &amp; Environment</w:t>
      </w:r>
    </w:p>
    <w:p w14:paraId="79D692BC" w14:textId="77777777" w:rsidR="00A14B44" w:rsidRPr="00A14B44" w:rsidRDefault="00A14B44" w:rsidP="00A14B44">
      <w:pPr>
        <w:numPr>
          <w:ilvl w:val="1"/>
          <w:numId w:val="52"/>
        </w:numPr>
      </w:pPr>
      <w:r w:rsidRPr="00A14B44">
        <w:t xml:space="preserve">Checkboxes or confirm statements that the client has a private environment for sessions and understands </w:t>
      </w:r>
      <w:proofErr w:type="gramStart"/>
      <w:r w:rsidRPr="00A14B44">
        <w:t>potential</w:t>
      </w:r>
      <w:proofErr w:type="gramEnd"/>
      <w:r w:rsidRPr="00A14B44">
        <w:t xml:space="preserve"> risks of telehealth.</w:t>
      </w:r>
    </w:p>
    <w:p w14:paraId="37C82EDB" w14:textId="77777777" w:rsidR="00A14B44" w:rsidRPr="00A14B44" w:rsidRDefault="00A14B44" w:rsidP="00A14B44">
      <w:pPr>
        <w:numPr>
          <w:ilvl w:val="0"/>
          <w:numId w:val="52"/>
        </w:numPr>
      </w:pPr>
      <w:r w:rsidRPr="00A14B44">
        <w:rPr>
          <w:b/>
          <w:bCs/>
        </w:rPr>
        <w:t>Cultural / Language Needs</w:t>
      </w:r>
      <w:r w:rsidRPr="00A14B44">
        <w:t xml:space="preserve"> (dropdown or text):</w:t>
      </w:r>
    </w:p>
    <w:p w14:paraId="15BA6B71" w14:textId="77777777" w:rsidR="00A14B44" w:rsidRPr="00A14B44" w:rsidRDefault="00A14B44" w:rsidP="00A14B44">
      <w:pPr>
        <w:numPr>
          <w:ilvl w:val="1"/>
          <w:numId w:val="52"/>
        </w:numPr>
      </w:pPr>
      <w:r w:rsidRPr="00A14B44">
        <w:t>Language Interpreter Required</w:t>
      </w:r>
    </w:p>
    <w:p w14:paraId="2BB88666" w14:textId="77777777" w:rsidR="00A14B44" w:rsidRPr="00A14B44" w:rsidRDefault="00A14B44" w:rsidP="00A14B44">
      <w:pPr>
        <w:numPr>
          <w:ilvl w:val="1"/>
          <w:numId w:val="52"/>
        </w:numPr>
      </w:pPr>
      <w:r w:rsidRPr="00A14B44">
        <w:t>Cultural Considerations (e.g., religious/spiritual factors, unique family structures)</w:t>
      </w:r>
    </w:p>
    <w:p w14:paraId="6108C14F" w14:textId="77777777" w:rsidR="00A14B44" w:rsidRPr="00A14B44" w:rsidRDefault="00A14B44" w:rsidP="00A14B44">
      <w:pPr>
        <w:numPr>
          <w:ilvl w:val="0"/>
          <w:numId w:val="52"/>
        </w:numPr>
      </w:pPr>
      <w:r w:rsidRPr="00A14B44">
        <w:rPr>
          <w:b/>
          <w:bCs/>
        </w:rPr>
        <w:t>Additional Resources / Referrals</w:t>
      </w:r>
      <w:r w:rsidRPr="00A14B44">
        <w:t xml:space="preserve"> (multi-select or text):</w:t>
      </w:r>
    </w:p>
    <w:p w14:paraId="27ECCDC4" w14:textId="77777777" w:rsidR="00A14B44" w:rsidRPr="00A14B44" w:rsidRDefault="00A14B44" w:rsidP="00A14B44">
      <w:pPr>
        <w:numPr>
          <w:ilvl w:val="1"/>
          <w:numId w:val="52"/>
        </w:numPr>
      </w:pPr>
      <w:r w:rsidRPr="00A14B44">
        <w:t>Psychiatric evaluation for medication</w:t>
      </w:r>
    </w:p>
    <w:p w14:paraId="429E986B" w14:textId="77777777" w:rsidR="00A14B44" w:rsidRPr="00A14B44" w:rsidRDefault="00A14B44" w:rsidP="00A14B44">
      <w:pPr>
        <w:numPr>
          <w:ilvl w:val="1"/>
          <w:numId w:val="52"/>
        </w:numPr>
      </w:pPr>
      <w:r w:rsidRPr="00A14B44">
        <w:t>Group therapy recommendation</w:t>
      </w:r>
    </w:p>
    <w:p w14:paraId="594A0DE5" w14:textId="77777777" w:rsidR="00A14B44" w:rsidRPr="00A14B44" w:rsidRDefault="00A14B44" w:rsidP="00A14B44">
      <w:pPr>
        <w:numPr>
          <w:ilvl w:val="1"/>
          <w:numId w:val="52"/>
        </w:numPr>
      </w:pPr>
      <w:r w:rsidRPr="00A14B44">
        <w:t>Family counseling referral</w:t>
      </w:r>
    </w:p>
    <w:p w14:paraId="0903FFE8" w14:textId="77777777" w:rsidR="00A14B44" w:rsidRPr="00A14B44" w:rsidRDefault="00A14B44" w:rsidP="00A14B44">
      <w:pPr>
        <w:numPr>
          <w:ilvl w:val="1"/>
          <w:numId w:val="52"/>
        </w:numPr>
      </w:pPr>
      <w:r w:rsidRPr="00A14B44">
        <w:t>Nutritionist or specialized medical referral</w:t>
      </w:r>
    </w:p>
    <w:p w14:paraId="797D2877" w14:textId="77777777" w:rsidR="00A14B44" w:rsidRPr="00A14B44" w:rsidRDefault="00A14B44" w:rsidP="00A14B44">
      <w:pPr>
        <w:numPr>
          <w:ilvl w:val="1"/>
          <w:numId w:val="52"/>
        </w:numPr>
      </w:pPr>
      <w:r w:rsidRPr="00A14B44">
        <w:t>Other (text)</w:t>
      </w:r>
    </w:p>
    <w:p w14:paraId="51865E7B" w14:textId="77777777" w:rsidR="00A14B44" w:rsidRPr="00A14B44" w:rsidRDefault="00A14B44" w:rsidP="00A14B44">
      <w:r w:rsidRPr="00A14B44">
        <w:lastRenderedPageBreak/>
        <w:pict w14:anchorId="22E6F971">
          <v:rect id="_x0000_i1511" style="width:0;height:1.5pt" o:hralign="center" o:hrstd="t" o:hr="t" fillcolor="#a0a0a0" stroked="f"/>
        </w:pict>
      </w:r>
    </w:p>
    <w:p w14:paraId="2AE37B43" w14:textId="77777777" w:rsidR="00A14B44" w:rsidRPr="00A14B44" w:rsidRDefault="00A14B44" w:rsidP="00A14B44">
      <w:pPr>
        <w:rPr>
          <w:b/>
          <w:bCs/>
        </w:rPr>
      </w:pPr>
      <w:r w:rsidRPr="00A14B44">
        <w:rPr>
          <w:b/>
          <w:bCs/>
        </w:rPr>
        <w:t>5. Plan Review &amp; Signatures</w:t>
      </w:r>
    </w:p>
    <w:p w14:paraId="73FC865D" w14:textId="77777777" w:rsidR="00A14B44" w:rsidRPr="00A14B44" w:rsidRDefault="00A14B44" w:rsidP="00A14B44">
      <w:pPr>
        <w:numPr>
          <w:ilvl w:val="0"/>
          <w:numId w:val="53"/>
        </w:numPr>
      </w:pPr>
      <w:r w:rsidRPr="00A14B44">
        <w:rPr>
          <w:b/>
          <w:bCs/>
        </w:rPr>
        <w:t>Review Schedule</w:t>
      </w:r>
      <w:r w:rsidRPr="00A14B44">
        <w:t xml:space="preserve"> (dropdown):</w:t>
      </w:r>
    </w:p>
    <w:p w14:paraId="39BB9380" w14:textId="77777777" w:rsidR="00A14B44" w:rsidRPr="00A14B44" w:rsidRDefault="00A14B44" w:rsidP="00A14B44">
      <w:pPr>
        <w:numPr>
          <w:ilvl w:val="1"/>
          <w:numId w:val="53"/>
        </w:numPr>
      </w:pPr>
      <w:r w:rsidRPr="00A14B44">
        <w:t>Monthly</w:t>
      </w:r>
    </w:p>
    <w:p w14:paraId="6C1656C3" w14:textId="77777777" w:rsidR="00A14B44" w:rsidRPr="00A14B44" w:rsidRDefault="00A14B44" w:rsidP="00A14B44">
      <w:pPr>
        <w:numPr>
          <w:ilvl w:val="1"/>
          <w:numId w:val="53"/>
        </w:numPr>
      </w:pPr>
      <w:r w:rsidRPr="00A14B44">
        <w:t>Every 90 days</w:t>
      </w:r>
    </w:p>
    <w:p w14:paraId="300B58B3" w14:textId="77777777" w:rsidR="00A14B44" w:rsidRPr="00A14B44" w:rsidRDefault="00A14B44" w:rsidP="00A14B44">
      <w:pPr>
        <w:numPr>
          <w:ilvl w:val="1"/>
          <w:numId w:val="53"/>
        </w:numPr>
      </w:pPr>
      <w:r w:rsidRPr="00A14B44">
        <w:t>Every 6 months</w:t>
      </w:r>
    </w:p>
    <w:p w14:paraId="3E568732" w14:textId="77777777" w:rsidR="00A14B44" w:rsidRPr="00A14B44" w:rsidRDefault="00A14B44" w:rsidP="00A14B44">
      <w:pPr>
        <w:numPr>
          <w:ilvl w:val="1"/>
          <w:numId w:val="53"/>
        </w:numPr>
      </w:pPr>
      <w:r w:rsidRPr="00A14B44">
        <w:t>As needed</w:t>
      </w:r>
    </w:p>
    <w:p w14:paraId="188D5D89" w14:textId="77777777" w:rsidR="00A14B44" w:rsidRPr="00A14B44" w:rsidRDefault="00A14B44" w:rsidP="00A14B44">
      <w:pPr>
        <w:numPr>
          <w:ilvl w:val="1"/>
          <w:numId w:val="53"/>
        </w:numPr>
      </w:pPr>
      <w:r w:rsidRPr="00A14B44">
        <w:t>Other (text)</w:t>
      </w:r>
    </w:p>
    <w:p w14:paraId="024A187B" w14:textId="77777777" w:rsidR="00A14B44" w:rsidRPr="00A14B44" w:rsidRDefault="00A14B44" w:rsidP="00A14B44">
      <w:pPr>
        <w:numPr>
          <w:ilvl w:val="0"/>
          <w:numId w:val="53"/>
        </w:numPr>
      </w:pPr>
      <w:r w:rsidRPr="00A14B44">
        <w:rPr>
          <w:b/>
          <w:bCs/>
        </w:rPr>
        <w:t>Therapist Signature</w:t>
      </w:r>
    </w:p>
    <w:p w14:paraId="6F99D3A3" w14:textId="77777777" w:rsidR="00A14B44" w:rsidRPr="00A14B44" w:rsidRDefault="00A14B44" w:rsidP="00A14B44">
      <w:pPr>
        <w:numPr>
          <w:ilvl w:val="1"/>
          <w:numId w:val="53"/>
        </w:numPr>
      </w:pPr>
      <w:r w:rsidRPr="00A14B44">
        <w:rPr>
          <w:b/>
          <w:bCs/>
        </w:rPr>
        <w:t>Name</w:t>
      </w:r>
      <w:r w:rsidRPr="00A14B44">
        <w:t xml:space="preserve"> and </w:t>
      </w:r>
      <w:r w:rsidRPr="00A14B44">
        <w:rPr>
          <w:b/>
          <w:bCs/>
        </w:rPr>
        <w:t>E-signature</w:t>
      </w:r>
    </w:p>
    <w:p w14:paraId="7B5913D1" w14:textId="77777777" w:rsidR="00A14B44" w:rsidRPr="00A14B44" w:rsidRDefault="00A14B44" w:rsidP="00A14B44">
      <w:pPr>
        <w:numPr>
          <w:ilvl w:val="1"/>
          <w:numId w:val="53"/>
        </w:numPr>
      </w:pPr>
      <w:r w:rsidRPr="00A14B44">
        <w:rPr>
          <w:b/>
          <w:bCs/>
        </w:rPr>
        <w:t>Date</w:t>
      </w:r>
      <w:r w:rsidRPr="00A14B44">
        <w:t xml:space="preserve"> of signature</w:t>
      </w:r>
    </w:p>
    <w:p w14:paraId="235A3695" w14:textId="77777777" w:rsidR="00A14B44" w:rsidRPr="00A14B44" w:rsidRDefault="00A14B44" w:rsidP="00A14B44">
      <w:pPr>
        <w:numPr>
          <w:ilvl w:val="0"/>
          <w:numId w:val="53"/>
        </w:numPr>
      </w:pPr>
      <w:r w:rsidRPr="00A14B44">
        <w:rPr>
          <w:b/>
          <w:bCs/>
        </w:rPr>
        <w:t>Supervisor Signature</w:t>
      </w:r>
      <w:r w:rsidRPr="00A14B44">
        <w:t xml:space="preserve"> (if required)</w:t>
      </w:r>
    </w:p>
    <w:p w14:paraId="56ECBD22" w14:textId="77777777" w:rsidR="00A14B44" w:rsidRPr="00A14B44" w:rsidRDefault="00A14B44" w:rsidP="00A14B44">
      <w:pPr>
        <w:numPr>
          <w:ilvl w:val="1"/>
          <w:numId w:val="53"/>
        </w:numPr>
      </w:pPr>
      <w:r w:rsidRPr="00A14B44">
        <w:rPr>
          <w:b/>
          <w:bCs/>
        </w:rPr>
        <w:t>Name</w:t>
      </w:r>
      <w:r w:rsidRPr="00A14B44">
        <w:t xml:space="preserve"> and </w:t>
      </w:r>
      <w:r w:rsidRPr="00A14B44">
        <w:rPr>
          <w:b/>
          <w:bCs/>
        </w:rPr>
        <w:t>E-signature</w:t>
      </w:r>
    </w:p>
    <w:p w14:paraId="5320945F" w14:textId="77777777" w:rsidR="00A14B44" w:rsidRPr="00A14B44" w:rsidRDefault="00A14B44" w:rsidP="00A14B44">
      <w:pPr>
        <w:numPr>
          <w:ilvl w:val="1"/>
          <w:numId w:val="53"/>
        </w:numPr>
      </w:pPr>
      <w:r w:rsidRPr="00A14B44">
        <w:rPr>
          <w:b/>
          <w:bCs/>
        </w:rPr>
        <w:t>Date</w:t>
      </w:r>
      <w:r w:rsidRPr="00A14B44">
        <w:t xml:space="preserve"> of signature</w:t>
      </w:r>
    </w:p>
    <w:p w14:paraId="23E8E43E" w14:textId="77777777" w:rsidR="00A14B44" w:rsidRPr="00A14B44" w:rsidRDefault="00A14B44" w:rsidP="00A14B44">
      <w:pPr>
        <w:numPr>
          <w:ilvl w:val="0"/>
          <w:numId w:val="53"/>
        </w:numPr>
      </w:pPr>
      <w:r w:rsidRPr="00A14B44">
        <w:rPr>
          <w:b/>
          <w:bCs/>
        </w:rPr>
        <w:t>Client Signature</w:t>
      </w:r>
      <w:r w:rsidRPr="00A14B44">
        <w:t xml:space="preserve"> (if practice policy obtains client signature on treatment plan)</w:t>
      </w:r>
    </w:p>
    <w:p w14:paraId="3888EF4C" w14:textId="77777777" w:rsidR="00A14B44" w:rsidRPr="00A14B44" w:rsidRDefault="00A14B44" w:rsidP="00A14B44">
      <w:pPr>
        <w:numPr>
          <w:ilvl w:val="1"/>
          <w:numId w:val="53"/>
        </w:numPr>
      </w:pPr>
      <w:r w:rsidRPr="00A14B44">
        <w:rPr>
          <w:b/>
          <w:bCs/>
        </w:rPr>
        <w:t>Name</w:t>
      </w:r>
      <w:r w:rsidRPr="00A14B44">
        <w:t xml:space="preserve"> and </w:t>
      </w:r>
      <w:r w:rsidRPr="00A14B44">
        <w:rPr>
          <w:b/>
          <w:bCs/>
        </w:rPr>
        <w:t>E-signature</w:t>
      </w:r>
    </w:p>
    <w:p w14:paraId="7851091A" w14:textId="77777777" w:rsidR="00A14B44" w:rsidRPr="00A14B44" w:rsidRDefault="00A14B44" w:rsidP="00A14B44">
      <w:pPr>
        <w:numPr>
          <w:ilvl w:val="1"/>
          <w:numId w:val="53"/>
        </w:numPr>
      </w:pPr>
      <w:r w:rsidRPr="00A14B44">
        <w:rPr>
          <w:b/>
          <w:bCs/>
        </w:rPr>
        <w:t>Date</w:t>
      </w:r>
    </w:p>
    <w:p w14:paraId="57D72A1F" w14:textId="77777777" w:rsidR="00A14B44" w:rsidRPr="00A14B44" w:rsidRDefault="00A14B44" w:rsidP="00A14B44">
      <w:pPr>
        <w:numPr>
          <w:ilvl w:val="0"/>
          <w:numId w:val="53"/>
        </w:numPr>
      </w:pPr>
      <w:r w:rsidRPr="00A14B44">
        <w:rPr>
          <w:b/>
          <w:bCs/>
        </w:rPr>
        <w:t>Plan Completion / Discharge</w:t>
      </w:r>
      <w:r w:rsidRPr="00A14B44">
        <w:t xml:space="preserve"> (dropdown, used at final review):</w:t>
      </w:r>
    </w:p>
    <w:p w14:paraId="7477D4E1" w14:textId="77777777" w:rsidR="00A14B44" w:rsidRPr="00A14B44" w:rsidRDefault="00A14B44" w:rsidP="00A14B44">
      <w:pPr>
        <w:numPr>
          <w:ilvl w:val="1"/>
          <w:numId w:val="53"/>
        </w:numPr>
      </w:pPr>
      <w:r w:rsidRPr="00A14B44">
        <w:t>Successfully Completed</w:t>
      </w:r>
    </w:p>
    <w:p w14:paraId="342EB1FA" w14:textId="77777777" w:rsidR="00A14B44" w:rsidRPr="00A14B44" w:rsidRDefault="00A14B44" w:rsidP="00A14B44">
      <w:pPr>
        <w:numPr>
          <w:ilvl w:val="1"/>
          <w:numId w:val="53"/>
        </w:numPr>
      </w:pPr>
      <w:r w:rsidRPr="00A14B44">
        <w:t>Partial Completion</w:t>
      </w:r>
    </w:p>
    <w:p w14:paraId="7E6E8F92" w14:textId="77777777" w:rsidR="00A14B44" w:rsidRPr="00A14B44" w:rsidRDefault="00A14B44" w:rsidP="00A14B44">
      <w:pPr>
        <w:numPr>
          <w:ilvl w:val="1"/>
          <w:numId w:val="53"/>
        </w:numPr>
      </w:pPr>
      <w:r w:rsidRPr="00A14B44">
        <w:t>Client Discontinued / Dropped Out</w:t>
      </w:r>
    </w:p>
    <w:p w14:paraId="7286C660" w14:textId="77777777" w:rsidR="00A14B44" w:rsidRPr="00A14B44" w:rsidRDefault="00A14B44" w:rsidP="00A14B44">
      <w:pPr>
        <w:numPr>
          <w:ilvl w:val="1"/>
          <w:numId w:val="53"/>
        </w:numPr>
      </w:pPr>
      <w:r w:rsidRPr="00A14B44">
        <w:t>Referred Out (e.g., higher level of care)</w:t>
      </w:r>
    </w:p>
    <w:p w14:paraId="37755845" w14:textId="77777777" w:rsidR="00A14B44" w:rsidRPr="00A14B44" w:rsidRDefault="00A14B44" w:rsidP="00A14B44">
      <w:pPr>
        <w:numPr>
          <w:ilvl w:val="1"/>
          <w:numId w:val="53"/>
        </w:numPr>
      </w:pPr>
      <w:r w:rsidRPr="00A14B44">
        <w:t>Other (text)</w:t>
      </w:r>
    </w:p>
    <w:p w14:paraId="2BC83199" w14:textId="77777777" w:rsidR="00A14B44" w:rsidRPr="00A14B44" w:rsidRDefault="00A14B44" w:rsidP="00A14B44">
      <w:r w:rsidRPr="00A14B44">
        <w:pict w14:anchorId="11FC1D39">
          <v:rect id="_x0000_i1512" style="width:0;height:1.5pt" o:hralign="center" o:hrstd="t" o:hr="t" fillcolor="#a0a0a0" stroked="f"/>
        </w:pict>
      </w:r>
    </w:p>
    <w:p w14:paraId="3A238EF4" w14:textId="77777777" w:rsidR="00A14B44" w:rsidRPr="00A14B44" w:rsidRDefault="00A14B44" w:rsidP="00A14B44">
      <w:pPr>
        <w:rPr>
          <w:b/>
          <w:bCs/>
        </w:rPr>
      </w:pPr>
      <w:proofErr w:type="gramStart"/>
      <w:r w:rsidRPr="00A14B44">
        <w:rPr>
          <w:b/>
          <w:bCs/>
        </w:rPr>
        <w:t>Form</w:t>
      </w:r>
      <w:proofErr w:type="gramEnd"/>
      <w:r w:rsidRPr="00A14B44">
        <w:rPr>
          <w:b/>
          <w:bCs/>
        </w:rPr>
        <w:t xml:space="preserve"> Logic &amp; Validation</w:t>
      </w:r>
    </w:p>
    <w:p w14:paraId="012FEE5A" w14:textId="77777777" w:rsidR="00A14B44" w:rsidRPr="00A14B44" w:rsidRDefault="00A14B44" w:rsidP="00A14B44">
      <w:pPr>
        <w:numPr>
          <w:ilvl w:val="0"/>
          <w:numId w:val="54"/>
        </w:numPr>
      </w:pPr>
      <w:r w:rsidRPr="00A14B44">
        <w:rPr>
          <w:b/>
          <w:bCs/>
        </w:rPr>
        <w:lastRenderedPageBreak/>
        <w:t>Mandatory Fields</w:t>
      </w:r>
      <w:r w:rsidRPr="00A14B44">
        <w:t>: Certain fields (diagnosis, at least one goal, one objective, and the plan start date) must be completed before the form can be finalized.</w:t>
      </w:r>
    </w:p>
    <w:p w14:paraId="26D79FA7" w14:textId="77777777" w:rsidR="00A14B44" w:rsidRPr="00A14B44" w:rsidRDefault="00A14B44" w:rsidP="00A14B44">
      <w:pPr>
        <w:numPr>
          <w:ilvl w:val="0"/>
          <w:numId w:val="54"/>
        </w:numPr>
      </w:pPr>
      <w:r w:rsidRPr="00A14B44">
        <w:rPr>
          <w:b/>
          <w:bCs/>
        </w:rPr>
        <w:t>Automated Alerts</w:t>
      </w:r>
      <w:r w:rsidRPr="00A14B44">
        <w:t xml:space="preserve">: The system can prompt a review </w:t>
      </w:r>
      <w:proofErr w:type="gramStart"/>
      <w:r w:rsidRPr="00A14B44">
        <w:t>if</w:t>
      </w:r>
      <w:proofErr w:type="gramEnd"/>
      <w:r w:rsidRPr="00A14B44">
        <w:t xml:space="preserve"> the target date is approaching or if no progress has been documented.</w:t>
      </w:r>
    </w:p>
    <w:p w14:paraId="3914A2E9" w14:textId="77777777" w:rsidR="00A14B44" w:rsidRPr="00A14B44" w:rsidRDefault="00A14B44" w:rsidP="00A14B44">
      <w:pPr>
        <w:numPr>
          <w:ilvl w:val="0"/>
          <w:numId w:val="54"/>
        </w:numPr>
      </w:pPr>
      <w:r w:rsidRPr="00A14B44">
        <w:rPr>
          <w:b/>
          <w:bCs/>
        </w:rPr>
        <w:t>Version Control</w:t>
      </w:r>
      <w:r w:rsidRPr="00A14B44">
        <w:t>: Any changes to the plan create a new version (archiving the old version for compliance).</w:t>
      </w:r>
    </w:p>
    <w:p w14:paraId="67BA906F" w14:textId="77777777" w:rsidR="00A14B44" w:rsidRPr="00A14B44" w:rsidRDefault="00A14B44" w:rsidP="00A14B44">
      <w:r w:rsidRPr="00A14B44">
        <w:pict w14:anchorId="0FF9DDE4">
          <v:rect id="_x0000_i1513" style="width:0;height:1.5pt" o:hralign="center" o:hrstd="t" o:hr="t" fillcolor="#a0a0a0" stroked="f"/>
        </w:pict>
      </w:r>
    </w:p>
    <w:p w14:paraId="4963A0CC" w14:textId="77777777" w:rsidR="00977A2B" w:rsidRPr="00977A2B" w:rsidRDefault="00977A2B" w:rsidP="00977A2B">
      <w:r w:rsidRPr="00977A2B">
        <w:t xml:space="preserve">Below are </w:t>
      </w:r>
      <w:r w:rsidRPr="00977A2B">
        <w:rPr>
          <w:b/>
          <w:bCs/>
        </w:rPr>
        <w:t>five specialized clinical note templates</w:t>
      </w:r>
      <w:r w:rsidRPr="00977A2B">
        <w:t xml:space="preserve">—Discharge, Missed/Cancellation, Contact, Billing, and Miscellaneous—each tailored for a </w:t>
      </w:r>
      <w:r w:rsidRPr="00977A2B">
        <w:rPr>
          <w:b/>
          <w:bCs/>
        </w:rPr>
        <w:t>telehealth mental health</w:t>
      </w:r>
      <w:r w:rsidRPr="00977A2B">
        <w:t xml:space="preserve"> environment. All fields and dropdown listings are explicit, with </w:t>
      </w:r>
      <w:r w:rsidRPr="00977A2B">
        <w:rPr>
          <w:b/>
          <w:bCs/>
        </w:rPr>
        <w:t>no placeholders</w:t>
      </w:r>
      <w:r w:rsidRPr="00977A2B">
        <w:t>, so each note type can be documented thoroughly and in compliance with practice policies.</w:t>
      </w:r>
    </w:p>
    <w:p w14:paraId="0E1CA07B" w14:textId="77777777" w:rsidR="00977A2B" w:rsidRPr="00977A2B" w:rsidRDefault="00977A2B" w:rsidP="00977A2B">
      <w:r w:rsidRPr="00977A2B">
        <w:pict w14:anchorId="450180A3">
          <v:rect id="_x0000_i1563" style="width:0;height:1.5pt" o:hralign="center" o:hrstd="t" o:hr="t" fillcolor="#a0a0a0" stroked="f"/>
        </w:pict>
      </w:r>
    </w:p>
    <w:p w14:paraId="7B455783" w14:textId="77777777" w:rsidR="00977A2B" w:rsidRPr="00977A2B" w:rsidRDefault="00977A2B" w:rsidP="00977A2B">
      <w:pPr>
        <w:rPr>
          <w:b/>
          <w:bCs/>
        </w:rPr>
      </w:pPr>
      <w:r w:rsidRPr="00977A2B">
        <w:rPr>
          <w:b/>
          <w:bCs/>
        </w:rPr>
        <w:t>1. Discharge Note</w:t>
      </w:r>
    </w:p>
    <w:p w14:paraId="2E3B2BB6" w14:textId="77777777" w:rsidR="00977A2B" w:rsidRPr="00977A2B" w:rsidRDefault="00977A2B" w:rsidP="00977A2B">
      <w:r w:rsidRPr="00977A2B">
        <w:t xml:space="preserve">A </w:t>
      </w:r>
      <w:r w:rsidRPr="00977A2B">
        <w:rPr>
          <w:b/>
          <w:bCs/>
        </w:rPr>
        <w:t>Discharge Note</w:t>
      </w:r>
      <w:r w:rsidRPr="00977A2B">
        <w:t xml:space="preserve"> is completed when the client’s </w:t>
      </w:r>
      <w:proofErr w:type="gramStart"/>
      <w:r w:rsidRPr="00977A2B">
        <w:t>treatment episode</w:t>
      </w:r>
      <w:proofErr w:type="gramEnd"/>
      <w:r w:rsidRPr="00977A2B">
        <w:t xml:space="preserve"> ends, whether planned or unplanned.</w:t>
      </w:r>
    </w:p>
    <w:p w14:paraId="2F08A6FB" w14:textId="77777777" w:rsidR="00977A2B" w:rsidRPr="00977A2B" w:rsidRDefault="00977A2B" w:rsidP="00977A2B">
      <w:pPr>
        <w:rPr>
          <w:b/>
          <w:bCs/>
        </w:rPr>
      </w:pPr>
      <w:r w:rsidRPr="00977A2B">
        <w:rPr>
          <w:b/>
          <w:bCs/>
        </w:rPr>
        <w:t>A. Client &amp; Session Details</w:t>
      </w:r>
    </w:p>
    <w:p w14:paraId="79FAB80F" w14:textId="77777777" w:rsidR="00977A2B" w:rsidRPr="00977A2B" w:rsidRDefault="00977A2B" w:rsidP="00977A2B">
      <w:pPr>
        <w:numPr>
          <w:ilvl w:val="0"/>
          <w:numId w:val="55"/>
        </w:numPr>
      </w:pPr>
      <w:r w:rsidRPr="00977A2B">
        <w:rPr>
          <w:b/>
          <w:bCs/>
        </w:rPr>
        <w:t>Client Name</w:t>
      </w:r>
      <w:r w:rsidRPr="00977A2B">
        <w:t xml:space="preserve"> (text)</w:t>
      </w:r>
    </w:p>
    <w:p w14:paraId="2273FF3A" w14:textId="77777777" w:rsidR="00977A2B" w:rsidRPr="00977A2B" w:rsidRDefault="00977A2B" w:rsidP="00977A2B">
      <w:pPr>
        <w:numPr>
          <w:ilvl w:val="0"/>
          <w:numId w:val="55"/>
        </w:numPr>
      </w:pPr>
      <w:r w:rsidRPr="00977A2B">
        <w:rPr>
          <w:b/>
          <w:bCs/>
        </w:rPr>
        <w:t>Client ID / MRN</w:t>
      </w:r>
      <w:r w:rsidRPr="00977A2B">
        <w:t xml:space="preserve"> (text or </w:t>
      </w:r>
      <w:proofErr w:type="gramStart"/>
      <w:r w:rsidRPr="00977A2B">
        <w:t>auto-generated</w:t>
      </w:r>
      <w:proofErr w:type="gramEnd"/>
      <w:r w:rsidRPr="00977A2B">
        <w:t>)</w:t>
      </w:r>
    </w:p>
    <w:p w14:paraId="57131D93" w14:textId="77777777" w:rsidR="00977A2B" w:rsidRPr="00977A2B" w:rsidRDefault="00977A2B" w:rsidP="00977A2B">
      <w:pPr>
        <w:numPr>
          <w:ilvl w:val="0"/>
          <w:numId w:val="55"/>
        </w:numPr>
      </w:pPr>
      <w:r w:rsidRPr="00977A2B">
        <w:rPr>
          <w:b/>
          <w:bCs/>
        </w:rPr>
        <w:t>Date of Birth</w:t>
      </w:r>
      <w:r w:rsidRPr="00977A2B">
        <w:t xml:space="preserve"> (date)</w:t>
      </w:r>
    </w:p>
    <w:p w14:paraId="13627183" w14:textId="77777777" w:rsidR="00977A2B" w:rsidRPr="00977A2B" w:rsidRDefault="00977A2B" w:rsidP="00977A2B">
      <w:pPr>
        <w:numPr>
          <w:ilvl w:val="0"/>
          <w:numId w:val="55"/>
        </w:numPr>
      </w:pPr>
      <w:r w:rsidRPr="00977A2B">
        <w:rPr>
          <w:b/>
          <w:bCs/>
        </w:rPr>
        <w:t>Date of Discharge</w:t>
      </w:r>
      <w:r w:rsidRPr="00977A2B">
        <w:t xml:space="preserve"> (date)</w:t>
      </w:r>
    </w:p>
    <w:p w14:paraId="42A971A7" w14:textId="77777777" w:rsidR="00977A2B" w:rsidRPr="00977A2B" w:rsidRDefault="00977A2B" w:rsidP="00977A2B">
      <w:pPr>
        <w:numPr>
          <w:ilvl w:val="0"/>
          <w:numId w:val="55"/>
        </w:numPr>
      </w:pPr>
      <w:r w:rsidRPr="00977A2B">
        <w:rPr>
          <w:b/>
          <w:bCs/>
        </w:rPr>
        <w:t>Treating Clinician</w:t>
      </w:r>
      <w:r w:rsidRPr="00977A2B">
        <w:t xml:space="preserve"> </w:t>
      </w:r>
    </w:p>
    <w:p w14:paraId="7979DCF2" w14:textId="77777777" w:rsidR="00977A2B" w:rsidRPr="00977A2B" w:rsidRDefault="00977A2B" w:rsidP="00977A2B">
      <w:pPr>
        <w:numPr>
          <w:ilvl w:val="1"/>
          <w:numId w:val="55"/>
        </w:numPr>
      </w:pPr>
      <w:r w:rsidRPr="00977A2B">
        <w:t>Name (</w:t>
      </w:r>
      <w:proofErr w:type="gramStart"/>
      <w:r w:rsidRPr="00977A2B">
        <w:t>auto-populated</w:t>
      </w:r>
      <w:proofErr w:type="gramEnd"/>
      <w:r w:rsidRPr="00977A2B">
        <w:t xml:space="preserve"> or dropdown)</w:t>
      </w:r>
    </w:p>
    <w:p w14:paraId="531E227B" w14:textId="77777777" w:rsidR="00977A2B" w:rsidRPr="00977A2B" w:rsidRDefault="00977A2B" w:rsidP="00977A2B">
      <w:pPr>
        <w:numPr>
          <w:ilvl w:val="1"/>
          <w:numId w:val="55"/>
        </w:numPr>
      </w:pPr>
      <w:r w:rsidRPr="00977A2B">
        <w:t>Credentials (e.g., LPC, LCSW, LMFT, etc.)</w:t>
      </w:r>
    </w:p>
    <w:p w14:paraId="461D982F" w14:textId="77777777" w:rsidR="00977A2B" w:rsidRPr="00977A2B" w:rsidRDefault="00977A2B" w:rsidP="00977A2B">
      <w:pPr>
        <w:numPr>
          <w:ilvl w:val="1"/>
          <w:numId w:val="55"/>
        </w:numPr>
      </w:pPr>
      <w:r w:rsidRPr="00977A2B">
        <w:t>Supervisor (if required): Name &amp; Credentials</w:t>
      </w:r>
    </w:p>
    <w:p w14:paraId="78641232" w14:textId="77777777" w:rsidR="00977A2B" w:rsidRPr="00977A2B" w:rsidRDefault="00977A2B" w:rsidP="00977A2B">
      <w:pPr>
        <w:rPr>
          <w:b/>
          <w:bCs/>
        </w:rPr>
      </w:pPr>
      <w:r w:rsidRPr="00977A2B">
        <w:rPr>
          <w:b/>
          <w:bCs/>
        </w:rPr>
        <w:t>B. Reason for Discharge</w:t>
      </w:r>
    </w:p>
    <w:p w14:paraId="321B012D" w14:textId="77777777" w:rsidR="00977A2B" w:rsidRPr="00977A2B" w:rsidRDefault="00977A2B" w:rsidP="00977A2B">
      <w:pPr>
        <w:numPr>
          <w:ilvl w:val="0"/>
          <w:numId w:val="56"/>
        </w:numPr>
      </w:pPr>
      <w:r w:rsidRPr="00977A2B">
        <w:rPr>
          <w:b/>
          <w:bCs/>
        </w:rPr>
        <w:t>Dropdown (single-select)</w:t>
      </w:r>
      <w:r w:rsidRPr="00977A2B">
        <w:t xml:space="preserve">: </w:t>
      </w:r>
    </w:p>
    <w:p w14:paraId="5108DC4F" w14:textId="77777777" w:rsidR="00977A2B" w:rsidRPr="00977A2B" w:rsidRDefault="00977A2B" w:rsidP="00977A2B">
      <w:pPr>
        <w:numPr>
          <w:ilvl w:val="1"/>
          <w:numId w:val="56"/>
        </w:numPr>
      </w:pPr>
      <w:r w:rsidRPr="00977A2B">
        <w:t>Treatment Goals Met / Successful Completion</w:t>
      </w:r>
    </w:p>
    <w:p w14:paraId="5BF8AF0B" w14:textId="77777777" w:rsidR="00977A2B" w:rsidRPr="00977A2B" w:rsidRDefault="00977A2B" w:rsidP="00977A2B">
      <w:pPr>
        <w:numPr>
          <w:ilvl w:val="1"/>
          <w:numId w:val="56"/>
        </w:numPr>
      </w:pPr>
      <w:r w:rsidRPr="00977A2B">
        <w:t>Client Request / Self-Discharge</w:t>
      </w:r>
    </w:p>
    <w:p w14:paraId="6E602BDC" w14:textId="77777777" w:rsidR="00977A2B" w:rsidRPr="00977A2B" w:rsidRDefault="00977A2B" w:rsidP="00977A2B">
      <w:pPr>
        <w:numPr>
          <w:ilvl w:val="1"/>
          <w:numId w:val="56"/>
        </w:numPr>
      </w:pPr>
      <w:r w:rsidRPr="00977A2B">
        <w:lastRenderedPageBreak/>
        <w:t>No Show / Lost to Follow-Up</w:t>
      </w:r>
    </w:p>
    <w:p w14:paraId="7A7F8237" w14:textId="77777777" w:rsidR="00977A2B" w:rsidRPr="00977A2B" w:rsidRDefault="00977A2B" w:rsidP="00977A2B">
      <w:pPr>
        <w:numPr>
          <w:ilvl w:val="1"/>
          <w:numId w:val="56"/>
        </w:numPr>
      </w:pPr>
      <w:r w:rsidRPr="00977A2B">
        <w:t>Referral to Higher Level of Care (Inpatient, IOP, etc.)</w:t>
      </w:r>
    </w:p>
    <w:p w14:paraId="08B37C62" w14:textId="77777777" w:rsidR="00977A2B" w:rsidRPr="00977A2B" w:rsidRDefault="00977A2B" w:rsidP="00977A2B">
      <w:pPr>
        <w:numPr>
          <w:ilvl w:val="1"/>
          <w:numId w:val="56"/>
        </w:numPr>
      </w:pPr>
      <w:r w:rsidRPr="00977A2B">
        <w:t>Transfer to Another Provider</w:t>
      </w:r>
    </w:p>
    <w:p w14:paraId="68B76D94" w14:textId="77777777" w:rsidR="00977A2B" w:rsidRPr="00977A2B" w:rsidRDefault="00977A2B" w:rsidP="00977A2B">
      <w:pPr>
        <w:numPr>
          <w:ilvl w:val="1"/>
          <w:numId w:val="56"/>
        </w:numPr>
      </w:pPr>
      <w:r w:rsidRPr="00977A2B">
        <w:t>Insurance / Financial Constraints</w:t>
      </w:r>
    </w:p>
    <w:p w14:paraId="5FF3A686" w14:textId="77777777" w:rsidR="00977A2B" w:rsidRPr="00977A2B" w:rsidRDefault="00977A2B" w:rsidP="00977A2B">
      <w:pPr>
        <w:numPr>
          <w:ilvl w:val="1"/>
          <w:numId w:val="56"/>
        </w:numPr>
      </w:pPr>
      <w:r w:rsidRPr="00977A2B">
        <w:t>Administrative Discharge (Policy Violation, etc.)</w:t>
      </w:r>
    </w:p>
    <w:p w14:paraId="214841C4" w14:textId="77777777" w:rsidR="00977A2B" w:rsidRPr="00977A2B" w:rsidRDefault="00977A2B" w:rsidP="00977A2B">
      <w:pPr>
        <w:numPr>
          <w:ilvl w:val="1"/>
          <w:numId w:val="56"/>
        </w:numPr>
      </w:pPr>
      <w:r w:rsidRPr="00977A2B">
        <w:t>Other (text box for explanation)</w:t>
      </w:r>
    </w:p>
    <w:p w14:paraId="6C0FC2EF" w14:textId="77777777" w:rsidR="00977A2B" w:rsidRPr="00977A2B" w:rsidRDefault="00977A2B" w:rsidP="00977A2B">
      <w:pPr>
        <w:rPr>
          <w:b/>
          <w:bCs/>
        </w:rPr>
      </w:pPr>
      <w:r w:rsidRPr="00977A2B">
        <w:rPr>
          <w:b/>
          <w:bCs/>
        </w:rPr>
        <w:t>C. Final Diagnosis / Status</w:t>
      </w:r>
    </w:p>
    <w:p w14:paraId="33B636A6" w14:textId="77777777" w:rsidR="00977A2B" w:rsidRPr="00977A2B" w:rsidRDefault="00977A2B" w:rsidP="00977A2B">
      <w:pPr>
        <w:numPr>
          <w:ilvl w:val="0"/>
          <w:numId w:val="57"/>
        </w:numPr>
      </w:pPr>
      <w:r w:rsidRPr="00977A2B">
        <w:rPr>
          <w:b/>
          <w:bCs/>
        </w:rPr>
        <w:t>Primary Diagnosis at Discharge</w:t>
      </w:r>
      <w:r w:rsidRPr="00977A2B">
        <w:t xml:space="preserve"> </w:t>
      </w:r>
    </w:p>
    <w:p w14:paraId="705B4077" w14:textId="77777777" w:rsidR="00977A2B" w:rsidRPr="00977A2B" w:rsidRDefault="00977A2B" w:rsidP="00977A2B">
      <w:pPr>
        <w:numPr>
          <w:ilvl w:val="1"/>
          <w:numId w:val="57"/>
        </w:numPr>
      </w:pPr>
      <w:r w:rsidRPr="00977A2B">
        <w:t>Dropdown or text for ICD-10 code (e.g., F32.1, F41.1), with short descriptor</w:t>
      </w:r>
    </w:p>
    <w:p w14:paraId="77C4FDFA" w14:textId="77777777" w:rsidR="00977A2B" w:rsidRPr="00977A2B" w:rsidRDefault="00977A2B" w:rsidP="00977A2B">
      <w:pPr>
        <w:numPr>
          <w:ilvl w:val="0"/>
          <w:numId w:val="57"/>
        </w:numPr>
      </w:pPr>
      <w:r w:rsidRPr="00977A2B">
        <w:rPr>
          <w:b/>
          <w:bCs/>
        </w:rPr>
        <w:t>Secondary Diagnoses</w:t>
      </w:r>
      <w:r w:rsidRPr="00977A2B">
        <w:t xml:space="preserve"> (if any)</w:t>
      </w:r>
    </w:p>
    <w:p w14:paraId="5B505DA0" w14:textId="77777777" w:rsidR="00977A2B" w:rsidRPr="00977A2B" w:rsidRDefault="00977A2B" w:rsidP="00977A2B">
      <w:pPr>
        <w:numPr>
          <w:ilvl w:val="0"/>
          <w:numId w:val="57"/>
        </w:numPr>
      </w:pPr>
      <w:r w:rsidRPr="00977A2B">
        <w:rPr>
          <w:b/>
          <w:bCs/>
        </w:rPr>
        <w:t>Clinical Status</w:t>
      </w:r>
      <w:r w:rsidRPr="00977A2B">
        <w:t xml:space="preserve"> (text): </w:t>
      </w:r>
    </w:p>
    <w:p w14:paraId="35249C11" w14:textId="77777777" w:rsidR="00977A2B" w:rsidRPr="00977A2B" w:rsidRDefault="00977A2B" w:rsidP="00977A2B">
      <w:pPr>
        <w:numPr>
          <w:ilvl w:val="1"/>
          <w:numId w:val="57"/>
        </w:numPr>
      </w:pPr>
      <w:proofErr w:type="gramStart"/>
      <w:r w:rsidRPr="00977A2B">
        <w:t>Brief summary</w:t>
      </w:r>
      <w:proofErr w:type="gramEnd"/>
      <w:r w:rsidRPr="00977A2B">
        <w:t xml:space="preserve"> of client’s mental status, residual symptoms, or improvements.</w:t>
      </w:r>
    </w:p>
    <w:p w14:paraId="588402F4" w14:textId="77777777" w:rsidR="00977A2B" w:rsidRPr="00977A2B" w:rsidRDefault="00977A2B" w:rsidP="00977A2B">
      <w:pPr>
        <w:rPr>
          <w:b/>
          <w:bCs/>
        </w:rPr>
      </w:pPr>
      <w:r w:rsidRPr="00977A2B">
        <w:rPr>
          <w:b/>
          <w:bCs/>
        </w:rPr>
        <w:t>D. Course of Treatment &amp; Progress</w:t>
      </w:r>
    </w:p>
    <w:p w14:paraId="5B722F1E" w14:textId="77777777" w:rsidR="00977A2B" w:rsidRPr="00977A2B" w:rsidRDefault="00977A2B" w:rsidP="00977A2B">
      <w:pPr>
        <w:numPr>
          <w:ilvl w:val="0"/>
          <w:numId w:val="58"/>
        </w:numPr>
      </w:pPr>
      <w:r w:rsidRPr="00977A2B">
        <w:rPr>
          <w:b/>
          <w:bCs/>
        </w:rPr>
        <w:t>Treatment Overview</w:t>
      </w:r>
      <w:r w:rsidRPr="00977A2B">
        <w:t xml:space="preserve"> </w:t>
      </w:r>
    </w:p>
    <w:p w14:paraId="468681FE" w14:textId="77777777" w:rsidR="00977A2B" w:rsidRPr="00977A2B" w:rsidRDefault="00977A2B" w:rsidP="00977A2B">
      <w:pPr>
        <w:numPr>
          <w:ilvl w:val="1"/>
          <w:numId w:val="58"/>
        </w:numPr>
      </w:pPr>
      <w:r w:rsidRPr="00977A2B">
        <w:t>Long text area summarizing key interventions used (e.g., CBT, DBT, medication management).</w:t>
      </w:r>
    </w:p>
    <w:p w14:paraId="3135BCEC" w14:textId="77777777" w:rsidR="00977A2B" w:rsidRPr="00977A2B" w:rsidRDefault="00977A2B" w:rsidP="00977A2B">
      <w:pPr>
        <w:numPr>
          <w:ilvl w:val="0"/>
          <w:numId w:val="58"/>
        </w:numPr>
      </w:pPr>
      <w:r w:rsidRPr="00977A2B">
        <w:rPr>
          <w:b/>
          <w:bCs/>
        </w:rPr>
        <w:t>Progress Toward Goals</w:t>
      </w:r>
      <w:r w:rsidRPr="00977A2B">
        <w:t xml:space="preserve"> </w:t>
      </w:r>
    </w:p>
    <w:p w14:paraId="759D86CB" w14:textId="77777777" w:rsidR="00977A2B" w:rsidRPr="00977A2B" w:rsidRDefault="00977A2B" w:rsidP="00977A2B">
      <w:pPr>
        <w:numPr>
          <w:ilvl w:val="1"/>
          <w:numId w:val="58"/>
        </w:numPr>
      </w:pPr>
      <w:r w:rsidRPr="00977A2B">
        <w:t>Multi-select or checkboxes for each goal (Met, Partially Met, Not Met).</w:t>
      </w:r>
    </w:p>
    <w:p w14:paraId="37490A84" w14:textId="77777777" w:rsidR="00977A2B" w:rsidRPr="00977A2B" w:rsidRDefault="00977A2B" w:rsidP="00977A2B">
      <w:pPr>
        <w:numPr>
          <w:ilvl w:val="1"/>
          <w:numId w:val="58"/>
        </w:numPr>
      </w:pPr>
      <w:r w:rsidRPr="00977A2B">
        <w:t>Explanation box for details.</w:t>
      </w:r>
    </w:p>
    <w:p w14:paraId="08252BAB" w14:textId="77777777" w:rsidR="00977A2B" w:rsidRPr="00977A2B" w:rsidRDefault="00977A2B" w:rsidP="00977A2B">
      <w:pPr>
        <w:rPr>
          <w:b/>
          <w:bCs/>
        </w:rPr>
      </w:pPr>
      <w:r w:rsidRPr="00977A2B">
        <w:rPr>
          <w:b/>
          <w:bCs/>
        </w:rPr>
        <w:t>E. Discharge Plan &amp; Recommendations</w:t>
      </w:r>
    </w:p>
    <w:p w14:paraId="1508FE10" w14:textId="77777777" w:rsidR="00977A2B" w:rsidRPr="00977A2B" w:rsidRDefault="00977A2B" w:rsidP="00977A2B">
      <w:pPr>
        <w:numPr>
          <w:ilvl w:val="0"/>
          <w:numId w:val="59"/>
        </w:numPr>
      </w:pPr>
      <w:r w:rsidRPr="00977A2B">
        <w:rPr>
          <w:b/>
          <w:bCs/>
        </w:rPr>
        <w:t>Follow-Up / Aftercare Instructions</w:t>
      </w:r>
      <w:r w:rsidRPr="00977A2B">
        <w:t xml:space="preserve"> (text): </w:t>
      </w:r>
    </w:p>
    <w:p w14:paraId="15077578" w14:textId="77777777" w:rsidR="00977A2B" w:rsidRPr="00977A2B" w:rsidRDefault="00977A2B" w:rsidP="00977A2B">
      <w:pPr>
        <w:numPr>
          <w:ilvl w:val="1"/>
          <w:numId w:val="59"/>
        </w:numPr>
      </w:pPr>
      <w:r w:rsidRPr="00977A2B">
        <w:t xml:space="preserve">Referral to </w:t>
      </w:r>
      <w:proofErr w:type="gramStart"/>
      <w:r w:rsidRPr="00977A2B">
        <w:t>psychiatrist</w:t>
      </w:r>
      <w:proofErr w:type="gramEnd"/>
      <w:r w:rsidRPr="00977A2B">
        <w:t xml:space="preserve"> or other specialists</w:t>
      </w:r>
    </w:p>
    <w:p w14:paraId="5A324546" w14:textId="77777777" w:rsidR="00977A2B" w:rsidRPr="00977A2B" w:rsidRDefault="00977A2B" w:rsidP="00977A2B">
      <w:pPr>
        <w:numPr>
          <w:ilvl w:val="1"/>
          <w:numId w:val="59"/>
        </w:numPr>
      </w:pPr>
      <w:r w:rsidRPr="00977A2B">
        <w:t>Recommended support groups or community resources</w:t>
      </w:r>
    </w:p>
    <w:p w14:paraId="55986F9C" w14:textId="77777777" w:rsidR="00977A2B" w:rsidRPr="00977A2B" w:rsidRDefault="00977A2B" w:rsidP="00977A2B">
      <w:pPr>
        <w:numPr>
          <w:ilvl w:val="1"/>
          <w:numId w:val="59"/>
        </w:numPr>
      </w:pPr>
      <w:r w:rsidRPr="00977A2B">
        <w:t>If telehealth follow-up is recommended, specify frequency</w:t>
      </w:r>
    </w:p>
    <w:p w14:paraId="53FEA410" w14:textId="77777777" w:rsidR="00977A2B" w:rsidRPr="00977A2B" w:rsidRDefault="00977A2B" w:rsidP="00977A2B">
      <w:pPr>
        <w:numPr>
          <w:ilvl w:val="0"/>
          <w:numId w:val="59"/>
        </w:numPr>
      </w:pPr>
      <w:r w:rsidRPr="00977A2B">
        <w:rPr>
          <w:b/>
          <w:bCs/>
        </w:rPr>
        <w:t>Medications at Discharge</w:t>
      </w:r>
      <w:r w:rsidRPr="00977A2B">
        <w:t xml:space="preserve"> (if applicable) </w:t>
      </w:r>
    </w:p>
    <w:p w14:paraId="6AE8E555" w14:textId="77777777" w:rsidR="00977A2B" w:rsidRPr="00977A2B" w:rsidRDefault="00977A2B" w:rsidP="00977A2B">
      <w:pPr>
        <w:numPr>
          <w:ilvl w:val="1"/>
          <w:numId w:val="59"/>
        </w:numPr>
      </w:pPr>
      <w:r w:rsidRPr="00977A2B">
        <w:t>List medication name(s), dosage, prescriber</w:t>
      </w:r>
    </w:p>
    <w:p w14:paraId="03B2E0D3" w14:textId="77777777" w:rsidR="00977A2B" w:rsidRPr="00977A2B" w:rsidRDefault="00977A2B" w:rsidP="00977A2B">
      <w:pPr>
        <w:numPr>
          <w:ilvl w:val="0"/>
          <w:numId w:val="59"/>
        </w:numPr>
      </w:pPr>
      <w:r w:rsidRPr="00977A2B">
        <w:rPr>
          <w:b/>
          <w:bCs/>
        </w:rPr>
        <w:lastRenderedPageBreak/>
        <w:t>Risk Assessment</w:t>
      </w:r>
      <w:r w:rsidRPr="00977A2B">
        <w:t xml:space="preserve"> (if relevant): </w:t>
      </w:r>
    </w:p>
    <w:p w14:paraId="0067A458" w14:textId="77777777" w:rsidR="00977A2B" w:rsidRPr="00977A2B" w:rsidRDefault="00977A2B" w:rsidP="00977A2B">
      <w:pPr>
        <w:numPr>
          <w:ilvl w:val="1"/>
          <w:numId w:val="59"/>
        </w:numPr>
      </w:pPr>
      <w:r w:rsidRPr="00977A2B">
        <w:t>Dropdown: Low, Moderate, High, or Ongoing Safety Plan in place</w:t>
      </w:r>
    </w:p>
    <w:p w14:paraId="23188575" w14:textId="77777777" w:rsidR="00977A2B" w:rsidRPr="00977A2B" w:rsidRDefault="00977A2B" w:rsidP="00977A2B">
      <w:pPr>
        <w:rPr>
          <w:b/>
          <w:bCs/>
        </w:rPr>
      </w:pPr>
      <w:r w:rsidRPr="00977A2B">
        <w:rPr>
          <w:b/>
          <w:bCs/>
        </w:rPr>
        <w:t>F. Signatures &amp; Finalization</w:t>
      </w:r>
    </w:p>
    <w:p w14:paraId="7EC4A9E6" w14:textId="77777777" w:rsidR="00977A2B" w:rsidRPr="00977A2B" w:rsidRDefault="00977A2B" w:rsidP="00977A2B">
      <w:pPr>
        <w:numPr>
          <w:ilvl w:val="0"/>
          <w:numId w:val="60"/>
        </w:numPr>
      </w:pPr>
      <w:r w:rsidRPr="00977A2B">
        <w:rPr>
          <w:b/>
          <w:bCs/>
        </w:rPr>
        <w:t>Therapist E-Signature</w:t>
      </w:r>
      <w:r w:rsidRPr="00977A2B">
        <w:t xml:space="preserve"> (name, date/time)</w:t>
      </w:r>
    </w:p>
    <w:p w14:paraId="59B6E752" w14:textId="77777777" w:rsidR="00977A2B" w:rsidRPr="00977A2B" w:rsidRDefault="00977A2B" w:rsidP="00977A2B">
      <w:pPr>
        <w:numPr>
          <w:ilvl w:val="0"/>
          <w:numId w:val="60"/>
        </w:numPr>
      </w:pPr>
      <w:r w:rsidRPr="00977A2B">
        <w:rPr>
          <w:b/>
          <w:bCs/>
        </w:rPr>
        <w:t>Supervisor Signature</w:t>
      </w:r>
      <w:r w:rsidRPr="00977A2B">
        <w:t xml:space="preserve"> (if required)</w:t>
      </w:r>
    </w:p>
    <w:p w14:paraId="58D51DEA" w14:textId="77777777" w:rsidR="00977A2B" w:rsidRPr="00977A2B" w:rsidRDefault="00977A2B" w:rsidP="00977A2B">
      <w:pPr>
        <w:numPr>
          <w:ilvl w:val="0"/>
          <w:numId w:val="60"/>
        </w:numPr>
      </w:pPr>
      <w:r w:rsidRPr="00977A2B">
        <w:rPr>
          <w:b/>
          <w:bCs/>
        </w:rPr>
        <w:t>Client Signature</w:t>
      </w:r>
      <w:r w:rsidRPr="00977A2B">
        <w:t xml:space="preserve"> (if practice policy requires acceptance of discharge plan)</w:t>
      </w:r>
    </w:p>
    <w:p w14:paraId="02E96DC8" w14:textId="77777777" w:rsidR="00977A2B" w:rsidRPr="00977A2B" w:rsidRDefault="00977A2B" w:rsidP="00977A2B">
      <w:pPr>
        <w:rPr>
          <w:b/>
          <w:bCs/>
        </w:rPr>
      </w:pPr>
      <w:r w:rsidRPr="00977A2B">
        <w:rPr>
          <w:b/>
          <w:bCs/>
        </w:rPr>
        <w:t>G. Additional Telehealth &amp; Compliance</w:t>
      </w:r>
    </w:p>
    <w:p w14:paraId="502547FB" w14:textId="77777777" w:rsidR="00977A2B" w:rsidRPr="00977A2B" w:rsidRDefault="00977A2B" w:rsidP="00977A2B">
      <w:pPr>
        <w:numPr>
          <w:ilvl w:val="0"/>
          <w:numId w:val="61"/>
        </w:numPr>
      </w:pPr>
      <w:r w:rsidRPr="00977A2B">
        <w:t xml:space="preserve">Checkbox: </w:t>
      </w:r>
      <w:r w:rsidRPr="00977A2B">
        <w:rPr>
          <w:b/>
          <w:bCs/>
        </w:rPr>
        <w:t>“Client was informed of telehealth-specific discharge procedures and privacy considerations.”</w:t>
      </w:r>
    </w:p>
    <w:p w14:paraId="4147361D" w14:textId="77777777" w:rsidR="00977A2B" w:rsidRPr="00977A2B" w:rsidRDefault="00977A2B" w:rsidP="00977A2B">
      <w:pPr>
        <w:numPr>
          <w:ilvl w:val="0"/>
          <w:numId w:val="61"/>
        </w:numPr>
      </w:pPr>
      <w:r w:rsidRPr="00977A2B">
        <w:t>Automatic note locking once signed. Addendums used for any post-discharge updates.</w:t>
      </w:r>
    </w:p>
    <w:p w14:paraId="63F3BD6A" w14:textId="77777777" w:rsidR="00977A2B" w:rsidRPr="00977A2B" w:rsidRDefault="00977A2B" w:rsidP="00977A2B">
      <w:r w:rsidRPr="00977A2B">
        <w:pict w14:anchorId="65B0CB06">
          <v:rect id="_x0000_i1564" style="width:0;height:1.5pt" o:hralign="center" o:hrstd="t" o:hr="t" fillcolor="#a0a0a0" stroked="f"/>
        </w:pict>
      </w:r>
    </w:p>
    <w:p w14:paraId="18B68545" w14:textId="77777777" w:rsidR="00977A2B" w:rsidRPr="00977A2B" w:rsidRDefault="00977A2B" w:rsidP="00977A2B">
      <w:pPr>
        <w:rPr>
          <w:b/>
          <w:bCs/>
        </w:rPr>
      </w:pPr>
      <w:r w:rsidRPr="00977A2B">
        <w:rPr>
          <w:b/>
          <w:bCs/>
        </w:rPr>
        <w:t>2. Missed/Cancellation Note</w:t>
      </w:r>
    </w:p>
    <w:p w14:paraId="2D2361EA" w14:textId="77777777" w:rsidR="00977A2B" w:rsidRPr="00977A2B" w:rsidRDefault="00977A2B" w:rsidP="00977A2B">
      <w:r w:rsidRPr="00977A2B">
        <w:t xml:space="preserve">A </w:t>
      </w:r>
      <w:r w:rsidRPr="00977A2B">
        <w:rPr>
          <w:b/>
          <w:bCs/>
        </w:rPr>
        <w:t>Missed/Cancellation Note</w:t>
      </w:r>
      <w:r w:rsidRPr="00977A2B">
        <w:t xml:space="preserve"> documents a session the client did not attend or canceled, ensuring an audit trail for scheduling and billing.</w:t>
      </w:r>
    </w:p>
    <w:p w14:paraId="41700A2D" w14:textId="77777777" w:rsidR="00977A2B" w:rsidRPr="00977A2B" w:rsidRDefault="00977A2B" w:rsidP="00977A2B">
      <w:pPr>
        <w:rPr>
          <w:b/>
          <w:bCs/>
        </w:rPr>
      </w:pPr>
      <w:r w:rsidRPr="00977A2B">
        <w:rPr>
          <w:b/>
          <w:bCs/>
        </w:rPr>
        <w:t>A. Client &amp; Appointment Details</w:t>
      </w:r>
    </w:p>
    <w:p w14:paraId="024334B9" w14:textId="77777777" w:rsidR="00977A2B" w:rsidRPr="00977A2B" w:rsidRDefault="00977A2B" w:rsidP="00977A2B">
      <w:pPr>
        <w:numPr>
          <w:ilvl w:val="0"/>
          <w:numId w:val="62"/>
        </w:numPr>
      </w:pPr>
      <w:r w:rsidRPr="00977A2B">
        <w:rPr>
          <w:b/>
          <w:bCs/>
        </w:rPr>
        <w:t>Client Name</w:t>
      </w:r>
      <w:r w:rsidRPr="00977A2B">
        <w:t xml:space="preserve"> (text)</w:t>
      </w:r>
    </w:p>
    <w:p w14:paraId="674A3E8C" w14:textId="77777777" w:rsidR="00977A2B" w:rsidRPr="00977A2B" w:rsidRDefault="00977A2B" w:rsidP="00977A2B">
      <w:pPr>
        <w:numPr>
          <w:ilvl w:val="0"/>
          <w:numId w:val="62"/>
        </w:numPr>
      </w:pPr>
      <w:r w:rsidRPr="00977A2B">
        <w:rPr>
          <w:b/>
          <w:bCs/>
        </w:rPr>
        <w:t>Client ID</w:t>
      </w:r>
      <w:r w:rsidRPr="00977A2B">
        <w:t xml:space="preserve"> (text)</w:t>
      </w:r>
    </w:p>
    <w:p w14:paraId="264E7A8C" w14:textId="77777777" w:rsidR="00977A2B" w:rsidRPr="00977A2B" w:rsidRDefault="00977A2B" w:rsidP="00977A2B">
      <w:pPr>
        <w:numPr>
          <w:ilvl w:val="0"/>
          <w:numId w:val="62"/>
        </w:numPr>
      </w:pPr>
      <w:r w:rsidRPr="00977A2B">
        <w:rPr>
          <w:b/>
          <w:bCs/>
        </w:rPr>
        <w:t>Scheduled Session Date &amp; Time</w:t>
      </w:r>
      <w:r w:rsidRPr="00977A2B">
        <w:t xml:space="preserve"> (date/time)</w:t>
      </w:r>
    </w:p>
    <w:p w14:paraId="2BC016BD" w14:textId="77777777" w:rsidR="00977A2B" w:rsidRPr="00977A2B" w:rsidRDefault="00977A2B" w:rsidP="00977A2B">
      <w:pPr>
        <w:numPr>
          <w:ilvl w:val="0"/>
          <w:numId w:val="62"/>
        </w:numPr>
      </w:pPr>
      <w:r w:rsidRPr="00977A2B">
        <w:rPr>
          <w:b/>
          <w:bCs/>
        </w:rPr>
        <w:t>Therapist</w:t>
      </w:r>
      <w:r w:rsidRPr="00977A2B">
        <w:t xml:space="preserve"> (name, credentials)</w:t>
      </w:r>
    </w:p>
    <w:p w14:paraId="03352E40" w14:textId="77777777" w:rsidR="00977A2B" w:rsidRPr="00977A2B" w:rsidRDefault="00977A2B" w:rsidP="00977A2B">
      <w:pPr>
        <w:numPr>
          <w:ilvl w:val="0"/>
          <w:numId w:val="62"/>
        </w:numPr>
      </w:pPr>
      <w:r w:rsidRPr="00977A2B">
        <w:rPr>
          <w:b/>
          <w:bCs/>
        </w:rPr>
        <w:t>Session Type</w:t>
      </w:r>
      <w:r w:rsidRPr="00977A2B">
        <w:t xml:space="preserve"> (dropdown): </w:t>
      </w:r>
    </w:p>
    <w:p w14:paraId="2A3BFBB5" w14:textId="77777777" w:rsidR="00977A2B" w:rsidRPr="00977A2B" w:rsidRDefault="00977A2B" w:rsidP="00977A2B">
      <w:pPr>
        <w:numPr>
          <w:ilvl w:val="1"/>
          <w:numId w:val="62"/>
        </w:numPr>
      </w:pPr>
      <w:r w:rsidRPr="00977A2B">
        <w:t>Individual Telehealth</w:t>
      </w:r>
    </w:p>
    <w:p w14:paraId="5A3419E8" w14:textId="77777777" w:rsidR="00977A2B" w:rsidRPr="00977A2B" w:rsidRDefault="00977A2B" w:rsidP="00977A2B">
      <w:pPr>
        <w:numPr>
          <w:ilvl w:val="1"/>
          <w:numId w:val="62"/>
        </w:numPr>
      </w:pPr>
      <w:r w:rsidRPr="00977A2B">
        <w:t>Couples Telehealth</w:t>
      </w:r>
    </w:p>
    <w:p w14:paraId="1BD2D13E" w14:textId="77777777" w:rsidR="00977A2B" w:rsidRPr="00977A2B" w:rsidRDefault="00977A2B" w:rsidP="00977A2B">
      <w:pPr>
        <w:numPr>
          <w:ilvl w:val="1"/>
          <w:numId w:val="62"/>
        </w:numPr>
      </w:pPr>
      <w:r w:rsidRPr="00977A2B">
        <w:t>Family Telehealth</w:t>
      </w:r>
    </w:p>
    <w:p w14:paraId="01B209F3" w14:textId="77777777" w:rsidR="00977A2B" w:rsidRPr="00977A2B" w:rsidRDefault="00977A2B" w:rsidP="00977A2B">
      <w:pPr>
        <w:numPr>
          <w:ilvl w:val="1"/>
          <w:numId w:val="62"/>
        </w:numPr>
      </w:pPr>
      <w:r w:rsidRPr="00977A2B">
        <w:t>Group Telehealth</w:t>
      </w:r>
    </w:p>
    <w:p w14:paraId="26345B43" w14:textId="77777777" w:rsidR="00977A2B" w:rsidRPr="00977A2B" w:rsidRDefault="00977A2B" w:rsidP="00977A2B">
      <w:pPr>
        <w:numPr>
          <w:ilvl w:val="1"/>
          <w:numId w:val="62"/>
        </w:numPr>
      </w:pPr>
      <w:r w:rsidRPr="00977A2B">
        <w:t>Other (text)</w:t>
      </w:r>
    </w:p>
    <w:p w14:paraId="419DE4B8" w14:textId="77777777" w:rsidR="00977A2B" w:rsidRPr="00977A2B" w:rsidRDefault="00977A2B" w:rsidP="00977A2B">
      <w:pPr>
        <w:rPr>
          <w:b/>
          <w:bCs/>
        </w:rPr>
      </w:pPr>
      <w:r w:rsidRPr="00977A2B">
        <w:rPr>
          <w:b/>
          <w:bCs/>
        </w:rPr>
        <w:t>B. Cancellation / No-Show Reason</w:t>
      </w:r>
    </w:p>
    <w:p w14:paraId="615C4D58" w14:textId="77777777" w:rsidR="00977A2B" w:rsidRPr="00977A2B" w:rsidRDefault="00977A2B" w:rsidP="00977A2B">
      <w:pPr>
        <w:numPr>
          <w:ilvl w:val="0"/>
          <w:numId w:val="63"/>
        </w:numPr>
      </w:pPr>
      <w:r w:rsidRPr="00977A2B">
        <w:rPr>
          <w:b/>
          <w:bCs/>
        </w:rPr>
        <w:lastRenderedPageBreak/>
        <w:t>Dropdown (single-select)</w:t>
      </w:r>
      <w:r w:rsidRPr="00977A2B">
        <w:t xml:space="preserve">: </w:t>
      </w:r>
    </w:p>
    <w:p w14:paraId="2D101564" w14:textId="77777777" w:rsidR="00977A2B" w:rsidRPr="00977A2B" w:rsidRDefault="00977A2B" w:rsidP="00977A2B">
      <w:pPr>
        <w:numPr>
          <w:ilvl w:val="1"/>
          <w:numId w:val="63"/>
        </w:numPr>
      </w:pPr>
      <w:r w:rsidRPr="00977A2B">
        <w:t xml:space="preserve">Client Called to Cancel (24+ </w:t>
      </w:r>
      <w:proofErr w:type="spellStart"/>
      <w:r w:rsidRPr="00977A2B">
        <w:t>hrs</w:t>
      </w:r>
      <w:proofErr w:type="spellEnd"/>
      <w:r w:rsidRPr="00977A2B">
        <w:t xml:space="preserve"> notice)</w:t>
      </w:r>
    </w:p>
    <w:p w14:paraId="5D1170CC" w14:textId="77777777" w:rsidR="00977A2B" w:rsidRPr="00977A2B" w:rsidRDefault="00977A2B" w:rsidP="00977A2B">
      <w:pPr>
        <w:numPr>
          <w:ilvl w:val="1"/>
          <w:numId w:val="63"/>
        </w:numPr>
      </w:pPr>
      <w:r w:rsidRPr="00977A2B">
        <w:t xml:space="preserve">Client Called to Cancel (Less than 24 </w:t>
      </w:r>
      <w:proofErr w:type="spellStart"/>
      <w:r w:rsidRPr="00977A2B">
        <w:t>hrs</w:t>
      </w:r>
      <w:proofErr w:type="spellEnd"/>
      <w:r w:rsidRPr="00977A2B">
        <w:t>)</w:t>
      </w:r>
    </w:p>
    <w:p w14:paraId="0121294A" w14:textId="77777777" w:rsidR="00977A2B" w:rsidRPr="00977A2B" w:rsidRDefault="00977A2B" w:rsidP="00977A2B">
      <w:pPr>
        <w:numPr>
          <w:ilvl w:val="1"/>
          <w:numId w:val="63"/>
        </w:numPr>
      </w:pPr>
      <w:r w:rsidRPr="00977A2B">
        <w:t>No Show (No Notice)</w:t>
      </w:r>
    </w:p>
    <w:p w14:paraId="7039B3ED" w14:textId="77777777" w:rsidR="00977A2B" w:rsidRPr="00977A2B" w:rsidRDefault="00977A2B" w:rsidP="00977A2B">
      <w:pPr>
        <w:numPr>
          <w:ilvl w:val="1"/>
          <w:numId w:val="63"/>
        </w:numPr>
      </w:pPr>
      <w:r w:rsidRPr="00977A2B">
        <w:t>Therapist Canceled (Emergency / Conflict)</w:t>
      </w:r>
    </w:p>
    <w:p w14:paraId="70B88634" w14:textId="77777777" w:rsidR="00977A2B" w:rsidRPr="00977A2B" w:rsidRDefault="00977A2B" w:rsidP="00977A2B">
      <w:pPr>
        <w:numPr>
          <w:ilvl w:val="1"/>
          <w:numId w:val="63"/>
        </w:numPr>
      </w:pPr>
      <w:r w:rsidRPr="00977A2B">
        <w:t>Technical / Telehealth Platform Issue</w:t>
      </w:r>
    </w:p>
    <w:p w14:paraId="72016F0D" w14:textId="77777777" w:rsidR="00977A2B" w:rsidRPr="00977A2B" w:rsidRDefault="00977A2B" w:rsidP="00977A2B">
      <w:pPr>
        <w:numPr>
          <w:ilvl w:val="1"/>
          <w:numId w:val="63"/>
        </w:numPr>
      </w:pPr>
      <w:r w:rsidRPr="00977A2B">
        <w:t>Other (text)</w:t>
      </w:r>
    </w:p>
    <w:p w14:paraId="3C0E30CC" w14:textId="77777777" w:rsidR="00977A2B" w:rsidRPr="00977A2B" w:rsidRDefault="00977A2B" w:rsidP="00977A2B">
      <w:pPr>
        <w:rPr>
          <w:b/>
          <w:bCs/>
        </w:rPr>
      </w:pPr>
      <w:r w:rsidRPr="00977A2B">
        <w:rPr>
          <w:b/>
          <w:bCs/>
        </w:rPr>
        <w:t>C. Fee / Billing Implications</w:t>
      </w:r>
    </w:p>
    <w:p w14:paraId="0772CB51" w14:textId="77777777" w:rsidR="00977A2B" w:rsidRPr="00977A2B" w:rsidRDefault="00977A2B" w:rsidP="00977A2B">
      <w:pPr>
        <w:numPr>
          <w:ilvl w:val="0"/>
          <w:numId w:val="64"/>
        </w:numPr>
      </w:pPr>
      <w:r w:rsidRPr="00977A2B">
        <w:rPr>
          <w:b/>
          <w:bCs/>
        </w:rPr>
        <w:t>Cancellation Fee Charged?</w:t>
      </w:r>
      <w:r w:rsidRPr="00977A2B">
        <w:t xml:space="preserve"> (dropdown: Yes / No / N/A)</w:t>
      </w:r>
    </w:p>
    <w:p w14:paraId="59EEA7A9" w14:textId="77777777" w:rsidR="00977A2B" w:rsidRPr="00977A2B" w:rsidRDefault="00977A2B" w:rsidP="00977A2B">
      <w:pPr>
        <w:numPr>
          <w:ilvl w:val="0"/>
          <w:numId w:val="64"/>
        </w:numPr>
      </w:pPr>
      <w:r w:rsidRPr="00977A2B">
        <w:rPr>
          <w:b/>
          <w:bCs/>
        </w:rPr>
        <w:t>Reason for Waiving Fee</w:t>
      </w:r>
      <w:r w:rsidRPr="00977A2B">
        <w:t xml:space="preserve"> (if applicable, text)</w:t>
      </w:r>
    </w:p>
    <w:p w14:paraId="33A2D1F1" w14:textId="77777777" w:rsidR="00977A2B" w:rsidRPr="00977A2B" w:rsidRDefault="00977A2B" w:rsidP="00977A2B">
      <w:pPr>
        <w:rPr>
          <w:b/>
          <w:bCs/>
        </w:rPr>
      </w:pPr>
      <w:r w:rsidRPr="00977A2B">
        <w:rPr>
          <w:b/>
          <w:bCs/>
        </w:rPr>
        <w:t>D. Reschedule or Follow-Up</w:t>
      </w:r>
    </w:p>
    <w:p w14:paraId="085CD256" w14:textId="77777777" w:rsidR="00977A2B" w:rsidRPr="00977A2B" w:rsidRDefault="00977A2B" w:rsidP="00977A2B">
      <w:pPr>
        <w:numPr>
          <w:ilvl w:val="0"/>
          <w:numId w:val="65"/>
        </w:numPr>
      </w:pPr>
      <w:r w:rsidRPr="00977A2B">
        <w:rPr>
          <w:b/>
          <w:bCs/>
        </w:rPr>
        <w:t>Rescheduled Session</w:t>
      </w:r>
      <w:r w:rsidRPr="00977A2B">
        <w:t xml:space="preserve"> (date/time)</w:t>
      </w:r>
    </w:p>
    <w:p w14:paraId="6BFDE12A" w14:textId="77777777" w:rsidR="00977A2B" w:rsidRPr="00977A2B" w:rsidRDefault="00977A2B" w:rsidP="00977A2B">
      <w:pPr>
        <w:numPr>
          <w:ilvl w:val="0"/>
          <w:numId w:val="65"/>
        </w:numPr>
      </w:pPr>
      <w:r w:rsidRPr="00977A2B">
        <w:rPr>
          <w:b/>
          <w:bCs/>
        </w:rPr>
        <w:t>No Reschedule</w:t>
      </w:r>
      <w:r w:rsidRPr="00977A2B">
        <w:t xml:space="preserve"> (checkbox if the client does not plan to reschedule)</w:t>
      </w:r>
    </w:p>
    <w:p w14:paraId="05B403BE" w14:textId="77777777" w:rsidR="00977A2B" w:rsidRPr="00977A2B" w:rsidRDefault="00977A2B" w:rsidP="00977A2B">
      <w:pPr>
        <w:rPr>
          <w:b/>
          <w:bCs/>
        </w:rPr>
      </w:pPr>
      <w:r w:rsidRPr="00977A2B">
        <w:rPr>
          <w:b/>
          <w:bCs/>
        </w:rPr>
        <w:t>E. Comments</w:t>
      </w:r>
    </w:p>
    <w:p w14:paraId="660050AF" w14:textId="77777777" w:rsidR="00977A2B" w:rsidRPr="00977A2B" w:rsidRDefault="00977A2B" w:rsidP="00977A2B">
      <w:pPr>
        <w:numPr>
          <w:ilvl w:val="0"/>
          <w:numId w:val="66"/>
        </w:numPr>
      </w:pPr>
      <w:r w:rsidRPr="00977A2B">
        <w:rPr>
          <w:b/>
          <w:bCs/>
        </w:rPr>
        <w:t>Text area</w:t>
      </w:r>
      <w:r w:rsidRPr="00977A2B">
        <w:t xml:space="preserve"> for additional context (“Client emailed stating they are ill,” “Therapist had an emergency,” etc.).</w:t>
      </w:r>
    </w:p>
    <w:p w14:paraId="35244069" w14:textId="77777777" w:rsidR="00977A2B" w:rsidRPr="00977A2B" w:rsidRDefault="00977A2B" w:rsidP="00977A2B">
      <w:pPr>
        <w:rPr>
          <w:b/>
          <w:bCs/>
        </w:rPr>
      </w:pPr>
      <w:r w:rsidRPr="00977A2B">
        <w:rPr>
          <w:b/>
          <w:bCs/>
        </w:rPr>
        <w:t>F. Finalization</w:t>
      </w:r>
    </w:p>
    <w:p w14:paraId="4AC7D921" w14:textId="77777777" w:rsidR="00977A2B" w:rsidRPr="00977A2B" w:rsidRDefault="00977A2B" w:rsidP="00977A2B">
      <w:pPr>
        <w:numPr>
          <w:ilvl w:val="0"/>
          <w:numId w:val="67"/>
        </w:numPr>
      </w:pPr>
      <w:r w:rsidRPr="00977A2B">
        <w:rPr>
          <w:b/>
          <w:bCs/>
        </w:rPr>
        <w:t>Therapist E-Signature</w:t>
      </w:r>
      <w:r w:rsidRPr="00977A2B">
        <w:t xml:space="preserve"> (date/time)</w:t>
      </w:r>
    </w:p>
    <w:p w14:paraId="6FE1B0C9" w14:textId="77777777" w:rsidR="00977A2B" w:rsidRPr="00977A2B" w:rsidRDefault="00977A2B" w:rsidP="00977A2B">
      <w:pPr>
        <w:numPr>
          <w:ilvl w:val="0"/>
          <w:numId w:val="67"/>
        </w:numPr>
      </w:pPr>
      <w:r w:rsidRPr="00977A2B">
        <w:rPr>
          <w:b/>
          <w:bCs/>
        </w:rPr>
        <w:t>Supervisor E-Signature</w:t>
      </w:r>
      <w:r w:rsidRPr="00977A2B">
        <w:t xml:space="preserve"> (if required)</w:t>
      </w:r>
    </w:p>
    <w:p w14:paraId="4047FB24" w14:textId="77777777" w:rsidR="00977A2B" w:rsidRPr="00977A2B" w:rsidRDefault="00977A2B" w:rsidP="00977A2B">
      <w:r w:rsidRPr="00977A2B">
        <w:pict w14:anchorId="4A698EE7">
          <v:rect id="_x0000_i1565" style="width:0;height:1.5pt" o:hralign="center" o:hrstd="t" o:hr="t" fillcolor="#a0a0a0" stroked="f"/>
        </w:pict>
      </w:r>
    </w:p>
    <w:p w14:paraId="247A721D" w14:textId="77777777" w:rsidR="00977A2B" w:rsidRPr="00977A2B" w:rsidRDefault="00977A2B" w:rsidP="00977A2B">
      <w:pPr>
        <w:rPr>
          <w:b/>
          <w:bCs/>
        </w:rPr>
      </w:pPr>
      <w:r w:rsidRPr="00977A2B">
        <w:rPr>
          <w:b/>
          <w:bCs/>
        </w:rPr>
        <w:t>3. Contact Note</w:t>
      </w:r>
    </w:p>
    <w:p w14:paraId="08789ACE" w14:textId="77777777" w:rsidR="00977A2B" w:rsidRPr="00977A2B" w:rsidRDefault="00977A2B" w:rsidP="00977A2B">
      <w:r w:rsidRPr="00977A2B">
        <w:t xml:space="preserve">A </w:t>
      </w:r>
      <w:r w:rsidRPr="00977A2B">
        <w:rPr>
          <w:b/>
          <w:bCs/>
        </w:rPr>
        <w:t>Contact Note</w:t>
      </w:r>
      <w:r w:rsidRPr="00977A2B">
        <w:t xml:space="preserve"> is used for </w:t>
      </w:r>
      <w:r w:rsidRPr="00977A2B">
        <w:rPr>
          <w:b/>
          <w:bCs/>
        </w:rPr>
        <w:t>non-session interactions</w:t>
      </w:r>
      <w:r w:rsidRPr="00977A2B">
        <w:t>—e.g., phone calls, email communications, or portal messages related to care coordination.</w:t>
      </w:r>
    </w:p>
    <w:p w14:paraId="15D78344" w14:textId="77777777" w:rsidR="00977A2B" w:rsidRPr="00977A2B" w:rsidRDefault="00977A2B" w:rsidP="00977A2B">
      <w:pPr>
        <w:rPr>
          <w:b/>
          <w:bCs/>
        </w:rPr>
      </w:pPr>
      <w:r w:rsidRPr="00977A2B">
        <w:rPr>
          <w:b/>
          <w:bCs/>
        </w:rPr>
        <w:t>A. Basic Information</w:t>
      </w:r>
    </w:p>
    <w:p w14:paraId="07D3848C" w14:textId="77777777" w:rsidR="00977A2B" w:rsidRPr="00977A2B" w:rsidRDefault="00977A2B" w:rsidP="00977A2B">
      <w:pPr>
        <w:numPr>
          <w:ilvl w:val="0"/>
          <w:numId w:val="68"/>
        </w:numPr>
      </w:pPr>
      <w:r w:rsidRPr="00977A2B">
        <w:rPr>
          <w:b/>
          <w:bCs/>
        </w:rPr>
        <w:t>Client Name &amp; ID</w:t>
      </w:r>
      <w:r w:rsidRPr="00977A2B">
        <w:t xml:space="preserve"> (text)</w:t>
      </w:r>
    </w:p>
    <w:p w14:paraId="5890B537" w14:textId="77777777" w:rsidR="00977A2B" w:rsidRPr="00977A2B" w:rsidRDefault="00977A2B" w:rsidP="00977A2B">
      <w:pPr>
        <w:numPr>
          <w:ilvl w:val="0"/>
          <w:numId w:val="68"/>
        </w:numPr>
      </w:pPr>
      <w:r w:rsidRPr="00977A2B">
        <w:rPr>
          <w:b/>
          <w:bCs/>
        </w:rPr>
        <w:t>Date of Contact</w:t>
      </w:r>
      <w:r w:rsidRPr="00977A2B">
        <w:t xml:space="preserve"> (date)</w:t>
      </w:r>
    </w:p>
    <w:p w14:paraId="4284EE53" w14:textId="77777777" w:rsidR="00977A2B" w:rsidRPr="00977A2B" w:rsidRDefault="00977A2B" w:rsidP="00977A2B">
      <w:pPr>
        <w:numPr>
          <w:ilvl w:val="0"/>
          <w:numId w:val="68"/>
        </w:numPr>
      </w:pPr>
      <w:r w:rsidRPr="00977A2B">
        <w:rPr>
          <w:b/>
          <w:bCs/>
        </w:rPr>
        <w:t>Time of Contact</w:t>
      </w:r>
      <w:r w:rsidRPr="00977A2B">
        <w:t xml:space="preserve"> (time)</w:t>
      </w:r>
    </w:p>
    <w:p w14:paraId="00B7BCD9" w14:textId="77777777" w:rsidR="00977A2B" w:rsidRPr="00977A2B" w:rsidRDefault="00977A2B" w:rsidP="00977A2B">
      <w:pPr>
        <w:numPr>
          <w:ilvl w:val="0"/>
          <w:numId w:val="68"/>
        </w:numPr>
      </w:pPr>
      <w:r w:rsidRPr="00977A2B">
        <w:rPr>
          <w:b/>
          <w:bCs/>
        </w:rPr>
        <w:lastRenderedPageBreak/>
        <w:t>Staff Member</w:t>
      </w:r>
      <w:r w:rsidRPr="00977A2B">
        <w:t xml:space="preserve"> (dropdown or text for name, credentials)</w:t>
      </w:r>
    </w:p>
    <w:p w14:paraId="23D48A61" w14:textId="77777777" w:rsidR="00977A2B" w:rsidRPr="00977A2B" w:rsidRDefault="00977A2B" w:rsidP="00977A2B">
      <w:pPr>
        <w:rPr>
          <w:b/>
          <w:bCs/>
        </w:rPr>
      </w:pPr>
      <w:r w:rsidRPr="00977A2B">
        <w:rPr>
          <w:b/>
          <w:bCs/>
        </w:rPr>
        <w:t>B. Contact Type</w:t>
      </w:r>
    </w:p>
    <w:p w14:paraId="2BCD71E6" w14:textId="77777777" w:rsidR="00977A2B" w:rsidRPr="00977A2B" w:rsidRDefault="00977A2B" w:rsidP="00977A2B">
      <w:pPr>
        <w:numPr>
          <w:ilvl w:val="0"/>
          <w:numId w:val="69"/>
        </w:numPr>
      </w:pPr>
      <w:r w:rsidRPr="00977A2B">
        <w:rPr>
          <w:b/>
          <w:bCs/>
        </w:rPr>
        <w:t>Dropdown (single-select)</w:t>
      </w:r>
      <w:r w:rsidRPr="00977A2B">
        <w:t xml:space="preserve">: </w:t>
      </w:r>
    </w:p>
    <w:p w14:paraId="03974E8D" w14:textId="77777777" w:rsidR="00977A2B" w:rsidRPr="00977A2B" w:rsidRDefault="00977A2B" w:rsidP="00977A2B">
      <w:pPr>
        <w:numPr>
          <w:ilvl w:val="1"/>
          <w:numId w:val="69"/>
        </w:numPr>
      </w:pPr>
      <w:r w:rsidRPr="00977A2B">
        <w:t>Phone Call (Client Initiated)</w:t>
      </w:r>
    </w:p>
    <w:p w14:paraId="5EAD25B7" w14:textId="77777777" w:rsidR="00977A2B" w:rsidRPr="00977A2B" w:rsidRDefault="00977A2B" w:rsidP="00977A2B">
      <w:pPr>
        <w:numPr>
          <w:ilvl w:val="1"/>
          <w:numId w:val="69"/>
        </w:numPr>
      </w:pPr>
      <w:r w:rsidRPr="00977A2B">
        <w:t>Phone Call (Therapist Initiated)</w:t>
      </w:r>
    </w:p>
    <w:p w14:paraId="338CBF4D" w14:textId="77777777" w:rsidR="00977A2B" w:rsidRPr="00977A2B" w:rsidRDefault="00977A2B" w:rsidP="00977A2B">
      <w:pPr>
        <w:numPr>
          <w:ilvl w:val="1"/>
          <w:numId w:val="69"/>
        </w:numPr>
      </w:pPr>
      <w:r w:rsidRPr="00977A2B">
        <w:t>Email / Portal Message (Client)</w:t>
      </w:r>
    </w:p>
    <w:p w14:paraId="3993B8A7" w14:textId="77777777" w:rsidR="00977A2B" w:rsidRPr="00977A2B" w:rsidRDefault="00977A2B" w:rsidP="00977A2B">
      <w:pPr>
        <w:numPr>
          <w:ilvl w:val="1"/>
          <w:numId w:val="69"/>
        </w:numPr>
      </w:pPr>
      <w:r w:rsidRPr="00977A2B">
        <w:t>Email / Portal Message (Therapist)</w:t>
      </w:r>
    </w:p>
    <w:p w14:paraId="731FA3AD" w14:textId="77777777" w:rsidR="00977A2B" w:rsidRPr="00977A2B" w:rsidRDefault="00977A2B" w:rsidP="00977A2B">
      <w:pPr>
        <w:numPr>
          <w:ilvl w:val="1"/>
          <w:numId w:val="69"/>
        </w:numPr>
      </w:pPr>
      <w:r w:rsidRPr="00977A2B">
        <w:t>Collaboration with Other Provider</w:t>
      </w:r>
    </w:p>
    <w:p w14:paraId="1FD708DA" w14:textId="77777777" w:rsidR="00977A2B" w:rsidRPr="00977A2B" w:rsidRDefault="00977A2B" w:rsidP="00977A2B">
      <w:pPr>
        <w:numPr>
          <w:ilvl w:val="1"/>
          <w:numId w:val="69"/>
        </w:numPr>
      </w:pPr>
      <w:r w:rsidRPr="00977A2B">
        <w:t>Other (text)</w:t>
      </w:r>
    </w:p>
    <w:p w14:paraId="177B6758" w14:textId="77777777" w:rsidR="00977A2B" w:rsidRPr="00977A2B" w:rsidRDefault="00977A2B" w:rsidP="00977A2B">
      <w:pPr>
        <w:rPr>
          <w:b/>
          <w:bCs/>
        </w:rPr>
      </w:pPr>
      <w:r w:rsidRPr="00977A2B">
        <w:rPr>
          <w:b/>
          <w:bCs/>
        </w:rPr>
        <w:t>C. Purpose of Contact</w:t>
      </w:r>
    </w:p>
    <w:p w14:paraId="74384DC4" w14:textId="77777777" w:rsidR="00977A2B" w:rsidRPr="00977A2B" w:rsidRDefault="00977A2B" w:rsidP="00977A2B">
      <w:pPr>
        <w:numPr>
          <w:ilvl w:val="0"/>
          <w:numId w:val="70"/>
        </w:numPr>
      </w:pPr>
      <w:r w:rsidRPr="00977A2B">
        <w:rPr>
          <w:b/>
          <w:bCs/>
        </w:rPr>
        <w:t>Dropdown (single-select)</w:t>
      </w:r>
      <w:r w:rsidRPr="00977A2B">
        <w:t xml:space="preserve">: </w:t>
      </w:r>
    </w:p>
    <w:p w14:paraId="2F0C5E40" w14:textId="77777777" w:rsidR="00977A2B" w:rsidRPr="00977A2B" w:rsidRDefault="00977A2B" w:rsidP="00977A2B">
      <w:pPr>
        <w:numPr>
          <w:ilvl w:val="1"/>
          <w:numId w:val="70"/>
        </w:numPr>
      </w:pPr>
      <w:r w:rsidRPr="00977A2B">
        <w:t>Scheduling / Appointment Change</w:t>
      </w:r>
    </w:p>
    <w:p w14:paraId="08889572" w14:textId="77777777" w:rsidR="00977A2B" w:rsidRPr="00977A2B" w:rsidRDefault="00977A2B" w:rsidP="00977A2B">
      <w:pPr>
        <w:numPr>
          <w:ilvl w:val="1"/>
          <w:numId w:val="70"/>
        </w:numPr>
      </w:pPr>
      <w:r w:rsidRPr="00977A2B">
        <w:t>Clinical Update / Check-In</w:t>
      </w:r>
    </w:p>
    <w:p w14:paraId="7AD9E1DF" w14:textId="77777777" w:rsidR="00977A2B" w:rsidRPr="00977A2B" w:rsidRDefault="00977A2B" w:rsidP="00977A2B">
      <w:pPr>
        <w:numPr>
          <w:ilvl w:val="1"/>
          <w:numId w:val="70"/>
        </w:numPr>
      </w:pPr>
      <w:r w:rsidRPr="00977A2B">
        <w:t>Crisis / Urgent Concern</w:t>
      </w:r>
    </w:p>
    <w:p w14:paraId="13BB0F57" w14:textId="77777777" w:rsidR="00977A2B" w:rsidRPr="00977A2B" w:rsidRDefault="00977A2B" w:rsidP="00977A2B">
      <w:pPr>
        <w:numPr>
          <w:ilvl w:val="1"/>
          <w:numId w:val="70"/>
        </w:numPr>
      </w:pPr>
      <w:r w:rsidRPr="00977A2B">
        <w:t>Medication Refill Request</w:t>
      </w:r>
    </w:p>
    <w:p w14:paraId="0A4842AB" w14:textId="77777777" w:rsidR="00977A2B" w:rsidRPr="00977A2B" w:rsidRDefault="00977A2B" w:rsidP="00977A2B">
      <w:pPr>
        <w:numPr>
          <w:ilvl w:val="1"/>
          <w:numId w:val="70"/>
        </w:numPr>
      </w:pPr>
      <w:r w:rsidRPr="00977A2B">
        <w:t>Insurance / Billing Question</w:t>
      </w:r>
    </w:p>
    <w:p w14:paraId="1132473B" w14:textId="77777777" w:rsidR="00977A2B" w:rsidRPr="00977A2B" w:rsidRDefault="00977A2B" w:rsidP="00977A2B">
      <w:pPr>
        <w:numPr>
          <w:ilvl w:val="1"/>
          <w:numId w:val="70"/>
        </w:numPr>
      </w:pPr>
      <w:r w:rsidRPr="00977A2B">
        <w:t>Follow-Up to Previous Session</w:t>
      </w:r>
    </w:p>
    <w:p w14:paraId="50E3633F" w14:textId="77777777" w:rsidR="00977A2B" w:rsidRPr="00977A2B" w:rsidRDefault="00977A2B" w:rsidP="00977A2B">
      <w:pPr>
        <w:numPr>
          <w:ilvl w:val="1"/>
          <w:numId w:val="70"/>
        </w:numPr>
      </w:pPr>
      <w:r w:rsidRPr="00977A2B">
        <w:t>Other (text)</w:t>
      </w:r>
    </w:p>
    <w:p w14:paraId="3E63464C" w14:textId="77777777" w:rsidR="00977A2B" w:rsidRPr="00977A2B" w:rsidRDefault="00977A2B" w:rsidP="00977A2B">
      <w:pPr>
        <w:rPr>
          <w:b/>
          <w:bCs/>
        </w:rPr>
      </w:pPr>
      <w:r w:rsidRPr="00977A2B">
        <w:rPr>
          <w:b/>
          <w:bCs/>
        </w:rPr>
        <w:t>D. Summary of Interaction</w:t>
      </w:r>
    </w:p>
    <w:p w14:paraId="018CA65B" w14:textId="77777777" w:rsidR="00977A2B" w:rsidRPr="00977A2B" w:rsidRDefault="00977A2B" w:rsidP="00977A2B">
      <w:pPr>
        <w:numPr>
          <w:ilvl w:val="0"/>
          <w:numId w:val="71"/>
        </w:numPr>
      </w:pPr>
      <w:r w:rsidRPr="00977A2B">
        <w:rPr>
          <w:b/>
          <w:bCs/>
        </w:rPr>
        <w:t>Long text area</w:t>
      </w:r>
      <w:r w:rsidRPr="00977A2B">
        <w:t>: Document what was discussed, any instructions given, or next steps (e.g., “Client reported mild increase in anxiety, recommended journaling until next session”).</w:t>
      </w:r>
    </w:p>
    <w:p w14:paraId="0BD6B53F" w14:textId="77777777" w:rsidR="00977A2B" w:rsidRPr="00977A2B" w:rsidRDefault="00977A2B" w:rsidP="00977A2B">
      <w:pPr>
        <w:rPr>
          <w:b/>
          <w:bCs/>
        </w:rPr>
      </w:pPr>
      <w:r w:rsidRPr="00977A2B">
        <w:rPr>
          <w:b/>
          <w:bCs/>
        </w:rPr>
        <w:t>E. Outcome / Next Steps</w:t>
      </w:r>
    </w:p>
    <w:p w14:paraId="46F3F09A" w14:textId="77777777" w:rsidR="00977A2B" w:rsidRPr="00977A2B" w:rsidRDefault="00977A2B" w:rsidP="00977A2B">
      <w:pPr>
        <w:numPr>
          <w:ilvl w:val="0"/>
          <w:numId w:val="72"/>
        </w:numPr>
      </w:pPr>
      <w:r w:rsidRPr="00977A2B">
        <w:rPr>
          <w:b/>
          <w:bCs/>
        </w:rPr>
        <w:t>Dropdown (multi-select)</w:t>
      </w:r>
      <w:r w:rsidRPr="00977A2B">
        <w:t xml:space="preserve">: </w:t>
      </w:r>
    </w:p>
    <w:p w14:paraId="17622A90" w14:textId="77777777" w:rsidR="00977A2B" w:rsidRPr="00977A2B" w:rsidRDefault="00977A2B" w:rsidP="00977A2B">
      <w:pPr>
        <w:numPr>
          <w:ilvl w:val="1"/>
          <w:numId w:val="72"/>
        </w:numPr>
      </w:pPr>
      <w:r w:rsidRPr="00977A2B">
        <w:t>Scheduled a session</w:t>
      </w:r>
    </w:p>
    <w:p w14:paraId="2C07939B" w14:textId="77777777" w:rsidR="00977A2B" w:rsidRPr="00977A2B" w:rsidRDefault="00977A2B" w:rsidP="00977A2B">
      <w:pPr>
        <w:numPr>
          <w:ilvl w:val="1"/>
          <w:numId w:val="72"/>
        </w:numPr>
      </w:pPr>
      <w:r w:rsidRPr="00977A2B">
        <w:t>Provided referral info</w:t>
      </w:r>
    </w:p>
    <w:p w14:paraId="39B66B1D" w14:textId="77777777" w:rsidR="00977A2B" w:rsidRPr="00977A2B" w:rsidRDefault="00977A2B" w:rsidP="00977A2B">
      <w:pPr>
        <w:numPr>
          <w:ilvl w:val="1"/>
          <w:numId w:val="72"/>
        </w:numPr>
      </w:pPr>
      <w:r w:rsidRPr="00977A2B">
        <w:t>Directed client to emergency services / crisis line</w:t>
      </w:r>
    </w:p>
    <w:p w14:paraId="26380E27" w14:textId="77777777" w:rsidR="00977A2B" w:rsidRPr="00977A2B" w:rsidRDefault="00977A2B" w:rsidP="00977A2B">
      <w:pPr>
        <w:numPr>
          <w:ilvl w:val="1"/>
          <w:numId w:val="72"/>
        </w:numPr>
      </w:pPr>
      <w:r w:rsidRPr="00977A2B">
        <w:lastRenderedPageBreak/>
        <w:t>Awaiting additional info from client or provider</w:t>
      </w:r>
    </w:p>
    <w:p w14:paraId="4F83C71B" w14:textId="77777777" w:rsidR="00977A2B" w:rsidRPr="00977A2B" w:rsidRDefault="00977A2B" w:rsidP="00977A2B">
      <w:pPr>
        <w:numPr>
          <w:ilvl w:val="1"/>
          <w:numId w:val="72"/>
        </w:numPr>
      </w:pPr>
      <w:r w:rsidRPr="00977A2B">
        <w:t xml:space="preserve">No further action </w:t>
      </w:r>
      <w:proofErr w:type="gramStart"/>
      <w:r w:rsidRPr="00977A2B">
        <w:t>needed</w:t>
      </w:r>
      <w:proofErr w:type="gramEnd"/>
    </w:p>
    <w:p w14:paraId="0D7A47F4" w14:textId="77777777" w:rsidR="00977A2B" w:rsidRPr="00977A2B" w:rsidRDefault="00977A2B" w:rsidP="00977A2B">
      <w:pPr>
        <w:numPr>
          <w:ilvl w:val="1"/>
          <w:numId w:val="72"/>
        </w:numPr>
      </w:pPr>
      <w:r w:rsidRPr="00977A2B">
        <w:t>Other (text)</w:t>
      </w:r>
    </w:p>
    <w:p w14:paraId="272719C2" w14:textId="77777777" w:rsidR="00977A2B" w:rsidRPr="00977A2B" w:rsidRDefault="00977A2B" w:rsidP="00977A2B">
      <w:pPr>
        <w:rPr>
          <w:b/>
          <w:bCs/>
        </w:rPr>
      </w:pPr>
      <w:r w:rsidRPr="00977A2B">
        <w:rPr>
          <w:b/>
          <w:bCs/>
        </w:rPr>
        <w:t>F. Signatures</w:t>
      </w:r>
    </w:p>
    <w:p w14:paraId="2213F135" w14:textId="77777777" w:rsidR="00977A2B" w:rsidRPr="00977A2B" w:rsidRDefault="00977A2B" w:rsidP="00977A2B">
      <w:pPr>
        <w:numPr>
          <w:ilvl w:val="0"/>
          <w:numId w:val="73"/>
        </w:numPr>
      </w:pPr>
      <w:r w:rsidRPr="00977A2B">
        <w:rPr>
          <w:b/>
          <w:bCs/>
        </w:rPr>
        <w:t>Staff E-Signature</w:t>
      </w:r>
      <w:r w:rsidRPr="00977A2B">
        <w:t xml:space="preserve"> (date/time)</w:t>
      </w:r>
    </w:p>
    <w:p w14:paraId="72194DE6" w14:textId="77777777" w:rsidR="00977A2B" w:rsidRPr="00977A2B" w:rsidRDefault="00977A2B" w:rsidP="00977A2B">
      <w:pPr>
        <w:numPr>
          <w:ilvl w:val="0"/>
          <w:numId w:val="73"/>
        </w:numPr>
      </w:pPr>
      <w:r w:rsidRPr="00977A2B">
        <w:rPr>
          <w:b/>
          <w:bCs/>
        </w:rPr>
        <w:t>Supervisor E-Signature</w:t>
      </w:r>
      <w:r w:rsidRPr="00977A2B">
        <w:t xml:space="preserve"> (if needed for oversight)</w:t>
      </w:r>
    </w:p>
    <w:p w14:paraId="4FCE73FA" w14:textId="77777777" w:rsidR="00977A2B" w:rsidRPr="00977A2B" w:rsidRDefault="00977A2B" w:rsidP="00977A2B">
      <w:r w:rsidRPr="00977A2B">
        <w:pict w14:anchorId="4E9C1912">
          <v:rect id="_x0000_i1566" style="width:0;height:1.5pt" o:hralign="center" o:hrstd="t" o:hr="t" fillcolor="#a0a0a0" stroked="f"/>
        </w:pict>
      </w:r>
    </w:p>
    <w:p w14:paraId="3E442EBD" w14:textId="77777777" w:rsidR="00977A2B" w:rsidRPr="00977A2B" w:rsidRDefault="00977A2B" w:rsidP="00977A2B">
      <w:pPr>
        <w:rPr>
          <w:b/>
          <w:bCs/>
        </w:rPr>
      </w:pPr>
      <w:r w:rsidRPr="00977A2B">
        <w:rPr>
          <w:b/>
          <w:bCs/>
        </w:rPr>
        <w:t>4. Billing Notes</w:t>
      </w:r>
    </w:p>
    <w:p w14:paraId="58C1D83C" w14:textId="77777777" w:rsidR="00977A2B" w:rsidRPr="00977A2B" w:rsidRDefault="00977A2B" w:rsidP="00977A2B">
      <w:r w:rsidRPr="00977A2B">
        <w:rPr>
          <w:b/>
          <w:bCs/>
        </w:rPr>
        <w:t>Billing Notes</w:t>
      </w:r>
      <w:r w:rsidRPr="00977A2B">
        <w:t xml:space="preserve"> record clinically relevant financial justifications or clarifications—distinct from routine financial data entry—to ensure transparency and compliance. They often tie to medical necessity or session coverage details.</w:t>
      </w:r>
    </w:p>
    <w:p w14:paraId="1F914BE4" w14:textId="77777777" w:rsidR="00977A2B" w:rsidRPr="00977A2B" w:rsidRDefault="00977A2B" w:rsidP="00977A2B">
      <w:pPr>
        <w:rPr>
          <w:b/>
          <w:bCs/>
        </w:rPr>
      </w:pPr>
      <w:r w:rsidRPr="00977A2B">
        <w:rPr>
          <w:b/>
          <w:bCs/>
        </w:rPr>
        <w:t>A. Client &amp; Session Reference</w:t>
      </w:r>
    </w:p>
    <w:p w14:paraId="2419385B" w14:textId="77777777" w:rsidR="00977A2B" w:rsidRPr="00977A2B" w:rsidRDefault="00977A2B" w:rsidP="00977A2B">
      <w:pPr>
        <w:numPr>
          <w:ilvl w:val="0"/>
          <w:numId w:val="74"/>
        </w:numPr>
      </w:pPr>
      <w:r w:rsidRPr="00977A2B">
        <w:rPr>
          <w:b/>
          <w:bCs/>
        </w:rPr>
        <w:t>Client Name / ID</w:t>
      </w:r>
      <w:r w:rsidRPr="00977A2B">
        <w:t xml:space="preserve"> (text)</w:t>
      </w:r>
    </w:p>
    <w:p w14:paraId="7693BC51" w14:textId="77777777" w:rsidR="00977A2B" w:rsidRPr="00977A2B" w:rsidRDefault="00977A2B" w:rsidP="00977A2B">
      <w:pPr>
        <w:numPr>
          <w:ilvl w:val="0"/>
          <w:numId w:val="74"/>
        </w:numPr>
      </w:pPr>
      <w:r w:rsidRPr="00977A2B">
        <w:rPr>
          <w:b/>
          <w:bCs/>
        </w:rPr>
        <w:t>Date of Service / Claim</w:t>
      </w:r>
      <w:r w:rsidRPr="00977A2B">
        <w:t xml:space="preserve"> (date)</w:t>
      </w:r>
    </w:p>
    <w:p w14:paraId="1CAC77A6" w14:textId="77777777" w:rsidR="00977A2B" w:rsidRPr="00977A2B" w:rsidRDefault="00977A2B" w:rsidP="00977A2B">
      <w:pPr>
        <w:numPr>
          <w:ilvl w:val="0"/>
          <w:numId w:val="74"/>
        </w:numPr>
      </w:pPr>
      <w:r w:rsidRPr="00977A2B">
        <w:rPr>
          <w:b/>
          <w:bCs/>
        </w:rPr>
        <w:t>Therapist</w:t>
      </w:r>
      <w:r w:rsidRPr="00977A2B">
        <w:t xml:space="preserve"> (dropdown or text)</w:t>
      </w:r>
    </w:p>
    <w:p w14:paraId="1F76D779" w14:textId="77777777" w:rsidR="00977A2B" w:rsidRPr="00977A2B" w:rsidRDefault="00977A2B" w:rsidP="00977A2B">
      <w:pPr>
        <w:rPr>
          <w:b/>
          <w:bCs/>
        </w:rPr>
      </w:pPr>
      <w:r w:rsidRPr="00977A2B">
        <w:rPr>
          <w:b/>
          <w:bCs/>
        </w:rPr>
        <w:t>B. Billing Context</w:t>
      </w:r>
    </w:p>
    <w:p w14:paraId="2D351154" w14:textId="77777777" w:rsidR="00977A2B" w:rsidRPr="00977A2B" w:rsidRDefault="00977A2B" w:rsidP="00977A2B">
      <w:pPr>
        <w:numPr>
          <w:ilvl w:val="0"/>
          <w:numId w:val="75"/>
        </w:numPr>
      </w:pPr>
      <w:r w:rsidRPr="00977A2B">
        <w:rPr>
          <w:b/>
          <w:bCs/>
        </w:rPr>
        <w:t>Dropdown (single-select)</w:t>
      </w:r>
      <w:r w:rsidRPr="00977A2B">
        <w:t xml:space="preserve">: </w:t>
      </w:r>
    </w:p>
    <w:p w14:paraId="67E68B38" w14:textId="77777777" w:rsidR="00977A2B" w:rsidRPr="00977A2B" w:rsidRDefault="00977A2B" w:rsidP="00977A2B">
      <w:pPr>
        <w:numPr>
          <w:ilvl w:val="1"/>
          <w:numId w:val="75"/>
        </w:numPr>
      </w:pPr>
      <w:r w:rsidRPr="00977A2B">
        <w:t>CPT Code Clarification (e.g., changed from 90834 to 90837)</w:t>
      </w:r>
    </w:p>
    <w:p w14:paraId="1277DD08" w14:textId="77777777" w:rsidR="00977A2B" w:rsidRPr="00977A2B" w:rsidRDefault="00977A2B" w:rsidP="00977A2B">
      <w:pPr>
        <w:numPr>
          <w:ilvl w:val="1"/>
          <w:numId w:val="75"/>
        </w:numPr>
      </w:pPr>
      <w:r w:rsidRPr="00977A2B">
        <w:t>Medical Necessity Statement</w:t>
      </w:r>
    </w:p>
    <w:p w14:paraId="1B672EC9" w14:textId="77777777" w:rsidR="00977A2B" w:rsidRPr="00977A2B" w:rsidRDefault="00977A2B" w:rsidP="00977A2B">
      <w:pPr>
        <w:numPr>
          <w:ilvl w:val="1"/>
          <w:numId w:val="75"/>
        </w:numPr>
      </w:pPr>
      <w:r w:rsidRPr="00977A2B">
        <w:t>Insurance Denial Follow-Up</w:t>
      </w:r>
    </w:p>
    <w:p w14:paraId="607A954E" w14:textId="77777777" w:rsidR="00977A2B" w:rsidRPr="00977A2B" w:rsidRDefault="00977A2B" w:rsidP="00977A2B">
      <w:pPr>
        <w:numPr>
          <w:ilvl w:val="1"/>
          <w:numId w:val="75"/>
        </w:numPr>
      </w:pPr>
      <w:r w:rsidRPr="00977A2B">
        <w:t>Prior Authorization Note</w:t>
      </w:r>
    </w:p>
    <w:p w14:paraId="59BECBB1" w14:textId="77777777" w:rsidR="00977A2B" w:rsidRPr="00977A2B" w:rsidRDefault="00977A2B" w:rsidP="00977A2B">
      <w:pPr>
        <w:numPr>
          <w:ilvl w:val="1"/>
          <w:numId w:val="75"/>
        </w:numPr>
      </w:pPr>
      <w:r w:rsidRPr="00977A2B">
        <w:t>Sliding Scale or Pro Bono Confirmation</w:t>
      </w:r>
    </w:p>
    <w:p w14:paraId="079936E5" w14:textId="77777777" w:rsidR="00977A2B" w:rsidRPr="00977A2B" w:rsidRDefault="00977A2B" w:rsidP="00977A2B">
      <w:pPr>
        <w:numPr>
          <w:ilvl w:val="1"/>
          <w:numId w:val="75"/>
        </w:numPr>
      </w:pPr>
      <w:r w:rsidRPr="00977A2B">
        <w:t>Other (text)</w:t>
      </w:r>
    </w:p>
    <w:p w14:paraId="1BDBB0C2" w14:textId="77777777" w:rsidR="00977A2B" w:rsidRPr="00977A2B" w:rsidRDefault="00977A2B" w:rsidP="00977A2B">
      <w:pPr>
        <w:rPr>
          <w:b/>
          <w:bCs/>
        </w:rPr>
      </w:pPr>
      <w:r w:rsidRPr="00977A2B">
        <w:rPr>
          <w:b/>
          <w:bCs/>
        </w:rPr>
        <w:t>C. Detailed Explanation</w:t>
      </w:r>
    </w:p>
    <w:p w14:paraId="5618B37B" w14:textId="77777777" w:rsidR="00977A2B" w:rsidRPr="00977A2B" w:rsidRDefault="00977A2B" w:rsidP="00977A2B">
      <w:pPr>
        <w:numPr>
          <w:ilvl w:val="0"/>
          <w:numId w:val="76"/>
        </w:numPr>
      </w:pPr>
      <w:r w:rsidRPr="00977A2B">
        <w:rPr>
          <w:b/>
          <w:bCs/>
        </w:rPr>
        <w:t>Long text area</w:t>
      </w:r>
      <w:r w:rsidRPr="00977A2B">
        <w:t>: Clarify why a certain code was used, how medical necessity was established, or the reason for a charge adjustment.</w:t>
      </w:r>
    </w:p>
    <w:p w14:paraId="0CAA4795" w14:textId="77777777" w:rsidR="00977A2B" w:rsidRPr="00977A2B" w:rsidRDefault="00977A2B" w:rsidP="00977A2B">
      <w:pPr>
        <w:rPr>
          <w:b/>
          <w:bCs/>
        </w:rPr>
      </w:pPr>
      <w:r w:rsidRPr="00977A2B">
        <w:rPr>
          <w:b/>
          <w:bCs/>
        </w:rPr>
        <w:t>D. Insurance / Authorization Fields (as needed)</w:t>
      </w:r>
    </w:p>
    <w:p w14:paraId="7B88E70F" w14:textId="77777777" w:rsidR="00977A2B" w:rsidRPr="00977A2B" w:rsidRDefault="00977A2B" w:rsidP="00977A2B">
      <w:pPr>
        <w:numPr>
          <w:ilvl w:val="0"/>
          <w:numId w:val="77"/>
        </w:numPr>
      </w:pPr>
      <w:r w:rsidRPr="00977A2B">
        <w:rPr>
          <w:b/>
          <w:bCs/>
        </w:rPr>
        <w:lastRenderedPageBreak/>
        <w:t>Authorization Number</w:t>
      </w:r>
      <w:r w:rsidRPr="00977A2B">
        <w:t xml:space="preserve"> (text)</w:t>
      </w:r>
    </w:p>
    <w:p w14:paraId="4E1512AD" w14:textId="77777777" w:rsidR="00977A2B" w:rsidRPr="00977A2B" w:rsidRDefault="00977A2B" w:rsidP="00977A2B">
      <w:pPr>
        <w:numPr>
          <w:ilvl w:val="0"/>
          <w:numId w:val="77"/>
        </w:numPr>
      </w:pPr>
      <w:r w:rsidRPr="00977A2B">
        <w:rPr>
          <w:b/>
          <w:bCs/>
        </w:rPr>
        <w:t>Number of Authorized Sessions</w:t>
      </w:r>
      <w:r w:rsidRPr="00977A2B">
        <w:t xml:space="preserve"> (numeric)</w:t>
      </w:r>
    </w:p>
    <w:p w14:paraId="197A43CD" w14:textId="77777777" w:rsidR="00977A2B" w:rsidRPr="00977A2B" w:rsidRDefault="00977A2B" w:rsidP="00977A2B">
      <w:pPr>
        <w:numPr>
          <w:ilvl w:val="0"/>
          <w:numId w:val="77"/>
        </w:numPr>
      </w:pPr>
      <w:r w:rsidRPr="00977A2B">
        <w:rPr>
          <w:b/>
          <w:bCs/>
        </w:rPr>
        <w:t>Expires On</w:t>
      </w:r>
      <w:r w:rsidRPr="00977A2B">
        <w:t xml:space="preserve"> (date)</w:t>
      </w:r>
    </w:p>
    <w:p w14:paraId="0287D7DC" w14:textId="77777777" w:rsidR="00977A2B" w:rsidRPr="00977A2B" w:rsidRDefault="00977A2B" w:rsidP="00977A2B">
      <w:pPr>
        <w:rPr>
          <w:b/>
          <w:bCs/>
        </w:rPr>
      </w:pPr>
      <w:r w:rsidRPr="00977A2B">
        <w:rPr>
          <w:b/>
          <w:bCs/>
        </w:rPr>
        <w:t>E. Action Steps</w:t>
      </w:r>
    </w:p>
    <w:p w14:paraId="3070B1DE" w14:textId="77777777" w:rsidR="00977A2B" w:rsidRPr="00977A2B" w:rsidRDefault="00977A2B" w:rsidP="00977A2B">
      <w:pPr>
        <w:numPr>
          <w:ilvl w:val="0"/>
          <w:numId w:val="78"/>
        </w:numPr>
      </w:pPr>
      <w:r w:rsidRPr="00977A2B">
        <w:rPr>
          <w:b/>
          <w:bCs/>
        </w:rPr>
        <w:t>Dropdown (multi-select)</w:t>
      </w:r>
      <w:r w:rsidRPr="00977A2B">
        <w:t xml:space="preserve">: </w:t>
      </w:r>
    </w:p>
    <w:p w14:paraId="6E646C29" w14:textId="77777777" w:rsidR="00977A2B" w:rsidRPr="00977A2B" w:rsidRDefault="00977A2B" w:rsidP="00977A2B">
      <w:pPr>
        <w:numPr>
          <w:ilvl w:val="1"/>
          <w:numId w:val="78"/>
        </w:numPr>
      </w:pPr>
      <w:r w:rsidRPr="00977A2B">
        <w:t>Submit appeal to insurance</w:t>
      </w:r>
    </w:p>
    <w:p w14:paraId="1D9661EC" w14:textId="77777777" w:rsidR="00977A2B" w:rsidRPr="00977A2B" w:rsidRDefault="00977A2B" w:rsidP="00977A2B">
      <w:pPr>
        <w:numPr>
          <w:ilvl w:val="1"/>
          <w:numId w:val="78"/>
        </w:numPr>
      </w:pPr>
      <w:r w:rsidRPr="00977A2B">
        <w:t>Adjust client invoice</w:t>
      </w:r>
    </w:p>
    <w:p w14:paraId="2D376C7C" w14:textId="77777777" w:rsidR="00977A2B" w:rsidRPr="00977A2B" w:rsidRDefault="00977A2B" w:rsidP="00977A2B">
      <w:pPr>
        <w:numPr>
          <w:ilvl w:val="1"/>
          <w:numId w:val="78"/>
        </w:numPr>
      </w:pPr>
      <w:r w:rsidRPr="00977A2B">
        <w:t>Notify client of coverage change</w:t>
      </w:r>
    </w:p>
    <w:p w14:paraId="42498B0B" w14:textId="77777777" w:rsidR="00977A2B" w:rsidRPr="00977A2B" w:rsidRDefault="00977A2B" w:rsidP="00977A2B">
      <w:pPr>
        <w:numPr>
          <w:ilvl w:val="1"/>
          <w:numId w:val="78"/>
        </w:numPr>
      </w:pPr>
      <w:r w:rsidRPr="00977A2B">
        <w:t>Add note for next session code usage</w:t>
      </w:r>
    </w:p>
    <w:p w14:paraId="1A67EF1A" w14:textId="77777777" w:rsidR="00977A2B" w:rsidRPr="00977A2B" w:rsidRDefault="00977A2B" w:rsidP="00977A2B">
      <w:pPr>
        <w:numPr>
          <w:ilvl w:val="1"/>
          <w:numId w:val="78"/>
        </w:numPr>
      </w:pPr>
      <w:r w:rsidRPr="00977A2B">
        <w:t>Other (text)</w:t>
      </w:r>
    </w:p>
    <w:p w14:paraId="204C8493" w14:textId="77777777" w:rsidR="00977A2B" w:rsidRPr="00977A2B" w:rsidRDefault="00977A2B" w:rsidP="00977A2B">
      <w:pPr>
        <w:rPr>
          <w:b/>
          <w:bCs/>
        </w:rPr>
      </w:pPr>
      <w:r w:rsidRPr="00977A2B">
        <w:rPr>
          <w:b/>
          <w:bCs/>
        </w:rPr>
        <w:t>F. Signatures</w:t>
      </w:r>
    </w:p>
    <w:p w14:paraId="3286C3DC" w14:textId="77777777" w:rsidR="00977A2B" w:rsidRPr="00977A2B" w:rsidRDefault="00977A2B" w:rsidP="00977A2B">
      <w:pPr>
        <w:numPr>
          <w:ilvl w:val="0"/>
          <w:numId w:val="79"/>
        </w:numPr>
      </w:pPr>
      <w:r w:rsidRPr="00977A2B">
        <w:rPr>
          <w:b/>
          <w:bCs/>
        </w:rPr>
        <w:t>Billing Staff / Clinician E-Signature</w:t>
      </w:r>
      <w:r w:rsidRPr="00977A2B">
        <w:t xml:space="preserve"> (date/time)</w:t>
      </w:r>
    </w:p>
    <w:p w14:paraId="77149B32" w14:textId="77777777" w:rsidR="00977A2B" w:rsidRPr="00977A2B" w:rsidRDefault="00977A2B" w:rsidP="00977A2B">
      <w:pPr>
        <w:numPr>
          <w:ilvl w:val="0"/>
          <w:numId w:val="79"/>
        </w:numPr>
      </w:pPr>
      <w:r w:rsidRPr="00977A2B">
        <w:rPr>
          <w:b/>
          <w:bCs/>
        </w:rPr>
        <w:t>Supervisor or Administrator Signature</w:t>
      </w:r>
      <w:r w:rsidRPr="00977A2B">
        <w:t xml:space="preserve"> (if policy requires)</w:t>
      </w:r>
    </w:p>
    <w:p w14:paraId="6C92C9EB" w14:textId="77777777" w:rsidR="00977A2B" w:rsidRPr="00977A2B" w:rsidRDefault="00977A2B" w:rsidP="00977A2B">
      <w:r w:rsidRPr="00977A2B">
        <w:pict w14:anchorId="557AA99F">
          <v:rect id="_x0000_i1567" style="width:0;height:1.5pt" o:hralign="center" o:hrstd="t" o:hr="t" fillcolor="#a0a0a0" stroked="f"/>
        </w:pict>
      </w:r>
    </w:p>
    <w:p w14:paraId="565926D8" w14:textId="77777777" w:rsidR="00977A2B" w:rsidRPr="00977A2B" w:rsidRDefault="00977A2B" w:rsidP="00977A2B">
      <w:pPr>
        <w:rPr>
          <w:b/>
          <w:bCs/>
        </w:rPr>
      </w:pPr>
      <w:r w:rsidRPr="00977A2B">
        <w:rPr>
          <w:b/>
          <w:bCs/>
        </w:rPr>
        <w:t>5. Miscellaneous Note</w:t>
      </w:r>
    </w:p>
    <w:p w14:paraId="35340AA8" w14:textId="77777777" w:rsidR="00977A2B" w:rsidRPr="00977A2B" w:rsidRDefault="00977A2B" w:rsidP="00977A2B">
      <w:r w:rsidRPr="00977A2B">
        <w:t xml:space="preserve">A </w:t>
      </w:r>
      <w:r w:rsidRPr="00977A2B">
        <w:rPr>
          <w:b/>
          <w:bCs/>
        </w:rPr>
        <w:t>Miscellaneous Note</w:t>
      </w:r>
      <w:r w:rsidRPr="00977A2B">
        <w:t xml:space="preserve"> captures any </w:t>
      </w:r>
      <w:r w:rsidRPr="00977A2B">
        <w:rPr>
          <w:b/>
          <w:bCs/>
        </w:rPr>
        <w:t>clinical or administrative documentation</w:t>
      </w:r>
      <w:r w:rsidRPr="00977A2B">
        <w:t xml:space="preserve"> that doesn’t fit the standard categories (progress </w:t>
      </w:r>
      <w:proofErr w:type="gramStart"/>
      <w:r w:rsidRPr="00977A2B">
        <w:t>note</w:t>
      </w:r>
      <w:proofErr w:type="gramEnd"/>
      <w:r w:rsidRPr="00977A2B">
        <w:t>, contact note, discharge, etc.).</w:t>
      </w:r>
    </w:p>
    <w:p w14:paraId="28898EDF" w14:textId="77777777" w:rsidR="00977A2B" w:rsidRPr="00977A2B" w:rsidRDefault="00977A2B" w:rsidP="00977A2B">
      <w:pPr>
        <w:rPr>
          <w:b/>
          <w:bCs/>
        </w:rPr>
      </w:pPr>
      <w:r w:rsidRPr="00977A2B">
        <w:rPr>
          <w:b/>
          <w:bCs/>
        </w:rPr>
        <w:t>A. Client &amp; Staff Info</w:t>
      </w:r>
    </w:p>
    <w:p w14:paraId="403AD18F" w14:textId="77777777" w:rsidR="00977A2B" w:rsidRPr="00977A2B" w:rsidRDefault="00977A2B" w:rsidP="00977A2B">
      <w:pPr>
        <w:numPr>
          <w:ilvl w:val="0"/>
          <w:numId w:val="80"/>
        </w:numPr>
      </w:pPr>
      <w:r w:rsidRPr="00977A2B">
        <w:rPr>
          <w:b/>
          <w:bCs/>
        </w:rPr>
        <w:t>Client Name / ID</w:t>
      </w:r>
      <w:r w:rsidRPr="00977A2B">
        <w:t xml:space="preserve"> (text)</w:t>
      </w:r>
    </w:p>
    <w:p w14:paraId="2B863EE8" w14:textId="77777777" w:rsidR="00977A2B" w:rsidRPr="00977A2B" w:rsidRDefault="00977A2B" w:rsidP="00977A2B">
      <w:pPr>
        <w:numPr>
          <w:ilvl w:val="0"/>
          <w:numId w:val="80"/>
        </w:numPr>
      </w:pPr>
      <w:r w:rsidRPr="00977A2B">
        <w:rPr>
          <w:b/>
          <w:bCs/>
        </w:rPr>
        <w:t>Date of Note</w:t>
      </w:r>
      <w:r w:rsidRPr="00977A2B">
        <w:t xml:space="preserve"> (date)</w:t>
      </w:r>
    </w:p>
    <w:p w14:paraId="58280998" w14:textId="77777777" w:rsidR="00977A2B" w:rsidRPr="00977A2B" w:rsidRDefault="00977A2B" w:rsidP="00977A2B">
      <w:pPr>
        <w:numPr>
          <w:ilvl w:val="0"/>
          <w:numId w:val="80"/>
        </w:numPr>
      </w:pPr>
      <w:r w:rsidRPr="00977A2B">
        <w:rPr>
          <w:b/>
          <w:bCs/>
        </w:rPr>
        <w:t>Author / Role</w:t>
      </w:r>
      <w:r w:rsidRPr="00977A2B">
        <w:t xml:space="preserve"> (dropdown: therapist, admin, case manager, etc.)</w:t>
      </w:r>
    </w:p>
    <w:p w14:paraId="1304F8B8" w14:textId="77777777" w:rsidR="00977A2B" w:rsidRPr="00977A2B" w:rsidRDefault="00977A2B" w:rsidP="00977A2B">
      <w:pPr>
        <w:rPr>
          <w:b/>
          <w:bCs/>
        </w:rPr>
      </w:pPr>
      <w:r w:rsidRPr="00977A2B">
        <w:rPr>
          <w:b/>
          <w:bCs/>
        </w:rPr>
        <w:t>B. Note Type / Reason</w:t>
      </w:r>
    </w:p>
    <w:p w14:paraId="40C65EEB" w14:textId="77777777" w:rsidR="00977A2B" w:rsidRPr="00977A2B" w:rsidRDefault="00977A2B" w:rsidP="00977A2B">
      <w:pPr>
        <w:numPr>
          <w:ilvl w:val="0"/>
          <w:numId w:val="81"/>
        </w:numPr>
      </w:pPr>
      <w:r w:rsidRPr="00977A2B">
        <w:rPr>
          <w:b/>
          <w:bCs/>
        </w:rPr>
        <w:t>Dropdown (single-select)</w:t>
      </w:r>
      <w:r w:rsidRPr="00977A2B">
        <w:t xml:space="preserve">: </w:t>
      </w:r>
    </w:p>
    <w:p w14:paraId="1534406E" w14:textId="77777777" w:rsidR="00977A2B" w:rsidRPr="00977A2B" w:rsidRDefault="00977A2B" w:rsidP="00977A2B">
      <w:pPr>
        <w:numPr>
          <w:ilvl w:val="1"/>
          <w:numId w:val="81"/>
        </w:numPr>
      </w:pPr>
      <w:r w:rsidRPr="00977A2B">
        <w:t>Case Management Update</w:t>
      </w:r>
    </w:p>
    <w:p w14:paraId="10987463" w14:textId="77777777" w:rsidR="00977A2B" w:rsidRPr="00977A2B" w:rsidRDefault="00977A2B" w:rsidP="00977A2B">
      <w:pPr>
        <w:numPr>
          <w:ilvl w:val="1"/>
          <w:numId w:val="81"/>
        </w:numPr>
      </w:pPr>
      <w:r w:rsidRPr="00977A2B">
        <w:t>Administrative Correction / Clarification</w:t>
      </w:r>
    </w:p>
    <w:p w14:paraId="43B5A4D3" w14:textId="77777777" w:rsidR="00977A2B" w:rsidRPr="00977A2B" w:rsidRDefault="00977A2B" w:rsidP="00977A2B">
      <w:pPr>
        <w:numPr>
          <w:ilvl w:val="1"/>
          <w:numId w:val="81"/>
        </w:numPr>
      </w:pPr>
      <w:r w:rsidRPr="00977A2B">
        <w:t>Non-Clinical Observation (e.g., technology issues)</w:t>
      </w:r>
    </w:p>
    <w:p w14:paraId="2A810899" w14:textId="77777777" w:rsidR="00977A2B" w:rsidRPr="00977A2B" w:rsidRDefault="00977A2B" w:rsidP="00977A2B">
      <w:pPr>
        <w:numPr>
          <w:ilvl w:val="1"/>
          <w:numId w:val="81"/>
        </w:numPr>
      </w:pPr>
      <w:r w:rsidRPr="00977A2B">
        <w:lastRenderedPageBreak/>
        <w:t>General Correspondence Record</w:t>
      </w:r>
    </w:p>
    <w:p w14:paraId="3333962C" w14:textId="77777777" w:rsidR="00977A2B" w:rsidRPr="00977A2B" w:rsidRDefault="00977A2B" w:rsidP="00977A2B">
      <w:pPr>
        <w:numPr>
          <w:ilvl w:val="1"/>
          <w:numId w:val="81"/>
        </w:numPr>
      </w:pPr>
      <w:r w:rsidRPr="00977A2B">
        <w:t>Court / Legal-Related Documentation</w:t>
      </w:r>
    </w:p>
    <w:p w14:paraId="5D14DF7D" w14:textId="77777777" w:rsidR="00977A2B" w:rsidRPr="00977A2B" w:rsidRDefault="00977A2B" w:rsidP="00977A2B">
      <w:pPr>
        <w:numPr>
          <w:ilvl w:val="1"/>
          <w:numId w:val="81"/>
        </w:numPr>
      </w:pPr>
      <w:r w:rsidRPr="00977A2B">
        <w:t>Other (text)</w:t>
      </w:r>
    </w:p>
    <w:p w14:paraId="04CE9F85" w14:textId="77777777" w:rsidR="00977A2B" w:rsidRPr="00977A2B" w:rsidRDefault="00977A2B" w:rsidP="00977A2B">
      <w:pPr>
        <w:rPr>
          <w:b/>
          <w:bCs/>
        </w:rPr>
      </w:pPr>
      <w:r w:rsidRPr="00977A2B">
        <w:rPr>
          <w:b/>
          <w:bCs/>
        </w:rPr>
        <w:t>C. Description / Content</w:t>
      </w:r>
    </w:p>
    <w:p w14:paraId="05CA7462" w14:textId="77777777" w:rsidR="00977A2B" w:rsidRPr="00977A2B" w:rsidRDefault="00977A2B" w:rsidP="00977A2B">
      <w:pPr>
        <w:numPr>
          <w:ilvl w:val="0"/>
          <w:numId w:val="82"/>
        </w:numPr>
      </w:pPr>
      <w:r w:rsidRPr="00977A2B">
        <w:rPr>
          <w:b/>
          <w:bCs/>
        </w:rPr>
        <w:t>Long text area</w:t>
      </w:r>
      <w:r w:rsidRPr="00977A2B">
        <w:t>: Provide the details for why this note is being created, the outcome, or next steps.</w:t>
      </w:r>
    </w:p>
    <w:p w14:paraId="42DF7685" w14:textId="77777777" w:rsidR="00977A2B" w:rsidRPr="00977A2B" w:rsidRDefault="00977A2B" w:rsidP="00977A2B">
      <w:pPr>
        <w:rPr>
          <w:b/>
          <w:bCs/>
        </w:rPr>
      </w:pPr>
      <w:r w:rsidRPr="00977A2B">
        <w:rPr>
          <w:b/>
          <w:bCs/>
        </w:rPr>
        <w:t>D. Attachments (Optional)</w:t>
      </w:r>
    </w:p>
    <w:p w14:paraId="11D29886" w14:textId="77777777" w:rsidR="00977A2B" w:rsidRPr="00977A2B" w:rsidRDefault="00977A2B" w:rsidP="00977A2B">
      <w:pPr>
        <w:numPr>
          <w:ilvl w:val="0"/>
          <w:numId w:val="83"/>
        </w:numPr>
      </w:pPr>
      <w:r w:rsidRPr="00977A2B">
        <w:t>If relevant, link or upload documents (court orders, letters from external sources, etc.).</w:t>
      </w:r>
    </w:p>
    <w:p w14:paraId="5731F5BD" w14:textId="77777777" w:rsidR="00977A2B" w:rsidRPr="00977A2B" w:rsidRDefault="00977A2B" w:rsidP="00977A2B">
      <w:pPr>
        <w:rPr>
          <w:b/>
          <w:bCs/>
        </w:rPr>
      </w:pPr>
      <w:r w:rsidRPr="00977A2B">
        <w:rPr>
          <w:b/>
          <w:bCs/>
        </w:rPr>
        <w:t>E. Signatures</w:t>
      </w:r>
    </w:p>
    <w:p w14:paraId="32AD422E" w14:textId="77777777" w:rsidR="00977A2B" w:rsidRPr="00977A2B" w:rsidRDefault="00977A2B" w:rsidP="00977A2B">
      <w:pPr>
        <w:numPr>
          <w:ilvl w:val="0"/>
          <w:numId w:val="84"/>
        </w:numPr>
      </w:pPr>
      <w:r w:rsidRPr="00977A2B">
        <w:rPr>
          <w:b/>
          <w:bCs/>
        </w:rPr>
        <w:t>Author E-Signature</w:t>
      </w:r>
      <w:r w:rsidRPr="00977A2B">
        <w:t xml:space="preserve"> (date/time)</w:t>
      </w:r>
    </w:p>
    <w:p w14:paraId="3BD0B57A" w14:textId="77777777" w:rsidR="00977A2B" w:rsidRPr="00977A2B" w:rsidRDefault="00977A2B" w:rsidP="00977A2B">
      <w:pPr>
        <w:numPr>
          <w:ilvl w:val="0"/>
          <w:numId w:val="84"/>
        </w:numPr>
      </w:pPr>
      <w:r w:rsidRPr="00977A2B">
        <w:rPr>
          <w:b/>
          <w:bCs/>
        </w:rPr>
        <w:t>Supervisor or Admin Signature</w:t>
      </w:r>
      <w:r w:rsidRPr="00977A2B">
        <w:t xml:space="preserve"> (if needed)</w:t>
      </w:r>
    </w:p>
    <w:p w14:paraId="50CEF032" w14:textId="77777777" w:rsidR="00977A2B" w:rsidRPr="00977A2B" w:rsidRDefault="00977A2B" w:rsidP="00977A2B">
      <w:r w:rsidRPr="00977A2B">
        <w:pict w14:anchorId="5DCA09AF">
          <v:rect id="_x0000_i1568" style="width:0;height:1.5pt" o:hralign="center" o:hrstd="t" o:hr="t" fillcolor="#a0a0a0" stroked="f"/>
        </w:pict>
      </w:r>
    </w:p>
    <w:p w14:paraId="2DE19711" w14:textId="77777777" w:rsidR="00977A2B" w:rsidRPr="00977A2B" w:rsidRDefault="00977A2B" w:rsidP="00977A2B">
      <w:pPr>
        <w:rPr>
          <w:b/>
          <w:bCs/>
        </w:rPr>
      </w:pPr>
      <w:r w:rsidRPr="00977A2B">
        <w:rPr>
          <w:b/>
          <w:bCs/>
        </w:rPr>
        <w:t>Overall Compliance &amp; Telehealth Considerations</w:t>
      </w:r>
    </w:p>
    <w:p w14:paraId="426D260A" w14:textId="77777777" w:rsidR="00977A2B" w:rsidRPr="00977A2B" w:rsidRDefault="00977A2B" w:rsidP="00977A2B">
      <w:pPr>
        <w:numPr>
          <w:ilvl w:val="0"/>
          <w:numId w:val="85"/>
        </w:numPr>
      </w:pPr>
      <w:r w:rsidRPr="00977A2B">
        <w:t xml:space="preserve">Each note type has </w:t>
      </w:r>
      <w:r w:rsidRPr="00977A2B">
        <w:rPr>
          <w:b/>
          <w:bCs/>
        </w:rPr>
        <w:t>E-signature</w:t>
      </w:r>
      <w:r w:rsidRPr="00977A2B">
        <w:t xml:space="preserve"> capability and can be locked to maintain </w:t>
      </w:r>
      <w:r w:rsidRPr="00977A2B">
        <w:rPr>
          <w:b/>
          <w:bCs/>
        </w:rPr>
        <w:t>HIPAA compliance</w:t>
      </w:r>
      <w:r w:rsidRPr="00977A2B">
        <w:t>.</w:t>
      </w:r>
    </w:p>
    <w:p w14:paraId="705936AE" w14:textId="77777777" w:rsidR="00977A2B" w:rsidRPr="00977A2B" w:rsidRDefault="00977A2B" w:rsidP="00977A2B">
      <w:pPr>
        <w:numPr>
          <w:ilvl w:val="0"/>
          <w:numId w:val="85"/>
        </w:numPr>
      </w:pPr>
      <w:r w:rsidRPr="00977A2B">
        <w:rPr>
          <w:b/>
          <w:bCs/>
        </w:rPr>
        <w:t>Audit Trail</w:t>
      </w:r>
      <w:r w:rsidRPr="00977A2B">
        <w:t>: The EHR should log all edits or addendums to these notes.</w:t>
      </w:r>
    </w:p>
    <w:p w14:paraId="2993A461" w14:textId="77777777" w:rsidR="00977A2B" w:rsidRPr="00977A2B" w:rsidRDefault="00977A2B" w:rsidP="00977A2B">
      <w:pPr>
        <w:numPr>
          <w:ilvl w:val="0"/>
          <w:numId w:val="85"/>
        </w:numPr>
      </w:pPr>
      <w:r w:rsidRPr="00977A2B">
        <w:rPr>
          <w:b/>
          <w:bCs/>
        </w:rPr>
        <w:t>Telehealth</w:t>
      </w:r>
      <w:r w:rsidRPr="00977A2B">
        <w:t xml:space="preserve"> disclaimers or references can be included if relevant to the note context (e.g., “Session was missed due to connectivity issues” or “Client is being discharged from telehealth services only”).</w:t>
      </w:r>
    </w:p>
    <w:p w14:paraId="2015D7C2" w14:textId="77777777" w:rsidR="00977A2B" w:rsidRPr="00977A2B" w:rsidRDefault="00977A2B" w:rsidP="00977A2B">
      <w:r w:rsidRPr="00977A2B">
        <w:pict w14:anchorId="2AE25F02">
          <v:rect id="_x0000_i1569" style="width:0;height:1.5pt" o:hralign="center" o:hrstd="t" o:hr="t" fillcolor="#a0a0a0" stroked="f"/>
        </w:pict>
      </w:r>
    </w:p>
    <w:p w14:paraId="17C8B4FD" w14:textId="77777777" w:rsidR="00FD0049" w:rsidRPr="00FD0049" w:rsidRDefault="00FD0049" w:rsidP="00FD0049">
      <w:r w:rsidRPr="00FD0049">
        <w:t xml:space="preserve">Below is an </w:t>
      </w:r>
      <w:r w:rsidRPr="00FD0049">
        <w:rPr>
          <w:b/>
          <w:bCs/>
        </w:rPr>
        <w:t>expanded, content-focused</w:t>
      </w:r>
      <w:r w:rsidRPr="00FD0049">
        <w:t xml:space="preserve"> breakdown of the </w:t>
      </w:r>
      <w:r w:rsidRPr="00FD0049">
        <w:rPr>
          <w:b/>
          <w:bCs/>
        </w:rPr>
        <w:t>Billing Settings</w:t>
      </w:r>
      <w:r w:rsidRPr="00FD0049">
        <w:t xml:space="preserve"> and </w:t>
      </w:r>
      <w:r w:rsidRPr="00FD0049">
        <w:rPr>
          <w:b/>
          <w:bCs/>
        </w:rPr>
        <w:t>Billing</w:t>
      </w:r>
      <w:r w:rsidRPr="00FD0049">
        <w:t xml:space="preserve"> sub-tabs, incorporating additional depth and field-level details that might be gleaned from the newly provided video. The aim is to </w:t>
      </w:r>
      <w:r w:rsidRPr="00FD0049">
        <w:rPr>
          <w:b/>
          <w:bCs/>
        </w:rPr>
        <w:t>fully capture</w:t>
      </w:r>
      <w:r w:rsidRPr="00FD0049">
        <w:t xml:space="preserve"> the various elements of </w:t>
      </w:r>
      <w:r w:rsidRPr="00FD0049">
        <w:rPr>
          <w:b/>
          <w:bCs/>
        </w:rPr>
        <w:t>client-specific billing configurations, coverage details, and invoice/claims management</w:t>
      </w:r>
      <w:r w:rsidRPr="00FD0049">
        <w:t xml:space="preserve"> for a telehealth mental health practice.</w:t>
      </w:r>
    </w:p>
    <w:p w14:paraId="09D41864" w14:textId="77777777" w:rsidR="00FD0049" w:rsidRPr="00FD0049" w:rsidRDefault="00FD0049" w:rsidP="00FD0049">
      <w:r w:rsidRPr="00FD0049">
        <w:pict w14:anchorId="035F43C9">
          <v:rect id="_x0000_i1595" style="width:0;height:1.5pt" o:hralign="center" o:hrstd="t" o:hr="t" fillcolor="#a0a0a0" stroked="f"/>
        </w:pict>
      </w:r>
    </w:p>
    <w:p w14:paraId="28B87CEF" w14:textId="77777777" w:rsidR="00FD0049" w:rsidRPr="00FD0049" w:rsidRDefault="00FD0049" w:rsidP="00FD0049">
      <w:pPr>
        <w:rPr>
          <w:b/>
          <w:bCs/>
        </w:rPr>
      </w:pPr>
      <w:r w:rsidRPr="00FD0049">
        <w:rPr>
          <w:b/>
          <w:bCs/>
        </w:rPr>
        <w:t>3.2.5 Billing Settings Sub-Tab</w:t>
      </w:r>
    </w:p>
    <w:p w14:paraId="489DB70A" w14:textId="77777777" w:rsidR="00FD0049" w:rsidRPr="00FD0049" w:rsidRDefault="00FD0049" w:rsidP="00FD0049">
      <w:r w:rsidRPr="00FD0049">
        <w:lastRenderedPageBreak/>
        <w:t xml:space="preserve">This sub-tab configures </w:t>
      </w:r>
      <w:r w:rsidRPr="00FD0049">
        <w:rPr>
          <w:b/>
          <w:bCs/>
        </w:rPr>
        <w:t>individual client billing preferences</w:t>
      </w:r>
      <w:r w:rsidRPr="00FD0049">
        <w:t xml:space="preserve"> and </w:t>
      </w:r>
      <w:proofErr w:type="gramStart"/>
      <w:r w:rsidRPr="00FD0049">
        <w:t>coverage</w:t>
      </w:r>
      <w:proofErr w:type="gramEnd"/>
      <w:r w:rsidRPr="00FD0049">
        <w:t xml:space="preserve"> specifics beyond the practice-wide defaults.</w:t>
      </w:r>
    </w:p>
    <w:p w14:paraId="6583C8C8" w14:textId="77777777" w:rsidR="00FD0049" w:rsidRPr="00FD0049" w:rsidRDefault="00FD0049" w:rsidP="00FD0049">
      <w:pPr>
        <w:rPr>
          <w:b/>
          <w:bCs/>
        </w:rPr>
      </w:pPr>
      <w:r w:rsidRPr="00FD0049">
        <w:rPr>
          <w:b/>
          <w:bCs/>
        </w:rPr>
        <w:t>A. Client-Specific Billing Configuration</w:t>
      </w:r>
    </w:p>
    <w:p w14:paraId="0BBA8BCF" w14:textId="77777777" w:rsidR="00FD0049" w:rsidRPr="00FD0049" w:rsidRDefault="00FD0049" w:rsidP="00FD0049">
      <w:pPr>
        <w:numPr>
          <w:ilvl w:val="0"/>
          <w:numId w:val="86"/>
        </w:numPr>
      </w:pPr>
      <w:r w:rsidRPr="00FD0049">
        <w:rPr>
          <w:b/>
          <w:bCs/>
        </w:rPr>
        <w:t>Service Fee Overrides &amp; Rate Details</w:t>
      </w:r>
    </w:p>
    <w:p w14:paraId="0E922DF0" w14:textId="77777777" w:rsidR="00FD0049" w:rsidRPr="00FD0049" w:rsidRDefault="00FD0049" w:rsidP="00FD0049">
      <w:pPr>
        <w:numPr>
          <w:ilvl w:val="1"/>
          <w:numId w:val="86"/>
        </w:numPr>
      </w:pPr>
      <w:r w:rsidRPr="00FD0049">
        <w:rPr>
          <w:b/>
          <w:bCs/>
        </w:rPr>
        <w:t>Default Practice Fee List</w:t>
      </w:r>
      <w:r w:rsidRPr="00FD0049">
        <w:t>: Displays standard rates for relevant CPT codes (e.g., 90834, 90837, telehealth add-on codes).</w:t>
      </w:r>
    </w:p>
    <w:p w14:paraId="18F90A56" w14:textId="77777777" w:rsidR="00FD0049" w:rsidRPr="00FD0049" w:rsidRDefault="00FD0049" w:rsidP="00FD0049">
      <w:pPr>
        <w:numPr>
          <w:ilvl w:val="1"/>
          <w:numId w:val="86"/>
        </w:numPr>
      </w:pPr>
      <w:r w:rsidRPr="00FD0049">
        <w:rPr>
          <w:b/>
          <w:bCs/>
        </w:rPr>
        <w:t>Override Rates</w:t>
      </w:r>
      <w:r w:rsidRPr="00FD0049">
        <w:t>: Staff can enable a custom fee schedule for this client (e.g., “Client is out-of-network, charge $120 per session instead of $150”).</w:t>
      </w:r>
    </w:p>
    <w:p w14:paraId="250E36EC" w14:textId="77777777" w:rsidR="00FD0049" w:rsidRPr="00FD0049" w:rsidRDefault="00FD0049" w:rsidP="00FD0049">
      <w:pPr>
        <w:numPr>
          <w:ilvl w:val="1"/>
          <w:numId w:val="86"/>
        </w:numPr>
      </w:pPr>
      <w:r w:rsidRPr="00FD0049">
        <w:rPr>
          <w:b/>
          <w:bCs/>
        </w:rPr>
        <w:t>Multiple Service Types</w:t>
      </w:r>
      <w:r w:rsidRPr="00FD0049">
        <w:t xml:space="preserve">: </w:t>
      </w:r>
    </w:p>
    <w:p w14:paraId="2D5DBF9F" w14:textId="77777777" w:rsidR="00FD0049" w:rsidRPr="00FD0049" w:rsidRDefault="00FD0049" w:rsidP="00FD0049">
      <w:pPr>
        <w:numPr>
          <w:ilvl w:val="2"/>
          <w:numId w:val="86"/>
        </w:numPr>
      </w:pPr>
      <w:r w:rsidRPr="00FD0049">
        <w:t>Individual Telehealth Therapy Fee</w:t>
      </w:r>
    </w:p>
    <w:p w14:paraId="008CFFF9" w14:textId="77777777" w:rsidR="00FD0049" w:rsidRPr="00FD0049" w:rsidRDefault="00FD0049" w:rsidP="00FD0049">
      <w:pPr>
        <w:numPr>
          <w:ilvl w:val="2"/>
          <w:numId w:val="86"/>
        </w:numPr>
      </w:pPr>
      <w:r w:rsidRPr="00FD0049">
        <w:t>Couples/Family Telehealth Therapy Fee</w:t>
      </w:r>
    </w:p>
    <w:p w14:paraId="3C449254" w14:textId="77777777" w:rsidR="00FD0049" w:rsidRPr="00FD0049" w:rsidRDefault="00FD0049" w:rsidP="00FD0049">
      <w:pPr>
        <w:numPr>
          <w:ilvl w:val="2"/>
          <w:numId w:val="86"/>
        </w:numPr>
      </w:pPr>
      <w:r w:rsidRPr="00FD0049">
        <w:t>Group Telehealth Session Fee</w:t>
      </w:r>
    </w:p>
    <w:p w14:paraId="2DAE7410" w14:textId="77777777" w:rsidR="00FD0049" w:rsidRPr="00FD0049" w:rsidRDefault="00FD0049" w:rsidP="00FD0049">
      <w:pPr>
        <w:numPr>
          <w:ilvl w:val="2"/>
          <w:numId w:val="86"/>
        </w:numPr>
      </w:pPr>
      <w:r w:rsidRPr="00FD0049">
        <w:t>Psychological Testing (if applicable)</w:t>
      </w:r>
    </w:p>
    <w:p w14:paraId="18A75D10" w14:textId="77777777" w:rsidR="00FD0049" w:rsidRPr="00FD0049" w:rsidRDefault="00FD0049" w:rsidP="00FD0049">
      <w:pPr>
        <w:numPr>
          <w:ilvl w:val="2"/>
          <w:numId w:val="86"/>
        </w:numPr>
      </w:pPr>
      <w:r w:rsidRPr="00FD0049">
        <w:t>Crisis/Extended Session Fee</w:t>
      </w:r>
    </w:p>
    <w:p w14:paraId="67A9DAB8" w14:textId="77777777" w:rsidR="00FD0049" w:rsidRPr="00FD0049" w:rsidRDefault="00FD0049" w:rsidP="00FD0049">
      <w:pPr>
        <w:numPr>
          <w:ilvl w:val="1"/>
          <w:numId w:val="86"/>
        </w:numPr>
      </w:pPr>
      <w:r w:rsidRPr="00FD0049">
        <w:rPr>
          <w:b/>
          <w:bCs/>
        </w:rPr>
        <w:t>Reason for Override</w:t>
      </w:r>
      <w:r w:rsidRPr="00FD0049">
        <w:t xml:space="preserve"> (text field): Explains why a custom rate was assigned (e.g., “Out-of-network discount,” “Employee Assistance Program contract”).</w:t>
      </w:r>
    </w:p>
    <w:p w14:paraId="7A38AF9D" w14:textId="77777777" w:rsidR="00FD0049" w:rsidRPr="00FD0049" w:rsidRDefault="00FD0049" w:rsidP="00FD0049">
      <w:pPr>
        <w:numPr>
          <w:ilvl w:val="0"/>
          <w:numId w:val="86"/>
        </w:numPr>
      </w:pPr>
      <w:r w:rsidRPr="00FD0049">
        <w:rPr>
          <w:b/>
          <w:bCs/>
        </w:rPr>
        <w:t>Coverage Details &amp; Payer Rules</w:t>
      </w:r>
    </w:p>
    <w:p w14:paraId="6BB61404" w14:textId="77777777" w:rsidR="00FD0049" w:rsidRPr="00FD0049" w:rsidRDefault="00FD0049" w:rsidP="00FD0049">
      <w:pPr>
        <w:numPr>
          <w:ilvl w:val="1"/>
          <w:numId w:val="86"/>
        </w:numPr>
      </w:pPr>
      <w:r w:rsidRPr="00FD0049">
        <w:rPr>
          <w:b/>
          <w:bCs/>
        </w:rPr>
        <w:t>Primary Insurance</w:t>
      </w:r>
      <w:r w:rsidRPr="00FD0049">
        <w:t>: If integrated with an insurance clearinghouse, display real-time coverage data for telehealth sessions, including any policy notes (e.g., “Covers 100% for in-network providers up to 20 visits”).</w:t>
      </w:r>
    </w:p>
    <w:p w14:paraId="432AD291" w14:textId="77777777" w:rsidR="00FD0049" w:rsidRPr="00FD0049" w:rsidRDefault="00FD0049" w:rsidP="00FD0049">
      <w:pPr>
        <w:numPr>
          <w:ilvl w:val="1"/>
          <w:numId w:val="86"/>
        </w:numPr>
      </w:pPr>
      <w:r w:rsidRPr="00FD0049">
        <w:rPr>
          <w:b/>
          <w:bCs/>
        </w:rPr>
        <w:t>Secondary Insurance</w:t>
      </w:r>
      <w:r w:rsidRPr="00FD0049">
        <w:t xml:space="preserve">: Similar fields to note </w:t>
      </w:r>
      <w:proofErr w:type="gramStart"/>
      <w:r w:rsidRPr="00FD0049">
        <w:t>coverage</w:t>
      </w:r>
      <w:proofErr w:type="gramEnd"/>
      <w:r w:rsidRPr="00FD0049">
        <w:t xml:space="preserve"> details, including how co-insurance or deductibles interact between payers.</w:t>
      </w:r>
    </w:p>
    <w:p w14:paraId="5CDCDAEB" w14:textId="77777777" w:rsidR="00FD0049" w:rsidRPr="00FD0049" w:rsidRDefault="00FD0049" w:rsidP="00FD0049">
      <w:pPr>
        <w:numPr>
          <w:ilvl w:val="1"/>
          <w:numId w:val="86"/>
        </w:numPr>
      </w:pPr>
      <w:r w:rsidRPr="00FD0049">
        <w:rPr>
          <w:b/>
          <w:bCs/>
        </w:rPr>
        <w:t>Authorization Requirements</w:t>
      </w:r>
      <w:r w:rsidRPr="00FD0049">
        <w:t xml:space="preserve">: </w:t>
      </w:r>
    </w:p>
    <w:p w14:paraId="1FC745D6" w14:textId="77777777" w:rsidR="00FD0049" w:rsidRPr="00FD0049" w:rsidRDefault="00FD0049" w:rsidP="00FD0049">
      <w:pPr>
        <w:numPr>
          <w:ilvl w:val="2"/>
          <w:numId w:val="86"/>
        </w:numPr>
      </w:pPr>
      <w:r w:rsidRPr="00FD0049">
        <w:t>Number of authorized sessions (e.g., 12 per calendar year).</w:t>
      </w:r>
    </w:p>
    <w:p w14:paraId="3ACEDBC3" w14:textId="77777777" w:rsidR="00FD0049" w:rsidRPr="00FD0049" w:rsidRDefault="00FD0049" w:rsidP="00FD0049">
      <w:pPr>
        <w:numPr>
          <w:ilvl w:val="2"/>
          <w:numId w:val="86"/>
        </w:numPr>
      </w:pPr>
      <w:r w:rsidRPr="00FD0049">
        <w:t>Start/End date of coverage (auto-trigger system alerts if coverage expires).</w:t>
      </w:r>
    </w:p>
    <w:p w14:paraId="2CD1AA72" w14:textId="77777777" w:rsidR="00FD0049" w:rsidRPr="00FD0049" w:rsidRDefault="00FD0049" w:rsidP="00FD0049">
      <w:pPr>
        <w:numPr>
          <w:ilvl w:val="2"/>
          <w:numId w:val="86"/>
        </w:numPr>
      </w:pPr>
      <w:r w:rsidRPr="00FD0049">
        <w:t>Authorization code or reference number.</w:t>
      </w:r>
    </w:p>
    <w:p w14:paraId="0284B2C1" w14:textId="77777777" w:rsidR="00FD0049" w:rsidRPr="00FD0049" w:rsidRDefault="00FD0049" w:rsidP="00FD0049">
      <w:pPr>
        <w:numPr>
          <w:ilvl w:val="1"/>
          <w:numId w:val="86"/>
        </w:numPr>
      </w:pPr>
      <w:r w:rsidRPr="00FD0049">
        <w:rPr>
          <w:b/>
          <w:bCs/>
        </w:rPr>
        <w:lastRenderedPageBreak/>
        <w:t>Telehealth-Specific Clauses</w:t>
      </w:r>
      <w:r w:rsidRPr="00FD0049">
        <w:t xml:space="preserve">: If the insurer has </w:t>
      </w:r>
      <w:proofErr w:type="gramStart"/>
      <w:r w:rsidRPr="00FD0049">
        <w:t>particular telehealth</w:t>
      </w:r>
      <w:proofErr w:type="gramEnd"/>
      <w:r w:rsidRPr="00FD0049">
        <w:t xml:space="preserve"> coverage rules (e.g., certain modifiers required </w:t>
      </w:r>
      <w:proofErr w:type="gramStart"/>
      <w:r w:rsidRPr="00FD0049">
        <w:t>on</w:t>
      </w:r>
      <w:proofErr w:type="gramEnd"/>
      <w:r w:rsidRPr="00FD0049">
        <w:t xml:space="preserve"> claims), the system can store those instructions here.</w:t>
      </w:r>
    </w:p>
    <w:p w14:paraId="37CA59B3" w14:textId="77777777" w:rsidR="00FD0049" w:rsidRPr="00FD0049" w:rsidRDefault="00FD0049" w:rsidP="00FD0049">
      <w:pPr>
        <w:numPr>
          <w:ilvl w:val="0"/>
          <w:numId w:val="86"/>
        </w:numPr>
      </w:pPr>
      <w:r w:rsidRPr="00FD0049">
        <w:rPr>
          <w:b/>
          <w:bCs/>
        </w:rPr>
        <w:t>Sliding-Scale &amp; Special Discounts</w:t>
      </w:r>
    </w:p>
    <w:p w14:paraId="68DFFBB9" w14:textId="77777777" w:rsidR="00FD0049" w:rsidRPr="00FD0049" w:rsidRDefault="00FD0049" w:rsidP="00FD0049">
      <w:pPr>
        <w:numPr>
          <w:ilvl w:val="1"/>
          <w:numId w:val="86"/>
        </w:numPr>
      </w:pPr>
      <w:r w:rsidRPr="00FD0049">
        <w:rPr>
          <w:b/>
          <w:bCs/>
        </w:rPr>
        <w:t>Eligibility Criteria</w:t>
      </w:r>
      <w:r w:rsidRPr="00FD0049">
        <w:t>: A set of fields or checkboxes indicating household income range, sliding-scale percentage, or a grant-based discount.</w:t>
      </w:r>
    </w:p>
    <w:p w14:paraId="73C8D4ED" w14:textId="77777777" w:rsidR="00FD0049" w:rsidRPr="00FD0049" w:rsidRDefault="00FD0049" w:rsidP="00FD0049">
      <w:pPr>
        <w:numPr>
          <w:ilvl w:val="1"/>
          <w:numId w:val="86"/>
        </w:numPr>
      </w:pPr>
      <w:r w:rsidRPr="00FD0049">
        <w:rPr>
          <w:b/>
          <w:bCs/>
        </w:rPr>
        <w:t>Approval &amp; Documentation</w:t>
      </w:r>
      <w:r w:rsidRPr="00FD0049">
        <w:t>: Option to attach or reference eligibility documents.</w:t>
      </w:r>
    </w:p>
    <w:p w14:paraId="7A9D7770" w14:textId="77777777" w:rsidR="00FD0049" w:rsidRPr="00FD0049" w:rsidRDefault="00FD0049" w:rsidP="00FD0049">
      <w:pPr>
        <w:numPr>
          <w:ilvl w:val="1"/>
          <w:numId w:val="86"/>
        </w:numPr>
      </w:pPr>
      <w:r w:rsidRPr="00FD0049">
        <w:rPr>
          <w:b/>
          <w:bCs/>
        </w:rPr>
        <w:t>Effective Dates</w:t>
      </w:r>
      <w:r w:rsidRPr="00FD0049">
        <w:t>: Start and end date for the sliding-scale arrangement. The system can prompt staff to re-check eligibility when approaching the end date.</w:t>
      </w:r>
    </w:p>
    <w:p w14:paraId="05FC00E6" w14:textId="77777777" w:rsidR="00FD0049" w:rsidRPr="00FD0049" w:rsidRDefault="00FD0049" w:rsidP="00FD0049">
      <w:pPr>
        <w:numPr>
          <w:ilvl w:val="0"/>
          <w:numId w:val="86"/>
        </w:numPr>
      </w:pPr>
      <w:r w:rsidRPr="00FD0049">
        <w:rPr>
          <w:b/>
          <w:bCs/>
        </w:rPr>
        <w:t>Payment Methods on File</w:t>
      </w:r>
    </w:p>
    <w:p w14:paraId="2FBB18C0" w14:textId="77777777" w:rsidR="00FD0049" w:rsidRPr="00FD0049" w:rsidRDefault="00FD0049" w:rsidP="00FD0049">
      <w:pPr>
        <w:numPr>
          <w:ilvl w:val="1"/>
          <w:numId w:val="86"/>
        </w:numPr>
      </w:pPr>
      <w:r w:rsidRPr="00FD0049">
        <w:rPr>
          <w:b/>
          <w:bCs/>
        </w:rPr>
        <w:t>Credit Card / ACH</w:t>
      </w:r>
      <w:r w:rsidRPr="00FD0049">
        <w:t>: If the practice is PCI-compliant, staff can securely store an encrypted token of the client’s card or bank details.</w:t>
      </w:r>
    </w:p>
    <w:p w14:paraId="37B14322" w14:textId="77777777" w:rsidR="00FD0049" w:rsidRPr="00FD0049" w:rsidRDefault="00FD0049" w:rsidP="00FD0049">
      <w:pPr>
        <w:numPr>
          <w:ilvl w:val="1"/>
          <w:numId w:val="86"/>
        </w:numPr>
      </w:pPr>
      <w:r w:rsidRPr="00FD0049">
        <w:rPr>
          <w:b/>
          <w:bCs/>
        </w:rPr>
        <w:t>Automatic Payment Authorization</w:t>
      </w:r>
      <w:r w:rsidRPr="00FD0049">
        <w:t>: Checkbox for “Automatically charge this card for session fees or outstanding balances.”</w:t>
      </w:r>
    </w:p>
    <w:p w14:paraId="266950D6" w14:textId="77777777" w:rsidR="00FD0049" w:rsidRPr="00FD0049" w:rsidRDefault="00FD0049" w:rsidP="00FD0049">
      <w:pPr>
        <w:numPr>
          <w:ilvl w:val="1"/>
          <w:numId w:val="86"/>
        </w:numPr>
      </w:pPr>
      <w:r w:rsidRPr="00FD0049">
        <w:rPr>
          <w:b/>
          <w:bCs/>
        </w:rPr>
        <w:t>Payment Method Priority</w:t>
      </w:r>
      <w:r w:rsidRPr="00FD0049">
        <w:t>: If multiple payment methods are on file, a dropdown can define which is used first.</w:t>
      </w:r>
    </w:p>
    <w:p w14:paraId="314EE148" w14:textId="77777777" w:rsidR="00FD0049" w:rsidRPr="00FD0049" w:rsidRDefault="00FD0049" w:rsidP="00FD0049">
      <w:pPr>
        <w:numPr>
          <w:ilvl w:val="0"/>
          <w:numId w:val="86"/>
        </w:numPr>
      </w:pPr>
      <w:r w:rsidRPr="00FD0049">
        <w:rPr>
          <w:b/>
          <w:bCs/>
        </w:rPr>
        <w:t>Legal / Court-Mandated Billing</w:t>
      </w:r>
    </w:p>
    <w:p w14:paraId="3A256232" w14:textId="77777777" w:rsidR="00FD0049" w:rsidRPr="00FD0049" w:rsidRDefault="00FD0049" w:rsidP="00FD0049">
      <w:pPr>
        <w:numPr>
          <w:ilvl w:val="1"/>
          <w:numId w:val="86"/>
        </w:numPr>
      </w:pPr>
      <w:r w:rsidRPr="00FD0049">
        <w:rPr>
          <w:b/>
          <w:bCs/>
        </w:rPr>
        <w:t>Court Order / Legal Mandate?</w:t>
      </w:r>
      <w:r w:rsidRPr="00FD0049">
        <w:t xml:space="preserve"> (checkbox)</w:t>
      </w:r>
    </w:p>
    <w:p w14:paraId="4734E63D" w14:textId="77777777" w:rsidR="00FD0049" w:rsidRPr="00FD0049" w:rsidRDefault="00FD0049" w:rsidP="00FD0049">
      <w:pPr>
        <w:numPr>
          <w:ilvl w:val="1"/>
          <w:numId w:val="86"/>
        </w:numPr>
      </w:pPr>
      <w:r w:rsidRPr="00FD0049">
        <w:rPr>
          <w:b/>
          <w:bCs/>
        </w:rPr>
        <w:t>Third-Party Payment Details</w:t>
      </w:r>
      <w:r w:rsidRPr="00FD0049">
        <w:t xml:space="preserve">: Fields for a court or government agency contact if </w:t>
      </w:r>
      <w:proofErr w:type="gramStart"/>
      <w:r w:rsidRPr="00FD0049">
        <w:t>they’re covering</w:t>
      </w:r>
      <w:proofErr w:type="gramEnd"/>
      <w:r w:rsidRPr="00FD0049">
        <w:t xml:space="preserve"> costs.</w:t>
      </w:r>
    </w:p>
    <w:p w14:paraId="53719657" w14:textId="77777777" w:rsidR="00FD0049" w:rsidRPr="00FD0049" w:rsidRDefault="00FD0049" w:rsidP="00FD0049">
      <w:pPr>
        <w:numPr>
          <w:ilvl w:val="1"/>
          <w:numId w:val="86"/>
        </w:numPr>
      </w:pPr>
      <w:r w:rsidRPr="00FD0049">
        <w:rPr>
          <w:b/>
          <w:bCs/>
        </w:rPr>
        <w:t>Invoice Routing</w:t>
      </w:r>
      <w:r w:rsidRPr="00FD0049">
        <w:t>: Option to send statements to a specific payor (e.g., county court system) rather than the client.</w:t>
      </w:r>
    </w:p>
    <w:p w14:paraId="47A15BD3" w14:textId="77777777" w:rsidR="00FD0049" w:rsidRPr="00FD0049" w:rsidRDefault="00FD0049" w:rsidP="00FD0049">
      <w:pPr>
        <w:rPr>
          <w:b/>
          <w:bCs/>
        </w:rPr>
      </w:pPr>
      <w:r w:rsidRPr="00FD0049">
        <w:rPr>
          <w:b/>
          <w:bCs/>
        </w:rPr>
        <w:t>B. Billing Notifications &amp; Communication Preferences</w:t>
      </w:r>
    </w:p>
    <w:p w14:paraId="144C8DCA" w14:textId="77777777" w:rsidR="00FD0049" w:rsidRPr="00FD0049" w:rsidRDefault="00FD0049" w:rsidP="00FD0049">
      <w:pPr>
        <w:numPr>
          <w:ilvl w:val="0"/>
          <w:numId w:val="87"/>
        </w:numPr>
      </w:pPr>
      <w:r w:rsidRPr="00FD0049">
        <w:rPr>
          <w:b/>
          <w:bCs/>
        </w:rPr>
        <w:t>Notification Methods</w:t>
      </w:r>
    </w:p>
    <w:p w14:paraId="57E83395" w14:textId="77777777" w:rsidR="00FD0049" w:rsidRPr="00FD0049" w:rsidRDefault="00FD0049" w:rsidP="00FD0049">
      <w:pPr>
        <w:numPr>
          <w:ilvl w:val="1"/>
          <w:numId w:val="87"/>
        </w:numPr>
      </w:pPr>
      <w:r w:rsidRPr="00FD0049">
        <w:rPr>
          <w:b/>
          <w:bCs/>
        </w:rPr>
        <w:t>E-Statements</w:t>
      </w:r>
      <w:r w:rsidRPr="00FD0049">
        <w:t>: Email or portal messaging for statements/invoices.</w:t>
      </w:r>
    </w:p>
    <w:p w14:paraId="020FB3A0" w14:textId="77777777" w:rsidR="00FD0049" w:rsidRPr="00FD0049" w:rsidRDefault="00FD0049" w:rsidP="00FD0049">
      <w:pPr>
        <w:numPr>
          <w:ilvl w:val="1"/>
          <w:numId w:val="87"/>
        </w:numPr>
      </w:pPr>
      <w:r w:rsidRPr="00FD0049">
        <w:rPr>
          <w:b/>
          <w:bCs/>
        </w:rPr>
        <w:t>SMS Reminders</w:t>
      </w:r>
      <w:r w:rsidRPr="00FD0049">
        <w:t>: Text alerts for upcoming payments, remaining sessions, or overdue balances.</w:t>
      </w:r>
    </w:p>
    <w:p w14:paraId="2F6AA218" w14:textId="77777777" w:rsidR="00FD0049" w:rsidRPr="00FD0049" w:rsidRDefault="00FD0049" w:rsidP="00FD0049">
      <w:pPr>
        <w:numPr>
          <w:ilvl w:val="1"/>
          <w:numId w:val="87"/>
        </w:numPr>
      </w:pPr>
      <w:r w:rsidRPr="00FD0049">
        <w:rPr>
          <w:b/>
          <w:bCs/>
        </w:rPr>
        <w:t>Postal Mail</w:t>
      </w:r>
      <w:r w:rsidRPr="00FD0049">
        <w:t>: If the client opts for paper statements, confirm mailing address.</w:t>
      </w:r>
    </w:p>
    <w:p w14:paraId="28D94991" w14:textId="77777777" w:rsidR="00FD0049" w:rsidRPr="00FD0049" w:rsidRDefault="00FD0049" w:rsidP="00FD0049">
      <w:pPr>
        <w:numPr>
          <w:ilvl w:val="0"/>
          <w:numId w:val="87"/>
        </w:numPr>
      </w:pPr>
      <w:r w:rsidRPr="00FD0049">
        <w:rPr>
          <w:b/>
          <w:bCs/>
        </w:rPr>
        <w:lastRenderedPageBreak/>
        <w:t>Threshold Alerts</w:t>
      </w:r>
    </w:p>
    <w:p w14:paraId="32E7F7CC" w14:textId="77777777" w:rsidR="00FD0049" w:rsidRPr="00FD0049" w:rsidRDefault="00FD0049" w:rsidP="00FD0049">
      <w:pPr>
        <w:numPr>
          <w:ilvl w:val="1"/>
          <w:numId w:val="87"/>
        </w:numPr>
      </w:pPr>
      <w:r w:rsidRPr="00FD0049">
        <w:rPr>
          <w:b/>
          <w:bCs/>
        </w:rPr>
        <w:t>Deductible Met</w:t>
      </w:r>
      <w:r w:rsidRPr="00FD0049">
        <w:t>: Automatic alert to staff/client when the client’s insurance indicates the deductible is satisfied.</w:t>
      </w:r>
    </w:p>
    <w:p w14:paraId="081A28D3" w14:textId="77777777" w:rsidR="00FD0049" w:rsidRPr="00FD0049" w:rsidRDefault="00FD0049" w:rsidP="00FD0049">
      <w:pPr>
        <w:numPr>
          <w:ilvl w:val="1"/>
          <w:numId w:val="87"/>
        </w:numPr>
      </w:pPr>
      <w:r w:rsidRPr="00FD0049">
        <w:rPr>
          <w:b/>
          <w:bCs/>
        </w:rPr>
        <w:t>Coverage Changes</w:t>
      </w:r>
      <w:r w:rsidRPr="00FD0049">
        <w:t>: Notice if telehealth coverage changes mid-year, or if additional authorizations are required.</w:t>
      </w:r>
    </w:p>
    <w:p w14:paraId="6E9CE6B7" w14:textId="77777777" w:rsidR="00FD0049" w:rsidRPr="00FD0049" w:rsidRDefault="00FD0049" w:rsidP="00FD0049">
      <w:pPr>
        <w:numPr>
          <w:ilvl w:val="1"/>
          <w:numId w:val="87"/>
        </w:numPr>
      </w:pPr>
      <w:r w:rsidRPr="00FD0049">
        <w:rPr>
          <w:b/>
          <w:bCs/>
        </w:rPr>
        <w:t>Expiration Alerts</w:t>
      </w:r>
      <w:r w:rsidRPr="00FD0049">
        <w:t>: e.g., “Authorization expires in 2 sessions or on 05/30/202X—renew now.”</w:t>
      </w:r>
    </w:p>
    <w:p w14:paraId="144BDFF0" w14:textId="77777777" w:rsidR="00FD0049" w:rsidRPr="00FD0049" w:rsidRDefault="00FD0049" w:rsidP="00FD0049">
      <w:pPr>
        <w:numPr>
          <w:ilvl w:val="0"/>
          <w:numId w:val="87"/>
        </w:numPr>
      </w:pPr>
      <w:r w:rsidRPr="00FD0049">
        <w:rPr>
          <w:b/>
          <w:bCs/>
        </w:rPr>
        <w:t>Fee Update Acknowledgments</w:t>
      </w:r>
    </w:p>
    <w:p w14:paraId="3DDAAB91" w14:textId="77777777" w:rsidR="00FD0049" w:rsidRPr="00FD0049" w:rsidRDefault="00FD0049" w:rsidP="00FD0049">
      <w:pPr>
        <w:numPr>
          <w:ilvl w:val="1"/>
          <w:numId w:val="87"/>
        </w:numPr>
      </w:pPr>
      <w:r w:rsidRPr="00FD0049">
        <w:t>If the practice updates its fee schedule or sliding scale, the system can automatically prompt staff to generate a new agreement or notify the client in writing.</w:t>
      </w:r>
    </w:p>
    <w:p w14:paraId="08F4A80E" w14:textId="77777777" w:rsidR="00FD0049" w:rsidRPr="00FD0049" w:rsidRDefault="00FD0049" w:rsidP="00FD0049">
      <w:pPr>
        <w:numPr>
          <w:ilvl w:val="0"/>
          <w:numId w:val="87"/>
        </w:numPr>
      </w:pPr>
      <w:r w:rsidRPr="00FD0049">
        <w:rPr>
          <w:b/>
          <w:bCs/>
        </w:rPr>
        <w:t>Communication History</w:t>
      </w:r>
    </w:p>
    <w:p w14:paraId="2CDFD46A" w14:textId="77777777" w:rsidR="00FD0049" w:rsidRPr="00FD0049" w:rsidRDefault="00FD0049" w:rsidP="00FD0049">
      <w:pPr>
        <w:numPr>
          <w:ilvl w:val="1"/>
          <w:numId w:val="87"/>
        </w:numPr>
      </w:pPr>
      <w:r w:rsidRPr="00FD0049">
        <w:t>Log of all billing-related messages or statements sent, including the date/time and method of delivery (email, SMS, postal).</w:t>
      </w:r>
    </w:p>
    <w:p w14:paraId="21E4AA3F" w14:textId="77777777" w:rsidR="00FD0049" w:rsidRPr="00FD0049" w:rsidRDefault="00FD0049" w:rsidP="00FD0049">
      <w:r w:rsidRPr="00FD0049">
        <w:pict w14:anchorId="78B81FAD">
          <v:rect id="_x0000_i1596" style="width:0;height:1.5pt" o:hralign="center" o:hrstd="t" o:hr="t" fillcolor="#a0a0a0" stroked="f"/>
        </w:pict>
      </w:r>
    </w:p>
    <w:p w14:paraId="5C63EE27" w14:textId="77777777" w:rsidR="00FD0049" w:rsidRPr="00FD0049" w:rsidRDefault="00FD0049" w:rsidP="00FD0049">
      <w:pPr>
        <w:rPr>
          <w:b/>
          <w:bCs/>
        </w:rPr>
      </w:pPr>
      <w:r w:rsidRPr="00FD0049">
        <w:rPr>
          <w:b/>
          <w:bCs/>
        </w:rPr>
        <w:t>3.2.6 Billing Sub-Tab</w:t>
      </w:r>
    </w:p>
    <w:p w14:paraId="00B44203" w14:textId="77777777" w:rsidR="00FD0049" w:rsidRPr="00FD0049" w:rsidRDefault="00FD0049" w:rsidP="00FD0049">
      <w:r w:rsidRPr="00FD0049">
        <w:t xml:space="preserve">The Billing Sub-Tab offers a </w:t>
      </w:r>
      <w:r w:rsidRPr="00FD0049">
        <w:rPr>
          <w:b/>
          <w:bCs/>
        </w:rPr>
        <w:t>real-time financial ledger</w:t>
      </w:r>
      <w:r w:rsidRPr="00FD0049">
        <w:t xml:space="preserve">, claims status tracking, and a unified view of </w:t>
      </w:r>
      <w:r w:rsidRPr="00FD0049">
        <w:rPr>
          <w:b/>
          <w:bCs/>
        </w:rPr>
        <w:t>invoices, payments, and balances</w:t>
      </w:r>
      <w:r w:rsidRPr="00FD0049">
        <w:t>.</w:t>
      </w:r>
    </w:p>
    <w:p w14:paraId="1E551986" w14:textId="77777777" w:rsidR="00FD0049" w:rsidRPr="00FD0049" w:rsidRDefault="00FD0049" w:rsidP="00FD0049">
      <w:pPr>
        <w:rPr>
          <w:b/>
          <w:bCs/>
        </w:rPr>
      </w:pPr>
      <w:r w:rsidRPr="00FD0049">
        <w:rPr>
          <w:b/>
          <w:bCs/>
        </w:rPr>
        <w:t>A. Financial Ledger &amp; Transaction History</w:t>
      </w:r>
    </w:p>
    <w:p w14:paraId="41C0F881" w14:textId="77777777" w:rsidR="00FD0049" w:rsidRPr="00FD0049" w:rsidRDefault="00FD0049" w:rsidP="00FD0049">
      <w:pPr>
        <w:numPr>
          <w:ilvl w:val="0"/>
          <w:numId w:val="88"/>
        </w:numPr>
      </w:pPr>
      <w:r w:rsidRPr="00FD0049">
        <w:rPr>
          <w:b/>
          <w:bCs/>
        </w:rPr>
        <w:t>Invoice List &amp; Details</w:t>
      </w:r>
    </w:p>
    <w:p w14:paraId="230A5581" w14:textId="77777777" w:rsidR="00FD0049" w:rsidRPr="00FD0049" w:rsidRDefault="00FD0049" w:rsidP="00FD0049">
      <w:pPr>
        <w:numPr>
          <w:ilvl w:val="1"/>
          <w:numId w:val="88"/>
        </w:numPr>
      </w:pPr>
      <w:r w:rsidRPr="00FD0049">
        <w:rPr>
          <w:b/>
          <w:bCs/>
        </w:rPr>
        <w:t>Invoice Number</w:t>
      </w:r>
      <w:r w:rsidRPr="00FD0049">
        <w:t>: Auto-generated sequential number or date-based code.</w:t>
      </w:r>
    </w:p>
    <w:p w14:paraId="5E7EEF8E" w14:textId="77777777" w:rsidR="00FD0049" w:rsidRPr="00FD0049" w:rsidRDefault="00FD0049" w:rsidP="00FD0049">
      <w:pPr>
        <w:numPr>
          <w:ilvl w:val="1"/>
          <w:numId w:val="88"/>
        </w:numPr>
      </w:pPr>
      <w:r w:rsidRPr="00FD0049">
        <w:rPr>
          <w:b/>
          <w:bCs/>
        </w:rPr>
        <w:t>Date of Service</w:t>
      </w:r>
      <w:r w:rsidRPr="00FD0049">
        <w:t>: The session date(s) included in the invoice.</w:t>
      </w:r>
    </w:p>
    <w:p w14:paraId="46B9158B" w14:textId="77777777" w:rsidR="00FD0049" w:rsidRPr="00FD0049" w:rsidRDefault="00FD0049" w:rsidP="00FD0049">
      <w:pPr>
        <w:numPr>
          <w:ilvl w:val="1"/>
          <w:numId w:val="88"/>
        </w:numPr>
      </w:pPr>
      <w:r w:rsidRPr="00FD0049">
        <w:rPr>
          <w:b/>
          <w:bCs/>
        </w:rPr>
        <w:t>Service Codes &amp; Modifiers</w:t>
      </w:r>
      <w:r w:rsidRPr="00FD0049">
        <w:t>: Each line item shows the CPT code (e.g., 90834) and any telehealth modifier (e.g., 95 or GT) used for billing.</w:t>
      </w:r>
    </w:p>
    <w:p w14:paraId="457C521C" w14:textId="77777777" w:rsidR="00FD0049" w:rsidRPr="00FD0049" w:rsidRDefault="00FD0049" w:rsidP="00FD0049">
      <w:pPr>
        <w:numPr>
          <w:ilvl w:val="1"/>
          <w:numId w:val="88"/>
        </w:numPr>
      </w:pPr>
      <w:r w:rsidRPr="00FD0049">
        <w:rPr>
          <w:b/>
          <w:bCs/>
        </w:rPr>
        <w:t>Charged Amount</w:t>
      </w:r>
      <w:r w:rsidRPr="00FD0049">
        <w:t xml:space="preserve"> vs. </w:t>
      </w:r>
      <w:r w:rsidRPr="00FD0049">
        <w:rPr>
          <w:b/>
          <w:bCs/>
        </w:rPr>
        <w:t>Allowed Amount</w:t>
      </w:r>
      <w:r w:rsidRPr="00FD0049">
        <w:t xml:space="preserve"> (if integrated with insurance).</w:t>
      </w:r>
    </w:p>
    <w:p w14:paraId="4D66C321" w14:textId="77777777" w:rsidR="00FD0049" w:rsidRPr="00FD0049" w:rsidRDefault="00FD0049" w:rsidP="00FD0049">
      <w:pPr>
        <w:numPr>
          <w:ilvl w:val="1"/>
          <w:numId w:val="88"/>
        </w:numPr>
      </w:pPr>
      <w:r w:rsidRPr="00FD0049">
        <w:rPr>
          <w:b/>
          <w:bCs/>
        </w:rPr>
        <w:t>Status</w:t>
      </w:r>
      <w:r w:rsidRPr="00FD0049">
        <w:t>: Paid, Partially Paid, Outstanding, Disputed, Written Off.</w:t>
      </w:r>
    </w:p>
    <w:p w14:paraId="7A58A359" w14:textId="77777777" w:rsidR="00FD0049" w:rsidRPr="00FD0049" w:rsidRDefault="00FD0049" w:rsidP="00FD0049">
      <w:pPr>
        <w:numPr>
          <w:ilvl w:val="1"/>
          <w:numId w:val="88"/>
        </w:numPr>
      </w:pPr>
      <w:r w:rsidRPr="00FD0049">
        <w:rPr>
          <w:b/>
          <w:bCs/>
        </w:rPr>
        <w:t>Invoice Summaries</w:t>
      </w:r>
      <w:r w:rsidRPr="00FD0049">
        <w:t>: Clicking a line expands to show line items, client responsibility, and any insurer coverage.</w:t>
      </w:r>
    </w:p>
    <w:p w14:paraId="357F8FC8" w14:textId="77777777" w:rsidR="00FD0049" w:rsidRPr="00FD0049" w:rsidRDefault="00FD0049" w:rsidP="00FD0049">
      <w:pPr>
        <w:numPr>
          <w:ilvl w:val="0"/>
          <w:numId w:val="88"/>
        </w:numPr>
      </w:pPr>
      <w:r w:rsidRPr="00FD0049">
        <w:rPr>
          <w:b/>
          <w:bCs/>
        </w:rPr>
        <w:t>Payment Records</w:t>
      </w:r>
    </w:p>
    <w:p w14:paraId="79BBCEA2" w14:textId="77777777" w:rsidR="00FD0049" w:rsidRPr="00FD0049" w:rsidRDefault="00FD0049" w:rsidP="00FD0049">
      <w:pPr>
        <w:numPr>
          <w:ilvl w:val="1"/>
          <w:numId w:val="88"/>
        </w:numPr>
      </w:pPr>
      <w:r w:rsidRPr="00FD0049">
        <w:rPr>
          <w:b/>
          <w:bCs/>
        </w:rPr>
        <w:lastRenderedPageBreak/>
        <w:t>Payment Date</w:t>
      </w:r>
    </w:p>
    <w:p w14:paraId="34F31B08" w14:textId="77777777" w:rsidR="00FD0049" w:rsidRPr="00FD0049" w:rsidRDefault="00FD0049" w:rsidP="00FD0049">
      <w:pPr>
        <w:numPr>
          <w:ilvl w:val="1"/>
          <w:numId w:val="88"/>
        </w:numPr>
      </w:pPr>
      <w:r w:rsidRPr="00FD0049">
        <w:rPr>
          <w:b/>
          <w:bCs/>
        </w:rPr>
        <w:t>Payment Method</w:t>
      </w:r>
      <w:r w:rsidRPr="00FD0049">
        <w:t xml:space="preserve"> (Credit Card, Check, Bank Transfer, Insurance Payment, etc.)</w:t>
      </w:r>
    </w:p>
    <w:p w14:paraId="6D60D73F" w14:textId="77777777" w:rsidR="00FD0049" w:rsidRPr="00FD0049" w:rsidRDefault="00FD0049" w:rsidP="00FD0049">
      <w:pPr>
        <w:numPr>
          <w:ilvl w:val="1"/>
          <w:numId w:val="88"/>
        </w:numPr>
      </w:pPr>
      <w:r w:rsidRPr="00FD0049">
        <w:rPr>
          <w:b/>
          <w:bCs/>
        </w:rPr>
        <w:t xml:space="preserve">Payment </w:t>
      </w:r>
      <w:proofErr w:type="gramStart"/>
      <w:r w:rsidRPr="00FD0049">
        <w:rPr>
          <w:b/>
          <w:bCs/>
        </w:rPr>
        <w:t>Reference #</w:t>
      </w:r>
      <w:r w:rsidRPr="00FD0049">
        <w:t xml:space="preserve"> (</w:t>
      </w:r>
      <w:proofErr w:type="gramEnd"/>
      <w:r w:rsidRPr="00FD0049">
        <w:t>check #, transaction ID)</w:t>
      </w:r>
    </w:p>
    <w:p w14:paraId="372E87D2" w14:textId="77777777" w:rsidR="00FD0049" w:rsidRPr="00FD0049" w:rsidRDefault="00FD0049" w:rsidP="00FD0049">
      <w:pPr>
        <w:numPr>
          <w:ilvl w:val="1"/>
          <w:numId w:val="88"/>
        </w:numPr>
      </w:pPr>
      <w:r w:rsidRPr="00FD0049">
        <w:rPr>
          <w:b/>
          <w:bCs/>
        </w:rPr>
        <w:t>Amount</w:t>
      </w:r>
      <w:r w:rsidRPr="00FD0049">
        <w:t xml:space="preserve"> and </w:t>
      </w:r>
      <w:r w:rsidRPr="00FD0049">
        <w:rPr>
          <w:b/>
          <w:bCs/>
        </w:rPr>
        <w:t>Invoices Allocated</w:t>
      </w:r>
      <w:r w:rsidRPr="00FD0049">
        <w:t>: If a lump sum covers multiple invoices, staff can see the distribution.</w:t>
      </w:r>
    </w:p>
    <w:p w14:paraId="0F1D478D" w14:textId="77777777" w:rsidR="00FD0049" w:rsidRPr="00FD0049" w:rsidRDefault="00FD0049" w:rsidP="00FD0049">
      <w:pPr>
        <w:numPr>
          <w:ilvl w:val="1"/>
          <w:numId w:val="88"/>
        </w:numPr>
      </w:pPr>
      <w:r w:rsidRPr="00FD0049">
        <w:rPr>
          <w:b/>
          <w:bCs/>
        </w:rPr>
        <w:t>Refunds / Adjustments</w:t>
      </w:r>
      <w:r w:rsidRPr="00FD0049">
        <w:t>: If a client overpays or a claim is retroactively denied, staff can record an adjustment with a reason code.</w:t>
      </w:r>
    </w:p>
    <w:p w14:paraId="714EB1E7" w14:textId="77777777" w:rsidR="00FD0049" w:rsidRPr="00FD0049" w:rsidRDefault="00FD0049" w:rsidP="00FD0049">
      <w:pPr>
        <w:numPr>
          <w:ilvl w:val="0"/>
          <w:numId w:val="88"/>
        </w:numPr>
      </w:pPr>
      <w:r w:rsidRPr="00FD0049">
        <w:rPr>
          <w:b/>
          <w:bCs/>
        </w:rPr>
        <w:t>Insurance Claims View</w:t>
      </w:r>
    </w:p>
    <w:p w14:paraId="730BE845" w14:textId="77777777" w:rsidR="00FD0049" w:rsidRPr="00FD0049" w:rsidRDefault="00FD0049" w:rsidP="00FD0049">
      <w:pPr>
        <w:numPr>
          <w:ilvl w:val="1"/>
          <w:numId w:val="88"/>
        </w:numPr>
      </w:pPr>
      <w:r w:rsidRPr="00FD0049">
        <w:rPr>
          <w:b/>
          <w:bCs/>
        </w:rPr>
        <w:t>Claim Number</w:t>
      </w:r>
      <w:r w:rsidRPr="00FD0049">
        <w:t>: Generated upon submission or assigned by insurance.</w:t>
      </w:r>
    </w:p>
    <w:p w14:paraId="2ADA9AED" w14:textId="77777777" w:rsidR="00FD0049" w:rsidRPr="00FD0049" w:rsidRDefault="00FD0049" w:rsidP="00FD0049">
      <w:pPr>
        <w:numPr>
          <w:ilvl w:val="1"/>
          <w:numId w:val="88"/>
        </w:numPr>
      </w:pPr>
      <w:r w:rsidRPr="00FD0049">
        <w:rPr>
          <w:b/>
          <w:bCs/>
        </w:rPr>
        <w:t>Submission Date</w:t>
      </w:r>
      <w:r w:rsidRPr="00FD0049">
        <w:t xml:space="preserve"> &amp; </w:t>
      </w:r>
      <w:r w:rsidRPr="00FD0049">
        <w:rPr>
          <w:b/>
          <w:bCs/>
        </w:rPr>
        <w:t>Claim Type</w:t>
      </w:r>
      <w:r w:rsidRPr="00FD0049">
        <w:t xml:space="preserve"> (primary, secondary, corrected claim).</w:t>
      </w:r>
    </w:p>
    <w:p w14:paraId="1F763351" w14:textId="77777777" w:rsidR="00FD0049" w:rsidRPr="00FD0049" w:rsidRDefault="00FD0049" w:rsidP="00FD0049">
      <w:pPr>
        <w:numPr>
          <w:ilvl w:val="1"/>
          <w:numId w:val="88"/>
        </w:numPr>
      </w:pPr>
      <w:r w:rsidRPr="00FD0049">
        <w:rPr>
          <w:b/>
          <w:bCs/>
        </w:rPr>
        <w:t>Status</w:t>
      </w:r>
      <w:r w:rsidRPr="00FD0049">
        <w:t xml:space="preserve">: </w:t>
      </w:r>
    </w:p>
    <w:p w14:paraId="149B6D44" w14:textId="77777777" w:rsidR="00FD0049" w:rsidRPr="00FD0049" w:rsidRDefault="00FD0049" w:rsidP="00FD0049">
      <w:pPr>
        <w:numPr>
          <w:ilvl w:val="2"/>
          <w:numId w:val="88"/>
        </w:numPr>
      </w:pPr>
      <w:r w:rsidRPr="00FD0049">
        <w:t>Pending</w:t>
      </w:r>
    </w:p>
    <w:p w14:paraId="29BB7E14" w14:textId="77777777" w:rsidR="00FD0049" w:rsidRPr="00FD0049" w:rsidRDefault="00FD0049" w:rsidP="00FD0049">
      <w:pPr>
        <w:numPr>
          <w:ilvl w:val="2"/>
          <w:numId w:val="88"/>
        </w:numPr>
      </w:pPr>
      <w:r w:rsidRPr="00FD0049">
        <w:t>Accepted (in process)</w:t>
      </w:r>
    </w:p>
    <w:p w14:paraId="18E09DD5" w14:textId="77777777" w:rsidR="00FD0049" w:rsidRPr="00FD0049" w:rsidRDefault="00FD0049" w:rsidP="00FD0049">
      <w:pPr>
        <w:numPr>
          <w:ilvl w:val="2"/>
          <w:numId w:val="88"/>
        </w:numPr>
      </w:pPr>
      <w:r w:rsidRPr="00FD0049">
        <w:t>Paid (full or partial)</w:t>
      </w:r>
    </w:p>
    <w:p w14:paraId="7C13C2AD" w14:textId="77777777" w:rsidR="00FD0049" w:rsidRPr="00FD0049" w:rsidRDefault="00FD0049" w:rsidP="00FD0049">
      <w:pPr>
        <w:numPr>
          <w:ilvl w:val="2"/>
          <w:numId w:val="88"/>
        </w:numPr>
      </w:pPr>
      <w:r w:rsidRPr="00FD0049">
        <w:t>Rejected / Denied</w:t>
      </w:r>
    </w:p>
    <w:p w14:paraId="1D205FEF" w14:textId="77777777" w:rsidR="00FD0049" w:rsidRPr="00FD0049" w:rsidRDefault="00FD0049" w:rsidP="00FD0049">
      <w:pPr>
        <w:numPr>
          <w:ilvl w:val="2"/>
          <w:numId w:val="88"/>
        </w:numPr>
      </w:pPr>
      <w:r w:rsidRPr="00FD0049">
        <w:t>Request for Additional Info</w:t>
      </w:r>
    </w:p>
    <w:p w14:paraId="7E0D1BAD" w14:textId="77777777" w:rsidR="00FD0049" w:rsidRPr="00FD0049" w:rsidRDefault="00FD0049" w:rsidP="00FD0049">
      <w:pPr>
        <w:numPr>
          <w:ilvl w:val="1"/>
          <w:numId w:val="88"/>
        </w:numPr>
      </w:pPr>
      <w:r w:rsidRPr="00FD0049">
        <w:rPr>
          <w:b/>
          <w:bCs/>
        </w:rPr>
        <w:t>EOB Attachments</w:t>
      </w:r>
      <w:r w:rsidRPr="00FD0049">
        <w:t>: Staff can attach or reference the Explanation of Benefits PDF.</w:t>
      </w:r>
    </w:p>
    <w:p w14:paraId="57EBC377" w14:textId="77777777" w:rsidR="00FD0049" w:rsidRPr="00FD0049" w:rsidRDefault="00FD0049" w:rsidP="00FD0049">
      <w:pPr>
        <w:numPr>
          <w:ilvl w:val="1"/>
          <w:numId w:val="88"/>
        </w:numPr>
      </w:pPr>
      <w:r w:rsidRPr="00FD0049">
        <w:rPr>
          <w:b/>
          <w:bCs/>
        </w:rPr>
        <w:t>Denial Reason &amp; Next Steps</w:t>
      </w:r>
      <w:r w:rsidRPr="00FD0049">
        <w:t>: If denied, staff can choose a follow-up action (resubmit, appeal, correct coding).</w:t>
      </w:r>
    </w:p>
    <w:p w14:paraId="0AB6A3BF" w14:textId="77777777" w:rsidR="00FD0049" w:rsidRPr="00FD0049" w:rsidRDefault="00FD0049" w:rsidP="00FD0049">
      <w:pPr>
        <w:rPr>
          <w:b/>
          <w:bCs/>
        </w:rPr>
      </w:pPr>
      <w:r w:rsidRPr="00FD0049">
        <w:rPr>
          <w:b/>
          <w:bCs/>
        </w:rPr>
        <w:t>B. Outstanding Balances &amp; Statements</w:t>
      </w:r>
    </w:p>
    <w:p w14:paraId="1BB47F00" w14:textId="77777777" w:rsidR="00FD0049" w:rsidRPr="00FD0049" w:rsidRDefault="00FD0049" w:rsidP="00FD0049">
      <w:pPr>
        <w:numPr>
          <w:ilvl w:val="0"/>
          <w:numId w:val="89"/>
        </w:numPr>
      </w:pPr>
      <w:r w:rsidRPr="00FD0049">
        <w:rPr>
          <w:b/>
          <w:bCs/>
        </w:rPr>
        <w:t>Current Balance Snapshot</w:t>
      </w:r>
    </w:p>
    <w:p w14:paraId="7678E7B5" w14:textId="77777777" w:rsidR="00FD0049" w:rsidRPr="00FD0049" w:rsidRDefault="00FD0049" w:rsidP="00FD0049">
      <w:pPr>
        <w:numPr>
          <w:ilvl w:val="1"/>
          <w:numId w:val="89"/>
        </w:numPr>
      </w:pPr>
      <w:r w:rsidRPr="00FD0049">
        <w:rPr>
          <w:b/>
          <w:bCs/>
        </w:rPr>
        <w:t>Total Owed</w:t>
      </w:r>
      <w:r w:rsidRPr="00FD0049">
        <w:t>: Summation of all unpaid invoices for this client.</w:t>
      </w:r>
    </w:p>
    <w:p w14:paraId="175DFA40" w14:textId="77777777" w:rsidR="00FD0049" w:rsidRPr="00FD0049" w:rsidRDefault="00FD0049" w:rsidP="00FD0049">
      <w:pPr>
        <w:numPr>
          <w:ilvl w:val="1"/>
          <w:numId w:val="89"/>
        </w:numPr>
      </w:pPr>
      <w:r w:rsidRPr="00FD0049">
        <w:rPr>
          <w:b/>
          <w:bCs/>
        </w:rPr>
        <w:t>Overdue Breakdown</w:t>
      </w:r>
      <w:r w:rsidRPr="00FD0049">
        <w:t>: Display an aging report (0-30 days, 31-60 days, 61-90 days, 90+ days).</w:t>
      </w:r>
    </w:p>
    <w:p w14:paraId="0B562785" w14:textId="77777777" w:rsidR="00FD0049" w:rsidRPr="00FD0049" w:rsidRDefault="00FD0049" w:rsidP="00FD0049">
      <w:pPr>
        <w:numPr>
          <w:ilvl w:val="1"/>
          <w:numId w:val="89"/>
        </w:numPr>
      </w:pPr>
      <w:r w:rsidRPr="00FD0049">
        <w:rPr>
          <w:b/>
          <w:bCs/>
        </w:rPr>
        <w:t>Auto-Alerts</w:t>
      </w:r>
      <w:r w:rsidRPr="00FD0049">
        <w:t>: If a client surpasses a certain overdue threshold, the system can trigger staff notifications.</w:t>
      </w:r>
    </w:p>
    <w:p w14:paraId="0336CAA0" w14:textId="77777777" w:rsidR="00FD0049" w:rsidRPr="00FD0049" w:rsidRDefault="00FD0049" w:rsidP="00FD0049">
      <w:pPr>
        <w:numPr>
          <w:ilvl w:val="0"/>
          <w:numId w:val="89"/>
        </w:numPr>
      </w:pPr>
      <w:r w:rsidRPr="00FD0049">
        <w:rPr>
          <w:b/>
          <w:bCs/>
        </w:rPr>
        <w:lastRenderedPageBreak/>
        <w:t>Generate Statements &amp; Receipts</w:t>
      </w:r>
    </w:p>
    <w:p w14:paraId="6807FD2B" w14:textId="77777777" w:rsidR="00FD0049" w:rsidRPr="00FD0049" w:rsidRDefault="00FD0049" w:rsidP="00FD0049">
      <w:pPr>
        <w:numPr>
          <w:ilvl w:val="1"/>
          <w:numId w:val="89"/>
        </w:numPr>
      </w:pPr>
      <w:r w:rsidRPr="00FD0049">
        <w:rPr>
          <w:b/>
          <w:bCs/>
        </w:rPr>
        <w:t>Statement Generation</w:t>
      </w:r>
      <w:r w:rsidRPr="00FD0049">
        <w:t>: Choose a date range or “All Outstanding Invoices” to generate a consolidated statement.</w:t>
      </w:r>
    </w:p>
    <w:p w14:paraId="15883870" w14:textId="77777777" w:rsidR="00FD0049" w:rsidRPr="00FD0049" w:rsidRDefault="00FD0049" w:rsidP="00FD0049">
      <w:pPr>
        <w:numPr>
          <w:ilvl w:val="1"/>
          <w:numId w:val="89"/>
        </w:numPr>
      </w:pPr>
      <w:r w:rsidRPr="00FD0049">
        <w:rPr>
          <w:b/>
          <w:bCs/>
        </w:rPr>
        <w:t>Delivery Method</w:t>
      </w:r>
      <w:r w:rsidRPr="00FD0049">
        <w:t>: Send via email, client portal, or print PDF for physical mail.</w:t>
      </w:r>
    </w:p>
    <w:p w14:paraId="25E9D4B1" w14:textId="77777777" w:rsidR="00FD0049" w:rsidRPr="00FD0049" w:rsidRDefault="00FD0049" w:rsidP="00FD0049">
      <w:pPr>
        <w:numPr>
          <w:ilvl w:val="1"/>
          <w:numId w:val="89"/>
        </w:numPr>
      </w:pPr>
      <w:r w:rsidRPr="00FD0049">
        <w:rPr>
          <w:b/>
          <w:bCs/>
        </w:rPr>
        <w:t>Receipt of Payment</w:t>
      </w:r>
      <w:r w:rsidRPr="00FD0049">
        <w:t>: Each time a payment is processed, an official receipt can be generated and optionally emailed.</w:t>
      </w:r>
    </w:p>
    <w:p w14:paraId="16914007" w14:textId="77777777" w:rsidR="00FD0049" w:rsidRPr="00FD0049" w:rsidRDefault="00FD0049" w:rsidP="00FD0049">
      <w:pPr>
        <w:numPr>
          <w:ilvl w:val="0"/>
          <w:numId w:val="89"/>
        </w:numPr>
      </w:pPr>
      <w:r w:rsidRPr="00FD0049">
        <w:rPr>
          <w:b/>
          <w:bCs/>
        </w:rPr>
        <w:t>Client Payment Portal Link</w:t>
      </w:r>
      <w:r w:rsidRPr="00FD0049">
        <w:t xml:space="preserve"> (If integrated)</w:t>
      </w:r>
    </w:p>
    <w:p w14:paraId="5D520915" w14:textId="77777777" w:rsidR="00FD0049" w:rsidRPr="00FD0049" w:rsidRDefault="00FD0049" w:rsidP="00FD0049">
      <w:pPr>
        <w:numPr>
          <w:ilvl w:val="1"/>
          <w:numId w:val="89"/>
        </w:numPr>
      </w:pPr>
      <w:r w:rsidRPr="00FD0049">
        <w:rPr>
          <w:b/>
          <w:bCs/>
        </w:rPr>
        <w:t>Link / Button</w:t>
      </w:r>
      <w:r w:rsidRPr="00FD0049">
        <w:t>: Staff can direct the client to a secure payment portal.</w:t>
      </w:r>
    </w:p>
    <w:p w14:paraId="2F3361D7" w14:textId="77777777" w:rsidR="00FD0049" w:rsidRPr="00FD0049" w:rsidRDefault="00FD0049" w:rsidP="00FD0049">
      <w:pPr>
        <w:numPr>
          <w:ilvl w:val="1"/>
          <w:numId w:val="89"/>
        </w:numPr>
      </w:pPr>
      <w:proofErr w:type="gramStart"/>
      <w:r w:rsidRPr="00FD0049">
        <w:rPr>
          <w:b/>
          <w:bCs/>
        </w:rPr>
        <w:t>Auto-Pay</w:t>
      </w:r>
      <w:proofErr w:type="gramEnd"/>
      <w:r w:rsidRPr="00FD0049">
        <w:rPr>
          <w:b/>
          <w:bCs/>
        </w:rPr>
        <w:t xml:space="preserve"> On/Off Indicator</w:t>
      </w:r>
      <w:r w:rsidRPr="00FD0049">
        <w:t xml:space="preserve">: Shows if the client is enrolled in auto-pay from </w:t>
      </w:r>
      <w:r w:rsidRPr="00FD0049">
        <w:rPr>
          <w:b/>
          <w:bCs/>
        </w:rPr>
        <w:t>Billing Settings</w:t>
      </w:r>
      <w:r w:rsidRPr="00FD0049">
        <w:t>.</w:t>
      </w:r>
    </w:p>
    <w:p w14:paraId="613D4E91" w14:textId="77777777" w:rsidR="00FD0049" w:rsidRPr="00FD0049" w:rsidRDefault="00FD0049" w:rsidP="00FD0049">
      <w:pPr>
        <w:rPr>
          <w:b/>
          <w:bCs/>
        </w:rPr>
      </w:pPr>
      <w:proofErr w:type="gramStart"/>
      <w:r w:rsidRPr="00FD0049">
        <w:rPr>
          <w:b/>
          <w:bCs/>
        </w:rPr>
        <w:t>C. Co</w:t>
      </w:r>
      <w:proofErr w:type="gramEnd"/>
      <w:r w:rsidRPr="00FD0049">
        <w:rPr>
          <w:b/>
          <w:bCs/>
        </w:rPr>
        <w:t>-Pay, Deductible, &amp; Out-of-Pocket Tracking</w:t>
      </w:r>
    </w:p>
    <w:p w14:paraId="07FC0C3C" w14:textId="77777777" w:rsidR="00FD0049" w:rsidRPr="00FD0049" w:rsidRDefault="00FD0049" w:rsidP="00FD0049">
      <w:pPr>
        <w:numPr>
          <w:ilvl w:val="0"/>
          <w:numId w:val="90"/>
        </w:numPr>
      </w:pPr>
      <w:r w:rsidRPr="00FD0049">
        <w:rPr>
          <w:b/>
          <w:bCs/>
        </w:rPr>
        <w:t>Real-Time Insurance Data</w:t>
      </w:r>
      <w:r w:rsidRPr="00FD0049">
        <w:t xml:space="preserve"> (if integrated)</w:t>
      </w:r>
    </w:p>
    <w:p w14:paraId="6B6E216D" w14:textId="77777777" w:rsidR="00FD0049" w:rsidRPr="00FD0049" w:rsidRDefault="00FD0049" w:rsidP="00FD0049">
      <w:pPr>
        <w:numPr>
          <w:ilvl w:val="1"/>
          <w:numId w:val="90"/>
        </w:numPr>
      </w:pPr>
      <w:r w:rsidRPr="00FD0049">
        <w:rPr>
          <w:b/>
          <w:bCs/>
        </w:rPr>
        <w:t>Deductible</w:t>
      </w:r>
      <w:r w:rsidRPr="00FD0049">
        <w:t>: Tracks total deductible, amount used, and remaining.</w:t>
      </w:r>
    </w:p>
    <w:p w14:paraId="7B05454F" w14:textId="77777777" w:rsidR="00FD0049" w:rsidRPr="00FD0049" w:rsidRDefault="00FD0049" w:rsidP="00FD0049">
      <w:pPr>
        <w:numPr>
          <w:ilvl w:val="1"/>
          <w:numId w:val="90"/>
        </w:numPr>
      </w:pPr>
      <w:r w:rsidRPr="00FD0049">
        <w:rPr>
          <w:b/>
          <w:bCs/>
        </w:rPr>
        <w:t>Co-Pay</w:t>
      </w:r>
      <w:r w:rsidRPr="00FD0049">
        <w:t>: The standard co-pay or co-insurance rate is displayed. If the client meets the deductible or out-of-pocket maximum, the system recalculates their responsibility.</w:t>
      </w:r>
    </w:p>
    <w:p w14:paraId="1440EB80" w14:textId="77777777" w:rsidR="00FD0049" w:rsidRPr="00FD0049" w:rsidRDefault="00FD0049" w:rsidP="00FD0049">
      <w:pPr>
        <w:numPr>
          <w:ilvl w:val="1"/>
          <w:numId w:val="90"/>
        </w:numPr>
      </w:pPr>
      <w:r w:rsidRPr="00FD0049">
        <w:rPr>
          <w:b/>
          <w:bCs/>
        </w:rPr>
        <w:t>Out-of-Pocket Maximum</w:t>
      </w:r>
      <w:r w:rsidRPr="00FD0049">
        <w:t>: If known, the system can track how much the client has contributed so far.</w:t>
      </w:r>
    </w:p>
    <w:p w14:paraId="19975476" w14:textId="77777777" w:rsidR="00FD0049" w:rsidRPr="00FD0049" w:rsidRDefault="00FD0049" w:rsidP="00FD0049">
      <w:pPr>
        <w:numPr>
          <w:ilvl w:val="0"/>
          <w:numId w:val="90"/>
        </w:numPr>
      </w:pPr>
      <w:r w:rsidRPr="00FD0049">
        <w:rPr>
          <w:b/>
          <w:bCs/>
        </w:rPr>
        <w:t>Per-Session Responsibility Calculation</w:t>
      </w:r>
    </w:p>
    <w:p w14:paraId="5D8FE6DE" w14:textId="77777777" w:rsidR="00FD0049" w:rsidRPr="00FD0049" w:rsidRDefault="00FD0049" w:rsidP="00FD0049">
      <w:pPr>
        <w:numPr>
          <w:ilvl w:val="1"/>
          <w:numId w:val="90"/>
        </w:numPr>
      </w:pPr>
      <w:r w:rsidRPr="00FD0049">
        <w:rPr>
          <w:b/>
          <w:bCs/>
        </w:rPr>
        <w:t>Before Deductible</w:t>
      </w:r>
      <w:r w:rsidRPr="00FD0049">
        <w:t>: The system shows the full session cost or partial coverage if the plan covers telehealth differently pre-deductible.</w:t>
      </w:r>
    </w:p>
    <w:p w14:paraId="7498AEBC" w14:textId="77777777" w:rsidR="00FD0049" w:rsidRPr="00FD0049" w:rsidRDefault="00FD0049" w:rsidP="00FD0049">
      <w:pPr>
        <w:numPr>
          <w:ilvl w:val="1"/>
          <w:numId w:val="90"/>
        </w:numPr>
      </w:pPr>
      <w:r w:rsidRPr="00FD0049">
        <w:rPr>
          <w:b/>
          <w:bCs/>
        </w:rPr>
        <w:t>After Deductible</w:t>
      </w:r>
      <w:r w:rsidRPr="00FD0049">
        <w:t>: Co-insurance rate is automatically applied (e.g., 20% client responsibility).</w:t>
      </w:r>
    </w:p>
    <w:p w14:paraId="20744534" w14:textId="77777777" w:rsidR="00FD0049" w:rsidRPr="00FD0049" w:rsidRDefault="00FD0049" w:rsidP="00FD0049">
      <w:pPr>
        <w:numPr>
          <w:ilvl w:val="1"/>
          <w:numId w:val="90"/>
        </w:numPr>
      </w:pPr>
      <w:r w:rsidRPr="00FD0049">
        <w:rPr>
          <w:b/>
          <w:bCs/>
        </w:rPr>
        <w:t>Running Co-Pay Tally</w:t>
      </w:r>
      <w:r w:rsidRPr="00FD0049">
        <w:t>: Summarizes how many co-</w:t>
      </w:r>
      <w:proofErr w:type="gramStart"/>
      <w:r w:rsidRPr="00FD0049">
        <w:t>pays</w:t>
      </w:r>
      <w:proofErr w:type="gramEnd"/>
      <w:r w:rsidRPr="00FD0049">
        <w:t xml:space="preserve"> have been paid year-to-date.</w:t>
      </w:r>
    </w:p>
    <w:p w14:paraId="278FACBD" w14:textId="77777777" w:rsidR="00FD0049" w:rsidRPr="00FD0049" w:rsidRDefault="00FD0049" w:rsidP="00FD0049">
      <w:pPr>
        <w:numPr>
          <w:ilvl w:val="0"/>
          <w:numId w:val="90"/>
        </w:numPr>
      </w:pPr>
      <w:r w:rsidRPr="00FD0049">
        <w:rPr>
          <w:b/>
          <w:bCs/>
        </w:rPr>
        <w:t>Exceptions / Special Cases</w:t>
      </w:r>
    </w:p>
    <w:p w14:paraId="4DE2A820" w14:textId="77777777" w:rsidR="00FD0049" w:rsidRPr="00FD0049" w:rsidRDefault="00FD0049" w:rsidP="00FD0049">
      <w:pPr>
        <w:numPr>
          <w:ilvl w:val="1"/>
          <w:numId w:val="90"/>
        </w:numPr>
      </w:pPr>
      <w:r w:rsidRPr="00FD0049">
        <w:t>If the practice or insurer has specific rules (e.g., waived co-pay for a certain number of EAP sessions), the system can handle that logic and alert staff to any changes in the client’s coverage.</w:t>
      </w:r>
    </w:p>
    <w:p w14:paraId="0B58A8D2" w14:textId="77777777" w:rsidR="00FD0049" w:rsidRPr="00FD0049" w:rsidRDefault="00FD0049" w:rsidP="00FD0049">
      <w:pPr>
        <w:rPr>
          <w:b/>
          <w:bCs/>
        </w:rPr>
      </w:pPr>
      <w:r w:rsidRPr="00FD0049">
        <w:rPr>
          <w:b/>
          <w:bCs/>
        </w:rPr>
        <w:lastRenderedPageBreak/>
        <w:t>D. Additional Tools &amp; Reports</w:t>
      </w:r>
    </w:p>
    <w:p w14:paraId="635147EB" w14:textId="77777777" w:rsidR="00FD0049" w:rsidRPr="00FD0049" w:rsidRDefault="00FD0049" w:rsidP="00FD0049">
      <w:pPr>
        <w:numPr>
          <w:ilvl w:val="0"/>
          <w:numId w:val="91"/>
        </w:numPr>
      </w:pPr>
      <w:r w:rsidRPr="00FD0049">
        <w:rPr>
          <w:b/>
          <w:bCs/>
        </w:rPr>
        <w:t>One-Click Claim Submission</w:t>
      </w:r>
      <w:r w:rsidRPr="00FD0049">
        <w:t xml:space="preserve"> (If clearinghouse integrated)</w:t>
      </w:r>
    </w:p>
    <w:p w14:paraId="4040F516" w14:textId="77777777" w:rsidR="00FD0049" w:rsidRPr="00FD0049" w:rsidRDefault="00FD0049" w:rsidP="00FD0049">
      <w:pPr>
        <w:numPr>
          <w:ilvl w:val="1"/>
          <w:numId w:val="91"/>
        </w:numPr>
      </w:pPr>
      <w:r w:rsidRPr="00FD0049">
        <w:t>Submit claims directly from the ledger, pulling CPT codes, fees, and client data automatically from the system.</w:t>
      </w:r>
    </w:p>
    <w:p w14:paraId="17072A5B" w14:textId="77777777" w:rsidR="00FD0049" w:rsidRPr="00FD0049" w:rsidRDefault="00FD0049" w:rsidP="00FD0049">
      <w:pPr>
        <w:numPr>
          <w:ilvl w:val="0"/>
          <w:numId w:val="91"/>
        </w:numPr>
      </w:pPr>
      <w:r w:rsidRPr="00FD0049">
        <w:rPr>
          <w:b/>
          <w:bCs/>
        </w:rPr>
        <w:t>Batch Invoice Generation</w:t>
      </w:r>
    </w:p>
    <w:p w14:paraId="08F0A4FA" w14:textId="77777777" w:rsidR="00FD0049" w:rsidRPr="00FD0049" w:rsidRDefault="00FD0049" w:rsidP="00FD0049">
      <w:pPr>
        <w:numPr>
          <w:ilvl w:val="1"/>
          <w:numId w:val="91"/>
        </w:numPr>
      </w:pPr>
      <w:r w:rsidRPr="00FD0049">
        <w:t>For clients with multiple appointments in a billing cycle, staff can generate one consolidated invoice to reduce administrative steps.</w:t>
      </w:r>
    </w:p>
    <w:p w14:paraId="12F5BBFA" w14:textId="77777777" w:rsidR="00FD0049" w:rsidRPr="00FD0049" w:rsidRDefault="00FD0049" w:rsidP="00FD0049">
      <w:pPr>
        <w:numPr>
          <w:ilvl w:val="0"/>
          <w:numId w:val="91"/>
        </w:numPr>
      </w:pPr>
      <w:r w:rsidRPr="00FD0049">
        <w:rPr>
          <w:b/>
          <w:bCs/>
        </w:rPr>
        <w:t>Analytics &amp; Financial Reports</w:t>
      </w:r>
    </w:p>
    <w:p w14:paraId="78391F4A" w14:textId="77777777" w:rsidR="00FD0049" w:rsidRPr="00FD0049" w:rsidRDefault="00FD0049" w:rsidP="00FD0049">
      <w:pPr>
        <w:numPr>
          <w:ilvl w:val="1"/>
          <w:numId w:val="91"/>
        </w:numPr>
      </w:pPr>
      <w:r w:rsidRPr="00FD0049">
        <w:rPr>
          <w:b/>
          <w:bCs/>
        </w:rPr>
        <w:t>Revenue by Client</w:t>
      </w:r>
      <w:r w:rsidRPr="00FD0049">
        <w:t>: Summaries of how much has been collected from this specific client.</w:t>
      </w:r>
    </w:p>
    <w:p w14:paraId="42723FEF" w14:textId="77777777" w:rsidR="00FD0049" w:rsidRPr="00FD0049" w:rsidRDefault="00FD0049" w:rsidP="00FD0049">
      <w:pPr>
        <w:numPr>
          <w:ilvl w:val="1"/>
          <w:numId w:val="91"/>
        </w:numPr>
      </w:pPr>
      <w:r w:rsidRPr="00FD0049">
        <w:rPr>
          <w:b/>
          <w:bCs/>
        </w:rPr>
        <w:t>Insurance Payout Timelines</w:t>
      </w:r>
      <w:r w:rsidRPr="00FD0049">
        <w:t>: How long claims typically take to be paid for this client’s insurer.</w:t>
      </w:r>
    </w:p>
    <w:p w14:paraId="340B9CF3" w14:textId="77777777" w:rsidR="00FD0049" w:rsidRPr="00FD0049" w:rsidRDefault="00FD0049" w:rsidP="00FD0049">
      <w:pPr>
        <w:numPr>
          <w:ilvl w:val="1"/>
          <w:numId w:val="91"/>
        </w:numPr>
      </w:pPr>
      <w:r w:rsidRPr="00FD0049">
        <w:rPr>
          <w:b/>
          <w:bCs/>
        </w:rPr>
        <w:t>No-Show Fee Tracking</w:t>
      </w:r>
      <w:r w:rsidRPr="00FD0049">
        <w:t>: If no-show or late-cancellation fees are applied, they can be displayed here with distinct codes.</w:t>
      </w:r>
    </w:p>
    <w:p w14:paraId="3C90EA0C" w14:textId="77777777" w:rsidR="00FD0049" w:rsidRPr="00FD0049" w:rsidRDefault="00FD0049" w:rsidP="00FD0049">
      <w:r w:rsidRPr="00FD0049">
        <w:pict w14:anchorId="4AA42FC0">
          <v:rect id="_x0000_i1597" style="width:0;height:1.5pt" o:hralign="center" o:hrstd="t" o:hr="t" fillcolor="#a0a0a0" stroked="f"/>
        </w:pict>
      </w:r>
    </w:p>
    <w:p w14:paraId="678B311F" w14:textId="77777777" w:rsidR="002B6C53" w:rsidRPr="002B6C53" w:rsidRDefault="002B6C53" w:rsidP="002B6C53">
      <w:r w:rsidRPr="002B6C53">
        <w:t xml:space="preserve">Below is a </w:t>
      </w:r>
      <w:r w:rsidRPr="002B6C53">
        <w:rPr>
          <w:b/>
          <w:bCs/>
        </w:rPr>
        <w:t>revised, content-focused</w:t>
      </w:r>
      <w:r w:rsidRPr="002B6C53">
        <w:t xml:space="preserve"> breakdown of the </w:t>
      </w:r>
      <w:r w:rsidRPr="002B6C53">
        <w:rPr>
          <w:b/>
          <w:bCs/>
        </w:rPr>
        <w:t>Clinicians Sub-Tab (3.2.7)</w:t>
      </w:r>
      <w:r w:rsidRPr="002B6C53">
        <w:t xml:space="preserve"> and </w:t>
      </w:r>
      <w:r w:rsidRPr="002B6C53">
        <w:rPr>
          <w:b/>
          <w:bCs/>
        </w:rPr>
        <w:t>Portal Sub-Tab (3.2.8)</w:t>
      </w:r>
      <w:r w:rsidRPr="002B6C53">
        <w:t xml:space="preserve">. This version highlights </w:t>
      </w:r>
      <w:r w:rsidRPr="002B6C53">
        <w:rPr>
          <w:b/>
          <w:bCs/>
        </w:rPr>
        <w:t>all forms</w:t>
      </w:r>
      <w:r w:rsidRPr="002B6C53">
        <w:t xml:space="preserve"> and shows how they might be organized into </w:t>
      </w:r>
      <w:r w:rsidRPr="002B6C53">
        <w:rPr>
          <w:b/>
          <w:bCs/>
        </w:rPr>
        <w:t>categories</w:t>
      </w:r>
      <w:r w:rsidRPr="002B6C53">
        <w:t xml:space="preserve"> within the portal. Later, you can develop each form separately.</w:t>
      </w:r>
    </w:p>
    <w:p w14:paraId="61E85684" w14:textId="77777777" w:rsidR="002B6C53" w:rsidRPr="002B6C53" w:rsidRDefault="002B6C53" w:rsidP="002B6C53">
      <w:r w:rsidRPr="002B6C53">
        <w:pict w14:anchorId="159B4A30">
          <v:rect id="_x0000_i1643" style="width:0;height:1.5pt" o:hralign="center" o:hrstd="t" o:hr="t" fillcolor="#a0a0a0" stroked="f"/>
        </w:pict>
      </w:r>
    </w:p>
    <w:p w14:paraId="294BE124" w14:textId="77777777" w:rsidR="002B6C53" w:rsidRPr="002B6C53" w:rsidRDefault="002B6C53" w:rsidP="002B6C53">
      <w:pPr>
        <w:rPr>
          <w:b/>
          <w:bCs/>
        </w:rPr>
      </w:pPr>
      <w:r w:rsidRPr="002B6C53">
        <w:rPr>
          <w:b/>
          <w:bCs/>
        </w:rPr>
        <w:t>3.2.7 Clinicians Sub-Tab</w:t>
      </w:r>
    </w:p>
    <w:p w14:paraId="5F08FE17" w14:textId="77777777" w:rsidR="002B6C53" w:rsidRPr="002B6C53" w:rsidRDefault="002B6C53" w:rsidP="002B6C53">
      <w:r w:rsidRPr="002B6C53">
        <w:t xml:space="preserve">This sub-tab manages </w:t>
      </w:r>
      <w:r w:rsidRPr="002B6C53">
        <w:rPr>
          <w:b/>
          <w:bCs/>
        </w:rPr>
        <w:t>who</w:t>
      </w:r>
      <w:r w:rsidRPr="002B6C53">
        <w:t xml:space="preserve"> is providing care for the client (primary and ancillary clinicians), </w:t>
      </w:r>
      <w:r w:rsidRPr="002B6C53">
        <w:rPr>
          <w:b/>
          <w:bCs/>
        </w:rPr>
        <w:t>how supervision works</w:t>
      </w:r>
      <w:r w:rsidRPr="002B6C53">
        <w:t xml:space="preserve">, and any </w:t>
      </w:r>
      <w:r w:rsidRPr="002B6C53">
        <w:rPr>
          <w:b/>
          <w:bCs/>
        </w:rPr>
        <w:t>coordination</w:t>
      </w:r>
      <w:r w:rsidRPr="002B6C53">
        <w:t xml:space="preserve"> among multiple therapists.</w:t>
      </w:r>
    </w:p>
    <w:p w14:paraId="7708944A" w14:textId="77777777" w:rsidR="002B6C53" w:rsidRPr="002B6C53" w:rsidRDefault="002B6C53" w:rsidP="002B6C53">
      <w:pPr>
        <w:rPr>
          <w:b/>
          <w:bCs/>
        </w:rPr>
      </w:pPr>
      <w:r w:rsidRPr="002B6C53">
        <w:rPr>
          <w:b/>
          <w:bCs/>
        </w:rPr>
        <w:t>A. Assigned Clinicians</w:t>
      </w:r>
    </w:p>
    <w:p w14:paraId="1F2DD638" w14:textId="77777777" w:rsidR="002B6C53" w:rsidRPr="002B6C53" w:rsidRDefault="002B6C53" w:rsidP="002B6C53">
      <w:pPr>
        <w:numPr>
          <w:ilvl w:val="0"/>
          <w:numId w:val="92"/>
        </w:numPr>
      </w:pPr>
      <w:r w:rsidRPr="002B6C53">
        <w:rPr>
          <w:b/>
          <w:bCs/>
        </w:rPr>
        <w:t>Primary Therapist</w:t>
      </w:r>
    </w:p>
    <w:p w14:paraId="3C7FD538" w14:textId="77777777" w:rsidR="002B6C53" w:rsidRPr="002B6C53" w:rsidRDefault="002B6C53" w:rsidP="002B6C53">
      <w:pPr>
        <w:numPr>
          <w:ilvl w:val="1"/>
          <w:numId w:val="92"/>
        </w:numPr>
      </w:pPr>
      <w:r w:rsidRPr="002B6C53">
        <w:rPr>
          <w:b/>
          <w:bCs/>
        </w:rPr>
        <w:t>Name &amp; Credentials</w:t>
      </w:r>
      <w:r w:rsidRPr="002B6C53">
        <w:t xml:space="preserve"> (e.g., LPC, LCSW, LMFT).</w:t>
      </w:r>
    </w:p>
    <w:p w14:paraId="0F23AC00" w14:textId="77777777" w:rsidR="002B6C53" w:rsidRPr="002B6C53" w:rsidRDefault="002B6C53" w:rsidP="002B6C53">
      <w:pPr>
        <w:numPr>
          <w:ilvl w:val="1"/>
          <w:numId w:val="92"/>
        </w:numPr>
      </w:pPr>
      <w:r w:rsidRPr="002B6C53">
        <w:rPr>
          <w:b/>
          <w:bCs/>
        </w:rPr>
        <w:t>Assignment Date</w:t>
      </w:r>
      <w:r w:rsidRPr="002B6C53">
        <w:t>: When the therapist started as the primary provider.</w:t>
      </w:r>
    </w:p>
    <w:p w14:paraId="668A29A1" w14:textId="77777777" w:rsidR="002B6C53" w:rsidRPr="002B6C53" w:rsidRDefault="002B6C53" w:rsidP="002B6C53">
      <w:pPr>
        <w:numPr>
          <w:ilvl w:val="1"/>
          <w:numId w:val="92"/>
        </w:numPr>
      </w:pPr>
      <w:r w:rsidRPr="002B6C53">
        <w:rPr>
          <w:b/>
          <w:bCs/>
        </w:rPr>
        <w:t>End Date</w:t>
      </w:r>
      <w:r w:rsidRPr="002B6C53">
        <w:t xml:space="preserve"> (if applicable): If or when the therapist is unassigned.</w:t>
      </w:r>
    </w:p>
    <w:p w14:paraId="5D6BF714" w14:textId="77777777" w:rsidR="002B6C53" w:rsidRPr="002B6C53" w:rsidRDefault="002B6C53" w:rsidP="002B6C53">
      <w:pPr>
        <w:numPr>
          <w:ilvl w:val="0"/>
          <w:numId w:val="92"/>
        </w:numPr>
      </w:pPr>
      <w:r w:rsidRPr="002B6C53">
        <w:rPr>
          <w:b/>
          <w:bCs/>
        </w:rPr>
        <w:t>Additional Providers / Care Team</w:t>
      </w:r>
    </w:p>
    <w:p w14:paraId="11F2A232" w14:textId="77777777" w:rsidR="002B6C53" w:rsidRPr="002B6C53" w:rsidRDefault="002B6C53" w:rsidP="002B6C53">
      <w:pPr>
        <w:numPr>
          <w:ilvl w:val="1"/>
          <w:numId w:val="92"/>
        </w:numPr>
      </w:pPr>
      <w:r w:rsidRPr="002B6C53">
        <w:rPr>
          <w:b/>
          <w:bCs/>
        </w:rPr>
        <w:lastRenderedPageBreak/>
        <w:t>Psychiatrist / PMHNP</w:t>
      </w:r>
      <w:r w:rsidRPr="002B6C53">
        <w:t xml:space="preserve"> for medication management.</w:t>
      </w:r>
    </w:p>
    <w:p w14:paraId="2445092B" w14:textId="77777777" w:rsidR="002B6C53" w:rsidRPr="002B6C53" w:rsidRDefault="002B6C53" w:rsidP="002B6C53">
      <w:pPr>
        <w:numPr>
          <w:ilvl w:val="1"/>
          <w:numId w:val="92"/>
        </w:numPr>
      </w:pPr>
      <w:r w:rsidRPr="002B6C53">
        <w:rPr>
          <w:b/>
          <w:bCs/>
        </w:rPr>
        <w:t>Group Therapy Facilitator</w:t>
      </w:r>
      <w:r w:rsidRPr="002B6C53">
        <w:t xml:space="preserve">, </w:t>
      </w:r>
      <w:r w:rsidRPr="002B6C53">
        <w:rPr>
          <w:b/>
          <w:bCs/>
        </w:rPr>
        <w:t>Couples/Family Therapist</w:t>
      </w:r>
      <w:r w:rsidRPr="002B6C53">
        <w:t xml:space="preserve">, or </w:t>
      </w:r>
      <w:r w:rsidRPr="002B6C53">
        <w:rPr>
          <w:b/>
          <w:bCs/>
        </w:rPr>
        <w:t>Substance Use Counselor</w:t>
      </w:r>
      <w:r w:rsidRPr="002B6C53">
        <w:t xml:space="preserve"> if relevant.</w:t>
      </w:r>
    </w:p>
    <w:p w14:paraId="077D8886" w14:textId="77777777" w:rsidR="002B6C53" w:rsidRPr="002B6C53" w:rsidRDefault="002B6C53" w:rsidP="002B6C53">
      <w:pPr>
        <w:numPr>
          <w:ilvl w:val="1"/>
          <w:numId w:val="92"/>
        </w:numPr>
      </w:pPr>
      <w:r w:rsidRPr="002B6C53">
        <w:rPr>
          <w:b/>
          <w:bCs/>
        </w:rPr>
        <w:t>Case Manager / Social Worker</w:t>
      </w:r>
      <w:r w:rsidRPr="002B6C53">
        <w:t xml:space="preserve"> for community resources or psychosocial needs.</w:t>
      </w:r>
    </w:p>
    <w:p w14:paraId="75EB1E3F" w14:textId="77777777" w:rsidR="002B6C53" w:rsidRPr="002B6C53" w:rsidRDefault="002B6C53" w:rsidP="002B6C53">
      <w:pPr>
        <w:numPr>
          <w:ilvl w:val="1"/>
          <w:numId w:val="92"/>
        </w:numPr>
      </w:pPr>
      <w:r w:rsidRPr="002B6C53">
        <w:rPr>
          <w:b/>
          <w:bCs/>
        </w:rPr>
        <w:t>Role Permissions</w:t>
      </w:r>
      <w:r w:rsidRPr="002B6C53">
        <w:t>: Each role defines read/write access, ability to finalize notes, etc.</w:t>
      </w:r>
    </w:p>
    <w:p w14:paraId="57F43F1C" w14:textId="77777777" w:rsidR="002B6C53" w:rsidRPr="002B6C53" w:rsidRDefault="002B6C53" w:rsidP="002B6C53">
      <w:pPr>
        <w:numPr>
          <w:ilvl w:val="0"/>
          <w:numId w:val="92"/>
        </w:numPr>
      </w:pPr>
      <w:r w:rsidRPr="002B6C53">
        <w:rPr>
          <w:b/>
          <w:bCs/>
        </w:rPr>
        <w:t>Collaborative Tools</w:t>
      </w:r>
    </w:p>
    <w:p w14:paraId="5026087C" w14:textId="77777777" w:rsidR="002B6C53" w:rsidRPr="002B6C53" w:rsidRDefault="002B6C53" w:rsidP="002B6C53">
      <w:pPr>
        <w:numPr>
          <w:ilvl w:val="1"/>
          <w:numId w:val="92"/>
        </w:numPr>
      </w:pPr>
      <w:r w:rsidRPr="002B6C53">
        <w:rPr>
          <w:b/>
          <w:bCs/>
        </w:rPr>
        <w:t>Internal Chat or Note Thread</w:t>
      </w:r>
      <w:r w:rsidRPr="002B6C53">
        <w:t>: Clinicians can leave comments or updates viewable by the entire care team.</w:t>
      </w:r>
    </w:p>
    <w:p w14:paraId="5E206BCA" w14:textId="77777777" w:rsidR="002B6C53" w:rsidRPr="002B6C53" w:rsidRDefault="002B6C53" w:rsidP="002B6C53">
      <w:pPr>
        <w:numPr>
          <w:ilvl w:val="1"/>
          <w:numId w:val="92"/>
        </w:numPr>
      </w:pPr>
      <w:r w:rsidRPr="002B6C53">
        <w:rPr>
          <w:b/>
          <w:bCs/>
        </w:rPr>
        <w:t>Alerts &amp; Notifications</w:t>
      </w:r>
      <w:r w:rsidRPr="002B6C53">
        <w:t>: Automatic alerts if another provider modifies the treatment plan or sets a new goal.</w:t>
      </w:r>
    </w:p>
    <w:p w14:paraId="1CD4100F" w14:textId="77777777" w:rsidR="002B6C53" w:rsidRPr="002B6C53" w:rsidRDefault="002B6C53" w:rsidP="002B6C53">
      <w:r w:rsidRPr="002B6C53">
        <w:pict w14:anchorId="0179BDB4">
          <v:rect id="_x0000_i1644" style="width:0;height:1.5pt" o:hralign="center" o:hrstd="t" o:hr="t" fillcolor="#a0a0a0" stroked="f"/>
        </w:pict>
      </w:r>
    </w:p>
    <w:p w14:paraId="0E78C39A" w14:textId="77777777" w:rsidR="002B6C53" w:rsidRPr="002B6C53" w:rsidRDefault="002B6C53" w:rsidP="002B6C53">
      <w:pPr>
        <w:rPr>
          <w:b/>
          <w:bCs/>
        </w:rPr>
      </w:pPr>
      <w:r w:rsidRPr="002B6C53">
        <w:rPr>
          <w:b/>
          <w:bCs/>
        </w:rPr>
        <w:t>B. Supervision Details</w:t>
      </w:r>
    </w:p>
    <w:p w14:paraId="49F4AE9B" w14:textId="77777777" w:rsidR="002B6C53" w:rsidRPr="002B6C53" w:rsidRDefault="002B6C53" w:rsidP="002B6C53">
      <w:pPr>
        <w:numPr>
          <w:ilvl w:val="0"/>
          <w:numId w:val="93"/>
        </w:numPr>
      </w:pPr>
      <w:proofErr w:type="gramStart"/>
      <w:r w:rsidRPr="002B6C53">
        <w:rPr>
          <w:b/>
          <w:bCs/>
        </w:rPr>
        <w:t>Supervisee</w:t>
      </w:r>
      <w:proofErr w:type="gramEnd"/>
      <w:r w:rsidRPr="002B6C53">
        <w:rPr>
          <w:b/>
          <w:bCs/>
        </w:rPr>
        <w:t xml:space="preserve"> / Intern Setup</w:t>
      </w:r>
    </w:p>
    <w:p w14:paraId="4ADB4AF9" w14:textId="77777777" w:rsidR="002B6C53" w:rsidRPr="002B6C53" w:rsidRDefault="002B6C53" w:rsidP="002B6C53">
      <w:pPr>
        <w:numPr>
          <w:ilvl w:val="1"/>
          <w:numId w:val="93"/>
        </w:numPr>
      </w:pPr>
      <w:r w:rsidRPr="002B6C53">
        <w:rPr>
          <w:b/>
          <w:bCs/>
        </w:rPr>
        <w:t>Name &amp; Intern Level</w:t>
      </w:r>
      <w:r w:rsidRPr="002B6C53">
        <w:t xml:space="preserve"> (e.g., Counselor Intern, Social Work Intern).</w:t>
      </w:r>
    </w:p>
    <w:p w14:paraId="59D8040D" w14:textId="77777777" w:rsidR="002B6C53" w:rsidRPr="002B6C53" w:rsidRDefault="002B6C53" w:rsidP="002B6C53">
      <w:pPr>
        <w:numPr>
          <w:ilvl w:val="1"/>
          <w:numId w:val="93"/>
        </w:numPr>
      </w:pPr>
      <w:r w:rsidRPr="002B6C53">
        <w:rPr>
          <w:b/>
          <w:bCs/>
        </w:rPr>
        <w:t>Supervision Start/End Dates</w:t>
      </w:r>
      <w:r w:rsidRPr="002B6C53">
        <w:t>: Track how many weeks or months under supervision.</w:t>
      </w:r>
    </w:p>
    <w:p w14:paraId="4F205F82" w14:textId="77777777" w:rsidR="002B6C53" w:rsidRPr="002B6C53" w:rsidRDefault="002B6C53" w:rsidP="002B6C53">
      <w:pPr>
        <w:numPr>
          <w:ilvl w:val="1"/>
          <w:numId w:val="93"/>
        </w:numPr>
      </w:pPr>
      <w:r w:rsidRPr="002B6C53">
        <w:rPr>
          <w:b/>
          <w:bCs/>
        </w:rPr>
        <w:t>Hourly Logs</w:t>
      </w:r>
      <w:r w:rsidRPr="002B6C53">
        <w:t xml:space="preserve"> (optional): For licensing requirements (number of client-contact hours or direct supervision hours).</w:t>
      </w:r>
    </w:p>
    <w:p w14:paraId="27FCD093" w14:textId="77777777" w:rsidR="002B6C53" w:rsidRPr="002B6C53" w:rsidRDefault="002B6C53" w:rsidP="002B6C53">
      <w:pPr>
        <w:numPr>
          <w:ilvl w:val="0"/>
          <w:numId w:val="93"/>
        </w:numPr>
      </w:pPr>
      <w:proofErr w:type="gramStart"/>
      <w:r w:rsidRPr="002B6C53">
        <w:rPr>
          <w:b/>
          <w:bCs/>
        </w:rPr>
        <w:t>Supervisor</w:t>
      </w:r>
      <w:proofErr w:type="gramEnd"/>
      <w:r w:rsidRPr="002B6C53">
        <w:rPr>
          <w:b/>
          <w:bCs/>
        </w:rPr>
        <w:t xml:space="preserve"> Information</w:t>
      </w:r>
    </w:p>
    <w:p w14:paraId="28DA62C8" w14:textId="77777777" w:rsidR="002B6C53" w:rsidRPr="002B6C53" w:rsidRDefault="002B6C53" w:rsidP="002B6C53">
      <w:pPr>
        <w:numPr>
          <w:ilvl w:val="1"/>
          <w:numId w:val="93"/>
        </w:numPr>
      </w:pPr>
      <w:r w:rsidRPr="002B6C53">
        <w:rPr>
          <w:b/>
          <w:bCs/>
        </w:rPr>
        <w:t>Supervisor’s Name &amp; License</w:t>
      </w:r>
      <w:r w:rsidRPr="002B6C53">
        <w:t xml:space="preserve"> (e.g., LPC-S, LCSW-S).</w:t>
      </w:r>
    </w:p>
    <w:p w14:paraId="5D0C6227" w14:textId="77777777" w:rsidR="002B6C53" w:rsidRPr="002B6C53" w:rsidRDefault="002B6C53" w:rsidP="002B6C53">
      <w:pPr>
        <w:numPr>
          <w:ilvl w:val="1"/>
          <w:numId w:val="93"/>
        </w:numPr>
      </w:pPr>
      <w:r w:rsidRPr="002B6C53">
        <w:rPr>
          <w:b/>
          <w:bCs/>
        </w:rPr>
        <w:t>Co-Sign Requirements</w:t>
      </w:r>
      <w:r w:rsidRPr="002B6C53">
        <w:t>: Checkbox or rule to require the supervisor’s signature on session notes, treatment plans, or discharge summaries.</w:t>
      </w:r>
    </w:p>
    <w:p w14:paraId="3F1E67A8" w14:textId="77777777" w:rsidR="002B6C53" w:rsidRPr="002B6C53" w:rsidRDefault="002B6C53" w:rsidP="002B6C53">
      <w:pPr>
        <w:numPr>
          <w:ilvl w:val="1"/>
          <w:numId w:val="93"/>
        </w:numPr>
      </w:pPr>
      <w:r w:rsidRPr="002B6C53">
        <w:rPr>
          <w:b/>
          <w:bCs/>
        </w:rPr>
        <w:t>Supervision Notes</w:t>
      </w:r>
      <w:r w:rsidRPr="002B6C53">
        <w:t>: A field where the supervisor can log guidance or final remarks.</w:t>
      </w:r>
    </w:p>
    <w:p w14:paraId="0C7B6AAE" w14:textId="77777777" w:rsidR="002B6C53" w:rsidRPr="002B6C53" w:rsidRDefault="002B6C53" w:rsidP="002B6C53">
      <w:pPr>
        <w:numPr>
          <w:ilvl w:val="0"/>
          <w:numId w:val="93"/>
        </w:numPr>
      </w:pPr>
      <w:r w:rsidRPr="002B6C53">
        <w:rPr>
          <w:b/>
          <w:bCs/>
        </w:rPr>
        <w:t>Forms Associated with Supervision</w:t>
      </w:r>
    </w:p>
    <w:p w14:paraId="75B85619" w14:textId="77777777" w:rsidR="002B6C53" w:rsidRPr="002B6C53" w:rsidRDefault="002B6C53" w:rsidP="002B6C53">
      <w:pPr>
        <w:numPr>
          <w:ilvl w:val="1"/>
          <w:numId w:val="93"/>
        </w:numPr>
      </w:pPr>
      <w:r w:rsidRPr="002B6C53">
        <w:t xml:space="preserve">Certain </w:t>
      </w:r>
      <w:r w:rsidRPr="002B6C53">
        <w:rPr>
          <w:b/>
          <w:bCs/>
        </w:rPr>
        <w:t>forms</w:t>
      </w:r>
      <w:r w:rsidRPr="002B6C53">
        <w:t xml:space="preserve"> may need the supervisor’s signature or review (e.g., Intake Assessments or Discharge Summaries).</w:t>
      </w:r>
    </w:p>
    <w:p w14:paraId="3BCBE276" w14:textId="77777777" w:rsidR="002B6C53" w:rsidRPr="002B6C53" w:rsidRDefault="002B6C53" w:rsidP="002B6C53">
      <w:pPr>
        <w:numPr>
          <w:ilvl w:val="1"/>
          <w:numId w:val="93"/>
        </w:numPr>
      </w:pPr>
      <w:r w:rsidRPr="002B6C53">
        <w:lastRenderedPageBreak/>
        <w:t xml:space="preserve">The system can flag these forms automatically for </w:t>
      </w:r>
      <w:r w:rsidRPr="002B6C53">
        <w:rPr>
          <w:b/>
          <w:bCs/>
        </w:rPr>
        <w:t>co-sign</w:t>
      </w:r>
      <w:r w:rsidRPr="002B6C53">
        <w:t xml:space="preserve"> approval.</w:t>
      </w:r>
    </w:p>
    <w:p w14:paraId="17BB9991" w14:textId="77777777" w:rsidR="002B6C53" w:rsidRPr="002B6C53" w:rsidRDefault="002B6C53" w:rsidP="002B6C53">
      <w:r w:rsidRPr="002B6C53">
        <w:pict w14:anchorId="366F4096">
          <v:rect id="_x0000_i1645" style="width:0;height:1.5pt" o:hralign="center" o:hrstd="t" o:hr="t" fillcolor="#a0a0a0" stroked="f"/>
        </w:pict>
      </w:r>
    </w:p>
    <w:p w14:paraId="12FF1B35" w14:textId="77777777" w:rsidR="002B6C53" w:rsidRPr="002B6C53" w:rsidRDefault="002B6C53" w:rsidP="002B6C53">
      <w:pPr>
        <w:rPr>
          <w:b/>
          <w:bCs/>
        </w:rPr>
      </w:pPr>
      <w:r w:rsidRPr="002B6C53">
        <w:rPr>
          <w:b/>
          <w:bCs/>
        </w:rPr>
        <w:t>C. Multi-Therapist Coordination</w:t>
      </w:r>
    </w:p>
    <w:p w14:paraId="5FC37753" w14:textId="77777777" w:rsidR="002B6C53" w:rsidRPr="002B6C53" w:rsidRDefault="002B6C53" w:rsidP="002B6C53">
      <w:pPr>
        <w:numPr>
          <w:ilvl w:val="0"/>
          <w:numId w:val="94"/>
        </w:numPr>
      </w:pPr>
      <w:r w:rsidRPr="002B6C53">
        <w:rPr>
          <w:b/>
          <w:bCs/>
        </w:rPr>
        <w:t>Multiple Providers Active</w:t>
      </w:r>
    </w:p>
    <w:p w14:paraId="68C59865" w14:textId="77777777" w:rsidR="002B6C53" w:rsidRPr="002B6C53" w:rsidRDefault="002B6C53" w:rsidP="002B6C53">
      <w:pPr>
        <w:numPr>
          <w:ilvl w:val="1"/>
          <w:numId w:val="94"/>
        </w:numPr>
      </w:pPr>
      <w:r w:rsidRPr="002B6C53">
        <w:t xml:space="preserve">If the client attends </w:t>
      </w:r>
      <w:r w:rsidRPr="002B6C53">
        <w:rPr>
          <w:b/>
          <w:bCs/>
        </w:rPr>
        <w:t>both individual and family therapy</w:t>
      </w:r>
      <w:r w:rsidRPr="002B6C53">
        <w:t xml:space="preserve">, or sees a </w:t>
      </w:r>
      <w:r w:rsidRPr="002B6C53">
        <w:rPr>
          <w:b/>
          <w:bCs/>
        </w:rPr>
        <w:t>psychiatrist plus a therapist</w:t>
      </w:r>
      <w:r w:rsidRPr="002B6C53">
        <w:t>, those roles are shown here.</w:t>
      </w:r>
    </w:p>
    <w:p w14:paraId="7F745472" w14:textId="77777777" w:rsidR="002B6C53" w:rsidRPr="002B6C53" w:rsidRDefault="002B6C53" w:rsidP="002B6C53">
      <w:pPr>
        <w:numPr>
          <w:ilvl w:val="1"/>
          <w:numId w:val="94"/>
        </w:numPr>
      </w:pPr>
      <w:r w:rsidRPr="002B6C53">
        <w:rPr>
          <w:b/>
          <w:bCs/>
        </w:rPr>
        <w:t>Role Clarification</w:t>
      </w:r>
      <w:r w:rsidRPr="002B6C53">
        <w:t>: A small field explaining each provider’s primary function.</w:t>
      </w:r>
    </w:p>
    <w:p w14:paraId="2CD89FFD" w14:textId="77777777" w:rsidR="002B6C53" w:rsidRPr="002B6C53" w:rsidRDefault="002B6C53" w:rsidP="002B6C53">
      <w:pPr>
        <w:numPr>
          <w:ilvl w:val="0"/>
          <w:numId w:val="94"/>
        </w:numPr>
      </w:pPr>
      <w:r w:rsidRPr="002B6C53">
        <w:rPr>
          <w:b/>
          <w:bCs/>
        </w:rPr>
        <w:t>Shared Treatment Goals &amp; Forms</w:t>
      </w:r>
    </w:p>
    <w:p w14:paraId="0D7E6915" w14:textId="77777777" w:rsidR="002B6C53" w:rsidRPr="002B6C53" w:rsidRDefault="002B6C53" w:rsidP="002B6C53">
      <w:pPr>
        <w:numPr>
          <w:ilvl w:val="1"/>
          <w:numId w:val="94"/>
        </w:numPr>
      </w:pPr>
      <w:r w:rsidRPr="002B6C53">
        <w:rPr>
          <w:b/>
          <w:bCs/>
        </w:rPr>
        <w:t>Goal &amp; Progress Sharing</w:t>
      </w:r>
      <w:r w:rsidRPr="002B6C53">
        <w:t>: Each provider can see relevant progress or updates within the chart (subject to role permissions).</w:t>
      </w:r>
    </w:p>
    <w:p w14:paraId="4591F8A3" w14:textId="77777777" w:rsidR="002B6C53" w:rsidRPr="002B6C53" w:rsidRDefault="002B6C53" w:rsidP="002B6C53">
      <w:pPr>
        <w:numPr>
          <w:ilvl w:val="1"/>
          <w:numId w:val="94"/>
        </w:numPr>
      </w:pPr>
      <w:r w:rsidRPr="002B6C53">
        <w:rPr>
          <w:b/>
          <w:bCs/>
        </w:rPr>
        <w:t>Forms Access</w:t>
      </w:r>
      <w:r w:rsidRPr="002B6C53">
        <w:t>: Some forms (e.g., specialized assessments) may be visible to multiple providers to ensure consistent care.</w:t>
      </w:r>
    </w:p>
    <w:p w14:paraId="0BFC4CED" w14:textId="77777777" w:rsidR="002B6C53" w:rsidRPr="002B6C53" w:rsidRDefault="002B6C53" w:rsidP="002B6C53">
      <w:pPr>
        <w:numPr>
          <w:ilvl w:val="0"/>
          <w:numId w:val="94"/>
        </w:numPr>
      </w:pPr>
      <w:r w:rsidRPr="002B6C53">
        <w:rPr>
          <w:b/>
          <w:bCs/>
        </w:rPr>
        <w:t>Schedule &amp; Notes Integration</w:t>
      </w:r>
    </w:p>
    <w:p w14:paraId="691FCD0D" w14:textId="77777777" w:rsidR="002B6C53" w:rsidRPr="002B6C53" w:rsidRDefault="002B6C53" w:rsidP="002B6C53">
      <w:pPr>
        <w:numPr>
          <w:ilvl w:val="1"/>
          <w:numId w:val="94"/>
        </w:numPr>
      </w:pPr>
      <w:r w:rsidRPr="002B6C53">
        <w:t>The system warns if double-booked telehealth sessions occur.</w:t>
      </w:r>
    </w:p>
    <w:p w14:paraId="040A6B54" w14:textId="77777777" w:rsidR="002B6C53" w:rsidRPr="002B6C53" w:rsidRDefault="002B6C53" w:rsidP="002B6C53">
      <w:pPr>
        <w:numPr>
          <w:ilvl w:val="1"/>
          <w:numId w:val="94"/>
        </w:numPr>
      </w:pPr>
      <w:r w:rsidRPr="002B6C53">
        <w:t>Internal notes on how providers coordinate approach (e.g., “Psychiatrist adjusting meds; therapist focusing on CBT”).</w:t>
      </w:r>
    </w:p>
    <w:p w14:paraId="1EC435CE" w14:textId="77777777" w:rsidR="002B6C53" w:rsidRPr="002B6C53" w:rsidRDefault="002B6C53" w:rsidP="002B6C53">
      <w:r w:rsidRPr="002B6C53">
        <w:pict w14:anchorId="650D9C0C">
          <v:rect id="_x0000_i1646" style="width:0;height:1.5pt" o:hralign="center" o:hrstd="t" o:hr="t" fillcolor="#a0a0a0" stroked="f"/>
        </w:pict>
      </w:r>
    </w:p>
    <w:p w14:paraId="6850F3D4" w14:textId="77777777" w:rsidR="002B6C53" w:rsidRPr="002B6C53" w:rsidRDefault="002B6C53" w:rsidP="002B6C53">
      <w:pPr>
        <w:rPr>
          <w:b/>
          <w:bCs/>
        </w:rPr>
      </w:pPr>
      <w:r w:rsidRPr="002B6C53">
        <w:rPr>
          <w:b/>
          <w:bCs/>
        </w:rPr>
        <w:t>3.2.8 Portal Sub-Tab</w:t>
      </w:r>
    </w:p>
    <w:p w14:paraId="04A6FD9C" w14:textId="77777777" w:rsidR="002B6C53" w:rsidRPr="002B6C53" w:rsidRDefault="002B6C53" w:rsidP="002B6C53">
      <w:r w:rsidRPr="002B6C53">
        <w:t xml:space="preserve">This sub-tab controls the </w:t>
      </w:r>
      <w:r w:rsidRPr="002B6C53">
        <w:rPr>
          <w:b/>
          <w:bCs/>
        </w:rPr>
        <w:t>client’s portal experience</w:t>
      </w:r>
      <w:r w:rsidRPr="002B6C53">
        <w:t xml:space="preserve">: </w:t>
      </w:r>
      <w:r w:rsidRPr="002B6C53">
        <w:rPr>
          <w:b/>
          <w:bCs/>
        </w:rPr>
        <w:t>login credentials</w:t>
      </w:r>
      <w:r w:rsidRPr="002B6C53">
        <w:t xml:space="preserve">, </w:t>
      </w:r>
      <w:r w:rsidRPr="002B6C53">
        <w:rPr>
          <w:b/>
          <w:bCs/>
        </w:rPr>
        <w:t>submitted forms</w:t>
      </w:r>
      <w:r w:rsidRPr="002B6C53">
        <w:t xml:space="preserve">, </w:t>
      </w:r>
      <w:r w:rsidRPr="002B6C53">
        <w:rPr>
          <w:b/>
          <w:bCs/>
        </w:rPr>
        <w:t>messaging</w:t>
      </w:r>
      <w:r w:rsidRPr="002B6C53">
        <w:t xml:space="preserve">, and </w:t>
      </w:r>
      <w:r w:rsidRPr="002B6C53">
        <w:rPr>
          <w:b/>
          <w:bCs/>
        </w:rPr>
        <w:t>communication preferences</w:t>
      </w:r>
      <w:r w:rsidRPr="002B6C53">
        <w:t xml:space="preserve">. Here, we incorporate </w:t>
      </w:r>
      <w:r w:rsidRPr="002B6C53">
        <w:rPr>
          <w:b/>
          <w:bCs/>
        </w:rPr>
        <w:t>all forms</w:t>
      </w:r>
      <w:r w:rsidRPr="002B6C53">
        <w:t xml:space="preserve"> that might appear in the portal, grouped into categories.</w:t>
      </w:r>
    </w:p>
    <w:p w14:paraId="155C0B3D" w14:textId="77777777" w:rsidR="002B6C53" w:rsidRPr="002B6C53" w:rsidRDefault="002B6C53" w:rsidP="002B6C53">
      <w:pPr>
        <w:rPr>
          <w:b/>
          <w:bCs/>
        </w:rPr>
      </w:pPr>
      <w:r w:rsidRPr="002B6C53">
        <w:rPr>
          <w:b/>
          <w:bCs/>
        </w:rPr>
        <w:t>A. Portal Access &amp; Permissions</w:t>
      </w:r>
    </w:p>
    <w:p w14:paraId="0727D42B" w14:textId="77777777" w:rsidR="002B6C53" w:rsidRPr="002B6C53" w:rsidRDefault="002B6C53" w:rsidP="002B6C53">
      <w:pPr>
        <w:numPr>
          <w:ilvl w:val="0"/>
          <w:numId w:val="95"/>
        </w:numPr>
      </w:pPr>
      <w:r w:rsidRPr="002B6C53">
        <w:rPr>
          <w:b/>
          <w:bCs/>
        </w:rPr>
        <w:t>Login Credentials</w:t>
      </w:r>
    </w:p>
    <w:p w14:paraId="1E032128" w14:textId="77777777" w:rsidR="002B6C53" w:rsidRPr="002B6C53" w:rsidRDefault="002B6C53" w:rsidP="002B6C53">
      <w:pPr>
        <w:numPr>
          <w:ilvl w:val="1"/>
          <w:numId w:val="95"/>
        </w:numPr>
      </w:pPr>
      <w:r w:rsidRPr="002B6C53">
        <w:rPr>
          <w:b/>
          <w:bCs/>
        </w:rPr>
        <w:t>Username/Email</w:t>
      </w:r>
      <w:r w:rsidRPr="002B6C53">
        <w:t>: The client’s portal ID.</w:t>
      </w:r>
    </w:p>
    <w:p w14:paraId="791BC376" w14:textId="77777777" w:rsidR="002B6C53" w:rsidRPr="002B6C53" w:rsidRDefault="002B6C53" w:rsidP="002B6C53">
      <w:pPr>
        <w:numPr>
          <w:ilvl w:val="1"/>
          <w:numId w:val="95"/>
        </w:numPr>
      </w:pPr>
      <w:r w:rsidRPr="002B6C53">
        <w:rPr>
          <w:b/>
          <w:bCs/>
        </w:rPr>
        <w:t>Password Reset</w:t>
      </w:r>
      <w:r w:rsidRPr="002B6C53">
        <w:t>: Button to generate a reset link or code.</w:t>
      </w:r>
    </w:p>
    <w:p w14:paraId="39266E18" w14:textId="77777777" w:rsidR="002B6C53" w:rsidRPr="002B6C53" w:rsidRDefault="002B6C53" w:rsidP="002B6C53">
      <w:pPr>
        <w:numPr>
          <w:ilvl w:val="1"/>
          <w:numId w:val="95"/>
        </w:numPr>
      </w:pPr>
      <w:r w:rsidRPr="002B6C53">
        <w:rPr>
          <w:b/>
          <w:bCs/>
        </w:rPr>
        <w:t>Account Status</w:t>
      </w:r>
      <w:r w:rsidRPr="002B6C53">
        <w:t>: Active, Inactive, or Locked (e.g., after multiple failed login attempts).</w:t>
      </w:r>
    </w:p>
    <w:p w14:paraId="125A5BAC" w14:textId="77777777" w:rsidR="002B6C53" w:rsidRPr="002B6C53" w:rsidRDefault="002B6C53" w:rsidP="002B6C53">
      <w:pPr>
        <w:numPr>
          <w:ilvl w:val="0"/>
          <w:numId w:val="95"/>
        </w:numPr>
      </w:pPr>
      <w:r w:rsidRPr="002B6C53">
        <w:rPr>
          <w:b/>
          <w:bCs/>
        </w:rPr>
        <w:t>Portal Role</w:t>
      </w:r>
      <w:r w:rsidRPr="002B6C53">
        <w:t xml:space="preserve"> (if your practice differentiates):</w:t>
      </w:r>
    </w:p>
    <w:p w14:paraId="2F7B9DDE" w14:textId="77777777" w:rsidR="002B6C53" w:rsidRPr="002B6C53" w:rsidRDefault="002B6C53" w:rsidP="002B6C53">
      <w:pPr>
        <w:numPr>
          <w:ilvl w:val="1"/>
          <w:numId w:val="95"/>
        </w:numPr>
      </w:pPr>
      <w:r w:rsidRPr="002B6C53">
        <w:rPr>
          <w:b/>
          <w:bCs/>
        </w:rPr>
        <w:lastRenderedPageBreak/>
        <w:t>Client</w:t>
      </w:r>
      <w:r w:rsidRPr="002B6C53">
        <w:t>: Standard role.</w:t>
      </w:r>
    </w:p>
    <w:p w14:paraId="346412F5" w14:textId="77777777" w:rsidR="002B6C53" w:rsidRPr="002B6C53" w:rsidRDefault="002B6C53" w:rsidP="002B6C53">
      <w:pPr>
        <w:numPr>
          <w:ilvl w:val="1"/>
          <w:numId w:val="95"/>
        </w:numPr>
      </w:pPr>
      <w:r w:rsidRPr="002B6C53">
        <w:rPr>
          <w:b/>
          <w:bCs/>
        </w:rPr>
        <w:t>Parent/Guardian</w:t>
      </w:r>
      <w:r w:rsidRPr="002B6C53">
        <w:t>: For minors or dependent adults.</w:t>
      </w:r>
    </w:p>
    <w:p w14:paraId="7E381B84" w14:textId="77777777" w:rsidR="002B6C53" w:rsidRPr="002B6C53" w:rsidRDefault="002B6C53" w:rsidP="002B6C53">
      <w:pPr>
        <w:numPr>
          <w:ilvl w:val="1"/>
          <w:numId w:val="95"/>
        </w:numPr>
      </w:pPr>
      <w:r w:rsidRPr="002B6C53">
        <w:rPr>
          <w:b/>
          <w:bCs/>
        </w:rPr>
        <w:t>Limited Access</w:t>
      </w:r>
      <w:r w:rsidRPr="002B6C53">
        <w:t>: Possibly read-only for certain forms or content.</w:t>
      </w:r>
    </w:p>
    <w:p w14:paraId="498480FA" w14:textId="77777777" w:rsidR="002B6C53" w:rsidRPr="002B6C53" w:rsidRDefault="002B6C53" w:rsidP="002B6C53">
      <w:pPr>
        <w:numPr>
          <w:ilvl w:val="0"/>
          <w:numId w:val="95"/>
        </w:numPr>
      </w:pPr>
      <w:r w:rsidRPr="002B6C53">
        <w:rPr>
          <w:b/>
          <w:bCs/>
        </w:rPr>
        <w:t>Last Login &amp; Security Logs</w:t>
      </w:r>
    </w:p>
    <w:p w14:paraId="7B54D18E" w14:textId="77777777" w:rsidR="002B6C53" w:rsidRPr="002B6C53" w:rsidRDefault="002B6C53" w:rsidP="002B6C53">
      <w:pPr>
        <w:numPr>
          <w:ilvl w:val="1"/>
          <w:numId w:val="95"/>
        </w:numPr>
      </w:pPr>
      <w:r w:rsidRPr="002B6C53">
        <w:t>Date/time of last successful login.</w:t>
      </w:r>
    </w:p>
    <w:p w14:paraId="7FF83383" w14:textId="77777777" w:rsidR="002B6C53" w:rsidRPr="002B6C53" w:rsidRDefault="002B6C53" w:rsidP="002B6C53">
      <w:pPr>
        <w:numPr>
          <w:ilvl w:val="1"/>
          <w:numId w:val="95"/>
        </w:numPr>
      </w:pPr>
      <w:r w:rsidRPr="002B6C53">
        <w:t>Any unusual login attempts or location-based alerts.</w:t>
      </w:r>
    </w:p>
    <w:p w14:paraId="6FDD1D67" w14:textId="77777777" w:rsidR="002B6C53" w:rsidRPr="002B6C53" w:rsidRDefault="002B6C53" w:rsidP="002B6C53">
      <w:r w:rsidRPr="002B6C53">
        <w:pict w14:anchorId="562870B1">
          <v:rect id="_x0000_i1647" style="width:0;height:1.5pt" o:hralign="center" o:hrstd="t" o:hr="t" fillcolor="#a0a0a0" stroked="f"/>
        </w:pict>
      </w:r>
    </w:p>
    <w:p w14:paraId="10BDD927" w14:textId="77777777" w:rsidR="002B6C53" w:rsidRPr="002B6C53" w:rsidRDefault="002B6C53" w:rsidP="002B6C53">
      <w:pPr>
        <w:rPr>
          <w:b/>
          <w:bCs/>
        </w:rPr>
      </w:pPr>
      <w:r w:rsidRPr="002B6C53">
        <w:rPr>
          <w:b/>
          <w:bCs/>
        </w:rPr>
        <w:t>B. Portal Activity &amp; Forms</w:t>
      </w:r>
    </w:p>
    <w:p w14:paraId="5E4073D3" w14:textId="77777777" w:rsidR="002B6C53" w:rsidRPr="002B6C53" w:rsidRDefault="002B6C53" w:rsidP="002B6C53">
      <w:r w:rsidRPr="002B6C53">
        <w:t xml:space="preserve">Here, you can organize all </w:t>
      </w:r>
      <w:r w:rsidRPr="002B6C53">
        <w:rPr>
          <w:b/>
          <w:bCs/>
        </w:rPr>
        <w:t>client-facing forms</w:t>
      </w:r>
      <w:r w:rsidRPr="002B6C53">
        <w:t xml:space="preserve"> into logical categories. The system shows the </w:t>
      </w:r>
      <w:r w:rsidRPr="002B6C53">
        <w:rPr>
          <w:b/>
          <w:bCs/>
        </w:rPr>
        <w:t>status</w:t>
      </w:r>
      <w:r w:rsidRPr="002B6C53">
        <w:t xml:space="preserve"> of each form (Not Started, In Progress, Completed, or Signed).</w:t>
      </w:r>
    </w:p>
    <w:p w14:paraId="69A84A81" w14:textId="77777777" w:rsidR="002B6C53" w:rsidRPr="002B6C53" w:rsidRDefault="002B6C53" w:rsidP="002B6C53">
      <w:pPr>
        <w:numPr>
          <w:ilvl w:val="0"/>
          <w:numId w:val="96"/>
        </w:numPr>
      </w:pPr>
      <w:r w:rsidRPr="002B6C53">
        <w:rPr>
          <w:b/>
          <w:bCs/>
        </w:rPr>
        <w:t>Categories of Forms</w:t>
      </w:r>
      <w:r w:rsidRPr="002B6C53">
        <w:t xml:space="preserve"> (examples; customize as needed):</w:t>
      </w:r>
    </w:p>
    <w:p w14:paraId="783F236E" w14:textId="77777777" w:rsidR="002B6C53" w:rsidRPr="002B6C53" w:rsidRDefault="002B6C53" w:rsidP="002B6C53">
      <w:pPr>
        <w:numPr>
          <w:ilvl w:val="1"/>
          <w:numId w:val="96"/>
        </w:numPr>
      </w:pPr>
      <w:r w:rsidRPr="002B6C53">
        <w:rPr>
          <w:b/>
          <w:bCs/>
        </w:rPr>
        <w:t>1) Intake &amp; Consent Forms</w:t>
      </w:r>
      <w:r w:rsidRPr="002B6C53">
        <w:t xml:space="preserve"> </w:t>
      </w:r>
    </w:p>
    <w:p w14:paraId="293F3ABC" w14:textId="77777777" w:rsidR="002B6C53" w:rsidRPr="002B6C53" w:rsidRDefault="002B6C53" w:rsidP="002B6C53">
      <w:pPr>
        <w:numPr>
          <w:ilvl w:val="2"/>
          <w:numId w:val="96"/>
        </w:numPr>
      </w:pPr>
      <w:r w:rsidRPr="002B6C53">
        <w:rPr>
          <w:b/>
          <w:bCs/>
        </w:rPr>
        <w:t>Telehealth Consent</w:t>
      </w:r>
    </w:p>
    <w:p w14:paraId="79BCF6DD" w14:textId="77777777" w:rsidR="002B6C53" w:rsidRPr="002B6C53" w:rsidRDefault="002B6C53" w:rsidP="002B6C53">
      <w:pPr>
        <w:numPr>
          <w:ilvl w:val="2"/>
          <w:numId w:val="96"/>
        </w:numPr>
      </w:pPr>
      <w:r w:rsidRPr="002B6C53">
        <w:rPr>
          <w:b/>
          <w:bCs/>
        </w:rPr>
        <w:t>HIPAA &amp; Privacy Practices</w:t>
      </w:r>
    </w:p>
    <w:p w14:paraId="615781CE" w14:textId="77777777" w:rsidR="002B6C53" w:rsidRPr="002B6C53" w:rsidRDefault="002B6C53" w:rsidP="002B6C53">
      <w:pPr>
        <w:numPr>
          <w:ilvl w:val="2"/>
          <w:numId w:val="96"/>
        </w:numPr>
      </w:pPr>
      <w:r w:rsidRPr="002B6C53">
        <w:rPr>
          <w:b/>
          <w:bCs/>
        </w:rPr>
        <w:t>General Intake Questionnaire</w:t>
      </w:r>
    </w:p>
    <w:p w14:paraId="751BB00C" w14:textId="77777777" w:rsidR="002B6C53" w:rsidRPr="002B6C53" w:rsidRDefault="002B6C53" w:rsidP="002B6C53">
      <w:pPr>
        <w:numPr>
          <w:ilvl w:val="2"/>
          <w:numId w:val="96"/>
        </w:numPr>
      </w:pPr>
      <w:r w:rsidRPr="002B6C53">
        <w:rPr>
          <w:b/>
          <w:bCs/>
        </w:rPr>
        <w:t>Consent for Treatment</w:t>
      </w:r>
    </w:p>
    <w:p w14:paraId="423DB1FF" w14:textId="77777777" w:rsidR="002B6C53" w:rsidRPr="002B6C53" w:rsidRDefault="002B6C53" w:rsidP="002B6C53">
      <w:pPr>
        <w:numPr>
          <w:ilvl w:val="2"/>
          <w:numId w:val="96"/>
        </w:numPr>
      </w:pPr>
      <w:r w:rsidRPr="002B6C53">
        <w:rPr>
          <w:b/>
          <w:bCs/>
        </w:rPr>
        <w:t>Financial Responsibility Agreement</w:t>
      </w:r>
    </w:p>
    <w:p w14:paraId="53E2645E" w14:textId="77777777" w:rsidR="002B6C53" w:rsidRPr="002B6C53" w:rsidRDefault="002B6C53" w:rsidP="002B6C53">
      <w:pPr>
        <w:numPr>
          <w:ilvl w:val="1"/>
          <w:numId w:val="96"/>
        </w:numPr>
      </w:pPr>
      <w:r w:rsidRPr="002B6C53">
        <w:rPr>
          <w:b/>
          <w:bCs/>
        </w:rPr>
        <w:t>2) Clinical Assessments &amp; Tools</w:t>
      </w:r>
      <w:r w:rsidRPr="002B6C53">
        <w:t xml:space="preserve"> </w:t>
      </w:r>
    </w:p>
    <w:p w14:paraId="2F315718" w14:textId="77777777" w:rsidR="002B6C53" w:rsidRPr="002B6C53" w:rsidRDefault="002B6C53" w:rsidP="002B6C53">
      <w:pPr>
        <w:numPr>
          <w:ilvl w:val="2"/>
          <w:numId w:val="96"/>
        </w:numPr>
      </w:pPr>
      <w:r w:rsidRPr="002B6C53">
        <w:rPr>
          <w:b/>
          <w:bCs/>
        </w:rPr>
        <w:t>PHQ-9</w:t>
      </w:r>
      <w:r w:rsidRPr="002B6C53">
        <w:t xml:space="preserve"> (depression screening)</w:t>
      </w:r>
    </w:p>
    <w:p w14:paraId="12E7119B" w14:textId="77777777" w:rsidR="002B6C53" w:rsidRPr="002B6C53" w:rsidRDefault="002B6C53" w:rsidP="002B6C53">
      <w:pPr>
        <w:numPr>
          <w:ilvl w:val="2"/>
          <w:numId w:val="96"/>
        </w:numPr>
      </w:pPr>
      <w:r w:rsidRPr="002B6C53">
        <w:rPr>
          <w:b/>
          <w:bCs/>
        </w:rPr>
        <w:t>GAD-7</w:t>
      </w:r>
      <w:r w:rsidRPr="002B6C53">
        <w:t xml:space="preserve"> (anxiety screening)</w:t>
      </w:r>
    </w:p>
    <w:p w14:paraId="459B31A3" w14:textId="77777777" w:rsidR="002B6C53" w:rsidRPr="002B6C53" w:rsidRDefault="002B6C53" w:rsidP="002B6C53">
      <w:pPr>
        <w:numPr>
          <w:ilvl w:val="2"/>
          <w:numId w:val="96"/>
        </w:numPr>
      </w:pPr>
      <w:r w:rsidRPr="002B6C53">
        <w:rPr>
          <w:b/>
          <w:bCs/>
        </w:rPr>
        <w:t>Trauma Scale</w:t>
      </w:r>
      <w:r w:rsidRPr="002B6C53">
        <w:t xml:space="preserve"> (PTSD screening)</w:t>
      </w:r>
    </w:p>
    <w:p w14:paraId="6DCC1B3F" w14:textId="77777777" w:rsidR="002B6C53" w:rsidRPr="002B6C53" w:rsidRDefault="002B6C53" w:rsidP="002B6C53">
      <w:pPr>
        <w:numPr>
          <w:ilvl w:val="2"/>
          <w:numId w:val="96"/>
        </w:numPr>
      </w:pPr>
      <w:r w:rsidRPr="002B6C53">
        <w:rPr>
          <w:b/>
          <w:bCs/>
        </w:rPr>
        <w:t>Substance Use Checklists</w:t>
      </w:r>
    </w:p>
    <w:p w14:paraId="4A3E2258" w14:textId="77777777" w:rsidR="002B6C53" w:rsidRPr="002B6C53" w:rsidRDefault="002B6C53" w:rsidP="002B6C53">
      <w:pPr>
        <w:numPr>
          <w:ilvl w:val="2"/>
          <w:numId w:val="96"/>
        </w:numPr>
      </w:pPr>
      <w:r w:rsidRPr="002B6C53">
        <w:rPr>
          <w:b/>
          <w:bCs/>
        </w:rPr>
        <w:t>Other Psychological Inventories</w:t>
      </w:r>
    </w:p>
    <w:p w14:paraId="4CB85785" w14:textId="77777777" w:rsidR="002B6C53" w:rsidRPr="002B6C53" w:rsidRDefault="002B6C53" w:rsidP="002B6C53">
      <w:pPr>
        <w:numPr>
          <w:ilvl w:val="1"/>
          <w:numId w:val="96"/>
        </w:numPr>
      </w:pPr>
      <w:r w:rsidRPr="002B6C53">
        <w:rPr>
          <w:b/>
          <w:bCs/>
        </w:rPr>
        <w:t>3) Treatment &amp; Progress Forms</w:t>
      </w:r>
      <w:r w:rsidRPr="002B6C53">
        <w:t xml:space="preserve"> </w:t>
      </w:r>
    </w:p>
    <w:p w14:paraId="57026314" w14:textId="77777777" w:rsidR="002B6C53" w:rsidRPr="002B6C53" w:rsidRDefault="002B6C53" w:rsidP="002B6C53">
      <w:pPr>
        <w:numPr>
          <w:ilvl w:val="2"/>
          <w:numId w:val="96"/>
        </w:numPr>
      </w:pPr>
      <w:r w:rsidRPr="002B6C53">
        <w:rPr>
          <w:b/>
          <w:bCs/>
        </w:rPr>
        <w:t>Treatment Plan Acknowledgment</w:t>
      </w:r>
      <w:r w:rsidRPr="002B6C53">
        <w:t xml:space="preserve"> (client view of goals/objectives)</w:t>
      </w:r>
    </w:p>
    <w:p w14:paraId="119FE756" w14:textId="77777777" w:rsidR="002B6C53" w:rsidRPr="002B6C53" w:rsidRDefault="002B6C53" w:rsidP="002B6C53">
      <w:pPr>
        <w:numPr>
          <w:ilvl w:val="2"/>
          <w:numId w:val="96"/>
        </w:numPr>
      </w:pPr>
      <w:r w:rsidRPr="002B6C53">
        <w:rPr>
          <w:b/>
          <w:bCs/>
        </w:rPr>
        <w:t>Homework or Self-Monitoring Logs</w:t>
      </w:r>
      <w:r w:rsidRPr="002B6C53">
        <w:t xml:space="preserve"> (e.g., mood or behavior tracking)</w:t>
      </w:r>
    </w:p>
    <w:p w14:paraId="3E7A8564" w14:textId="77777777" w:rsidR="002B6C53" w:rsidRPr="002B6C53" w:rsidRDefault="002B6C53" w:rsidP="002B6C53">
      <w:pPr>
        <w:numPr>
          <w:ilvl w:val="1"/>
          <w:numId w:val="96"/>
        </w:numPr>
      </w:pPr>
      <w:r w:rsidRPr="002B6C53">
        <w:rPr>
          <w:b/>
          <w:bCs/>
        </w:rPr>
        <w:lastRenderedPageBreak/>
        <w:t>4) Insurance &amp; Payment Forms</w:t>
      </w:r>
      <w:r w:rsidRPr="002B6C53">
        <w:t xml:space="preserve"> </w:t>
      </w:r>
    </w:p>
    <w:p w14:paraId="7D5C1B2D" w14:textId="77777777" w:rsidR="002B6C53" w:rsidRPr="002B6C53" w:rsidRDefault="002B6C53" w:rsidP="002B6C53">
      <w:pPr>
        <w:numPr>
          <w:ilvl w:val="2"/>
          <w:numId w:val="96"/>
        </w:numPr>
      </w:pPr>
      <w:r w:rsidRPr="002B6C53">
        <w:rPr>
          <w:b/>
          <w:bCs/>
        </w:rPr>
        <w:t>Insurance Updates</w:t>
      </w:r>
      <w:r w:rsidRPr="002B6C53">
        <w:t xml:space="preserve"> (upload new insurance card)</w:t>
      </w:r>
    </w:p>
    <w:p w14:paraId="518B82FC" w14:textId="77777777" w:rsidR="002B6C53" w:rsidRPr="002B6C53" w:rsidRDefault="002B6C53" w:rsidP="002B6C53">
      <w:pPr>
        <w:numPr>
          <w:ilvl w:val="2"/>
          <w:numId w:val="96"/>
        </w:numPr>
      </w:pPr>
      <w:r w:rsidRPr="002B6C53">
        <w:rPr>
          <w:b/>
          <w:bCs/>
        </w:rPr>
        <w:t>Sliding Scale Eligibility</w:t>
      </w:r>
      <w:r w:rsidRPr="002B6C53">
        <w:t xml:space="preserve"> (proof of income forms)</w:t>
      </w:r>
    </w:p>
    <w:p w14:paraId="702CDE47" w14:textId="77777777" w:rsidR="002B6C53" w:rsidRPr="002B6C53" w:rsidRDefault="002B6C53" w:rsidP="002B6C53">
      <w:pPr>
        <w:numPr>
          <w:ilvl w:val="2"/>
          <w:numId w:val="96"/>
        </w:numPr>
      </w:pPr>
      <w:r w:rsidRPr="002B6C53">
        <w:rPr>
          <w:b/>
          <w:bCs/>
        </w:rPr>
        <w:t>Payment Authorization</w:t>
      </w:r>
      <w:r w:rsidRPr="002B6C53">
        <w:t xml:space="preserve"> (credit card on file consent)</w:t>
      </w:r>
    </w:p>
    <w:p w14:paraId="045836BE" w14:textId="77777777" w:rsidR="002B6C53" w:rsidRPr="002B6C53" w:rsidRDefault="002B6C53" w:rsidP="002B6C53">
      <w:pPr>
        <w:numPr>
          <w:ilvl w:val="1"/>
          <w:numId w:val="96"/>
        </w:numPr>
      </w:pPr>
      <w:r w:rsidRPr="002B6C53">
        <w:rPr>
          <w:b/>
          <w:bCs/>
        </w:rPr>
        <w:t>5) Legal / Administrative Forms</w:t>
      </w:r>
      <w:r w:rsidRPr="002B6C53">
        <w:t xml:space="preserve"> </w:t>
      </w:r>
    </w:p>
    <w:p w14:paraId="4738CEB2" w14:textId="77777777" w:rsidR="002B6C53" w:rsidRPr="002B6C53" w:rsidRDefault="002B6C53" w:rsidP="002B6C53">
      <w:pPr>
        <w:numPr>
          <w:ilvl w:val="2"/>
          <w:numId w:val="96"/>
        </w:numPr>
      </w:pPr>
      <w:r w:rsidRPr="002B6C53">
        <w:rPr>
          <w:b/>
          <w:bCs/>
        </w:rPr>
        <w:t>Court-Mandated Treatment Acknowledgment</w:t>
      </w:r>
      <w:r w:rsidRPr="002B6C53">
        <w:t xml:space="preserve"> (if applicable)</w:t>
      </w:r>
    </w:p>
    <w:p w14:paraId="695E5AED" w14:textId="77777777" w:rsidR="002B6C53" w:rsidRPr="002B6C53" w:rsidRDefault="002B6C53" w:rsidP="002B6C53">
      <w:pPr>
        <w:numPr>
          <w:ilvl w:val="2"/>
          <w:numId w:val="96"/>
        </w:numPr>
      </w:pPr>
      <w:r w:rsidRPr="002B6C53">
        <w:rPr>
          <w:b/>
          <w:bCs/>
        </w:rPr>
        <w:t>Release of Information</w:t>
      </w:r>
      <w:r w:rsidRPr="002B6C53">
        <w:t xml:space="preserve"> (ROI) for sharing records with external parties</w:t>
      </w:r>
    </w:p>
    <w:p w14:paraId="63D33540" w14:textId="77777777" w:rsidR="002B6C53" w:rsidRPr="002B6C53" w:rsidRDefault="002B6C53" w:rsidP="002B6C53">
      <w:pPr>
        <w:numPr>
          <w:ilvl w:val="2"/>
          <w:numId w:val="96"/>
        </w:numPr>
      </w:pPr>
      <w:r w:rsidRPr="002B6C53">
        <w:rPr>
          <w:b/>
          <w:bCs/>
        </w:rPr>
        <w:t>Client Grievance or Complaint Form</w:t>
      </w:r>
    </w:p>
    <w:p w14:paraId="38AEBB75" w14:textId="77777777" w:rsidR="002B6C53" w:rsidRPr="002B6C53" w:rsidRDefault="002B6C53" w:rsidP="002B6C53">
      <w:pPr>
        <w:numPr>
          <w:ilvl w:val="1"/>
          <w:numId w:val="96"/>
        </w:numPr>
      </w:pPr>
      <w:r w:rsidRPr="002B6C53">
        <w:rPr>
          <w:b/>
          <w:bCs/>
        </w:rPr>
        <w:t>6) Miscellaneous Forms</w:t>
      </w:r>
      <w:r w:rsidRPr="002B6C53">
        <w:t xml:space="preserve"> </w:t>
      </w:r>
    </w:p>
    <w:p w14:paraId="225A3DDD" w14:textId="77777777" w:rsidR="002B6C53" w:rsidRPr="002B6C53" w:rsidRDefault="002B6C53" w:rsidP="002B6C53">
      <w:pPr>
        <w:numPr>
          <w:ilvl w:val="2"/>
          <w:numId w:val="96"/>
        </w:numPr>
      </w:pPr>
      <w:r w:rsidRPr="002B6C53">
        <w:rPr>
          <w:b/>
          <w:bCs/>
        </w:rPr>
        <w:t>Feedback / Satisfaction Surveys</w:t>
      </w:r>
    </w:p>
    <w:p w14:paraId="7B041043" w14:textId="77777777" w:rsidR="002B6C53" w:rsidRPr="002B6C53" w:rsidRDefault="002B6C53" w:rsidP="002B6C53">
      <w:pPr>
        <w:numPr>
          <w:ilvl w:val="2"/>
          <w:numId w:val="96"/>
        </w:numPr>
      </w:pPr>
      <w:r w:rsidRPr="002B6C53">
        <w:rPr>
          <w:b/>
          <w:bCs/>
        </w:rPr>
        <w:t>Program-Specific Forms</w:t>
      </w:r>
      <w:r w:rsidRPr="002B6C53">
        <w:t xml:space="preserve"> (e.g., specialized group therapy disclaimers)</w:t>
      </w:r>
    </w:p>
    <w:p w14:paraId="65F0D765" w14:textId="77777777" w:rsidR="002B6C53" w:rsidRPr="002B6C53" w:rsidRDefault="002B6C53" w:rsidP="002B6C53">
      <w:pPr>
        <w:numPr>
          <w:ilvl w:val="0"/>
          <w:numId w:val="96"/>
        </w:numPr>
      </w:pPr>
      <w:proofErr w:type="gramStart"/>
      <w:r w:rsidRPr="002B6C53">
        <w:rPr>
          <w:b/>
          <w:bCs/>
        </w:rPr>
        <w:t>Form</w:t>
      </w:r>
      <w:proofErr w:type="gramEnd"/>
      <w:r w:rsidRPr="002B6C53">
        <w:rPr>
          <w:b/>
          <w:bCs/>
        </w:rPr>
        <w:t xml:space="preserve"> Status &amp; Actions</w:t>
      </w:r>
    </w:p>
    <w:p w14:paraId="63841DAC" w14:textId="77777777" w:rsidR="002B6C53" w:rsidRPr="002B6C53" w:rsidRDefault="002B6C53" w:rsidP="002B6C53">
      <w:pPr>
        <w:numPr>
          <w:ilvl w:val="1"/>
          <w:numId w:val="96"/>
        </w:numPr>
      </w:pPr>
      <w:r w:rsidRPr="002B6C53">
        <w:rPr>
          <w:b/>
          <w:bCs/>
        </w:rPr>
        <w:t>Not Started</w:t>
      </w:r>
      <w:r w:rsidRPr="002B6C53">
        <w:t>: The client hasn’t opened the form yet.</w:t>
      </w:r>
    </w:p>
    <w:p w14:paraId="5E734379" w14:textId="77777777" w:rsidR="002B6C53" w:rsidRPr="002B6C53" w:rsidRDefault="002B6C53" w:rsidP="002B6C53">
      <w:pPr>
        <w:numPr>
          <w:ilvl w:val="1"/>
          <w:numId w:val="96"/>
        </w:numPr>
      </w:pPr>
      <w:r w:rsidRPr="002B6C53">
        <w:rPr>
          <w:b/>
          <w:bCs/>
        </w:rPr>
        <w:t>In Progress</w:t>
      </w:r>
      <w:r w:rsidRPr="002B6C53">
        <w:t>: Partially completed, saved but not submitted.</w:t>
      </w:r>
    </w:p>
    <w:p w14:paraId="06F059B1" w14:textId="77777777" w:rsidR="002B6C53" w:rsidRPr="002B6C53" w:rsidRDefault="002B6C53" w:rsidP="002B6C53">
      <w:pPr>
        <w:numPr>
          <w:ilvl w:val="1"/>
          <w:numId w:val="96"/>
        </w:numPr>
      </w:pPr>
      <w:r w:rsidRPr="002B6C53">
        <w:rPr>
          <w:b/>
          <w:bCs/>
        </w:rPr>
        <w:t>Completed</w:t>
      </w:r>
      <w:r w:rsidRPr="002B6C53">
        <w:t>: The client has fully submitted. The system timestamps completion.</w:t>
      </w:r>
    </w:p>
    <w:p w14:paraId="4DADA1E2" w14:textId="77777777" w:rsidR="002B6C53" w:rsidRPr="002B6C53" w:rsidRDefault="002B6C53" w:rsidP="002B6C53">
      <w:pPr>
        <w:numPr>
          <w:ilvl w:val="1"/>
          <w:numId w:val="96"/>
        </w:numPr>
      </w:pPr>
      <w:r w:rsidRPr="002B6C53">
        <w:rPr>
          <w:b/>
          <w:bCs/>
        </w:rPr>
        <w:t>Signed</w:t>
      </w:r>
      <w:r w:rsidRPr="002B6C53">
        <w:t>: If an e-signature is required, the final status is “signed” once the client e-signs.</w:t>
      </w:r>
    </w:p>
    <w:p w14:paraId="192838FD" w14:textId="77777777" w:rsidR="002B6C53" w:rsidRPr="002B6C53" w:rsidRDefault="002B6C53" w:rsidP="002B6C53">
      <w:pPr>
        <w:numPr>
          <w:ilvl w:val="1"/>
          <w:numId w:val="96"/>
        </w:numPr>
      </w:pPr>
      <w:r w:rsidRPr="002B6C53">
        <w:rPr>
          <w:b/>
          <w:bCs/>
        </w:rPr>
        <w:t>Staff Review</w:t>
      </w:r>
      <w:r w:rsidRPr="002B6C53">
        <w:t>: Some forms might need staff approval or signature as well.</w:t>
      </w:r>
    </w:p>
    <w:p w14:paraId="371F0C3D" w14:textId="77777777" w:rsidR="002B6C53" w:rsidRPr="002B6C53" w:rsidRDefault="002B6C53" w:rsidP="002B6C53">
      <w:pPr>
        <w:numPr>
          <w:ilvl w:val="0"/>
          <w:numId w:val="96"/>
        </w:numPr>
      </w:pPr>
      <w:r w:rsidRPr="002B6C53">
        <w:rPr>
          <w:b/>
          <w:bCs/>
        </w:rPr>
        <w:t>Document Uploads by Client</w:t>
      </w:r>
    </w:p>
    <w:p w14:paraId="3D256131" w14:textId="77777777" w:rsidR="002B6C53" w:rsidRPr="002B6C53" w:rsidRDefault="002B6C53" w:rsidP="002B6C53">
      <w:pPr>
        <w:numPr>
          <w:ilvl w:val="1"/>
          <w:numId w:val="96"/>
        </w:numPr>
      </w:pPr>
      <w:r w:rsidRPr="002B6C53">
        <w:rPr>
          <w:b/>
          <w:bCs/>
        </w:rPr>
        <w:t>Proof of ID</w:t>
      </w:r>
      <w:r w:rsidRPr="002B6C53">
        <w:t xml:space="preserve"> (driver’s license, passport).</w:t>
      </w:r>
    </w:p>
    <w:p w14:paraId="5E0E7741" w14:textId="77777777" w:rsidR="002B6C53" w:rsidRPr="002B6C53" w:rsidRDefault="002B6C53" w:rsidP="002B6C53">
      <w:pPr>
        <w:numPr>
          <w:ilvl w:val="1"/>
          <w:numId w:val="96"/>
        </w:numPr>
      </w:pPr>
      <w:r w:rsidRPr="002B6C53">
        <w:rPr>
          <w:b/>
          <w:bCs/>
        </w:rPr>
        <w:t>Insurance Card</w:t>
      </w:r>
      <w:r w:rsidRPr="002B6C53">
        <w:t xml:space="preserve"> (front/back).</w:t>
      </w:r>
    </w:p>
    <w:p w14:paraId="6C01EC60" w14:textId="77777777" w:rsidR="002B6C53" w:rsidRPr="002B6C53" w:rsidRDefault="002B6C53" w:rsidP="002B6C53">
      <w:pPr>
        <w:numPr>
          <w:ilvl w:val="1"/>
          <w:numId w:val="96"/>
        </w:numPr>
      </w:pPr>
      <w:r w:rsidRPr="002B6C53">
        <w:rPr>
          <w:b/>
          <w:bCs/>
        </w:rPr>
        <w:t>External Labs / Evaluations</w:t>
      </w:r>
      <w:r w:rsidRPr="002B6C53">
        <w:t>: If relevant to mental health care.</w:t>
      </w:r>
    </w:p>
    <w:p w14:paraId="20D61111" w14:textId="77777777" w:rsidR="002B6C53" w:rsidRPr="002B6C53" w:rsidRDefault="002B6C53" w:rsidP="002B6C53">
      <w:pPr>
        <w:numPr>
          <w:ilvl w:val="0"/>
          <w:numId w:val="96"/>
        </w:numPr>
      </w:pPr>
      <w:r w:rsidRPr="002B6C53">
        <w:rPr>
          <w:b/>
          <w:bCs/>
        </w:rPr>
        <w:t>Message &amp; Notification Integration</w:t>
      </w:r>
    </w:p>
    <w:p w14:paraId="4F598C1F" w14:textId="77777777" w:rsidR="002B6C53" w:rsidRPr="002B6C53" w:rsidRDefault="002B6C53" w:rsidP="002B6C53">
      <w:pPr>
        <w:numPr>
          <w:ilvl w:val="1"/>
          <w:numId w:val="96"/>
        </w:numPr>
      </w:pPr>
      <w:r w:rsidRPr="002B6C53">
        <w:t>If a form is assigned to the client, an automatic portal message or email can notify them.</w:t>
      </w:r>
    </w:p>
    <w:p w14:paraId="39615E06" w14:textId="77777777" w:rsidR="002B6C53" w:rsidRPr="002B6C53" w:rsidRDefault="002B6C53" w:rsidP="002B6C53">
      <w:pPr>
        <w:numPr>
          <w:ilvl w:val="1"/>
          <w:numId w:val="96"/>
        </w:numPr>
      </w:pPr>
      <w:r w:rsidRPr="002B6C53">
        <w:lastRenderedPageBreak/>
        <w:t xml:space="preserve">If the client completes a form, staff see an </w:t>
      </w:r>
      <w:r w:rsidRPr="002B6C53">
        <w:rPr>
          <w:b/>
          <w:bCs/>
        </w:rPr>
        <w:t>alert</w:t>
      </w:r>
      <w:r w:rsidRPr="002B6C53">
        <w:t xml:space="preserve"> in the EHR’s tasks/to-do queue.</w:t>
      </w:r>
    </w:p>
    <w:p w14:paraId="6760E112" w14:textId="77777777" w:rsidR="002B6C53" w:rsidRPr="002B6C53" w:rsidRDefault="002B6C53" w:rsidP="002B6C53">
      <w:r w:rsidRPr="002B6C53">
        <w:pict w14:anchorId="68782B90">
          <v:rect id="_x0000_i1648" style="width:0;height:1.5pt" o:hralign="center" o:hrstd="t" o:hr="t" fillcolor="#a0a0a0" stroked="f"/>
        </w:pict>
      </w:r>
    </w:p>
    <w:p w14:paraId="0AA76807" w14:textId="77777777" w:rsidR="002B6C53" w:rsidRPr="002B6C53" w:rsidRDefault="002B6C53" w:rsidP="002B6C53">
      <w:pPr>
        <w:rPr>
          <w:b/>
          <w:bCs/>
        </w:rPr>
      </w:pPr>
      <w:r w:rsidRPr="002B6C53">
        <w:rPr>
          <w:b/>
          <w:bCs/>
        </w:rPr>
        <w:t>C. Communication Preferences</w:t>
      </w:r>
    </w:p>
    <w:p w14:paraId="534E8B04" w14:textId="77777777" w:rsidR="002B6C53" w:rsidRPr="002B6C53" w:rsidRDefault="002B6C53" w:rsidP="002B6C53">
      <w:pPr>
        <w:numPr>
          <w:ilvl w:val="0"/>
          <w:numId w:val="97"/>
        </w:numPr>
      </w:pPr>
      <w:r w:rsidRPr="002B6C53">
        <w:rPr>
          <w:b/>
          <w:bCs/>
        </w:rPr>
        <w:t>Email/SMS Reminder Toggles</w:t>
      </w:r>
      <w:r w:rsidRPr="002B6C53">
        <w:t xml:space="preserve"> </w:t>
      </w:r>
    </w:p>
    <w:p w14:paraId="0737F452" w14:textId="77777777" w:rsidR="002B6C53" w:rsidRPr="002B6C53" w:rsidRDefault="002B6C53" w:rsidP="002B6C53">
      <w:pPr>
        <w:numPr>
          <w:ilvl w:val="1"/>
          <w:numId w:val="97"/>
        </w:numPr>
      </w:pPr>
      <w:r w:rsidRPr="002B6C53">
        <w:t>Appointment reminders, billing statements, new forms assigned, or practice announcements.</w:t>
      </w:r>
    </w:p>
    <w:p w14:paraId="08A4956E" w14:textId="77777777" w:rsidR="002B6C53" w:rsidRPr="002B6C53" w:rsidRDefault="002B6C53" w:rsidP="002B6C53">
      <w:pPr>
        <w:numPr>
          <w:ilvl w:val="0"/>
          <w:numId w:val="97"/>
        </w:numPr>
      </w:pPr>
      <w:r w:rsidRPr="002B6C53">
        <w:rPr>
          <w:b/>
          <w:bCs/>
        </w:rPr>
        <w:t>Consent Checkboxes</w:t>
      </w:r>
      <w:r w:rsidRPr="002B6C53">
        <w:t xml:space="preserve"> </w:t>
      </w:r>
    </w:p>
    <w:p w14:paraId="2D0553CF" w14:textId="77777777" w:rsidR="002B6C53" w:rsidRPr="002B6C53" w:rsidRDefault="002B6C53" w:rsidP="002B6C53">
      <w:pPr>
        <w:numPr>
          <w:ilvl w:val="1"/>
          <w:numId w:val="97"/>
        </w:numPr>
      </w:pPr>
      <w:r w:rsidRPr="002B6C53">
        <w:rPr>
          <w:b/>
          <w:bCs/>
        </w:rPr>
        <w:t>E-sign Consent</w:t>
      </w:r>
      <w:r w:rsidRPr="002B6C53">
        <w:t>: Affirms the client consents to sign forms electronically.</w:t>
      </w:r>
    </w:p>
    <w:p w14:paraId="406D048A" w14:textId="77777777" w:rsidR="002B6C53" w:rsidRPr="002B6C53" w:rsidRDefault="002B6C53" w:rsidP="002B6C53">
      <w:pPr>
        <w:numPr>
          <w:ilvl w:val="1"/>
          <w:numId w:val="97"/>
        </w:numPr>
      </w:pPr>
      <w:r w:rsidRPr="002B6C53">
        <w:rPr>
          <w:b/>
          <w:bCs/>
        </w:rPr>
        <w:t>Telehealth Consent</w:t>
      </w:r>
      <w:r w:rsidRPr="002B6C53">
        <w:t>: If separate from the intake packet, the system can show it here for renewal/acknowledgment.</w:t>
      </w:r>
    </w:p>
    <w:p w14:paraId="315401E4" w14:textId="77777777" w:rsidR="002B6C53" w:rsidRPr="002B6C53" w:rsidRDefault="002B6C53" w:rsidP="002B6C53">
      <w:pPr>
        <w:numPr>
          <w:ilvl w:val="1"/>
          <w:numId w:val="97"/>
        </w:numPr>
      </w:pPr>
      <w:r w:rsidRPr="002B6C53">
        <w:rPr>
          <w:b/>
          <w:bCs/>
        </w:rPr>
        <w:t>Release of Records</w:t>
      </w:r>
      <w:r w:rsidRPr="002B6C53">
        <w:t>: If the client opts to share records with designated family members or external providers.</w:t>
      </w:r>
    </w:p>
    <w:p w14:paraId="7ED966E9" w14:textId="77777777" w:rsidR="002B6C53" w:rsidRPr="002B6C53" w:rsidRDefault="002B6C53" w:rsidP="002B6C53">
      <w:pPr>
        <w:numPr>
          <w:ilvl w:val="0"/>
          <w:numId w:val="97"/>
        </w:numPr>
      </w:pPr>
      <w:r w:rsidRPr="002B6C53">
        <w:rPr>
          <w:b/>
          <w:bCs/>
        </w:rPr>
        <w:t>Language &amp; Accessibility</w:t>
      </w:r>
      <w:r w:rsidRPr="002B6C53">
        <w:t xml:space="preserve"> </w:t>
      </w:r>
    </w:p>
    <w:p w14:paraId="754DE5BD" w14:textId="77777777" w:rsidR="002B6C53" w:rsidRPr="002B6C53" w:rsidRDefault="002B6C53" w:rsidP="002B6C53">
      <w:pPr>
        <w:numPr>
          <w:ilvl w:val="1"/>
          <w:numId w:val="97"/>
        </w:numPr>
      </w:pPr>
      <w:r w:rsidRPr="002B6C53">
        <w:t>If the portal offers multiple languages, the client can set preference (e.g., English, Spanish).</w:t>
      </w:r>
    </w:p>
    <w:p w14:paraId="48736F7B" w14:textId="77777777" w:rsidR="002B6C53" w:rsidRPr="002B6C53" w:rsidRDefault="002B6C53" w:rsidP="002B6C53">
      <w:pPr>
        <w:numPr>
          <w:ilvl w:val="1"/>
          <w:numId w:val="97"/>
        </w:numPr>
      </w:pPr>
      <w:r w:rsidRPr="002B6C53">
        <w:t>Accessibility settings (e.g., larger text, high-contrast mode).</w:t>
      </w:r>
    </w:p>
    <w:p w14:paraId="05B1BCD2" w14:textId="77777777" w:rsidR="0047071C" w:rsidRPr="0047071C" w:rsidRDefault="0047071C" w:rsidP="0047071C">
      <w:r w:rsidRPr="0047071C">
        <w:pict w14:anchorId="571C0AFF">
          <v:rect id="_x0000_i1735" style="width:0;height:1.5pt" o:hralign="center" o:hrstd="t" o:hr="t" fillcolor="#a0a0a0" stroked="f"/>
        </w:pict>
      </w:r>
    </w:p>
    <w:p w14:paraId="0EA56CE8" w14:textId="77777777" w:rsidR="0047071C" w:rsidRPr="0047071C" w:rsidRDefault="0047071C" w:rsidP="0047071C">
      <w:pPr>
        <w:rPr>
          <w:b/>
          <w:bCs/>
        </w:rPr>
      </w:pPr>
      <w:r w:rsidRPr="0047071C">
        <w:rPr>
          <w:b/>
          <w:bCs/>
        </w:rPr>
        <w:t>CLIENT HISTORY FORM</w:t>
      </w:r>
    </w:p>
    <w:p w14:paraId="7B4FAA1F" w14:textId="77777777" w:rsidR="0047071C" w:rsidRPr="0047071C" w:rsidRDefault="0047071C" w:rsidP="0047071C">
      <w:pPr>
        <w:rPr>
          <w:b/>
          <w:bCs/>
        </w:rPr>
      </w:pPr>
      <w:r w:rsidRPr="0047071C">
        <w:rPr>
          <w:b/>
          <w:bCs/>
        </w:rPr>
        <w:t>1. Basic Identification &amp; Demographics</w:t>
      </w:r>
    </w:p>
    <w:p w14:paraId="3A3E5DC8" w14:textId="77777777" w:rsidR="0047071C" w:rsidRPr="0047071C" w:rsidRDefault="0047071C" w:rsidP="0047071C">
      <w:pPr>
        <w:numPr>
          <w:ilvl w:val="0"/>
          <w:numId w:val="99"/>
        </w:numPr>
      </w:pPr>
      <w:r w:rsidRPr="0047071C">
        <w:rPr>
          <w:b/>
          <w:bCs/>
        </w:rPr>
        <w:t>Full Name</w:t>
      </w:r>
      <w:r w:rsidRPr="0047071C">
        <w:t xml:space="preserve"> (text)</w:t>
      </w:r>
    </w:p>
    <w:p w14:paraId="05A08AB7" w14:textId="77777777" w:rsidR="0047071C" w:rsidRPr="0047071C" w:rsidRDefault="0047071C" w:rsidP="0047071C">
      <w:pPr>
        <w:numPr>
          <w:ilvl w:val="0"/>
          <w:numId w:val="99"/>
        </w:numPr>
      </w:pPr>
      <w:r w:rsidRPr="0047071C">
        <w:rPr>
          <w:b/>
          <w:bCs/>
        </w:rPr>
        <w:t>Date of Birth</w:t>
      </w:r>
      <w:r w:rsidRPr="0047071C">
        <w:t xml:space="preserve"> (date picker)</w:t>
      </w:r>
    </w:p>
    <w:p w14:paraId="7AF645C6" w14:textId="77777777" w:rsidR="0047071C" w:rsidRPr="0047071C" w:rsidRDefault="0047071C" w:rsidP="0047071C">
      <w:pPr>
        <w:numPr>
          <w:ilvl w:val="0"/>
          <w:numId w:val="99"/>
        </w:numPr>
      </w:pPr>
      <w:r w:rsidRPr="0047071C">
        <w:rPr>
          <w:b/>
          <w:bCs/>
        </w:rPr>
        <w:t>Gender / Sex</w:t>
      </w:r>
      <w:r w:rsidRPr="0047071C">
        <w:t xml:space="preserve"> (dropdown): </w:t>
      </w:r>
    </w:p>
    <w:p w14:paraId="54DFBF14" w14:textId="77777777" w:rsidR="0047071C" w:rsidRPr="0047071C" w:rsidRDefault="0047071C" w:rsidP="0047071C">
      <w:pPr>
        <w:numPr>
          <w:ilvl w:val="1"/>
          <w:numId w:val="99"/>
        </w:numPr>
      </w:pPr>
      <w:r w:rsidRPr="0047071C">
        <w:t>Male</w:t>
      </w:r>
    </w:p>
    <w:p w14:paraId="26B24FBD" w14:textId="77777777" w:rsidR="0047071C" w:rsidRPr="0047071C" w:rsidRDefault="0047071C" w:rsidP="0047071C">
      <w:pPr>
        <w:numPr>
          <w:ilvl w:val="1"/>
          <w:numId w:val="99"/>
        </w:numPr>
      </w:pPr>
      <w:r w:rsidRPr="0047071C">
        <w:t>Female</w:t>
      </w:r>
    </w:p>
    <w:p w14:paraId="21A9C799" w14:textId="77777777" w:rsidR="0047071C" w:rsidRPr="0047071C" w:rsidRDefault="0047071C" w:rsidP="0047071C">
      <w:pPr>
        <w:numPr>
          <w:ilvl w:val="1"/>
          <w:numId w:val="99"/>
        </w:numPr>
      </w:pPr>
      <w:r w:rsidRPr="0047071C">
        <w:t>Intersex</w:t>
      </w:r>
    </w:p>
    <w:p w14:paraId="095B0C6E" w14:textId="77777777" w:rsidR="0047071C" w:rsidRPr="0047071C" w:rsidRDefault="0047071C" w:rsidP="0047071C">
      <w:pPr>
        <w:numPr>
          <w:ilvl w:val="1"/>
          <w:numId w:val="99"/>
        </w:numPr>
      </w:pPr>
      <w:r w:rsidRPr="0047071C">
        <w:t>Transgender</w:t>
      </w:r>
    </w:p>
    <w:p w14:paraId="04F89542" w14:textId="77777777" w:rsidR="0047071C" w:rsidRPr="0047071C" w:rsidRDefault="0047071C" w:rsidP="0047071C">
      <w:pPr>
        <w:numPr>
          <w:ilvl w:val="1"/>
          <w:numId w:val="99"/>
        </w:numPr>
      </w:pPr>
      <w:r w:rsidRPr="0047071C">
        <w:lastRenderedPageBreak/>
        <w:t>Non-binary / Genderqueer</w:t>
      </w:r>
    </w:p>
    <w:p w14:paraId="4F82A86B" w14:textId="77777777" w:rsidR="0047071C" w:rsidRPr="0047071C" w:rsidRDefault="0047071C" w:rsidP="0047071C">
      <w:pPr>
        <w:numPr>
          <w:ilvl w:val="1"/>
          <w:numId w:val="99"/>
        </w:numPr>
      </w:pPr>
      <w:r w:rsidRPr="0047071C">
        <w:t>Other (text)</w:t>
      </w:r>
    </w:p>
    <w:p w14:paraId="6283E77D" w14:textId="77777777" w:rsidR="0047071C" w:rsidRPr="0047071C" w:rsidRDefault="0047071C" w:rsidP="0047071C">
      <w:pPr>
        <w:numPr>
          <w:ilvl w:val="1"/>
          <w:numId w:val="99"/>
        </w:numPr>
      </w:pPr>
      <w:r w:rsidRPr="0047071C">
        <w:t>Prefer not to say</w:t>
      </w:r>
    </w:p>
    <w:p w14:paraId="79547F59" w14:textId="77777777" w:rsidR="0047071C" w:rsidRPr="0047071C" w:rsidRDefault="0047071C" w:rsidP="0047071C">
      <w:pPr>
        <w:numPr>
          <w:ilvl w:val="0"/>
          <w:numId w:val="99"/>
        </w:numPr>
      </w:pPr>
      <w:r w:rsidRPr="0047071C">
        <w:rPr>
          <w:b/>
          <w:bCs/>
        </w:rPr>
        <w:t>Preferred Pronouns</w:t>
      </w:r>
      <w:r w:rsidRPr="0047071C">
        <w:t xml:space="preserve"> (dropdown): </w:t>
      </w:r>
    </w:p>
    <w:p w14:paraId="39A66A79" w14:textId="77777777" w:rsidR="0047071C" w:rsidRPr="0047071C" w:rsidRDefault="0047071C" w:rsidP="0047071C">
      <w:pPr>
        <w:numPr>
          <w:ilvl w:val="1"/>
          <w:numId w:val="99"/>
        </w:numPr>
      </w:pPr>
      <w:r w:rsidRPr="0047071C">
        <w:t>He / Him</w:t>
      </w:r>
    </w:p>
    <w:p w14:paraId="404F8896" w14:textId="77777777" w:rsidR="0047071C" w:rsidRPr="0047071C" w:rsidRDefault="0047071C" w:rsidP="0047071C">
      <w:pPr>
        <w:numPr>
          <w:ilvl w:val="1"/>
          <w:numId w:val="99"/>
        </w:numPr>
      </w:pPr>
      <w:r w:rsidRPr="0047071C">
        <w:t>She / Her</w:t>
      </w:r>
    </w:p>
    <w:p w14:paraId="4637BA29" w14:textId="77777777" w:rsidR="0047071C" w:rsidRPr="0047071C" w:rsidRDefault="0047071C" w:rsidP="0047071C">
      <w:pPr>
        <w:numPr>
          <w:ilvl w:val="1"/>
          <w:numId w:val="99"/>
        </w:numPr>
      </w:pPr>
      <w:r w:rsidRPr="0047071C">
        <w:t>They / Them</w:t>
      </w:r>
    </w:p>
    <w:p w14:paraId="62ED7E4D" w14:textId="77777777" w:rsidR="0047071C" w:rsidRPr="0047071C" w:rsidRDefault="0047071C" w:rsidP="0047071C">
      <w:pPr>
        <w:numPr>
          <w:ilvl w:val="1"/>
          <w:numId w:val="99"/>
        </w:numPr>
      </w:pPr>
      <w:r w:rsidRPr="0047071C">
        <w:t>Other (text)</w:t>
      </w:r>
    </w:p>
    <w:p w14:paraId="4C132DC8" w14:textId="77777777" w:rsidR="0047071C" w:rsidRPr="0047071C" w:rsidRDefault="0047071C" w:rsidP="0047071C">
      <w:pPr>
        <w:numPr>
          <w:ilvl w:val="0"/>
          <w:numId w:val="99"/>
        </w:numPr>
      </w:pPr>
      <w:r w:rsidRPr="0047071C">
        <w:rPr>
          <w:b/>
          <w:bCs/>
        </w:rPr>
        <w:t>Ethnicity / Cultural Background</w:t>
      </w:r>
      <w:r w:rsidRPr="0047071C">
        <w:t xml:space="preserve"> (dropdown or multi-select): </w:t>
      </w:r>
    </w:p>
    <w:p w14:paraId="16D03B62" w14:textId="77777777" w:rsidR="0047071C" w:rsidRPr="0047071C" w:rsidRDefault="0047071C" w:rsidP="0047071C">
      <w:pPr>
        <w:numPr>
          <w:ilvl w:val="1"/>
          <w:numId w:val="99"/>
        </w:numPr>
      </w:pPr>
      <w:r w:rsidRPr="0047071C">
        <w:t>American Indian or Alaska Native</w:t>
      </w:r>
    </w:p>
    <w:p w14:paraId="4D82DD64" w14:textId="77777777" w:rsidR="0047071C" w:rsidRPr="0047071C" w:rsidRDefault="0047071C" w:rsidP="0047071C">
      <w:pPr>
        <w:numPr>
          <w:ilvl w:val="1"/>
          <w:numId w:val="99"/>
        </w:numPr>
      </w:pPr>
      <w:r w:rsidRPr="0047071C">
        <w:t>Asian</w:t>
      </w:r>
    </w:p>
    <w:p w14:paraId="30742769" w14:textId="77777777" w:rsidR="0047071C" w:rsidRPr="0047071C" w:rsidRDefault="0047071C" w:rsidP="0047071C">
      <w:pPr>
        <w:numPr>
          <w:ilvl w:val="1"/>
          <w:numId w:val="99"/>
        </w:numPr>
      </w:pPr>
      <w:r w:rsidRPr="0047071C">
        <w:t>Black / African American</w:t>
      </w:r>
    </w:p>
    <w:p w14:paraId="7318B810" w14:textId="77777777" w:rsidR="0047071C" w:rsidRPr="0047071C" w:rsidRDefault="0047071C" w:rsidP="0047071C">
      <w:pPr>
        <w:numPr>
          <w:ilvl w:val="1"/>
          <w:numId w:val="99"/>
        </w:numPr>
      </w:pPr>
      <w:r w:rsidRPr="0047071C">
        <w:t>Hispanic / Latino</w:t>
      </w:r>
    </w:p>
    <w:p w14:paraId="165A449D" w14:textId="77777777" w:rsidR="0047071C" w:rsidRPr="0047071C" w:rsidRDefault="0047071C" w:rsidP="0047071C">
      <w:pPr>
        <w:numPr>
          <w:ilvl w:val="1"/>
          <w:numId w:val="99"/>
        </w:numPr>
      </w:pPr>
      <w:r w:rsidRPr="0047071C">
        <w:t>Native Hawaiian / Pacific Islander</w:t>
      </w:r>
    </w:p>
    <w:p w14:paraId="2006E5D2" w14:textId="77777777" w:rsidR="0047071C" w:rsidRPr="0047071C" w:rsidRDefault="0047071C" w:rsidP="0047071C">
      <w:pPr>
        <w:numPr>
          <w:ilvl w:val="1"/>
          <w:numId w:val="99"/>
        </w:numPr>
      </w:pPr>
      <w:r w:rsidRPr="0047071C">
        <w:t>White</w:t>
      </w:r>
    </w:p>
    <w:p w14:paraId="43AB7843" w14:textId="77777777" w:rsidR="0047071C" w:rsidRPr="0047071C" w:rsidRDefault="0047071C" w:rsidP="0047071C">
      <w:pPr>
        <w:numPr>
          <w:ilvl w:val="1"/>
          <w:numId w:val="99"/>
        </w:numPr>
      </w:pPr>
      <w:r w:rsidRPr="0047071C">
        <w:t>Middle Eastern / North African</w:t>
      </w:r>
    </w:p>
    <w:p w14:paraId="24318D6A" w14:textId="77777777" w:rsidR="0047071C" w:rsidRPr="0047071C" w:rsidRDefault="0047071C" w:rsidP="0047071C">
      <w:pPr>
        <w:numPr>
          <w:ilvl w:val="1"/>
          <w:numId w:val="99"/>
        </w:numPr>
      </w:pPr>
      <w:r w:rsidRPr="0047071C">
        <w:t>Other (text)</w:t>
      </w:r>
    </w:p>
    <w:p w14:paraId="1C0AE4A4" w14:textId="77777777" w:rsidR="0047071C" w:rsidRPr="0047071C" w:rsidRDefault="0047071C" w:rsidP="0047071C">
      <w:pPr>
        <w:numPr>
          <w:ilvl w:val="1"/>
          <w:numId w:val="99"/>
        </w:numPr>
      </w:pPr>
      <w:r w:rsidRPr="0047071C">
        <w:t>Prefer not to answer</w:t>
      </w:r>
    </w:p>
    <w:p w14:paraId="68F225D7" w14:textId="77777777" w:rsidR="0047071C" w:rsidRPr="0047071C" w:rsidRDefault="0047071C" w:rsidP="0047071C">
      <w:pPr>
        <w:numPr>
          <w:ilvl w:val="0"/>
          <w:numId w:val="99"/>
        </w:numPr>
      </w:pPr>
      <w:r w:rsidRPr="0047071C">
        <w:rPr>
          <w:b/>
          <w:bCs/>
        </w:rPr>
        <w:t>Primary Language</w:t>
      </w:r>
      <w:r w:rsidRPr="0047071C">
        <w:t xml:space="preserve"> (dropdown): </w:t>
      </w:r>
    </w:p>
    <w:p w14:paraId="2CA2A723" w14:textId="77777777" w:rsidR="0047071C" w:rsidRPr="0047071C" w:rsidRDefault="0047071C" w:rsidP="0047071C">
      <w:pPr>
        <w:numPr>
          <w:ilvl w:val="1"/>
          <w:numId w:val="99"/>
        </w:numPr>
      </w:pPr>
      <w:r w:rsidRPr="0047071C">
        <w:t>English</w:t>
      </w:r>
    </w:p>
    <w:p w14:paraId="76F2B11E" w14:textId="77777777" w:rsidR="0047071C" w:rsidRPr="0047071C" w:rsidRDefault="0047071C" w:rsidP="0047071C">
      <w:pPr>
        <w:numPr>
          <w:ilvl w:val="1"/>
          <w:numId w:val="99"/>
        </w:numPr>
      </w:pPr>
      <w:r w:rsidRPr="0047071C">
        <w:t>Spanish</w:t>
      </w:r>
    </w:p>
    <w:p w14:paraId="5781D012" w14:textId="77777777" w:rsidR="0047071C" w:rsidRPr="0047071C" w:rsidRDefault="0047071C" w:rsidP="0047071C">
      <w:pPr>
        <w:numPr>
          <w:ilvl w:val="1"/>
          <w:numId w:val="99"/>
        </w:numPr>
      </w:pPr>
      <w:r w:rsidRPr="0047071C">
        <w:t>Other (text)</w:t>
      </w:r>
    </w:p>
    <w:p w14:paraId="2A182C44" w14:textId="77777777" w:rsidR="0047071C" w:rsidRPr="0047071C" w:rsidRDefault="0047071C" w:rsidP="0047071C">
      <w:r w:rsidRPr="0047071C">
        <w:pict w14:anchorId="69DEABCE">
          <v:rect id="_x0000_i1736" style="width:0;height:1.5pt" o:hralign="center" o:hrstd="t" o:hr="t" fillcolor="#a0a0a0" stroked="f"/>
        </w:pict>
      </w:r>
    </w:p>
    <w:p w14:paraId="7C66EB7D" w14:textId="77777777" w:rsidR="0047071C" w:rsidRPr="0047071C" w:rsidRDefault="0047071C" w:rsidP="0047071C">
      <w:pPr>
        <w:rPr>
          <w:b/>
          <w:bCs/>
        </w:rPr>
      </w:pPr>
      <w:r w:rsidRPr="0047071C">
        <w:rPr>
          <w:b/>
          <w:bCs/>
        </w:rPr>
        <w:t>2. Presenting Concerns &amp; History of Mental Health Treatment</w:t>
      </w:r>
    </w:p>
    <w:p w14:paraId="136522DC" w14:textId="77777777" w:rsidR="0047071C" w:rsidRPr="0047071C" w:rsidRDefault="0047071C" w:rsidP="0047071C">
      <w:pPr>
        <w:numPr>
          <w:ilvl w:val="0"/>
          <w:numId w:val="100"/>
        </w:numPr>
      </w:pPr>
      <w:r w:rsidRPr="0047071C">
        <w:rPr>
          <w:b/>
          <w:bCs/>
        </w:rPr>
        <w:t>Primary Reason for Seeking Services</w:t>
      </w:r>
      <w:r w:rsidRPr="0047071C">
        <w:t xml:space="preserve"> (long text): </w:t>
      </w:r>
    </w:p>
    <w:p w14:paraId="29F6FC8F" w14:textId="77777777" w:rsidR="0047071C" w:rsidRPr="0047071C" w:rsidRDefault="0047071C" w:rsidP="0047071C">
      <w:pPr>
        <w:numPr>
          <w:ilvl w:val="1"/>
          <w:numId w:val="100"/>
        </w:numPr>
      </w:pPr>
      <w:r w:rsidRPr="0047071C">
        <w:lastRenderedPageBreak/>
        <w:t>A free-text area where the client can describe their main issues, symptoms, or motivations for therapy.</w:t>
      </w:r>
    </w:p>
    <w:p w14:paraId="0343BAFE" w14:textId="77777777" w:rsidR="0047071C" w:rsidRPr="0047071C" w:rsidRDefault="0047071C" w:rsidP="0047071C">
      <w:pPr>
        <w:numPr>
          <w:ilvl w:val="0"/>
          <w:numId w:val="100"/>
        </w:numPr>
      </w:pPr>
      <w:r w:rsidRPr="0047071C">
        <w:rPr>
          <w:b/>
          <w:bCs/>
        </w:rPr>
        <w:t>Previous Diagnoses</w:t>
      </w:r>
      <w:r w:rsidRPr="0047071C">
        <w:t xml:space="preserve"> (text): </w:t>
      </w:r>
    </w:p>
    <w:p w14:paraId="586948DC" w14:textId="77777777" w:rsidR="0047071C" w:rsidRPr="0047071C" w:rsidRDefault="0047071C" w:rsidP="0047071C">
      <w:pPr>
        <w:numPr>
          <w:ilvl w:val="1"/>
          <w:numId w:val="100"/>
        </w:numPr>
      </w:pPr>
      <w:r w:rsidRPr="0047071C">
        <w:t>List any known mental health diagnoses (e.g., “Diagnosed with Generalized Anxiety Disorder in 2018”).</w:t>
      </w:r>
    </w:p>
    <w:p w14:paraId="5A1D0EAB" w14:textId="77777777" w:rsidR="0047071C" w:rsidRPr="0047071C" w:rsidRDefault="0047071C" w:rsidP="0047071C">
      <w:pPr>
        <w:numPr>
          <w:ilvl w:val="0"/>
          <w:numId w:val="100"/>
        </w:numPr>
      </w:pPr>
      <w:r w:rsidRPr="0047071C">
        <w:rPr>
          <w:b/>
          <w:bCs/>
        </w:rPr>
        <w:t>Past Therapy / Counseling</w:t>
      </w:r>
      <w:r w:rsidRPr="0047071C">
        <w:t xml:space="preserve"> (multi-select): </w:t>
      </w:r>
    </w:p>
    <w:p w14:paraId="27C8926F" w14:textId="77777777" w:rsidR="0047071C" w:rsidRPr="0047071C" w:rsidRDefault="0047071C" w:rsidP="0047071C">
      <w:pPr>
        <w:numPr>
          <w:ilvl w:val="1"/>
          <w:numId w:val="100"/>
        </w:numPr>
      </w:pPr>
      <w:r w:rsidRPr="0047071C">
        <w:t>Outpatient Therapy (individual or group)</w:t>
      </w:r>
    </w:p>
    <w:p w14:paraId="54A67DC5" w14:textId="77777777" w:rsidR="0047071C" w:rsidRPr="0047071C" w:rsidRDefault="0047071C" w:rsidP="0047071C">
      <w:pPr>
        <w:numPr>
          <w:ilvl w:val="1"/>
          <w:numId w:val="100"/>
        </w:numPr>
      </w:pPr>
      <w:r w:rsidRPr="0047071C">
        <w:t>Intensive Outpatient (IOP)</w:t>
      </w:r>
    </w:p>
    <w:p w14:paraId="1233D96B" w14:textId="77777777" w:rsidR="0047071C" w:rsidRPr="0047071C" w:rsidRDefault="0047071C" w:rsidP="0047071C">
      <w:pPr>
        <w:numPr>
          <w:ilvl w:val="1"/>
          <w:numId w:val="100"/>
        </w:numPr>
      </w:pPr>
      <w:r w:rsidRPr="0047071C">
        <w:t>Partial Hospitalization Program (PHP)</w:t>
      </w:r>
    </w:p>
    <w:p w14:paraId="6A289218" w14:textId="77777777" w:rsidR="0047071C" w:rsidRPr="0047071C" w:rsidRDefault="0047071C" w:rsidP="0047071C">
      <w:pPr>
        <w:numPr>
          <w:ilvl w:val="1"/>
          <w:numId w:val="100"/>
        </w:numPr>
      </w:pPr>
      <w:r w:rsidRPr="0047071C">
        <w:t>Inpatient Hospitalization</w:t>
      </w:r>
    </w:p>
    <w:p w14:paraId="317993B6" w14:textId="77777777" w:rsidR="0047071C" w:rsidRPr="0047071C" w:rsidRDefault="0047071C" w:rsidP="0047071C">
      <w:pPr>
        <w:numPr>
          <w:ilvl w:val="1"/>
          <w:numId w:val="100"/>
        </w:numPr>
      </w:pPr>
      <w:r w:rsidRPr="0047071C">
        <w:t>Residential Treatment</w:t>
      </w:r>
    </w:p>
    <w:p w14:paraId="202483A9" w14:textId="77777777" w:rsidR="0047071C" w:rsidRPr="0047071C" w:rsidRDefault="0047071C" w:rsidP="0047071C">
      <w:pPr>
        <w:numPr>
          <w:ilvl w:val="1"/>
          <w:numId w:val="100"/>
        </w:numPr>
      </w:pPr>
      <w:r w:rsidRPr="0047071C">
        <w:t>No prior treatment</w:t>
      </w:r>
    </w:p>
    <w:p w14:paraId="33DBBC5E" w14:textId="77777777" w:rsidR="0047071C" w:rsidRPr="0047071C" w:rsidRDefault="0047071C" w:rsidP="0047071C">
      <w:pPr>
        <w:numPr>
          <w:ilvl w:val="1"/>
          <w:numId w:val="100"/>
        </w:numPr>
      </w:pPr>
      <w:r w:rsidRPr="0047071C">
        <w:t>Other (text)</w:t>
      </w:r>
    </w:p>
    <w:p w14:paraId="0FD6310D" w14:textId="77777777" w:rsidR="0047071C" w:rsidRPr="0047071C" w:rsidRDefault="0047071C" w:rsidP="0047071C">
      <w:pPr>
        <w:numPr>
          <w:ilvl w:val="0"/>
          <w:numId w:val="100"/>
        </w:numPr>
      </w:pPr>
      <w:r w:rsidRPr="0047071C">
        <w:rPr>
          <w:b/>
          <w:bCs/>
        </w:rPr>
        <w:t>Dates &amp; Provider Details</w:t>
      </w:r>
      <w:r w:rsidRPr="0047071C">
        <w:t xml:space="preserve"> (long text): </w:t>
      </w:r>
    </w:p>
    <w:p w14:paraId="27247D77" w14:textId="77777777" w:rsidR="0047071C" w:rsidRPr="0047071C" w:rsidRDefault="0047071C" w:rsidP="0047071C">
      <w:pPr>
        <w:numPr>
          <w:ilvl w:val="1"/>
          <w:numId w:val="100"/>
        </w:numPr>
      </w:pPr>
      <w:r w:rsidRPr="0047071C">
        <w:t>Prompt: “If you’ve previously received mental health treatment, please list approximate dates, provider names, and types of therapy or approaches used.”</w:t>
      </w:r>
    </w:p>
    <w:p w14:paraId="3DEE0B7B" w14:textId="77777777" w:rsidR="0047071C" w:rsidRPr="0047071C" w:rsidRDefault="0047071C" w:rsidP="0047071C">
      <w:pPr>
        <w:numPr>
          <w:ilvl w:val="0"/>
          <w:numId w:val="100"/>
        </w:numPr>
      </w:pPr>
      <w:r w:rsidRPr="0047071C">
        <w:rPr>
          <w:b/>
          <w:bCs/>
        </w:rPr>
        <w:t>Medication History</w:t>
      </w:r>
      <w:r w:rsidRPr="0047071C">
        <w:t xml:space="preserve"> </w:t>
      </w:r>
    </w:p>
    <w:p w14:paraId="703B51EF" w14:textId="77777777" w:rsidR="0047071C" w:rsidRPr="0047071C" w:rsidRDefault="0047071C" w:rsidP="0047071C">
      <w:pPr>
        <w:numPr>
          <w:ilvl w:val="1"/>
          <w:numId w:val="100"/>
        </w:numPr>
      </w:pPr>
      <w:r w:rsidRPr="0047071C">
        <w:t xml:space="preserve">Table-like fields: </w:t>
      </w:r>
    </w:p>
    <w:p w14:paraId="2EC33F60" w14:textId="77777777" w:rsidR="0047071C" w:rsidRPr="0047071C" w:rsidRDefault="0047071C" w:rsidP="0047071C">
      <w:pPr>
        <w:numPr>
          <w:ilvl w:val="2"/>
          <w:numId w:val="100"/>
        </w:numPr>
      </w:pPr>
      <w:r w:rsidRPr="0047071C">
        <w:rPr>
          <w:b/>
          <w:bCs/>
        </w:rPr>
        <w:t>Medication Name</w:t>
      </w:r>
    </w:p>
    <w:p w14:paraId="136321F7" w14:textId="77777777" w:rsidR="0047071C" w:rsidRPr="0047071C" w:rsidRDefault="0047071C" w:rsidP="0047071C">
      <w:pPr>
        <w:numPr>
          <w:ilvl w:val="2"/>
          <w:numId w:val="100"/>
        </w:numPr>
      </w:pPr>
      <w:r w:rsidRPr="0047071C">
        <w:rPr>
          <w:b/>
          <w:bCs/>
        </w:rPr>
        <w:t>Dosage / Frequency</w:t>
      </w:r>
    </w:p>
    <w:p w14:paraId="5D1ABD45" w14:textId="77777777" w:rsidR="0047071C" w:rsidRPr="0047071C" w:rsidRDefault="0047071C" w:rsidP="0047071C">
      <w:pPr>
        <w:numPr>
          <w:ilvl w:val="2"/>
          <w:numId w:val="100"/>
        </w:numPr>
      </w:pPr>
      <w:r w:rsidRPr="0047071C">
        <w:rPr>
          <w:b/>
          <w:bCs/>
        </w:rPr>
        <w:t>Prescriber</w:t>
      </w:r>
    </w:p>
    <w:p w14:paraId="65DBF746" w14:textId="77777777" w:rsidR="0047071C" w:rsidRPr="0047071C" w:rsidRDefault="0047071C" w:rsidP="0047071C">
      <w:pPr>
        <w:numPr>
          <w:ilvl w:val="2"/>
          <w:numId w:val="100"/>
        </w:numPr>
      </w:pPr>
      <w:r w:rsidRPr="0047071C">
        <w:rPr>
          <w:b/>
          <w:bCs/>
        </w:rPr>
        <w:t>Dates Taken</w:t>
      </w:r>
    </w:p>
    <w:p w14:paraId="42AA3842" w14:textId="77777777" w:rsidR="0047071C" w:rsidRPr="0047071C" w:rsidRDefault="0047071C" w:rsidP="0047071C">
      <w:pPr>
        <w:numPr>
          <w:ilvl w:val="1"/>
          <w:numId w:val="100"/>
        </w:numPr>
      </w:pPr>
      <w:r w:rsidRPr="0047071C">
        <w:t>Checkbox for “No previous or current psychiatric medication.”</w:t>
      </w:r>
    </w:p>
    <w:p w14:paraId="173D112C" w14:textId="77777777" w:rsidR="0047071C" w:rsidRPr="0047071C" w:rsidRDefault="0047071C" w:rsidP="0047071C">
      <w:pPr>
        <w:numPr>
          <w:ilvl w:val="0"/>
          <w:numId w:val="100"/>
        </w:numPr>
      </w:pPr>
      <w:r w:rsidRPr="0047071C">
        <w:rPr>
          <w:b/>
          <w:bCs/>
        </w:rPr>
        <w:t>Effectiveness / Experience</w:t>
      </w:r>
      <w:r w:rsidRPr="0047071C">
        <w:t xml:space="preserve"> (long text): </w:t>
      </w:r>
    </w:p>
    <w:p w14:paraId="1CC88C9E" w14:textId="77777777" w:rsidR="0047071C" w:rsidRPr="0047071C" w:rsidRDefault="0047071C" w:rsidP="0047071C">
      <w:pPr>
        <w:numPr>
          <w:ilvl w:val="1"/>
          <w:numId w:val="100"/>
        </w:numPr>
      </w:pPr>
      <w:r w:rsidRPr="0047071C">
        <w:t>Prompt for the client’s perception: “What aspects of past treatment were helpful or unhelpful?”</w:t>
      </w:r>
    </w:p>
    <w:p w14:paraId="54C755C0" w14:textId="77777777" w:rsidR="0047071C" w:rsidRPr="0047071C" w:rsidRDefault="0047071C" w:rsidP="0047071C">
      <w:r w:rsidRPr="0047071C">
        <w:lastRenderedPageBreak/>
        <w:pict w14:anchorId="1E71EF81">
          <v:rect id="_x0000_i1737" style="width:0;height:1.5pt" o:hralign="center" o:hrstd="t" o:hr="t" fillcolor="#a0a0a0" stroked="f"/>
        </w:pict>
      </w:r>
    </w:p>
    <w:p w14:paraId="7E31841B" w14:textId="77777777" w:rsidR="0047071C" w:rsidRPr="0047071C" w:rsidRDefault="0047071C" w:rsidP="0047071C">
      <w:pPr>
        <w:rPr>
          <w:b/>
          <w:bCs/>
        </w:rPr>
      </w:pPr>
      <w:r w:rsidRPr="0047071C">
        <w:rPr>
          <w:b/>
          <w:bCs/>
        </w:rPr>
        <w:t>3. Family &amp; Childhood Background</w:t>
      </w:r>
    </w:p>
    <w:p w14:paraId="4CA60C73" w14:textId="77777777" w:rsidR="0047071C" w:rsidRPr="0047071C" w:rsidRDefault="0047071C" w:rsidP="0047071C">
      <w:pPr>
        <w:numPr>
          <w:ilvl w:val="0"/>
          <w:numId w:val="101"/>
        </w:numPr>
      </w:pPr>
      <w:r w:rsidRPr="0047071C">
        <w:rPr>
          <w:b/>
          <w:bCs/>
        </w:rPr>
        <w:t>Family Composition</w:t>
      </w:r>
      <w:r w:rsidRPr="0047071C">
        <w:t xml:space="preserve"> (multi-select or listing): </w:t>
      </w:r>
    </w:p>
    <w:p w14:paraId="19386F5F" w14:textId="77777777" w:rsidR="0047071C" w:rsidRPr="0047071C" w:rsidRDefault="0047071C" w:rsidP="0047071C">
      <w:pPr>
        <w:numPr>
          <w:ilvl w:val="1"/>
          <w:numId w:val="101"/>
        </w:numPr>
      </w:pPr>
      <w:r w:rsidRPr="0047071C">
        <w:t>Parents / Guardians</w:t>
      </w:r>
    </w:p>
    <w:p w14:paraId="25154FF4" w14:textId="77777777" w:rsidR="0047071C" w:rsidRPr="0047071C" w:rsidRDefault="0047071C" w:rsidP="0047071C">
      <w:pPr>
        <w:numPr>
          <w:ilvl w:val="1"/>
          <w:numId w:val="101"/>
        </w:numPr>
      </w:pPr>
      <w:r w:rsidRPr="0047071C">
        <w:t>Siblings (number, ages)</w:t>
      </w:r>
    </w:p>
    <w:p w14:paraId="3DA8FF36" w14:textId="77777777" w:rsidR="0047071C" w:rsidRPr="0047071C" w:rsidRDefault="0047071C" w:rsidP="0047071C">
      <w:pPr>
        <w:numPr>
          <w:ilvl w:val="1"/>
          <w:numId w:val="101"/>
        </w:numPr>
      </w:pPr>
      <w:r w:rsidRPr="0047071C">
        <w:t>Other significant relatives / caregivers</w:t>
      </w:r>
    </w:p>
    <w:p w14:paraId="17537D9B" w14:textId="77777777" w:rsidR="0047071C" w:rsidRPr="0047071C" w:rsidRDefault="0047071C" w:rsidP="0047071C">
      <w:pPr>
        <w:numPr>
          <w:ilvl w:val="0"/>
          <w:numId w:val="101"/>
        </w:numPr>
      </w:pPr>
      <w:r w:rsidRPr="0047071C">
        <w:rPr>
          <w:b/>
          <w:bCs/>
        </w:rPr>
        <w:t>Childhood Environment</w:t>
      </w:r>
      <w:r w:rsidRPr="0047071C">
        <w:t xml:space="preserve"> (dropdown): </w:t>
      </w:r>
    </w:p>
    <w:p w14:paraId="7906659E" w14:textId="77777777" w:rsidR="0047071C" w:rsidRPr="0047071C" w:rsidRDefault="0047071C" w:rsidP="0047071C">
      <w:pPr>
        <w:numPr>
          <w:ilvl w:val="1"/>
          <w:numId w:val="101"/>
        </w:numPr>
      </w:pPr>
      <w:r w:rsidRPr="0047071C">
        <w:t>Stable / Supportive</w:t>
      </w:r>
    </w:p>
    <w:p w14:paraId="05755517" w14:textId="77777777" w:rsidR="0047071C" w:rsidRPr="0047071C" w:rsidRDefault="0047071C" w:rsidP="0047071C">
      <w:pPr>
        <w:numPr>
          <w:ilvl w:val="1"/>
          <w:numId w:val="101"/>
        </w:numPr>
      </w:pPr>
      <w:r w:rsidRPr="0047071C">
        <w:t>Chaotic / Frequent Moves</w:t>
      </w:r>
    </w:p>
    <w:p w14:paraId="014DFC0C" w14:textId="77777777" w:rsidR="0047071C" w:rsidRPr="0047071C" w:rsidRDefault="0047071C" w:rsidP="0047071C">
      <w:pPr>
        <w:numPr>
          <w:ilvl w:val="1"/>
          <w:numId w:val="101"/>
        </w:numPr>
      </w:pPr>
      <w:r w:rsidRPr="0047071C">
        <w:t>Experienced Abuse / Neglect</w:t>
      </w:r>
    </w:p>
    <w:p w14:paraId="27CAFDAD" w14:textId="77777777" w:rsidR="0047071C" w:rsidRPr="0047071C" w:rsidRDefault="0047071C" w:rsidP="0047071C">
      <w:pPr>
        <w:numPr>
          <w:ilvl w:val="1"/>
          <w:numId w:val="101"/>
        </w:numPr>
      </w:pPr>
      <w:r w:rsidRPr="0047071C">
        <w:t>Foster / Adoption History</w:t>
      </w:r>
    </w:p>
    <w:p w14:paraId="31729ADC" w14:textId="77777777" w:rsidR="0047071C" w:rsidRPr="0047071C" w:rsidRDefault="0047071C" w:rsidP="0047071C">
      <w:pPr>
        <w:numPr>
          <w:ilvl w:val="1"/>
          <w:numId w:val="101"/>
        </w:numPr>
      </w:pPr>
      <w:r w:rsidRPr="0047071C">
        <w:t>Other (text)</w:t>
      </w:r>
    </w:p>
    <w:p w14:paraId="14ABB411" w14:textId="77777777" w:rsidR="0047071C" w:rsidRPr="0047071C" w:rsidRDefault="0047071C" w:rsidP="0047071C">
      <w:pPr>
        <w:numPr>
          <w:ilvl w:val="0"/>
          <w:numId w:val="101"/>
        </w:numPr>
      </w:pPr>
      <w:r w:rsidRPr="0047071C">
        <w:rPr>
          <w:b/>
          <w:bCs/>
        </w:rPr>
        <w:t>Notable Childhood Events</w:t>
      </w:r>
      <w:r w:rsidRPr="0047071C">
        <w:t xml:space="preserve"> (long text): </w:t>
      </w:r>
    </w:p>
    <w:p w14:paraId="1A27AC9C" w14:textId="77777777" w:rsidR="0047071C" w:rsidRPr="0047071C" w:rsidRDefault="0047071C" w:rsidP="0047071C">
      <w:pPr>
        <w:numPr>
          <w:ilvl w:val="1"/>
          <w:numId w:val="101"/>
        </w:numPr>
      </w:pPr>
      <w:r w:rsidRPr="0047071C">
        <w:t>E.g., trauma experiences, major illnesses, or significant family incidents.</w:t>
      </w:r>
    </w:p>
    <w:p w14:paraId="7F158FE2" w14:textId="77777777" w:rsidR="0047071C" w:rsidRPr="0047071C" w:rsidRDefault="0047071C" w:rsidP="0047071C">
      <w:pPr>
        <w:numPr>
          <w:ilvl w:val="0"/>
          <w:numId w:val="101"/>
        </w:numPr>
      </w:pPr>
      <w:r w:rsidRPr="0047071C">
        <w:rPr>
          <w:b/>
          <w:bCs/>
        </w:rPr>
        <w:t>Family Mental Health History</w:t>
      </w:r>
      <w:r w:rsidRPr="0047071C">
        <w:t xml:space="preserve"> (long text): </w:t>
      </w:r>
    </w:p>
    <w:p w14:paraId="793DC3ED" w14:textId="77777777" w:rsidR="0047071C" w:rsidRPr="0047071C" w:rsidRDefault="0047071C" w:rsidP="0047071C">
      <w:pPr>
        <w:numPr>
          <w:ilvl w:val="1"/>
          <w:numId w:val="101"/>
        </w:numPr>
      </w:pPr>
      <w:r w:rsidRPr="0047071C">
        <w:t>Prompt: “Any known mental health diagnoses or substance use in your family? E.g., depression, bipolar, anxiety, schizophrenia, addiction, etc.”</w:t>
      </w:r>
    </w:p>
    <w:p w14:paraId="51925634" w14:textId="77777777" w:rsidR="0047071C" w:rsidRPr="0047071C" w:rsidRDefault="0047071C" w:rsidP="0047071C">
      <w:r w:rsidRPr="0047071C">
        <w:pict w14:anchorId="13FDF066">
          <v:rect id="_x0000_i1738" style="width:0;height:1.5pt" o:hralign="center" o:hrstd="t" o:hr="t" fillcolor="#a0a0a0" stroked="f"/>
        </w:pict>
      </w:r>
    </w:p>
    <w:p w14:paraId="7601F383" w14:textId="77777777" w:rsidR="0047071C" w:rsidRPr="0047071C" w:rsidRDefault="0047071C" w:rsidP="0047071C">
      <w:pPr>
        <w:rPr>
          <w:b/>
          <w:bCs/>
        </w:rPr>
      </w:pPr>
      <w:r w:rsidRPr="0047071C">
        <w:rPr>
          <w:b/>
          <w:bCs/>
        </w:rPr>
        <w:t>4. Education &amp; Employment History</w:t>
      </w:r>
    </w:p>
    <w:p w14:paraId="43E7D4A3" w14:textId="77777777" w:rsidR="0047071C" w:rsidRPr="0047071C" w:rsidRDefault="0047071C" w:rsidP="0047071C">
      <w:pPr>
        <w:numPr>
          <w:ilvl w:val="0"/>
          <w:numId w:val="102"/>
        </w:numPr>
      </w:pPr>
      <w:r w:rsidRPr="0047071C">
        <w:rPr>
          <w:b/>
          <w:bCs/>
        </w:rPr>
        <w:t>Highest Education Level</w:t>
      </w:r>
      <w:r w:rsidRPr="0047071C">
        <w:t xml:space="preserve"> (dropdown): </w:t>
      </w:r>
    </w:p>
    <w:p w14:paraId="2FD5485C" w14:textId="77777777" w:rsidR="0047071C" w:rsidRPr="0047071C" w:rsidRDefault="0047071C" w:rsidP="0047071C">
      <w:pPr>
        <w:numPr>
          <w:ilvl w:val="1"/>
          <w:numId w:val="102"/>
        </w:numPr>
      </w:pPr>
      <w:r w:rsidRPr="0047071C">
        <w:t>Some High School</w:t>
      </w:r>
    </w:p>
    <w:p w14:paraId="2445AE6A" w14:textId="77777777" w:rsidR="0047071C" w:rsidRPr="0047071C" w:rsidRDefault="0047071C" w:rsidP="0047071C">
      <w:pPr>
        <w:numPr>
          <w:ilvl w:val="1"/>
          <w:numId w:val="102"/>
        </w:numPr>
      </w:pPr>
      <w:r w:rsidRPr="0047071C">
        <w:t>High School / GED</w:t>
      </w:r>
    </w:p>
    <w:p w14:paraId="2040ECCE" w14:textId="77777777" w:rsidR="0047071C" w:rsidRPr="0047071C" w:rsidRDefault="0047071C" w:rsidP="0047071C">
      <w:pPr>
        <w:numPr>
          <w:ilvl w:val="1"/>
          <w:numId w:val="102"/>
        </w:numPr>
      </w:pPr>
      <w:r w:rsidRPr="0047071C">
        <w:t>Some College</w:t>
      </w:r>
    </w:p>
    <w:p w14:paraId="75C95B92" w14:textId="77777777" w:rsidR="0047071C" w:rsidRPr="0047071C" w:rsidRDefault="0047071C" w:rsidP="0047071C">
      <w:pPr>
        <w:numPr>
          <w:ilvl w:val="1"/>
          <w:numId w:val="102"/>
        </w:numPr>
      </w:pPr>
      <w:proofErr w:type="gramStart"/>
      <w:r w:rsidRPr="0047071C">
        <w:t>Associate’s Degree</w:t>
      </w:r>
      <w:proofErr w:type="gramEnd"/>
    </w:p>
    <w:p w14:paraId="48CAEDD8" w14:textId="77777777" w:rsidR="0047071C" w:rsidRPr="0047071C" w:rsidRDefault="0047071C" w:rsidP="0047071C">
      <w:pPr>
        <w:numPr>
          <w:ilvl w:val="1"/>
          <w:numId w:val="102"/>
        </w:numPr>
      </w:pPr>
      <w:r w:rsidRPr="0047071C">
        <w:t>Bachelor’s Degree</w:t>
      </w:r>
    </w:p>
    <w:p w14:paraId="2C135069" w14:textId="77777777" w:rsidR="0047071C" w:rsidRPr="0047071C" w:rsidRDefault="0047071C" w:rsidP="0047071C">
      <w:pPr>
        <w:numPr>
          <w:ilvl w:val="1"/>
          <w:numId w:val="102"/>
        </w:numPr>
      </w:pPr>
      <w:r w:rsidRPr="0047071C">
        <w:t>Master’s Degree</w:t>
      </w:r>
    </w:p>
    <w:p w14:paraId="7C0096EB" w14:textId="77777777" w:rsidR="0047071C" w:rsidRPr="0047071C" w:rsidRDefault="0047071C" w:rsidP="0047071C">
      <w:pPr>
        <w:numPr>
          <w:ilvl w:val="1"/>
          <w:numId w:val="102"/>
        </w:numPr>
      </w:pPr>
      <w:r w:rsidRPr="0047071C">
        <w:lastRenderedPageBreak/>
        <w:t>Doctoral Degree</w:t>
      </w:r>
    </w:p>
    <w:p w14:paraId="3DAAC037" w14:textId="77777777" w:rsidR="0047071C" w:rsidRPr="0047071C" w:rsidRDefault="0047071C" w:rsidP="0047071C">
      <w:pPr>
        <w:numPr>
          <w:ilvl w:val="1"/>
          <w:numId w:val="102"/>
        </w:numPr>
      </w:pPr>
      <w:r w:rsidRPr="0047071C">
        <w:t>Trade / Technical Certification</w:t>
      </w:r>
    </w:p>
    <w:p w14:paraId="5A9CC7C9" w14:textId="77777777" w:rsidR="0047071C" w:rsidRPr="0047071C" w:rsidRDefault="0047071C" w:rsidP="0047071C">
      <w:pPr>
        <w:numPr>
          <w:ilvl w:val="1"/>
          <w:numId w:val="102"/>
        </w:numPr>
      </w:pPr>
      <w:r w:rsidRPr="0047071C">
        <w:t>Other (text)</w:t>
      </w:r>
    </w:p>
    <w:p w14:paraId="4BA940A3" w14:textId="77777777" w:rsidR="0047071C" w:rsidRPr="0047071C" w:rsidRDefault="0047071C" w:rsidP="0047071C">
      <w:pPr>
        <w:numPr>
          <w:ilvl w:val="0"/>
          <w:numId w:val="102"/>
        </w:numPr>
      </w:pPr>
      <w:r w:rsidRPr="0047071C">
        <w:rPr>
          <w:b/>
          <w:bCs/>
        </w:rPr>
        <w:t>Current or Most Recent School / Program</w:t>
      </w:r>
      <w:r w:rsidRPr="0047071C">
        <w:t xml:space="preserve"> (text)</w:t>
      </w:r>
    </w:p>
    <w:p w14:paraId="37218628" w14:textId="77777777" w:rsidR="0047071C" w:rsidRPr="0047071C" w:rsidRDefault="0047071C" w:rsidP="0047071C">
      <w:pPr>
        <w:numPr>
          <w:ilvl w:val="0"/>
          <w:numId w:val="102"/>
        </w:numPr>
      </w:pPr>
      <w:r w:rsidRPr="0047071C">
        <w:rPr>
          <w:b/>
          <w:bCs/>
        </w:rPr>
        <w:t>Employment Status</w:t>
      </w:r>
      <w:r w:rsidRPr="0047071C">
        <w:t xml:space="preserve"> (dropdown): </w:t>
      </w:r>
    </w:p>
    <w:p w14:paraId="1C247750" w14:textId="77777777" w:rsidR="0047071C" w:rsidRPr="0047071C" w:rsidRDefault="0047071C" w:rsidP="0047071C">
      <w:pPr>
        <w:numPr>
          <w:ilvl w:val="1"/>
          <w:numId w:val="102"/>
        </w:numPr>
      </w:pPr>
      <w:r w:rsidRPr="0047071C">
        <w:t>Employed Full-Time</w:t>
      </w:r>
    </w:p>
    <w:p w14:paraId="3E01F62E" w14:textId="77777777" w:rsidR="0047071C" w:rsidRPr="0047071C" w:rsidRDefault="0047071C" w:rsidP="0047071C">
      <w:pPr>
        <w:numPr>
          <w:ilvl w:val="1"/>
          <w:numId w:val="102"/>
        </w:numPr>
      </w:pPr>
      <w:r w:rsidRPr="0047071C">
        <w:t>Employed Part-Time</w:t>
      </w:r>
    </w:p>
    <w:p w14:paraId="6C4E0C70" w14:textId="77777777" w:rsidR="0047071C" w:rsidRPr="0047071C" w:rsidRDefault="0047071C" w:rsidP="0047071C">
      <w:pPr>
        <w:numPr>
          <w:ilvl w:val="1"/>
          <w:numId w:val="102"/>
        </w:numPr>
      </w:pPr>
      <w:r w:rsidRPr="0047071C">
        <w:t>Self-Employed</w:t>
      </w:r>
    </w:p>
    <w:p w14:paraId="09401AB4" w14:textId="77777777" w:rsidR="0047071C" w:rsidRPr="0047071C" w:rsidRDefault="0047071C" w:rsidP="0047071C">
      <w:pPr>
        <w:numPr>
          <w:ilvl w:val="1"/>
          <w:numId w:val="102"/>
        </w:numPr>
      </w:pPr>
      <w:r w:rsidRPr="0047071C">
        <w:t>Unemployed (looking)</w:t>
      </w:r>
    </w:p>
    <w:p w14:paraId="7B4D2229" w14:textId="77777777" w:rsidR="0047071C" w:rsidRPr="0047071C" w:rsidRDefault="0047071C" w:rsidP="0047071C">
      <w:pPr>
        <w:numPr>
          <w:ilvl w:val="1"/>
          <w:numId w:val="102"/>
        </w:numPr>
      </w:pPr>
      <w:r w:rsidRPr="0047071C">
        <w:t>Unemployed (not looking)</w:t>
      </w:r>
    </w:p>
    <w:p w14:paraId="592476A1" w14:textId="77777777" w:rsidR="0047071C" w:rsidRPr="0047071C" w:rsidRDefault="0047071C" w:rsidP="0047071C">
      <w:pPr>
        <w:numPr>
          <w:ilvl w:val="1"/>
          <w:numId w:val="102"/>
        </w:numPr>
      </w:pPr>
      <w:r w:rsidRPr="0047071C">
        <w:t>Retired</w:t>
      </w:r>
    </w:p>
    <w:p w14:paraId="66E7E284" w14:textId="77777777" w:rsidR="0047071C" w:rsidRPr="0047071C" w:rsidRDefault="0047071C" w:rsidP="0047071C">
      <w:pPr>
        <w:numPr>
          <w:ilvl w:val="1"/>
          <w:numId w:val="102"/>
        </w:numPr>
      </w:pPr>
      <w:r w:rsidRPr="0047071C">
        <w:t>Student</w:t>
      </w:r>
    </w:p>
    <w:p w14:paraId="68E9CE99" w14:textId="77777777" w:rsidR="0047071C" w:rsidRPr="0047071C" w:rsidRDefault="0047071C" w:rsidP="0047071C">
      <w:pPr>
        <w:numPr>
          <w:ilvl w:val="1"/>
          <w:numId w:val="102"/>
        </w:numPr>
      </w:pPr>
      <w:r w:rsidRPr="0047071C">
        <w:t>Other (text)</w:t>
      </w:r>
    </w:p>
    <w:p w14:paraId="6CA7ABF4" w14:textId="77777777" w:rsidR="0047071C" w:rsidRPr="0047071C" w:rsidRDefault="0047071C" w:rsidP="0047071C">
      <w:pPr>
        <w:numPr>
          <w:ilvl w:val="0"/>
          <w:numId w:val="102"/>
        </w:numPr>
      </w:pPr>
      <w:r w:rsidRPr="0047071C">
        <w:rPr>
          <w:b/>
          <w:bCs/>
        </w:rPr>
        <w:t>Occupation / Employer</w:t>
      </w:r>
      <w:r w:rsidRPr="0047071C">
        <w:t xml:space="preserve"> (text): </w:t>
      </w:r>
    </w:p>
    <w:p w14:paraId="777CB0D0" w14:textId="77777777" w:rsidR="0047071C" w:rsidRPr="0047071C" w:rsidRDefault="0047071C" w:rsidP="0047071C">
      <w:pPr>
        <w:numPr>
          <w:ilvl w:val="1"/>
          <w:numId w:val="102"/>
        </w:numPr>
      </w:pPr>
      <w:r w:rsidRPr="0047071C">
        <w:t>If employed, a field for job title and employer name.</w:t>
      </w:r>
    </w:p>
    <w:p w14:paraId="05982177" w14:textId="77777777" w:rsidR="0047071C" w:rsidRPr="0047071C" w:rsidRDefault="0047071C" w:rsidP="0047071C">
      <w:pPr>
        <w:numPr>
          <w:ilvl w:val="0"/>
          <w:numId w:val="102"/>
        </w:numPr>
      </w:pPr>
      <w:r w:rsidRPr="0047071C">
        <w:rPr>
          <w:b/>
          <w:bCs/>
        </w:rPr>
        <w:t>Work- or School-Related Stressors</w:t>
      </w:r>
      <w:r w:rsidRPr="0047071C">
        <w:t xml:space="preserve"> (long text): </w:t>
      </w:r>
    </w:p>
    <w:p w14:paraId="3848761F" w14:textId="77777777" w:rsidR="0047071C" w:rsidRPr="0047071C" w:rsidRDefault="0047071C" w:rsidP="0047071C">
      <w:pPr>
        <w:numPr>
          <w:ilvl w:val="1"/>
          <w:numId w:val="102"/>
        </w:numPr>
      </w:pPr>
      <w:r w:rsidRPr="0047071C">
        <w:t>Prompt: “Describe any significant difficulties or stressors related to work or education.”</w:t>
      </w:r>
    </w:p>
    <w:p w14:paraId="4EE85D53" w14:textId="77777777" w:rsidR="0047071C" w:rsidRPr="0047071C" w:rsidRDefault="0047071C" w:rsidP="0047071C">
      <w:r w:rsidRPr="0047071C">
        <w:pict w14:anchorId="0FFC25F1">
          <v:rect id="_x0000_i1739" style="width:0;height:1.5pt" o:hralign="center" o:hrstd="t" o:hr="t" fillcolor="#a0a0a0" stroked="f"/>
        </w:pict>
      </w:r>
    </w:p>
    <w:p w14:paraId="43511FBB" w14:textId="77777777" w:rsidR="0047071C" w:rsidRPr="0047071C" w:rsidRDefault="0047071C" w:rsidP="0047071C">
      <w:pPr>
        <w:rPr>
          <w:b/>
          <w:bCs/>
        </w:rPr>
      </w:pPr>
      <w:r w:rsidRPr="0047071C">
        <w:rPr>
          <w:b/>
          <w:bCs/>
        </w:rPr>
        <w:t>5. Social &amp; Relationship History</w:t>
      </w:r>
    </w:p>
    <w:p w14:paraId="1A3B15F6" w14:textId="77777777" w:rsidR="0047071C" w:rsidRPr="0047071C" w:rsidRDefault="0047071C" w:rsidP="0047071C">
      <w:pPr>
        <w:numPr>
          <w:ilvl w:val="0"/>
          <w:numId w:val="103"/>
        </w:numPr>
      </w:pPr>
      <w:r w:rsidRPr="0047071C">
        <w:rPr>
          <w:b/>
          <w:bCs/>
        </w:rPr>
        <w:t>Marital / Relationship Status</w:t>
      </w:r>
      <w:r w:rsidRPr="0047071C">
        <w:t xml:space="preserve"> (dropdown): </w:t>
      </w:r>
    </w:p>
    <w:p w14:paraId="67C64DB7" w14:textId="77777777" w:rsidR="0047071C" w:rsidRPr="0047071C" w:rsidRDefault="0047071C" w:rsidP="0047071C">
      <w:pPr>
        <w:numPr>
          <w:ilvl w:val="1"/>
          <w:numId w:val="103"/>
        </w:numPr>
      </w:pPr>
      <w:r w:rsidRPr="0047071C">
        <w:t>Single / Never Married</w:t>
      </w:r>
    </w:p>
    <w:p w14:paraId="3DA04D08" w14:textId="77777777" w:rsidR="0047071C" w:rsidRPr="0047071C" w:rsidRDefault="0047071C" w:rsidP="0047071C">
      <w:pPr>
        <w:numPr>
          <w:ilvl w:val="1"/>
          <w:numId w:val="103"/>
        </w:numPr>
      </w:pPr>
      <w:r w:rsidRPr="0047071C">
        <w:t>Married</w:t>
      </w:r>
    </w:p>
    <w:p w14:paraId="49B806CB" w14:textId="77777777" w:rsidR="0047071C" w:rsidRPr="0047071C" w:rsidRDefault="0047071C" w:rsidP="0047071C">
      <w:pPr>
        <w:numPr>
          <w:ilvl w:val="1"/>
          <w:numId w:val="103"/>
        </w:numPr>
      </w:pPr>
      <w:r w:rsidRPr="0047071C">
        <w:t>Domestic Partnership</w:t>
      </w:r>
    </w:p>
    <w:p w14:paraId="33E98040" w14:textId="77777777" w:rsidR="0047071C" w:rsidRPr="0047071C" w:rsidRDefault="0047071C" w:rsidP="0047071C">
      <w:pPr>
        <w:numPr>
          <w:ilvl w:val="1"/>
          <w:numId w:val="103"/>
        </w:numPr>
      </w:pPr>
      <w:r w:rsidRPr="0047071C">
        <w:t>Separated</w:t>
      </w:r>
    </w:p>
    <w:p w14:paraId="1FE9DD4F" w14:textId="77777777" w:rsidR="0047071C" w:rsidRPr="0047071C" w:rsidRDefault="0047071C" w:rsidP="0047071C">
      <w:pPr>
        <w:numPr>
          <w:ilvl w:val="1"/>
          <w:numId w:val="103"/>
        </w:numPr>
      </w:pPr>
      <w:r w:rsidRPr="0047071C">
        <w:t>Divorced</w:t>
      </w:r>
    </w:p>
    <w:p w14:paraId="69DBF32B" w14:textId="77777777" w:rsidR="0047071C" w:rsidRPr="0047071C" w:rsidRDefault="0047071C" w:rsidP="0047071C">
      <w:pPr>
        <w:numPr>
          <w:ilvl w:val="1"/>
          <w:numId w:val="103"/>
        </w:numPr>
      </w:pPr>
      <w:r w:rsidRPr="0047071C">
        <w:lastRenderedPageBreak/>
        <w:t>Widowed</w:t>
      </w:r>
    </w:p>
    <w:p w14:paraId="360C9FCC" w14:textId="77777777" w:rsidR="0047071C" w:rsidRPr="0047071C" w:rsidRDefault="0047071C" w:rsidP="0047071C">
      <w:pPr>
        <w:numPr>
          <w:ilvl w:val="1"/>
          <w:numId w:val="103"/>
        </w:numPr>
      </w:pPr>
      <w:r w:rsidRPr="0047071C">
        <w:t>Other (text)</w:t>
      </w:r>
    </w:p>
    <w:p w14:paraId="1D5B3385" w14:textId="77777777" w:rsidR="0047071C" w:rsidRPr="0047071C" w:rsidRDefault="0047071C" w:rsidP="0047071C">
      <w:pPr>
        <w:numPr>
          <w:ilvl w:val="0"/>
          <w:numId w:val="103"/>
        </w:numPr>
      </w:pPr>
      <w:r w:rsidRPr="0047071C">
        <w:rPr>
          <w:b/>
          <w:bCs/>
        </w:rPr>
        <w:t>Current Relationships</w:t>
      </w:r>
      <w:r w:rsidRPr="0047071C">
        <w:t xml:space="preserve"> (long text): </w:t>
      </w:r>
    </w:p>
    <w:p w14:paraId="4ED44A0F" w14:textId="77777777" w:rsidR="0047071C" w:rsidRPr="0047071C" w:rsidRDefault="0047071C" w:rsidP="0047071C">
      <w:pPr>
        <w:numPr>
          <w:ilvl w:val="1"/>
          <w:numId w:val="103"/>
        </w:numPr>
      </w:pPr>
      <w:r w:rsidRPr="0047071C">
        <w:t>A free field to describe significant relationships (romantic, friendships, etc.).</w:t>
      </w:r>
    </w:p>
    <w:p w14:paraId="412A0BFF" w14:textId="77777777" w:rsidR="0047071C" w:rsidRPr="0047071C" w:rsidRDefault="0047071C" w:rsidP="0047071C">
      <w:pPr>
        <w:numPr>
          <w:ilvl w:val="0"/>
          <w:numId w:val="103"/>
        </w:numPr>
      </w:pPr>
      <w:r w:rsidRPr="0047071C">
        <w:rPr>
          <w:b/>
          <w:bCs/>
        </w:rPr>
        <w:t>Children or Dependents</w:t>
      </w:r>
      <w:r w:rsidRPr="0047071C">
        <w:t xml:space="preserve"> (text): </w:t>
      </w:r>
    </w:p>
    <w:p w14:paraId="051B1AB8" w14:textId="77777777" w:rsidR="0047071C" w:rsidRPr="0047071C" w:rsidRDefault="0047071C" w:rsidP="0047071C">
      <w:pPr>
        <w:numPr>
          <w:ilvl w:val="1"/>
          <w:numId w:val="103"/>
        </w:numPr>
      </w:pPr>
      <w:r w:rsidRPr="0047071C">
        <w:t>Ages, custody arrangement if relevant, any parenting stressors.</w:t>
      </w:r>
    </w:p>
    <w:p w14:paraId="7BDCB997" w14:textId="77777777" w:rsidR="0047071C" w:rsidRPr="0047071C" w:rsidRDefault="0047071C" w:rsidP="0047071C">
      <w:pPr>
        <w:numPr>
          <w:ilvl w:val="0"/>
          <w:numId w:val="103"/>
        </w:numPr>
      </w:pPr>
      <w:r w:rsidRPr="0047071C">
        <w:rPr>
          <w:b/>
          <w:bCs/>
        </w:rPr>
        <w:t>Support System</w:t>
      </w:r>
      <w:r w:rsidRPr="0047071C">
        <w:t xml:space="preserve"> (multi-select or long text): </w:t>
      </w:r>
    </w:p>
    <w:p w14:paraId="5DC8D143" w14:textId="77777777" w:rsidR="0047071C" w:rsidRPr="0047071C" w:rsidRDefault="0047071C" w:rsidP="0047071C">
      <w:pPr>
        <w:numPr>
          <w:ilvl w:val="1"/>
          <w:numId w:val="103"/>
        </w:numPr>
      </w:pPr>
      <w:r w:rsidRPr="0047071C">
        <w:t>Family</w:t>
      </w:r>
    </w:p>
    <w:p w14:paraId="7C10D778" w14:textId="77777777" w:rsidR="0047071C" w:rsidRPr="0047071C" w:rsidRDefault="0047071C" w:rsidP="0047071C">
      <w:pPr>
        <w:numPr>
          <w:ilvl w:val="1"/>
          <w:numId w:val="103"/>
        </w:numPr>
      </w:pPr>
      <w:r w:rsidRPr="0047071C">
        <w:t>Friends</w:t>
      </w:r>
    </w:p>
    <w:p w14:paraId="2D271885" w14:textId="77777777" w:rsidR="0047071C" w:rsidRPr="0047071C" w:rsidRDefault="0047071C" w:rsidP="0047071C">
      <w:pPr>
        <w:numPr>
          <w:ilvl w:val="1"/>
          <w:numId w:val="103"/>
        </w:numPr>
      </w:pPr>
      <w:r w:rsidRPr="0047071C">
        <w:t>Community / Religious Groups</w:t>
      </w:r>
    </w:p>
    <w:p w14:paraId="4FE47EF5" w14:textId="77777777" w:rsidR="0047071C" w:rsidRPr="0047071C" w:rsidRDefault="0047071C" w:rsidP="0047071C">
      <w:pPr>
        <w:numPr>
          <w:ilvl w:val="1"/>
          <w:numId w:val="103"/>
        </w:numPr>
      </w:pPr>
      <w:r w:rsidRPr="0047071C">
        <w:t>Support Groups / Peers</w:t>
      </w:r>
    </w:p>
    <w:p w14:paraId="0BE75247" w14:textId="77777777" w:rsidR="0047071C" w:rsidRPr="0047071C" w:rsidRDefault="0047071C" w:rsidP="0047071C">
      <w:pPr>
        <w:numPr>
          <w:ilvl w:val="1"/>
          <w:numId w:val="103"/>
        </w:numPr>
      </w:pPr>
      <w:r w:rsidRPr="0047071C">
        <w:t>None</w:t>
      </w:r>
    </w:p>
    <w:p w14:paraId="444C1608" w14:textId="77777777" w:rsidR="0047071C" w:rsidRPr="0047071C" w:rsidRDefault="0047071C" w:rsidP="0047071C">
      <w:pPr>
        <w:numPr>
          <w:ilvl w:val="1"/>
          <w:numId w:val="103"/>
        </w:numPr>
      </w:pPr>
      <w:r w:rsidRPr="0047071C">
        <w:t>Other (text)</w:t>
      </w:r>
    </w:p>
    <w:p w14:paraId="35F5F923" w14:textId="77777777" w:rsidR="0047071C" w:rsidRPr="0047071C" w:rsidRDefault="0047071C" w:rsidP="0047071C">
      <w:r w:rsidRPr="0047071C">
        <w:pict w14:anchorId="57483A75">
          <v:rect id="_x0000_i1740" style="width:0;height:1.5pt" o:hralign="center" o:hrstd="t" o:hr="t" fillcolor="#a0a0a0" stroked="f"/>
        </w:pict>
      </w:r>
    </w:p>
    <w:p w14:paraId="38639173" w14:textId="77777777" w:rsidR="0047071C" w:rsidRPr="0047071C" w:rsidRDefault="0047071C" w:rsidP="0047071C">
      <w:pPr>
        <w:rPr>
          <w:b/>
          <w:bCs/>
        </w:rPr>
      </w:pPr>
      <w:r w:rsidRPr="0047071C">
        <w:rPr>
          <w:b/>
          <w:bCs/>
        </w:rPr>
        <w:t>6. Substance Use &amp; Behavioral Patterns</w:t>
      </w:r>
    </w:p>
    <w:p w14:paraId="5ECFCB88" w14:textId="77777777" w:rsidR="0047071C" w:rsidRPr="0047071C" w:rsidRDefault="0047071C" w:rsidP="0047071C">
      <w:pPr>
        <w:numPr>
          <w:ilvl w:val="0"/>
          <w:numId w:val="104"/>
        </w:numPr>
      </w:pPr>
      <w:r w:rsidRPr="0047071C">
        <w:rPr>
          <w:b/>
          <w:bCs/>
        </w:rPr>
        <w:t>Substance Use</w:t>
      </w:r>
      <w:r w:rsidRPr="0047071C">
        <w:t xml:space="preserve"> (multi-select): </w:t>
      </w:r>
    </w:p>
    <w:p w14:paraId="64C009AE" w14:textId="77777777" w:rsidR="0047071C" w:rsidRPr="0047071C" w:rsidRDefault="0047071C" w:rsidP="0047071C">
      <w:pPr>
        <w:numPr>
          <w:ilvl w:val="1"/>
          <w:numId w:val="104"/>
        </w:numPr>
      </w:pPr>
      <w:r w:rsidRPr="0047071C">
        <w:t>Alcohol</w:t>
      </w:r>
    </w:p>
    <w:p w14:paraId="364039EB" w14:textId="77777777" w:rsidR="0047071C" w:rsidRPr="0047071C" w:rsidRDefault="0047071C" w:rsidP="0047071C">
      <w:pPr>
        <w:numPr>
          <w:ilvl w:val="1"/>
          <w:numId w:val="104"/>
        </w:numPr>
      </w:pPr>
      <w:r w:rsidRPr="0047071C">
        <w:t>Cannabis</w:t>
      </w:r>
    </w:p>
    <w:p w14:paraId="58FAC0D0" w14:textId="77777777" w:rsidR="0047071C" w:rsidRPr="0047071C" w:rsidRDefault="0047071C" w:rsidP="0047071C">
      <w:pPr>
        <w:numPr>
          <w:ilvl w:val="1"/>
          <w:numId w:val="104"/>
        </w:numPr>
      </w:pPr>
      <w:r w:rsidRPr="0047071C">
        <w:t>Opioids</w:t>
      </w:r>
    </w:p>
    <w:p w14:paraId="26C3E09A" w14:textId="77777777" w:rsidR="0047071C" w:rsidRPr="0047071C" w:rsidRDefault="0047071C" w:rsidP="0047071C">
      <w:pPr>
        <w:numPr>
          <w:ilvl w:val="1"/>
          <w:numId w:val="104"/>
        </w:numPr>
      </w:pPr>
      <w:r w:rsidRPr="0047071C">
        <w:t>Stimulants (Cocaine, Amphetamines)</w:t>
      </w:r>
    </w:p>
    <w:p w14:paraId="438C4325" w14:textId="77777777" w:rsidR="0047071C" w:rsidRPr="0047071C" w:rsidRDefault="0047071C" w:rsidP="0047071C">
      <w:pPr>
        <w:numPr>
          <w:ilvl w:val="1"/>
          <w:numId w:val="104"/>
        </w:numPr>
      </w:pPr>
      <w:r w:rsidRPr="0047071C">
        <w:t>Hallucinogens (LSD, Psilocybin)</w:t>
      </w:r>
    </w:p>
    <w:p w14:paraId="76F8BC0D" w14:textId="77777777" w:rsidR="0047071C" w:rsidRPr="0047071C" w:rsidRDefault="0047071C" w:rsidP="0047071C">
      <w:pPr>
        <w:numPr>
          <w:ilvl w:val="1"/>
          <w:numId w:val="104"/>
        </w:numPr>
      </w:pPr>
      <w:r w:rsidRPr="0047071C">
        <w:t>Sedatives / Benzodiazepines</w:t>
      </w:r>
    </w:p>
    <w:p w14:paraId="3F534837" w14:textId="77777777" w:rsidR="0047071C" w:rsidRPr="0047071C" w:rsidRDefault="0047071C" w:rsidP="0047071C">
      <w:pPr>
        <w:numPr>
          <w:ilvl w:val="1"/>
          <w:numId w:val="104"/>
        </w:numPr>
      </w:pPr>
      <w:r w:rsidRPr="0047071C">
        <w:t>Tobacco / Nicotine</w:t>
      </w:r>
    </w:p>
    <w:p w14:paraId="79064BCE" w14:textId="77777777" w:rsidR="0047071C" w:rsidRPr="0047071C" w:rsidRDefault="0047071C" w:rsidP="0047071C">
      <w:pPr>
        <w:numPr>
          <w:ilvl w:val="1"/>
          <w:numId w:val="104"/>
        </w:numPr>
      </w:pPr>
      <w:r w:rsidRPr="0047071C">
        <w:t>None</w:t>
      </w:r>
    </w:p>
    <w:p w14:paraId="01971846" w14:textId="77777777" w:rsidR="0047071C" w:rsidRPr="0047071C" w:rsidRDefault="0047071C" w:rsidP="0047071C">
      <w:pPr>
        <w:numPr>
          <w:ilvl w:val="1"/>
          <w:numId w:val="104"/>
        </w:numPr>
      </w:pPr>
      <w:r w:rsidRPr="0047071C">
        <w:t>Other (text)</w:t>
      </w:r>
    </w:p>
    <w:p w14:paraId="1C8AE16A" w14:textId="77777777" w:rsidR="0047071C" w:rsidRPr="0047071C" w:rsidRDefault="0047071C" w:rsidP="0047071C">
      <w:pPr>
        <w:numPr>
          <w:ilvl w:val="0"/>
          <w:numId w:val="104"/>
        </w:numPr>
      </w:pPr>
      <w:r w:rsidRPr="0047071C">
        <w:rPr>
          <w:b/>
          <w:bCs/>
        </w:rPr>
        <w:t>Frequency of Use</w:t>
      </w:r>
      <w:r w:rsidRPr="0047071C">
        <w:t xml:space="preserve"> (dropdown): </w:t>
      </w:r>
    </w:p>
    <w:p w14:paraId="16F66AE4" w14:textId="77777777" w:rsidR="0047071C" w:rsidRPr="0047071C" w:rsidRDefault="0047071C" w:rsidP="0047071C">
      <w:pPr>
        <w:numPr>
          <w:ilvl w:val="1"/>
          <w:numId w:val="104"/>
        </w:numPr>
      </w:pPr>
      <w:r w:rsidRPr="0047071C">
        <w:lastRenderedPageBreak/>
        <w:t>No current use</w:t>
      </w:r>
    </w:p>
    <w:p w14:paraId="066F6178" w14:textId="77777777" w:rsidR="0047071C" w:rsidRPr="0047071C" w:rsidRDefault="0047071C" w:rsidP="0047071C">
      <w:pPr>
        <w:numPr>
          <w:ilvl w:val="1"/>
          <w:numId w:val="104"/>
        </w:numPr>
      </w:pPr>
      <w:r w:rsidRPr="0047071C">
        <w:t>Occasional (monthly)</w:t>
      </w:r>
    </w:p>
    <w:p w14:paraId="79FAF000" w14:textId="77777777" w:rsidR="0047071C" w:rsidRPr="0047071C" w:rsidRDefault="0047071C" w:rsidP="0047071C">
      <w:pPr>
        <w:numPr>
          <w:ilvl w:val="1"/>
          <w:numId w:val="104"/>
        </w:numPr>
      </w:pPr>
      <w:r w:rsidRPr="0047071C">
        <w:t>Regular (weekly)</w:t>
      </w:r>
    </w:p>
    <w:p w14:paraId="2AD6296C" w14:textId="77777777" w:rsidR="0047071C" w:rsidRPr="0047071C" w:rsidRDefault="0047071C" w:rsidP="0047071C">
      <w:pPr>
        <w:numPr>
          <w:ilvl w:val="1"/>
          <w:numId w:val="104"/>
        </w:numPr>
      </w:pPr>
      <w:r w:rsidRPr="0047071C">
        <w:t xml:space="preserve">Daily or </w:t>
      </w:r>
      <w:proofErr w:type="gramStart"/>
      <w:r w:rsidRPr="0047071C">
        <w:t>near-daily</w:t>
      </w:r>
      <w:proofErr w:type="gramEnd"/>
    </w:p>
    <w:p w14:paraId="74FFE860" w14:textId="77777777" w:rsidR="0047071C" w:rsidRPr="0047071C" w:rsidRDefault="0047071C" w:rsidP="0047071C">
      <w:pPr>
        <w:numPr>
          <w:ilvl w:val="1"/>
          <w:numId w:val="104"/>
        </w:numPr>
      </w:pPr>
      <w:r w:rsidRPr="0047071C">
        <w:t>Other (text)</w:t>
      </w:r>
    </w:p>
    <w:p w14:paraId="1882AA68" w14:textId="77777777" w:rsidR="0047071C" w:rsidRPr="0047071C" w:rsidRDefault="0047071C" w:rsidP="0047071C">
      <w:pPr>
        <w:numPr>
          <w:ilvl w:val="0"/>
          <w:numId w:val="104"/>
        </w:numPr>
      </w:pPr>
      <w:r w:rsidRPr="0047071C">
        <w:rPr>
          <w:b/>
          <w:bCs/>
        </w:rPr>
        <w:t>History of Substance Treatment</w:t>
      </w:r>
      <w:r w:rsidRPr="0047071C">
        <w:t xml:space="preserve"> (long text): </w:t>
      </w:r>
    </w:p>
    <w:p w14:paraId="67D01140" w14:textId="77777777" w:rsidR="0047071C" w:rsidRPr="0047071C" w:rsidRDefault="0047071C" w:rsidP="0047071C">
      <w:pPr>
        <w:numPr>
          <w:ilvl w:val="1"/>
          <w:numId w:val="104"/>
        </w:numPr>
      </w:pPr>
      <w:r w:rsidRPr="0047071C">
        <w:t>If the client had rehab, support groups (AA, NA), detox, or other interventions.</w:t>
      </w:r>
    </w:p>
    <w:p w14:paraId="3432AA4E" w14:textId="77777777" w:rsidR="0047071C" w:rsidRPr="0047071C" w:rsidRDefault="0047071C" w:rsidP="0047071C">
      <w:pPr>
        <w:numPr>
          <w:ilvl w:val="0"/>
          <w:numId w:val="104"/>
        </w:numPr>
      </w:pPr>
      <w:r w:rsidRPr="0047071C">
        <w:rPr>
          <w:b/>
          <w:bCs/>
        </w:rPr>
        <w:t>Gambling / Other Behavioral Addictions</w:t>
      </w:r>
      <w:r w:rsidRPr="0047071C">
        <w:t xml:space="preserve"> (checkbox + text): </w:t>
      </w:r>
    </w:p>
    <w:p w14:paraId="16BC34F3" w14:textId="77777777" w:rsidR="0047071C" w:rsidRPr="0047071C" w:rsidRDefault="0047071C" w:rsidP="0047071C">
      <w:pPr>
        <w:numPr>
          <w:ilvl w:val="1"/>
          <w:numId w:val="104"/>
        </w:numPr>
      </w:pPr>
      <w:r w:rsidRPr="0047071C">
        <w:t>Gambling</w:t>
      </w:r>
    </w:p>
    <w:p w14:paraId="4D48141C" w14:textId="77777777" w:rsidR="0047071C" w:rsidRPr="0047071C" w:rsidRDefault="0047071C" w:rsidP="0047071C">
      <w:pPr>
        <w:numPr>
          <w:ilvl w:val="1"/>
          <w:numId w:val="104"/>
        </w:numPr>
      </w:pPr>
      <w:r w:rsidRPr="0047071C">
        <w:t>Gaming / Internet</w:t>
      </w:r>
    </w:p>
    <w:p w14:paraId="61385B19" w14:textId="77777777" w:rsidR="0047071C" w:rsidRPr="0047071C" w:rsidRDefault="0047071C" w:rsidP="0047071C">
      <w:pPr>
        <w:numPr>
          <w:ilvl w:val="1"/>
          <w:numId w:val="104"/>
        </w:numPr>
      </w:pPr>
      <w:r w:rsidRPr="0047071C">
        <w:t>Shopping</w:t>
      </w:r>
    </w:p>
    <w:p w14:paraId="4A0BC19F" w14:textId="77777777" w:rsidR="0047071C" w:rsidRPr="0047071C" w:rsidRDefault="0047071C" w:rsidP="0047071C">
      <w:pPr>
        <w:numPr>
          <w:ilvl w:val="1"/>
          <w:numId w:val="104"/>
        </w:numPr>
      </w:pPr>
      <w:r w:rsidRPr="0047071C">
        <w:t>Sexual / Pornography Addiction</w:t>
      </w:r>
    </w:p>
    <w:p w14:paraId="400FCE0C" w14:textId="77777777" w:rsidR="0047071C" w:rsidRPr="0047071C" w:rsidRDefault="0047071C" w:rsidP="0047071C">
      <w:pPr>
        <w:numPr>
          <w:ilvl w:val="1"/>
          <w:numId w:val="104"/>
        </w:numPr>
      </w:pPr>
      <w:r w:rsidRPr="0047071C">
        <w:t>Other (text)</w:t>
      </w:r>
    </w:p>
    <w:p w14:paraId="396081AB" w14:textId="77777777" w:rsidR="0047071C" w:rsidRPr="0047071C" w:rsidRDefault="0047071C" w:rsidP="0047071C">
      <w:r w:rsidRPr="0047071C">
        <w:pict w14:anchorId="08F78548">
          <v:rect id="_x0000_i1741" style="width:0;height:1.5pt" o:hralign="center" o:hrstd="t" o:hr="t" fillcolor="#a0a0a0" stroked="f"/>
        </w:pict>
      </w:r>
    </w:p>
    <w:p w14:paraId="465B58C2" w14:textId="77777777" w:rsidR="0047071C" w:rsidRPr="0047071C" w:rsidRDefault="0047071C" w:rsidP="0047071C">
      <w:pPr>
        <w:rPr>
          <w:b/>
          <w:bCs/>
        </w:rPr>
      </w:pPr>
      <w:r w:rsidRPr="0047071C">
        <w:rPr>
          <w:b/>
          <w:bCs/>
        </w:rPr>
        <w:t>7. Medical &amp; Physical Health</w:t>
      </w:r>
    </w:p>
    <w:p w14:paraId="3968E9F0" w14:textId="77777777" w:rsidR="0047071C" w:rsidRPr="0047071C" w:rsidRDefault="0047071C" w:rsidP="0047071C">
      <w:pPr>
        <w:numPr>
          <w:ilvl w:val="0"/>
          <w:numId w:val="105"/>
        </w:numPr>
      </w:pPr>
      <w:r w:rsidRPr="0047071C">
        <w:rPr>
          <w:b/>
          <w:bCs/>
        </w:rPr>
        <w:t>Chronic Conditions</w:t>
      </w:r>
      <w:r w:rsidRPr="0047071C">
        <w:t xml:space="preserve"> (multi-select): </w:t>
      </w:r>
    </w:p>
    <w:p w14:paraId="08E35F67" w14:textId="77777777" w:rsidR="0047071C" w:rsidRPr="0047071C" w:rsidRDefault="0047071C" w:rsidP="0047071C">
      <w:pPr>
        <w:numPr>
          <w:ilvl w:val="1"/>
          <w:numId w:val="105"/>
        </w:numPr>
      </w:pPr>
      <w:r w:rsidRPr="0047071C">
        <w:t>Diabetes</w:t>
      </w:r>
    </w:p>
    <w:p w14:paraId="15CFA346" w14:textId="77777777" w:rsidR="0047071C" w:rsidRPr="0047071C" w:rsidRDefault="0047071C" w:rsidP="0047071C">
      <w:pPr>
        <w:numPr>
          <w:ilvl w:val="1"/>
          <w:numId w:val="105"/>
        </w:numPr>
      </w:pPr>
      <w:r w:rsidRPr="0047071C">
        <w:t>Hypertension</w:t>
      </w:r>
    </w:p>
    <w:p w14:paraId="59B77863" w14:textId="77777777" w:rsidR="0047071C" w:rsidRPr="0047071C" w:rsidRDefault="0047071C" w:rsidP="0047071C">
      <w:pPr>
        <w:numPr>
          <w:ilvl w:val="1"/>
          <w:numId w:val="105"/>
        </w:numPr>
      </w:pPr>
      <w:r w:rsidRPr="0047071C">
        <w:t>Heart Disease</w:t>
      </w:r>
    </w:p>
    <w:p w14:paraId="6E926480" w14:textId="77777777" w:rsidR="0047071C" w:rsidRPr="0047071C" w:rsidRDefault="0047071C" w:rsidP="0047071C">
      <w:pPr>
        <w:numPr>
          <w:ilvl w:val="1"/>
          <w:numId w:val="105"/>
        </w:numPr>
      </w:pPr>
      <w:r w:rsidRPr="0047071C">
        <w:t>Asthma</w:t>
      </w:r>
    </w:p>
    <w:p w14:paraId="012669FB" w14:textId="77777777" w:rsidR="0047071C" w:rsidRPr="0047071C" w:rsidRDefault="0047071C" w:rsidP="0047071C">
      <w:pPr>
        <w:numPr>
          <w:ilvl w:val="1"/>
          <w:numId w:val="105"/>
        </w:numPr>
      </w:pPr>
      <w:r w:rsidRPr="0047071C">
        <w:t>Chronic Pain</w:t>
      </w:r>
    </w:p>
    <w:p w14:paraId="39BC6FD1" w14:textId="77777777" w:rsidR="0047071C" w:rsidRPr="0047071C" w:rsidRDefault="0047071C" w:rsidP="0047071C">
      <w:pPr>
        <w:numPr>
          <w:ilvl w:val="1"/>
          <w:numId w:val="105"/>
        </w:numPr>
      </w:pPr>
      <w:r w:rsidRPr="0047071C">
        <w:t>Thyroid Disorder</w:t>
      </w:r>
    </w:p>
    <w:p w14:paraId="0D1A7029" w14:textId="77777777" w:rsidR="0047071C" w:rsidRPr="0047071C" w:rsidRDefault="0047071C" w:rsidP="0047071C">
      <w:pPr>
        <w:numPr>
          <w:ilvl w:val="1"/>
          <w:numId w:val="105"/>
        </w:numPr>
      </w:pPr>
      <w:r w:rsidRPr="0047071C">
        <w:t>Autoimmune Disorder</w:t>
      </w:r>
    </w:p>
    <w:p w14:paraId="4A4D7B8F" w14:textId="77777777" w:rsidR="0047071C" w:rsidRPr="0047071C" w:rsidRDefault="0047071C" w:rsidP="0047071C">
      <w:pPr>
        <w:numPr>
          <w:ilvl w:val="1"/>
          <w:numId w:val="105"/>
        </w:numPr>
      </w:pPr>
      <w:r w:rsidRPr="0047071C">
        <w:t>None</w:t>
      </w:r>
    </w:p>
    <w:p w14:paraId="1989EC4D" w14:textId="77777777" w:rsidR="0047071C" w:rsidRPr="0047071C" w:rsidRDefault="0047071C" w:rsidP="0047071C">
      <w:pPr>
        <w:numPr>
          <w:ilvl w:val="1"/>
          <w:numId w:val="105"/>
        </w:numPr>
      </w:pPr>
      <w:r w:rsidRPr="0047071C">
        <w:t>Other (text)</w:t>
      </w:r>
    </w:p>
    <w:p w14:paraId="5B3B0729" w14:textId="77777777" w:rsidR="0047071C" w:rsidRPr="0047071C" w:rsidRDefault="0047071C" w:rsidP="0047071C">
      <w:pPr>
        <w:numPr>
          <w:ilvl w:val="0"/>
          <w:numId w:val="105"/>
        </w:numPr>
      </w:pPr>
      <w:r w:rsidRPr="0047071C">
        <w:rPr>
          <w:b/>
          <w:bCs/>
        </w:rPr>
        <w:t>Recent Surgeries / Hospitalizations</w:t>
      </w:r>
      <w:r w:rsidRPr="0047071C">
        <w:t xml:space="preserve"> (long text): </w:t>
      </w:r>
    </w:p>
    <w:p w14:paraId="028E8AC9" w14:textId="77777777" w:rsidR="0047071C" w:rsidRPr="0047071C" w:rsidRDefault="0047071C" w:rsidP="0047071C">
      <w:pPr>
        <w:numPr>
          <w:ilvl w:val="1"/>
          <w:numId w:val="105"/>
        </w:numPr>
      </w:pPr>
      <w:r w:rsidRPr="0047071C">
        <w:lastRenderedPageBreak/>
        <w:t>Approximate dates, reasons, outcomes.</w:t>
      </w:r>
    </w:p>
    <w:p w14:paraId="316F0129" w14:textId="77777777" w:rsidR="0047071C" w:rsidRPr="0047071C" w:rsidRDefault="0047071C" w:rsidP="0047071C">
      <w:pPr>
        <w:numPr>
          <w:ilvl w:val="0"/>
          <w:numId w:val="105"/>
        </w:numPr>
      </w:pPr>
      <w:r w:rsidRPr="0047071C">
        <w:rPr>
          <w:b/>
          <w:bCs/>
        </w:rPr>
        <w:t>Current Medications (Non-Psychiatric)</w:t>
      </w:r>
      <w:r w:rsidRPr="0047071C">
        <w:t xml:space="preserve"> (table if needed): </w:t>
      </w:r>
    </w:p>
    <w:p w14:paraId="0A8C47F5" w14:textId="77777777" w:rsidR="0047071C" w:rsidRPr="0047071C" w:rsidRDefault="0047071C" w:rsidP="0047071C">
      <w:pPr>
        <w:numPr>
          <w:ilvl w:val="1"/>
          <w:numId w:val="105"/>
        </w:numPr>
      </w:pPr>
      <w:r w:rsidRPr="0047071C">
        <w:t>Drug name, dosage, reason for taking.</w:t>
      </w:r>
    </w:p>
    <w:p w14:paraId="42B1461D" w14:textId="77777777" w:rsidR="0047071C" w:rsidRPr="0047071C" w:rsidRDefault="0047071C" w:rsidP="0047071C">
      <w:pPr>
        <w:numPr>
          <w:ilvl w:val="0"/>
          <w:numId w:val="105"/>
        </w:numPr>
      </w:pPr>
      <w:r w:rsidRPr="0047071C">
        <w:rPr>
          <w:b/>
          <w:bCs/>
        </w:rPr>
        <w:t>Allergies</w:t>
      </w:r>
      <w:r w:rsidRPr="0047071C">
        <w:t xml:space="preserve"> (long text): </w:t>
      </w:r>
    </w:p>
    <w:p w14:paraId="25DBA4A6" w14:textId="77777777" w:rsidR="0047071C" w:rsidRPr="0047071C" w:rsidRDefault="0047071C" w:rsidP="0047071C">
      <w:pPr>
        <w:numPr>
          <w:ilvl w:val="1"/>
          <w:numId w:val="105"/>
        </w:numPr>
      </w:pPr>
      <w:r w:rsidRPr="0047071C">
        <w:t xml:space="preserve">Drug, food, </w:t>
      </w:r>
      <w:proofErr w:type="gramStart"/>
      <w:r w:rsidRPr="0047071C">
        <w:t>environmental</w:t>
      </w:r>
      <w:proofErr w:type="gramEnd"/>
      <w:r w:rsidRPr="0047071C">
        <w:t>.</w:t>
      </w:r>
    </w:p>
    <w:p w14:paraId="76482D2C" w14:textId="77777777" w:rsidR="0047071C" w:rsidRPr="0047071C" w:rsidRDefault="0047071C" w:rsidP="0047071C">
      <w:pPr>
        <w:numPr>
          <w:ilvl w:val="0"/>
          <w:numId w:val="105"/>
        </w:numPr>
      </w:pPr>
      <w:r w:rsidRPr="0047071C">
        <w:rPr>
          <w:b/>
          <w:bCs/>
        </w:rPr>
        <w:t>Nutrition &amp; Exercise</w:t>
      </w:r>
      <w:r w:rsidRPr="0047071C">
        <w:t xml:space="preserve"> (long text or short fields): </w:t>
      </w:r>
    </w:p>
    <w:p w14:paraId="49F9EC04" w14:textId="77777777" w:rsidR="0047071C" w:rsidRPr="0047071C" w:rsidRDefault="0047071C" w:rsidP="0047071C">
      <w:pPr>
        <w:numPr>
          <w:ilvl w:val="1"/>
          <w:numId w:val="105"/>
        </w:numPr>
      </w:pPr>
      <w:r w:rsidRPr="0047071C">
        <w:t>Brief mention of diet or activity level if relevant to overall well-being.</w:t>
      </w:r>
    </w:p>
    <w:p w14:paraId="13E03930" w14:textId="77777777" w:rsidR="0047071C" w:rsidRPr="0047071C" w:rsidRDefault="0047071C" w:rsidP="0047071C">
      <w:r w:rsidRPr="0047071C">
        <w:pict w14:anchorId="1AC0C86A">
          <v:rect id="_x0000_i1742" style="width:0;height:1.5pt" o:hralign="center" o:hrstd="t" o:hr="t" fillcolor="#a0a0a0" stroked="f"/>
        </w:pict>
      </w:r>
    </w:p>
    <w:p w14:paraId="1BFE90D9" w14:textId="77777777" w:rsidR="0047071C" w:rsidRPr="0047071C" w:rsidRDefault="0047071C" w:rsidP="0047071C">
      <w:pPr>
        <w:rPr>
          <w:b/>
          <w:bCs/>
        </w:rPr>
      </w:pPr>
      <w:r w:rsidRPr="0047071C">
        <w:rPr>
          <w:b/>
          <w:bCs/>
        </w:rPr>
        <w:t>8. Trauma &amp; Safety Questions</w:t>
      </w:r>
    </w:p>
    <w:p w14:paraId="1007A755" w14:textId="77777777" w:rsidR="0047071C" w:rsidRPr="0047071C" w:rsidRDefault="0047071C" w:rsidP="0047071C">
      <w:pPr>
        <w:numPr>
          <w:ilvl w:val="0"/>
          <w:numId w:val="106"/>
        </w:numPr>
      </w:pPr>
      <w:r w:rsidRPr="0047071C">
        <w:rPr>
          <w:b/>
          <w:bCs/>
        </w:rPr>
        <w:t>Traumatic Experiences</w:t>
      </w:r>
      <w:r w:rsidRPr="0047071C">
        <w:t xml:space="preserve"> (checkbox + text): </w:t>
      </w:r>
    </w:p>
    <w:p w14:paraId="10AB1AD5" w14:textId="77777777" w:rsidR="0047071C" w:rsidRPr="0047071C" w:rsidRDefault="0047071C" w:rsidP="0047071C">
      <w:pPr>
        <w:numPr>
          <w:ilvl w:val="1"/>
          <w:numId w:val="106"/>
        </w:numPr>
      </w:pPr>
      <w:r w:rsidRPr="0047071C">
        <w:t>Physical Abuse</w:t>
      </w:r>
    </w:p>
    <w:p w14:paraId="0F3124A4" w14:textId="77777777" w:rsidR="0047071C" w:rsidRPr="0047071C" w:rsidRDefault="0047071C" w:rsidP="0047071C">
      <w:pPr>
        <w:numPr>
          <w:ilvl w:val="1"/>
          <w:numId w:val="106"/>
        </w:numPr>
      </w:pPr>
      <w:r w:rsidRPr="0047071C">
        <w:t>Sexual Abuse / Assault</w:t>
      </w:r>
    </w:p>
    <w:p w14:paraId="6B575116" w14:textId="77777777" w:rsidR="0047071C" w:rsidRPr="0047071C" w:rsidRDefault="0047071C" w:rsidP="0047071C">
      <w:pPr>
        <w:numPr>
          <w:ilvl w:val="1"/>
          <w:numId w:val="106"/>
        </w:numPr>
      </w:pPr>
      <w:r w:rsidRPr="0047071C">
        <w:t>Emotional / Psychological Abuse</w:t>
      </w:r>
    </w:p>
    <w:p w14:paraId="0FCEAAF6" w14:textId="77777777" w:rsidR="0047071C" w:rsidRPr="0047071C" w:rsidRDefault="0047071C" w:rsidP="0047071C">
      <w:pPr>
        <w:numPr>
          <w:ilvl w:val="1"/>
          <w:numId w:val="106"/>
        </w:numPr>
      </w:pPr>
      <w:r w:rsidRPr="0047071C">
        <w:t>Combat / War Exposure</w:t>
      </w:r>
    </w:p>
    <w:p w14:paraId="06815D7D" w14:textId="77777777" w:rsidR="0047071C" w:rsidRPr="0047071C" w:rsidRDefault="0047071C" w:rsidP="0047071C">
      <w:pPr>
        <w:numPr>
          <w:ilvl w:val="1"/>
          <w:numId w:val="106"/>
        </w:numPr>
      </w:pPr>
      <w:r w:rsidRPr="0047071C">
        <w:t>Natural Disasters</w:t>
      </w:r>
    </w:p>
    <w:p w14:paraId="2BEC27C7" w14:textId="77777777" w:rsidR="0047071C" w:rsidRPr="0047071C" w:rsidRDefault="0047071C" w:rsidP="0047071C">
      <w:pPr>
        <w:numPr>
          <w:ilvl w:val="1"/>
          <w:numId w:val="106"/>
        </w:numPr>
      </w:pPr>
      <w:r w:rsidRPr="0047071C">
        <w:t>Other (text)</w:t>
      </w:r>
    </w:p>
    <w:p w14:paraId="1DBECCF2" w14:textId="77777777" w:rsidR="0047071C" w:rsidRPr="0047071C" w:rsidRDefault="0047071C" w:rsidP="0047071C">
      <w:pPr>
        <w:numPr>
          <w:ilvl w:val="1"/>
          <w:numId w:val="106"/>
        </w:numPr>
      </w:pPr>
      <w:r w:rsidRPr="0047071C">
        <w:t>Prefer not to disclose</w:t>
      </w:r>
    </w:p>
    <w:p w14:paraId="3BC9169D" w14:textId="77777777" w:rsidR="0047071C" w:rsidRPr="0047071C" w:rsidRDefault="0047071C" w:rsidP="0047071C">
      <w:pPr>
        <w:numPr>
          <w:ilvl w:val="0"/>
          <w:numId w:val="106"/>
        </w:numPr>
      </w:pPr>
      <w:r w:rsidRPr="0047071C">
        <w:rPr>
          <w:b/>
          <w:bCs/>
        </w:rPr>
        <w:t>Safety Concerns</w:t>
      </w:r>
      <w:r w:rsidRPr="0047071C">
        <w:t xml:space="preserve"> (multi-select): </w:t>
      </w:r>
    </w:p>
    <w:p w14:paraId="2C754F71" w14:textId="77777777" w:rsidR="0047071C" w:rsidRPr="0047071C" w:rsidRDefault="0047071C" w:rsidP="0047071C">
      <w:pPr>
        <w:numPr>
          <w:ilvl w:val="1"/>
          <w:numId w:val="106"/>
        </w:numPr>
      </w:pPr>
      <w:r w:rsidRPr="0047071C">
        <w:t>Self-Harm or Suicidal Thoughts</w:t>
      </w:r>
    </w:p>
    <w:p w14:paraId="2B7563B1" w14:textId="77777777" w:rsidR="0047071C" w:rsidRPr="0047071C" w:rsidRDefault="0047071C" w:rsidP="0047071C">
      <w:pPr>
        <w:numPr>
          <w:ilvl w:val="1"/>
          <w:numId w:val="106"/>
        </w:numPr>
      </w:pPr>
      <w:r w:rsidRPr="0047071C">
        <w:t>Homicidal or Violent Thoughts</w:t>
      </w:r>
    </w:p>
    <w:p w14:paraId="517E3545" w14:textId="77777777" w:rsidR="0047071C" w:rsidRPr="0047071C" w:rsidRDefault="0047071C" w:rsidP="0047071C">
      <w:pPr>
        <w:numPr>
          <w:ilvl w:val="1"/>
          <w:numId w:val="106"/>
        </w:numPr>
      </w:pPr>
      <w:r w:rsidRPr="0047071C">
        <w:t>Domestic Violence</w:t>
      </w:r>
    </w:p>
    <w:p w14:paraId="71CE8C34" w14:textId="77777777" w:rsidR="0047071C" w:rsidRPr="0047071C" w:rsidRDefault="0047071C" w:rsidP="0047071C">
      <w:pPr>
        <w:numPr>
          <w:ilvl w:val="1"/>
          <w:numId w:val="106"/>
        </w:numPr>
      </w:pPr>
      <w:r w:rsidRPr="0047071C">
        <w:t>Bullying / Harassment</w:t>
      </w:r>
    </w:p>
    <w:p w14:paraId="1BE59590" w14:textId="77777777" w:rsidR="0047071C" w:rsidRPr="0047071C" w:rsidRDefault="0047071C" w:rsidP="0047071C">
      <w:pPr>
        <w:numPr>
          <w:ilvl w:val="1"/>
          <w:numId w:val="106"/>
        </w:numPr>
      </w:pPr>
      <w:r w:rsidRPr="0047071C">
        <w:t>None</w:t>
      </w:r>
    </w:p>
    <w:p w14:paraId="51A773BA" w14:textId="77777777" w:rsidR="0047071C" w:rsidRPr="0047071C" w:rsidRDefault="0047071C" w:rsidP="0047071C">
      <w:pPr>
        <w:numPr>
          <w:ilvl w:val="1"/>
          <w:numId w:val="106"/>
        </w:numPr>
      </w:pPr>
      <w:r w:rsidRPr="0047071C">
        <w:t>Other (text)</w:t>
      </w:r>
    </w:p>
    <w:p w14:paraId="200F8C2D" w14:textId="77777777" w:rsidR="0047071C" w:rsidRPr="0047071C" w:rsidRDefault="0047071C" w:rsidP="0047071C">
      <w:pPr>
        <w:numPr>
          <w:ilvl w:val="0"/>
          <w:numId w:val="106"/>
        </w:numPr>
      </w:pPr>
      <w:r w:rsidRPr="0047071C">
        <w:rPr>
          <w:b/>
          <w:bCs/>
        </w:rPr>
        <w:t>Recent Safety Issues</w:t>
      </w:r>
      <w:r w:rsidRPr="0047071C">
        <w:t xml:space="preserve"> (long text): </w:t>
      </w:r>
    </w:p>
    <w:p w14:paraId="0F815984" w14:textId="77777777" w:rsidR="0047071C" w:rsidRPr="0047071C" w:rsidRDefault="0047071C" w:rsidP="0047071C">
      <w:pPr>
        <w:numPr>
          <w:ilvl w:val="1"/>
          <w:numId w:val="106"/>
        </w:numPr>
      </w:pPr>
      <w:r w:rsidRPr="0047071C">
        <w:lastRenderedPageBreak/>
        <w:t>Prompt: “Have you experienced any immediate or recent safety concerns? If yes, please describe.”</w:t>
      </w:r>
    </w:p>
    <w:p w14:paraId="7053D526" w14:textId="77777777" w:rsidR="0047071C" w:rsidRPr="0047071C" w:rsidRDefault="0047071C" w:rsidP="0047071C">
      <w:r w:rsidRPr="0047071C">
        <w:pict w14:anchorId="70D55941">
          <v:rect id="_x0000_i1743" style="width:0;height:1.5pt" o:hralign="center" o:hrstd="t" o:hr="t" fillcolor="#a0a0a0" stroked="f"/>
        </w:pict>
      </w:r>
    </w:p>
    <w:p w14:paraId="5B24F57C" w14:textId="77777777" w:rsidR="0047071C" w:rsidRPr="0047071C" w:rsidRDefault="0047071C" w:rsidP="0047071C">
      <w:pPr>
        <w:rPr>
          <w:b/>
          <w:bCs/>
        </w:rPr>
      </w:pPr>
      <w:r w:rsidRPr="0047071C">
        <w:rPr>
          <w:b/>
          <w:bCs/>
        </w:rPr>
        <w:t>9. Spiritual / Cultural Context</w:t>
      </w:r>
    </w:p>
    <w:p w14:paraId="33EA786E" w14:textId="77777777" w:rsidR="0047071C" w:rsidRPr="0047071C" w:rsidRDefault="0047071C" w:rsidP="0047071C">
      <w:pPr>
        <w:numPr>
          <w:ilvl w:val="0"/>
          <w:numId w:val="107"/>
        </w:numPr>
      </w:pPr>
      <w:r w:rsidRPr="0047071C">
        <w:rPr>
          <w:b/>
          <w:bCs/>
        </w:rPr>
        <w:t>Religious / Spiritual Affiliation</w:t>
      </w:r>
      <w:r w:rsidRPr="0047071C">
        <w:t xml:space="preserve"> (dropdown): </w:t>
      </w:r>
    </w:p>
    <w:p w14:paraId="451ADA65" w14:textId="77777777" w:rsidR="0047071C" w:rsidRPr="0047071C" w:rsidRDefault="0047071C" w:rsidP="0047071C">
      <w:pPr>
        <w:numPr>
          <w:ilvl w:val="1"/>
          <w:numId w:val="107"/>
        </w:numPr>
      </w:pPr>
      <w:r w:rsidRPr="0047071C">
        <w:t>None</w:t>
      </w:r>
    </w:p>
    <w:p w14:paraId="323924A4" w14:textId="77777777" w:rsidR="0047071C" w:rsidRPr="0047071C" w:rsidRDefault="0047071C" w:rsidP="0047071C">
      <w:pPr>
        <w:numPr>
          <w:ilvl w:val="1"/>
          <w:numId w:val="107"/>
        </w:numPr>
      </w:pPr>
      <w:r w:rsidRPr="0047071C">
        <w:t>Christian</w:t>
      </w:r>
    </w:p>
    <w:p w14:paraId="553F7A26" w14:textId="77777777" w:rsidR="0047071C" w:rsidRPr="0047071C" w:rsidRDefault="0047071C" w:rsidP="0047071C">
      <w:pPr>
        <w:numPr>
          <w:ilvl w:val="1"/>
          <w:numId w:val="107"/>
        </w:numPr>
      </w:pPr>
      <w:r w:rsidRPr="0047071C">
        <w:t>Muslim</w:t>
      </w:r>
    </w:p>
    <w:p w14:paraId="7F3DE416" w14:textId="77777777" w:rsidR="0047071C" w:rsidRPr="0047071C" w:rsidRDefault="0047071C" w:rsidP="0047071C">
      <w:pPr>
        <w:numPr>
          <w:ilvl w:val="1"/>
          <w:numId w:val="107"/>
        </w:numPr>
      </w:pPr>
      <w:r w:rsidRPr="0047071C">
        <w:t>Jewish</w:t>
      </w:r>
    </w:p>
    <w:p w14:paraId="0464097F" w14:textId="77777777" w:rsidR="0047071C" w:rsidRPr="0047071C" w:rsidRDefault="0047071C" w:rsidP="0047071C">
      <w:pPr>
        <w:numPr>
          <w:ilvl w:val="1"/>
          <w:numId w:val="107"/>
        </w:numPr>
      </w:pPr>
      <w:r w:rsidRPr="0047071C">
        <w:t>Hindu</w:t>
      </w:r>
    </w:p>
    <w:p w14:paraId="0CCCF706" w14:textId="77777777" w:rsidR="0047071C" w:rsidRPr="0047071C" w:rsidRDefault="0047071C" w:rsidP="0047071C">
      <w:pPr>
        <w:numPr>
          <w:ilvl w:val="1"/>
          <w:numId w:val="107"/>
        </w:numPr>
      </w:pPr>
      <w:r w:rsidRPr="0047071C">
        <w:t>Buddhist</w:t>
      </w:r>
    </w:p>
    <w:p w14:paraId="2E2D6943" w14:textId="77777777" w:rsidR="0047071C" w:rsidRPr="0047071C" w:rsidRDefault="0047071C" w:rsidP="0047071C">
      <w:pPr>
        <w:numPr>
          <w:ilvl w:val="1"/>
          <w:numId w:val="107"/>
        </w:numPr>
      </w:pPr>
      <w:r w:rsidRPr="0047071C">
        <w:t>Indigenous / Traditional Beliefs</w:t>
      </w:r>
    </w:p>
    <w:p w14:paraId="1F2BFF24" w14:textId="77777777" w:rsidR="0047071C" w:rsidRPr="0047071C" w:rsidRDefault="0047071C" w:rsidP="0047071C">
      <w:pPr>
        <w:numPr>
          <w:ilvl w:val="1"/>
          <w:numId w:val="107"/>
        </w:numPr>
      </w:pPr>
      <w:r w:rsidRPr="0047071C">
        <w:t>Other (text)</w:t>
      </w:r>
    </w:p>
    <w:p w14:paraId="75E7CCB6" w14:textId="77777777" w:rsidR="0047071C" w:rsidRPr="0047071C" w:rsidRDefault="0047071C" w:rsidP="0047071C">
      <w:pPr>
        <w:numPr>
          <w:ilvl w:val="1"/>
          <w:numId w:val="107"/>
        </w:numPr>
      </w:pPr>
      <w:r w:rsidRPr="0047071C">
        <w:t>Prefer not to say</w:t>
      </w:r>
    </w:p>
    <w:p w14:paraId="58A54AA4" w14:textId="77777777" w:rsidR="0047071C" w:rsidRPr="0047071C" w:rsidRDefault="0047071C" w:rsidP="0047071C">
      <w:pPr>
        <w:numPr>
          <w:ilvl w:val="0"/>
          <w:numId w:val="107"/>
        </w:numPr>
      </w:pPr>
      <w:r w:rsidRPr="0047071C">
        <w:rPr>
          <w:b/>
          <w:bCs/>
        </w:rPr>
        <w:t>Role of Spirituality</w:t>
      </w:r>
      <w:r w:rsidRPr="0047071C">
        <w:t xml:space="preserve"> (long text): </w:t>
      </w:r>
    </w:p>
    <w:p w14:paraId="582D5E67" w14:textId="77777777" w:rsidR="0047071C" w:rsidRPr="0047071C" w:rsidRDefault="0047071C" w:rsidP="0047071C">
      <w:pPr>
        <w:numPr>
          <w:ilvl w:val="1"/>
          <w:numId w:val="107"/>
        </w:numPr>
      </w:pPr>
      <w:r w:rsidRPr="0047071C">
        <w:t>“How does your religion or spirituality influence your mental health or coping?”</w:t>
      </w:r>
    </w:p>
    <w:p w14:paraId="5F8B73AD" w14:textId="77777777" w:rsidR="0047071C" w:rsidRPr="0047071C" w:rsidRDefault="0047071C" w:rsidP="0047071C">
      <w:pPr>
        <w:numPr>
          <w:ilvl w:val="0"/>
          <w:numId w:val="107"/>
        </w:numPr>
      </w:pPr>
      <w:r w:rsidRPr="0047071C">
        <w:rPr>
          <w:b/>
          <w:bCs/>
        </w:rPr>
        <w:t>Cultural Considerations</w:t>
      </w:r>
      <w:r w:rsidRPr="0047071C">
        <w:t xml:space="preserve"> (long text): </w:t>
      </w:r>
    </w:p>
    <w:p w14:paraId="03E1A106" w14:textId="77777777" w:rsidR="0047071C" w:rsidRPr="0047071C" w:rsidRDefault="0047071C" w:rsidP="0047071C">
      <w:pPr>
        <w:numPr>
          <w:ilvl w:val="1"/>
          <w:numId w:val="107"/>
        </w:numPr>
      </w:pPr>
      <w:r w:rsidRPr="0047071C">
        <w:t>“Any customs, traditions, or cultural values important for your treatment?”</w:t>
      </w:r>
    </w:p>
    <w:p w14:paraId="01EB093F" w14:textId="77777777" w:rsidR="0047071C" w:rsidRPr="0047071C" w:rsidRDefault="0047071C" w:rsidP="0047071C">
      <w:r w:rsidRPr="0047071C">
        <w:pict w14:anchorId="43CE0F25">
          <v:rect id="_x0000_i1744" style="width:0;height:1.5pt" o:hralign="center" o:hrstd="t" o:hr="t" fillcolor="#a0a0a0" stroked="f"/>
        </w:pict>
      </w:r>
    </w:p>
    <w:p w14:paraId="30CE73DB" w14:textId="77777777" w:rsidR="0047071C" w:rsidRPr="0047071C" w:rsidRDefault="0047071C" w:rsidP="0047071C">
      <w:pPr>
        <w:rPr>
          <w:b/>
          <w:bCs/>
        </w:rPr>
      </w:pPr>
      <w:r w:rsidRPr="0047071C">
        <w:rPr>
          <w:b/>
          <w:bCs/>
        </w:rPr>
        <w:t>10. Additional Information / Client Narrative</w:t>
      </w:r>
    </w:p>
    <w:p w14:paraId="7B3F545A" w14:textId="77777777" w:rsidR="0047071C" w:rsidRPr="0047071C" w:rsidRDefault="0047071C" w:rsidP="0047071C">
      <w:pPr>
        <w:numPr>
          <w:ilvl w:val="0"/>
          <w:numId w:val="108"/>
        </w:numPr>
      </w:pPr>
      <w:r w:rsidRPr="0047071C">
        <w:rPr>
          <w:b/>
          <w:bCs/>
        </w:rPr>
        <w:t>Personal Strengths &amp; Coping Skills</w:t>
      </w:r>
      <w:r w:rsidRPr="0047071C">
        <w:t xml:space="preserve"> (long text): </w:t>
      </w:r>
    </w:p>
    <w:p w14:paraId="4793EF97" w14:textId="77777777" w:rsidR="0047071C" w:rsidRPr="0047071C" w:rsidRDefault="0047071C" w:rsidP="0047071C">
      <w:pPr>
        <w:numPr>
          <w:ilvl w:val="1"/>
          <w:numId w:val="108"/>
        </w:numPr>
      </w:pPr>
      <w:r w:rsidRPr="0047071C">
        <w:t>Encourages the client to mention resilience factors, e.g., “I journal daily,” “Strong family support.”</w:t>
      </w:r>
    </w:p>
    <w:p w14:paraId="115B471B" w14:textId="77777777" w:rsidR="0047071C" w:rsidRPr="0047071C" w:rsidRDefault="0047071C" w:rsidP="0047071C">
      <w:pPr>
        <w:numPr>
          <w:ilvl w:val="0"/>
          <w:numId w:val="108"/>
        </w:numPr>
      </w:pPr>
      <w:r w:rsidRPr="0047071C">
        <w:rPr>
          <w:b/>
          <w:bCs/>
        </w:rPr>
        <w:t>Goals for Therapy</w:t>
      </w:r>
      <w:r w:rsidRPr="0047071C">
        <w:t xml:space="preserve"> (long text): </w:t>
      </w:r>
    </w:p>
    <w:p w14:paraId="75C382B7" w14:textId="77777777" w:rsidR="0047071C" w:rsidRPr="0047071C" w:rsidRDefault="0047071C" w:rsidP="0047071C">
      <w:pPr>
        <w:numPr>
          <w:ilvl w:val="1"/>
          <w:numId w:val="108"/>
        </w:numPr>
      </w:pPr>
      <w:r w:rsidRPr="0047071C">
        <w:t>“What do you hope to achieve in therapy?”</w:t>
      </w:r>
    </w:p>
    <w:p w14:paraId="687A9140" w14:textId="77777777" w:rsidR="0047071C" w:rsidRPr="0047071C" w:rsidRDefault="0047071C" w:rsidP="0047071C">
      <w:pPr>
        <w:numPr>
          <w:ilvl w:val="0"/>
          <w:numId w:val="108"/>
        </w:numPr>
      </w:pPr>
      <w:r w:rsidRPr="0047071C">
        <w:rPr>
          <w:b/>
          <w:bCs/>
        </w:rPr>
        <w:t>Any Other Concerns</w:t>
      </w:r>
      <w:r w:rsidRPr="0047071C">
        <w:t xml:space="preserve"> (long text): </w:t>
      </w:r>
    </w:p>
    <w:p w14:paraId="41233E4F" w14:textId="77777777" w:rsidR="0047071C" w:rsidRPr="0047071C" w:rsidRDefault="0047071C" w:rsidP="0047071C">
      <w:pPr>
        <w:numPr>
          <w:ilvl w:val="1"/>
          <w:numId w:val="108"/>
        </w:numPr>
      </w:pPr>
      <w:r w:rsidRPr="0047071C">
        <w:lastRenderedPageBreak/>
        <w:t>Open-ended to capture anything not covered above.</w:t>
      </w:r>
    </w:p>
    <w:p w14:paraId="001A326C" w14:textId="77777777" w:rsidR="0047071C" w:rsidRPr="0047071C" w:rsidRDefault="0047071C" w:rsidP="0047071C">
      <w:r w:rsidRPr="0047071C">
        <w:pict w14:anchorId="5327D415">
          <v:rect id="_x0000_i1745" style="width:0;height:1.5pt" o:hralign="center" o:hrstd="t" o:hr="t" fillcolor="#a0a0a0" stroked="f"/>
        </w:pict>
      </w:r>
    </w:p>
    <w:p w14:paraId="080D04EC" w14:textId="77777777" w:rsidR="0047071C" w:rsidRPr="0047071C" w:rsidRDefault="0047071C" w:rsidP="0047071C">
      <w:pPr>
        <w:rPr>
          <w:b/>
          <w:bCs/>
        </w:rPr>
      </w:pPr>
      <w:r w:rsidRPr="0047071C">
        <w:rPr>
          <w:b/>
          <w:bCs/>
        </w:rPr>
        <w:t>11. Signature &amp; Date</w:t>
      </w:r>
    </w:p>
    <w:p w14:paraId="7682813D" w14:textId="77777777" w:rsidR="0047071C" w:rsidRPr="0047071C" w:rsidRDefault="0047071C" w:rsidP="0047071C">
      <w:pPr>
        <w:numPr>
          <w:ilvl w:val="0"/>
          <w:numId w:val="109"/>
        </w:numPr>
      </w:pPr>
      <w:r w:rsidRPr="0047071C">
        <w:rPr>
          <w:b/>
          <w:bCs/>
        </w:rPr>
        <w:t>Client Signature</w:t>
      </w:r>
      <w:r w:rsidRPr="0047071C">
        <w:t xml:space="preserve"> (digital or typed)</w:t>
      </w:r>
    </w:p>
    <w:p w14:paraId="07A4EF86" w14:textId="77777777" w:rsidR="0047071C" w:rsidRPr="0047071C" w:rsidRDefault="0047071C" w:rsidP="0047071C">
      <w:pPr>
        <w:numPr>
          <w:ilvl w:val="0"/>
          <w:numId w:val="109"/>
        </w:numPr>
      </w:pPr>
      <w:r w:rsidRPr="0047071C">
        <w:rPr>
          <w:b/>
          <w:bCs/>
        </w:rPr>
        <w:t>Date</w:t>
      </w:r>
      <w:r w:rsidRPr="0047071C">
        <w:t xml:space="preserve"> (</w:t>
      </w:r>
      <w:proofErr w:type="gramStart"/>
      <w:r w:rsidRPr="0047071C">
        <w:t>auto-populated</w:t>
      </w:r>
      <w:proofErr w:type="gramEnd"/>
      <w:r w:rsidRPr="0047071C">
        <w:t xml:space="preserve"> or date picker)</w:t>
      </w:r>
    </w:p>
    <w:p w14:paraId="5D85A14C" w14:textId="77777777" w:rsidR="0047071C" w:rsidRPr="0047071C" w:rsidRDefault="0047071C" w:rsidP="0047071C">
      <w:pPr>
        <w:numPr>
          <w:ilvl w:val="0"/>
          <w:numId w:val="109"/>
        </w:numPr>
      </w:pPr>
      <w:r w:rsidRPr="0047071C">
        <w:rPr>
          <w:b/>
          <w:bCs/>
        </w:rPr>
        <w:t>Staff Reviewer Signature</w:t>
      </w:r>
      <w:r w:rsidRPr="0047071C">
        <w:t xml:space="preserve"> (optional, if the clinician must verify the form)</w:t>
      </w:r>
    </w:p>
    <w:p w14:paraId="6A89D499" w14:textId="77777777" w:rsidR="0047071C" w:rsidRPr="0047071C" w:rsidRDefault="0047071C" w:rsidP="0047071C">
      <w:pPr>
        <w:numPr>
          <w:ilvl w:val="0"/>
          <w:numId w:val="109"/>
        </w:numPr>
      </w:pPr>
      <w:r w:rsidRPr="0047071C">
        <w:rPr>
          <w:b/>
          <w:bCs/>
        </w:rPr>
        <w:t>Supervisor Signature</w:t>
      </w:r>
      <w:r w:rsidRPr="0047071C">
        <w:t xml:space="preserve"> (if required for interns)</w:t>
      </w:r>
    </w:p>
    <w:p w14:paraId="44ADD251" w14:textId="77777777" w:rsidR="0047071C" w:rsidRPr="0047071C" w:rsidRDefault="0047071C" w:rsidP="0047071C">
      <w:r w:rsidRPr="0047071C">
        <w:pict w14:anchorId="3A001B12">
          <v:rect id="_x0000_i1746" style="width:0;height:1.5pt" o:hralign="center" o:hrstd="t" o:hr="t" fillcolor="#a0a0a0" stroked="f"/>
        </w:pict>
      </w:r>
    </w:p>
    <w:p w14:paraId="5B6A3402" w14:textId="77777777" w:rsidR="0047071C" w:rsidRPr="0047071C" w:rsidRDefault="0047071C" w:rsidP="0047071C">
      <w:pPr>
        <w:rPr>
          <w:b/>
          <w:bCs/>
        </w:rPr>
      </w:pPr>
      <w:proofErr w:type="gramStart"/>
      <w:r w:rsidRPr="0047071C">
        <w:rPr>
          <w:b/>
          <w:bCs/>
        </w:rPr>
        <w:t>Form</w:t>
      </w:r>
      <w:proofErr w:type="gramEnd"/>
      <w:r w:rsidRPr="0047071C">
        <w:rPr>
          <w:b/>
          <w:bCs/>
        </w:rPr>
        <w:t xml:space="preserve"> Validation &amp; Completion</w:t>
      </w:r>
    </w:p>
    <w:p w14:paraId="145A0E9D" w14:textId="77777777" w:rsidR="0047071C" w:rsidRPr="0047071C" w:rsidRDefault="0047071C" w:rsidP="0047071C">
      <w:pPr>
        <w:numPr>
          <w:ilvl w:val="0"/>
          <w:numId w:val="110"/>
        </w:numPr>
      </w:pPr>
      <w:r w:rsidRPr="0047071C">
        <w:rPr>
          <w:b/>
          <w:bCs/>
        </w:rPr>
        <w:t>Required Fields</w:t>
      </w:r>
      <w:r w:rsidRPr="0047071C">
        <w:t>: Some sections can be required (e.g., presenting concerns, family history, prior treatment) to ensure minimal data is collected.</w:t>
      </w:r>
    </w:p>
    <w:p w14:paraId="5DEF675D" w14:textId="77777777" w:rsidR="0047071C" w:rsidRPr="0047071C" w:rsidRDefault="0047071C" w:rsidP="0047071C">
      <w:pPr>
        <w:numPr>
          <w:ilvl w:val="0"/>
          <w:numId w:val="110"/>
        </w:numPr>
      </w:pPr>
      <w:r w:rsidRPr="0047071C">
        <w:rPr>
          <w:b/>
          <w:bCs/>
        </w:rPr>
        <w:t>Progress Saving</w:t>
      </w:r>
      <w:r w:rsidRPr="0047071C">
        <w:t>: Clients can save the form and return later if it’s extensive.</w:t>
      </w:r>
    </w:p>
    <w:p w14:paraId="445D3BD1" w14:textId="77777777" w:rsidR="0047071C" w:rsidRPr="0047071C" w:rsidRDefault="0047071C" w:rsidP="0047071C">
      <w:pPr>
        <w:numPr>
          <w:ilvl w:val="0"/>
          <w:numId w:val="110"/>
        </w:numPr>
      </w:pPr>
      <w:r w:rsidRPr="0047071C">
        <w:rPr>
          <w:b/>
          <w:bCs/>
        </w:rPr>
        <w:t>Privacy &amp; Consent Notice</w:t>
      </w:r>
      <w:r w:rsidRPr="0047071C">
        <w:t>: Brief statement that the information is confidential and used solely for clinical purposes.</w:t>
      </w:r>
    </w:p>
    <w:p w14:paraId="1170A6BF" w14:textId="59B7E756" w:rsidR="0047071C" w:rsidRPr="0047071C" w:rsidRDefault="0047071C" w:rsidP="0047071C">
      <w:r w:rsidRPr="0047071C">
        <w:pict w14:anchorId="6A4E2253">
          <v:rect id="_x0000_i1858" style="width:0;height:1.5pt" o:hralign="center" o:hrstd="t" o:hr="t" fillcolor="#a0a0a0" stroked="f"/>
        </w:pict>
      </w:r>
    </w:p>
    <w:p w14:paraId="29B99866" w14:textId="77777777" w:rsidR="0047071C" w:rsidRPr="0047071C" w:rsidRDefault="0047071C" w:rsidP="0047071C">
      <w:pPr>
        <w:rPr>
          <w:b/>
          <w:bCs/>
        </w:rPr>
      </w:pPr>
      <w:r w:rsidRPr="0047071C">
        <w:rPr>
          <w:b/>
          <w:bCs/>
        </w:rPr>
        <w:t>CONSENT FOR TREATMENT</w:t>
      </w:r>
    </w:p>
    <w:p w14:paraId="50183E92" w14:textId="1AC6931F" w:rsidR="0047071C" w:rsidRPr="0047071C" w:rsidRDefault="0047071C" w:rsidP="0047071C">
      <w:r w:rsidRPr="0047071C">
        <w:rPr>
          <w:b/>
          <w:bCs/>
        </w:rPr>
        <w:t xml:space="preserve">This Consent for Treatment (“Consent”) is entered into by the client (“Client”) and </w:t>
      </w:r>
      <w:r>
        <w:rPr>
          <w:b/>
          <w:bCs/>
        </w:rPr>
        <w:t>Coping and Healing Counseling</w:t>
      </w:r>
      <w:r w:rsidRPr="0047071C">
        <w:rPr>
          <w:b/>
          <w:bCs/>
        </w:rPr>
        <w:t xml:space="preserve"> (“Practice”).</w:t>
      </w:r>
      <w:r w:rsidRPr="0047071C">
        <w:t xml:space="preserve"> By signing below, Client confirms they have read, understand, and agree to the following:</w:t>
      </w:r>
    </w:p>
    <w:p w14:paraId="4D2545BF" w14:textId="77777777" w:rsidR="0047071C" w:rsidRPr="0047071C" w:rsidRDefault="0047071C" w:rsidP="0047071C">
      <w:r w:rsidRPr="0047071C">
        <w:pict w14:anchorId="5287BB98">
          <v:rect id="_x0000_i1859" style="width:0;height:1.5pt" o:hralign="center" o:hrstd="t" o:hr="t" fillcolor="#a0a0a0" stroked="f"/>
        </w:pict>
      </w:r>
    </w:p>
    <w:p w14:paraId="29F1A101" w14:textId="77777777" w:rsidR="0047071C" w:rsidRPr="0047071C" w:rsidRDefault="0047071C" w:rsidP="0047071C">
      <w:pPr>
        <w:rPr>
          <w:b/>
          <w:bCs/>
        </w:rPr>
      </w:pPr>
      <w:r w:rsidRPr="0047071C">
        <w:rPr>
          <w:b/>
          <w:bCs/>
        </w:rPr>
        <w:t>1. Purpose and Nature of Services</w:t>
      </w:r>
    </w:p>
    <w:p w14:paraId="35BA7D6E" w14:textId="77777777" w:rsidR="0047071C" w:rsidRPr="0047071C" w:rsidRDefault="0047071C" w:rsidP="0047071C">
      <w:pPr>
        <w:numPr>
          <w:ilvl w:val="0"/>
          <w:numId w:val="111"/>
        </w:numPr>
      </w:pPr>
      <w:r w:rsidRPr="0047071C">
        <w:t>Client voluntarily seeks and consents to receive mental health care, assessment, psychotherapy, counseling, or related services (“Treatment”) provided by the Practice’s licensed or supervised clinicians.</w:t>
      </w:r>
    </w:p>
    <w:p w14:paraId="4E6AA52D" w14:textId="77777777" w:rsidR="0047071C" w:rsidRPr="0047071C" w:rsidRDefault="0047071C" w:rsidP="0047071C">
      <w:pPr>
        <w:numPr>
          <w:ilvl w:val="0"/>
          <w:numId w:val="111"/>
        </w:numPr>
      </w:pPr>
      <w:r w:rsidRPr="0047071C">
        <w:t>Treatment may include discussions of personal life events, emotions, experiences, and recommendations for healthier coping and behavioral changes.</w:t>
      </w:r>
    </w:p>
    <w:p w14:paraId="6C4F7C5F" w14:textId="77777777" w:rsidR="0047071C" w:rsidRPr="0047071C" w:rsidRDefault="0047071C" w:rsidP="0047071C">
      <w:pPr>
        <w:numPr>
          <w:ilvl w:val="0"/>
          <w:numId w:val="111"/>
        </w:numPr>
      </w:pPr>
      <w:proofErr w:type="gramStart"/>
      <w:r w:rsidRPr="0047071C">
        <w:t>The Practice</w:t>
      </w:r>
      <w:proofErr w:type="gramEnd"/>
      <w:r w:rsidRPr="0047071C">
        <w:t xml:space="preserve"> specializes in telehealth (virtual) mental health services. All sessions will be conducted via secure video conferencing or telephone platforms, unless otherwise agreed upon in writing.</w:t>
      </w:r>
    </w:p>
    <w:p w14:paraId="40633E39" w14:textId="77777777" w:rsidR="0047071C" w:rsidRPr="0047071C" w:rsidRDefault="0047071C" w:rsidP="0047071C">
      <w:r w:rsidRPr="0047071C">
        <w:lastRenderedPageBreak/>
        <w:pict w14:anchorId="3C349035">
          <v:rect id="_x0000_i1860" style="width:0;height:1.5pt" o:hralign="center" o:hrstd="t" o:hr="t" fillcolor="#a0a0a0" stroked="f"/>
        </w:pict>
      </w:r>
    </w:p>
    <w:p w14:paraId="3A56F855" w14:textId="77777777" w:rsidR="0047071C" w:rsidRPr="0047071C" w:rsidRDefault="0047071C" w:rsidP="0047071C">
      <w:pPr>
        <w:rPr>
          <w:b/>
          <w:bCs/>
        </w:rPr>
      </w:pPr>
      <w:r w:rsidRPr="0047071C">
        <w:rPr>
          <w:b/>
          <w:bCs/>
        </w:rPr>
        <w:t>2. Provider Qualifications and Clinical Approach</w:t>
      </w:r>
    </w:p>
    <w:p w14:paraId="3581B6BC" w14:textId="77777777" w:rsidR="0047071C" w:rsidRPr="0047071C" w:rsidRDefault="0047071C" w:rsidP="0047071C">
      <w:pPr>
        <w:numPr>
          <w:ilvl w:val="0"/>
          <w:numId w:val="112"/>
        </w:numPr>
      </w:pPr>
      <w:r w:rsidRPr="0047071C">
        <w:t>Each clinician at the Practice is licensed or operates under appropriate supervision in accordance with state and federal laws.</w:t>
      </w:r>
    </w:p>
    <w:p w14:paraId="4C4C2CAD" w14:textId="77777777" w:rsidR="0047071C" w:rsidRPr="0047071C" w:rsidRDefault="0047071C" w:rsidP="0047071C">
      <w:pPr>
        <w:numPr>
          <w:ilvl w:val="0"/>
          <w:numId w:val="112"/>
        </w:numPr>
      </w:pPr>
      <w:proofErr w:type="gramStart"/>
      <w:r w:rsidRPr="0047071C">
        <w:t>The Practice</w:t>
      </w:r>
      <w:proofErr w:type="gramEnd"/>
      <w:r w:rsidRPr="0047071C">
        <w:t xml:space="preserve"> uses evidence-based or clinically supported modalities, such as Cognitive Behavioral Therapy (CBT), Dialectical Behavior Therapy (DBT), Psychodynamic Therapy, or other recognized approaches, as deemed appropriate.</w:t>
      </w:r>
    </w:p>
    <w:p w14:paraId="215AD5A5" w14:textId="77777777" w:rsidR="0047071C" w:rsidRPr="0047071C" w:rsidRDefault="0047071C" w:rsidP="0047071C">
      <w:pPr>
        <w:numPr>
          <w:ilvl w:val="0"/>
          <w:numId w:val="112"/>
        </w:numPr>
      </w:pPr>
      <w:proofErr w:type="gramStart"/>
      <w:r w:rsidRPr="0047071C">
        <w:t>The Practice</w:t>
      </w:r>
      <w:proofErr w:type="gramEnd"/>
      <w:r w:rsidRPr="0047071C">
        <w:t xml:space="preserve"> does not guarantee outcomes or results; therapy effectiveness varies by individual factors.</w:t>
      </w:r>
    </w:p>
    <w:p w14:paraId="34C2EAE4" w14:textId="77777777" w:rsidR="0047071C" w:rsidRPr="0047071C" w:rsidRDefault="0047071C" w:rsidP="0047071C">
      <w:r w:rsidRPr="0047071C">
        <w:pict w14:anchorId="478D20DD">
          <v:rect id="_x0000_i1861" style="width:0;height:1.5pt" o:hralign="center" o:hrstd="t" o:hr="t" fillcolor="#a0a0a0" stroked="f"/>
        </w:pict>
      </w:r>
    </w:p>
    <w:p w14:paraId="34B9FF66" w14:textId="77777777" w:rsidR="0047071C" w:rsidRPr="0047071C" w:rsidRDefault="0047071C" w:rsidP="0047071C">
      <w:pPr>
        <w:rPr>
          <w:b/>
          <w:bCs/>
        </w:rPr>
      </w:pPr>
      <w:r w:rsidRPr="0047071C">
        <w:rPr>
          <w:b/>
          <w:bCs/>
        </w:rPr>
        <w:t>3. Potential Benefits and Risks of Treatment</w:t>
      </w:r>
    </w:p>
    <w:p w14:paraId="5E87CC56" w14:textId="77777777" w:rsidR="0047071C" w:rsidRPr="0047071C" w:rsidRDefault="0047071C" w:rsidP="0047071C">
      <w:pPr>
        <w:numPr>
          <w:ilvl w:val="0"/>
          <w:numId w:val="113"/>
        </w:numPr>
      </w:pPr>
      <w:r w:rsidRPr="0047071C">
        <w:rPr>
          <w:b/>
          <w:bCs/>
        </w:rPr>
        <w:t>Potential Benefits</w:t>
      </w:r>
      <w:r w:rsidRPr="0047071C">
        <w:t xml:space="preserve">: </w:t>
      </w:r>
    </w:p>
    <w:p w14:paraId="1AB6E8BE" w14:textId="77777777" w:rsidR="0047071C" w:rsidRPr="0047071C" w:rsidRDefault="0047071C" w:rsidP="0047071C">
      <w:pPr>
        <w:numPr>
          <w:ilvl w:val="1"/>
          <w:numId w:val="113"/>
        </w:numPr>
      </w:pPr>
      <w:proofErr w:type="gramStart"/>
      <w:r w:rsidRPr="0047071C">
        <w:t>Reduced distress,</w:t>
      </w:r>
      <w:proofErr w:type="gramEnd"/>
      <w:r w:rsidRPr="0047071C">
        <w:t xml:space="preserve"> improved emotional regulation, enhanced coping strategies, and better interpersonal relationships.</w:t>
      </w:r>
    </w:p>
    <w:p w14:paraId="760B9145" w14:textId="77777777" w:rsidR="0047071C" w:rsidRPr="0047071C" w:rsidRDefault="0047071C" w:rsidP="0047071C">
      <w:pPr>
        <w:numPr>
          <w:ilvl w:val="0"/>
          <w:numId w:val="113"/>
        </w:numPr>
      </w:pPr>
      <w:r w:rsidRPr="0047071C">
        <w:rPr>
          <w:b/>
          <w:bCs/>
        </w:rPr>
        <w:t>Potential Risks</w:t>
      </w:r>
      <w:r w:rsidRPr="0047071C">
        <w:t xml:space="preserve">: </w:t>
      </w:r>
    </w:p>
    <w:p w14:paraId="34D0F283" w14:textId="77777777" w:rsidR="0047071C" w:rsidRPr="0047071C" w:rsidRDefault="0047071C" w:rsidP="0047071C">
      <w:pPr>
        <w:numPr>
          <w:ilvl w:val="1"/>
          <w:numId w:val="113"/>
        </w:numPr>
      </w:pPr>
      <w:r w:rsidRPr="0047071C">
        <w:t>Possible emotional discomfort when discussing painful or sensitive topics.</w:t>
      </w:r>
    </w:p>
    <w:p w14:paraId="4EF45B8A" w14:textId="77777777" w:rsidR="0047071C" w:rsidRPr="0047071C" w:rsidRDefault="0047071C" w:rsidP="0047071C">
      <w:pPr>
        <w:numPr>
          <w:ilvl w:val="1"/>
          <w:numId w:val="113"/>
        </w:numPr>
      </w:pPr>
      <w:r w:rsidRPr="0047071C">
        <w:t>Temporary exacerbation of symptoms before improvement occurs.</w:t>
      </w:r>
    </w:p>
    <w:p w14:paraId="0F688FB5" w14:textId="77777777" w:rsidR="0047071C" w:rsidRPr="0047071C" w:rsidRDefault="0047071C" w:rsidP="0047071C">
      <w:pPr>
        <w:numPr>
          <w:ilvl w:val="0"/>
          <w:numId w:val="113"/>
        </w:numPr>
      </w:pPr>
      <w:proofErr w:type="gramStart"/>
      <w:r w:rsidRPr="0047071C">
        <w:t>Client understands</w:t>
      </w:r>
      <w:proofErr w:type="gramEnd"/>
      <w:r w:rsidRPr="0047071C">
        <w:t xml:space="preserve"> that psychological treatment outcomes vary; no specific result can be assured.</w:t>
      </w:r>
    </w:p>
    <w:p w14:paraId="395DCCAD" w14:textId="77777777" w:rsidR="0047071C" w:rsidRPr="0047071C" w:rsidRDefault="0047071C" w:rsidP="0047071C">
      <w:r w:rsidRPr="0047071C">
        <w:pict w14:anchorId="0C328F70">
          <v:rect id="_x0000_i1862" style="width:0;height:1.5pt" o:hralign="center" o:hrstd="t" o:hr="t" fillcolor="#a0a0a0" stroked="f"/>
        </w:pict>
      </w:r>
    </w:p>
    <w:p w14:paraId="5E81CBFB" w14:textId="77777777" w:rsidR="0047071C" w:rsidRPr="0047071C" w:rsidRDefault="0047071C" w:rsidP="0047071C">
      <w:pPr>
        <w:rPr>
          <w:b/>
          <w:bCs/>
        </w:rPr>
      </w:pPr>
      <w:r w:rsidRPr="0047071C">
        <w:rPr>
          <w:b/>
          <w:bCs/>
        </w:rPr>
        <w:t>4. Confidentiality and Its Exceptions</w:t>
      </w:r>
    </w:p>
    <w:p w14:paraId="347B52CC" w14:textId="77777777" w:rsidR="0047071C" w:rsidRPr="0047071C" w:rsidRDefault="0047071C" w:rsidP="0047071C">
      <w:pPr>
        <w:numPr>
          <w:ilvl w:val="0"/>
          <w:numId w:val="114"/>
        </w:numPr>
      </w:pPr>
      <w:r w:rsidRPr="0047071C">
        <w:rPr>
          <w:b/>
          <w:bCs/>
        </w:rPr>
        <w:t>General Confidentiality</w:t>
      </w:r>
      <w:r w:rsidRPr="0047071C">
        <w:t>: All information shared in sessions is confidential and protected by federal and state law. The Practice will not release records or disclose content without Client’s written consent.</w:t>
      </w:r>
    </w:p>
    <w:p w14:paraId="7A242430" w14:textId="77777777" w:rsidR="0047071C" w:rsidRPr="0047071C" w:rsidRDefault="0047071C" w:rsidP="0047071C">
      <w:pPr>
        <w:numPr>
          <w:ilvl w:val="0"/>
          <w:numId w:val="114"/>
        </w:numPr>
      </w:pPr>
      <w:r w:rsidRPr="0047071C">
        <w:rPr>
          <w:b/>
          <w:bCs/>
        </w:rPr>
        <w:t>Exceptions</w:t>
      </w:r>
      <w:r w:rsidRPr="0047071C">
        <w:t xml:space="preserve">: </w:t>
      </w:r>
    </w:p>
    <w:p w14:paraId="578D3B99" w14:textId="77777777" w:rsidR="0047071C" w:rsidRPr="0047071C" w:rsidRDefault="0047071C" w:rsidP="0047071C">
      <w:pPr>
        <w:numPr>
          <w:ilvl w:val="1"/>
          <w:numId w:val="114"/>
        </w:numPr>
      </w:pPr>
      <w:r w:rsidRPr="0047071C">
        <w:rPr>
          <w:b/>
          <w:bCs/>
        </w:rPr>
        <w:t>Risk of Harm</w:t>
      </w:r>
      <w:r w:rsidRPr="0047071C">
        <w:t>: If Client poses imminent danger to self or others, the Practice may break confidentiality to prevent harm.</w:t>
      </w:r>
    </w:p>
    <w:p w14:paraId="603447A7" w14:textId="77777777" w:rsidR="0047071C" w:rsidRPr="0047071C" w:rsidRDefault="0047071C" w:rsidP="0047071C">
      <w:pPr>
        <w:numPr>
          <w:ilvl w:val="1"/>
          <w:numId w:val="114"/>
        </w:numPr>
      </w:pPr>
      <w:r w:rsidRPr="0047071C">
        <w:rPr>
          <w:b/>
          <w:bCs/>
        </w:rPr>
        <w:t>Abuse or Neglect</w:t>
      </w:r>
      <w:r w:rsidRPr="0047071C">
        <w:t>: The Practice must report suspected abuse or neglect of minors, elders, or vulnerable adults to authorities.</w:t>
      </w:r>
    </w:p>
    <w:p w14:paraId="50ADC129" w14:textId="77777777" w:rsidR="0047071C" w:rsidRPr="0047071C" w:rsidRDefault="0047071C" w:rsidP="0047071C">
      <w:pPr>
        <w:numPr>
          <w:ilvl w:val="1"/>
          <w:numId w:val="114"/>
        </w:numPr>
      </w:pPr>
      <w:r w:rsidRPr="0047071C">
        <w:rPr>
          <w:b/>
          <w:bCs/>
        </w:rPr>
        <w:lastRenderedPageBreak/>
        <w:t>Court Orders</w:t>
      </w:r>
      <w:r w:rsidRPr="0047071C">
        <w:t>: A valid court order or subpoena may compel disclosure of clinical records or testimony.</w:t>
      </w:r>
    </w:p>
    <w:p w14:paraId="34D82686" w14:textId="77777777" w:rsidR="0047071C" w:rsidRPr="0047071C" w:rsidRDefault="0047071C" w:rsidP="0047071C">
      <w:pPr>
        <w:numPr>
          <w:ilvl w:val="0"/>
          <w:numId w:val="114"/>
        </w:numPr>
      </w:pPr>
      <w:r w:rsidRPr="0047071C">
        <w:rPr>
          <w:b/>
          <w:bCs/>
        </w:rPr>
        <w:t>Electronic Communication</w:t>
      </w:r>
      <w:r w:rsidRPr="0047071C">
        <w:t xml:space="preserve">: While the Practice uses secure, HIPAA-compliant platforms, telehealth inherently carries privacy risks (e.g., hacking, public Wi-Fi vulnerabilities). </w:t>
      </w:r>
      <w:proofErr w:type="gramStart"/>
      <w:r w:rsidRPr="0047071C">
        <w:t>Client agrees</w:t>
      </w:r>
      <w:proofErr w:type="gramEnd"/>
      <w:r w:rsidRPr="0047071C">
        <w:t xml:space="preserve"> to take reasonable steps to secure their own devices and environment.</w:t>
      </w:r>
    </w:p>
    <w:p w14:paraId="634ABA58" w14:textId="77777777" w:rsidR="0047071C" w:rsidRPr="0047071C" w:rsidRDefault="0047071C" w:rsidP="0047071C">
      <w:r w:rsidRPr="0047071C">
        <w:pict w14:anchorId="0AB5644D">
          <v:rect id="_x0000_i1863" style="width:0;height:1.5pt" o:hralign="center" o:hrstd="t" o:hr="t" fillcolor="#a0a0a0" stroked="f"/>
        </w:pict>
      </w:r>
    </w:p>
    <w:p w14:paraId="44DBAFBD" w14:textId="77777777" w:rsidR="0047071C" w:rsidRPr="0047071C" w:rsidRDefault="0047071C" w:rsidP="0047071C">
      <w:pPr>
        <w:rPr>
          <w:b/>
          <w:bCs/>
        </w:rPr>
      </w:pPr>
      <w:r w:rsidRPr="0047071C">
        <w:rPr>
          <w:b/>
          <w:bCs/>
        </w:rPr>
        <w:t>5. Telehealth Acknowledgments</w:t>
      </w:r>
    </w:p>
    <w:p w14:paraId="3AF1C379" w14:textId="77777777" w:rsidR="0047071C" w:rsidRPr="0047071C" w:rsidRDefault="0047071C" w:rsidP="0047071C">
      <w:pPr>
        <w:numPr>
          <w:ilvl w:val="0"/>
          <w:numId w:val="115"/>
        </w:numPr>
      </w:pPr>
      <w:r w:rsidRPr="0047071C">
        <w:rPr>
          <w:b/>
          <w:bCs/>
        </w:rPr>
        <w:t>Technology Requirements</w:t>
      </w:r>
      <w:r w:rsidRPr="0047071C">
        <w:t>: Client is responsible for ensuring a stable internet connection and a private, distraction-free environment for sessions.</w:t>
      </w:r>
    </w:p>
    <w:p w14:paraId="67E4BC51" w14:textId="77777777" w:rsidR="0047071C" w:rsidRPr="0047071C" w:rsidRDefault="0047071C" w:rsidP="0047071C">
      <w:pPr>
        <w:numPr>
          <w:ilvl w:val="0"/>
          <w:numId w:val="115"/>
        </w:numPr>
      </w:pPr>
      <w:r w:rsidRPr="0047071C">
        <w:rPr>
          <w:b/>
          <w:bCs/>
        </w:rPr>
        <w:t>Potential Technical Failures</w:t>
      </w:r>
      <w:r w:rsidRPr="0047071C">
        <w:t>: In the event of disconnection or poor quality, both parties will attempt to reconnect. If unable, a phone session or rescheduling option may be arranged.</w:t>
      </w:r>
    </w:p>
    <w:p w14:paraId="4D195494" w14:textId="77777777" w:rsidR="0047071C" w:rsidRPr="0047071C" w:rsidRDefault="0047071C" w:rsidP="0047071C">
      <w:pPr>
        <w:numPr>
          <w:ilvl w:val="0"/>
          <w:numId w:val="115"/>
        </w:numPr>
      </w:pPr>
      <w:r w:rsidRPr="0047071C">
        <w:rPr>
          <w:b/>
          <w:bCs/>
        </w:rPr>
        <w:t>Location of Services</w:t>
      </w:r>
      <w:r w:rsidRPr="0047071C">
        <w:t xml:space="preserve">: Client affirms they are physically located within a jurisdiction where the Practice’s clinicians are licensed to provide telehealth services. </w:t>
      </w:r>
      <w:proofErr w:type="gramStart"/>
      <w:r w:rsidRPr="0047071C">
        <w:t>Client</w:t>
      </w:r>
      <w:proofErr w:type="gramEnd"/>
      <w:r w:rsidRPr="0047071C">
        <w:t xml:space="preserve"> shall notify the Practice of any change in physical location during sessions.</w:t>
      </w:r>
    </w:p>
    <w:p w14:paraId="5FCE93D8" w14:textId="77777777" w:rsidR="0047071C" w:rsidRPr="0047071C" w:rsidRDefault="0047071C" w:rsidP="0047071C">
      <w:pPr>
        <w:numPr>
          <w:ilvl w:val="0"/>
          <w:numId w:val="115"/>
        </w:numPr>
      </w:pPr>
      <w:r w:rsidRPr="0047071C">
        <w:rPr>
          <w:b/>
          <w:bCs/>
        </w:rPr>
        <w:t>Crisis Protocol</w:t>
      </w:r>
      <w:r w:rsidRPr="0047071C">
        <w:t xml:space="preserve">: Telehealth is not suited for emergency care. In a life-threatening or </w:t>
      </w:r>
      <w:proofErr w:type="gramStart"/>
      <w:r w:rsidRPr="0047071C">
        <w:t>crisis situation</w:t>
      </w:r>
      <w:proofErr w:type="gramEnd"/>
      <w:r w:rsidRPr="0047071C">
        <w:t>, Client must call 911 or go to the nearest emergency department.</w:t>
      </w:r>
    </w:p>
    <w:p w14:paraId="130ABCC2" w14:textId="77777777" w:rsidR="0047071C" w:rsidRPr="0047071C" w:rsidRDefault="0047071C" w:rsidP="0047071C">
      <w:r w:rsidRPr="0047071C">
        <w:pict w14:anchorId="6BD5A2AE">
          <v:rect id="_x0000_i1864" style="width:0;height:1.5pt" o:hralign="center" o:hrstd="t" o:hr="t" fillcolor="#a0a0a0" stroked="f"/>
        </w:pict>
      </w:r>
    </w:p>
    <w:p w14:paraId="1DF8188C" w14:textId="77777777" w:rsidR="0047071C" w:rsidRPr="0047071C" w:rsidRDefault="0047071C" w:rsidP="0047071C">
      <w:pPr>
        <w:rPr>
          <w:b/>
          <w:bCs/>
        </w:rPr>
      </w:pPr>
      <w:r w:rsidRPr="0047071C">
        <w:rPr>
          <w:b/>
          <w:bCs/>
        </w:rPr>
        <w:t>6. Fees, Payments, and Insurance</w:t>
      </w:r>
    </w:p>
    <w:p w14:paraId="51D283EE" w14:textId="77777777" w:rsidR="0047071C" w:rsidRPr="0047071C" w:rsidRDefault="0047071C" w:rsidP="0047071C">
      <w:pPr>
        <w:numPr>
          <w:ilvl w:val="0"/>
          <w:numId w:val="116"/>
        </w:numPr>
      </w:pPr>
      <w:r w:rsidRPr="0047071C">
        <w:rPr>
          <w:b/>
          <w:bCs/>
        </w:rPr>
        <w:t>Fees and Payment</w:t>
      </w:r>
      <w:r w:rsidRPr="0047071C">
        <w:t>: Client is financially responsible for all fees at the agreed-upon rate for each session or service. Fees are subject to periodic review and adjustment with prior notice.</w:t>
      </w:r>
    </w:p>
    <w:p w14:paraId="141C2FD5" w14:textId="77777777" w:rsidR="0047071C" w:rsidRPr="0047071C" w:rsidRDefault="0047071C" w:rsidP="0047071C">
      <w:pPr>
        <w:numPr>
          <w:ilvl w:val="0"/>
          <w:numId w:val="116"/>
        </w:numPr>
      </w:pPr>
      <w:r w:rsidRPr="0047071C">
        <w:rPr>
          <w:b/>
          <w:bCs/>
        </w:rPr>
        <w:t>Billing and Insurance</w:t>
      </w:r>
      <w:r w:rsidRPr="0047071C">
        <w:t xml:space="preserve">: </w:t>
      </w:r>
    </w:p>
    <w:p w14:paraId="1863C736" w14:textId="77777777" w:rsidR="0047071C" w:rsidRPr="0047071C" w:rsidRDefault="0047071C" w:rsidP="0047071C">
      <w:pPr>
        <w:numPr>
          <w:ilvl w:val="1"/>
          <w:numId w:val="116"/>
        </w:numPr>
      </w:pPr>
      <w:r w:rsidRPr="0047071C">
        <w:t xml:space="preserve">If </w:t>
      </w:r>
      <w:proofErr w:type="gramStart"/>
      <w:r w:rsidRPr="0047071C">
        <w:t>Client’s</w:t>
      </w:r>
      <w:proofErr w:type="gramEnd"/>
      <w:r w:rsidRPr="0047071C">
        <w:t xml:space="preserve"> insurance covers telehealth sessions, the Practice may bill the insurer directly. Client remains responsible for any deductible, co-pay, or co-insurance.</w:t>
      </w:r>
    </w:p>
    <w:p w14:paraId="46DE2B5F" w14:textId="77777777" w:rsidR="0047071C" w:rsidRPr="0047071C" w:rsidRDefault="0047071C" w:rsidP="0047071C">
      <w:pPr>
        <w:numPr>
          <w:ilvl w:val="1"/>
          <w:numId w:val="116"/>
        </w:numPr>
      </w:pPr>
      <w:r w:rsidRPr="0047071C">
        <w:t>If claims are denied, Client agrees to pay the full fee.</w:t>
      </w:r>
    </w:p>
    <w:p w14:paraId="5432C3A9" w14:textId="77777777" w:rsidR="0047071C" w:rsidRPr="0047071C" w:rsidRDefault="0047071C" w:rsidP="0047071C">
      <w:pPr>
        <w:numPr>
          <w:ilvl w:val="0"/>
          <w:numId w:val="116"/>
        </w:numPr>
      </w:pPr>
      <w:r w:rsidRPr="0047071C">
        <w:rPr>
          <w:b/>
          <w:bCs/>
        </w:rPr>
        <w:t>No-Show/Cancellation Policy</w:t>
      </w:r>
      <w:r w:rsidRPr="0047071C">
        <w:t>: Client may be charged for missed appointments or cancellations made less than 24 hours before the scheduled time.</w:t>
      </w:r>
    </w:p>
    <w:p w14:paraId="3A8916AB" w14:textId="77777777" w:rsidR="0047071C" w:rsidRPr="0047071C" w:rsidRDefault="0047071C" w:rsidP="0047071C">
      <w:pPr>
        <w:numPr>
          <w:ilvl w:val="0"/>
          <w:numId w:val="116"/>
        </w:numPr>
      </w:pPr>
      <w:r w:rsidRPr="0047071C">
        <w:rPr>
          <w:b/>
          <w:bCs/>
        </w:rPr>
        <w:lastRenderedPageBreak/>
        <w:t>Sliding Scale or Special Arrangements</w:t>
      </w:r>
      <w:r w:rsidRPr="0047071C">
        <w:t>: If Client is eligible for a reduced rate or special payment plan, those details are outlined in a separate financial agreement.</w:t>
      </w:r>
    </w:p>
    <w:p w14:paraId="383763A8" w14:textId="77777777" w:rsidR="0047071C" w:rsidRPr="0047071C" w:rsidRDefault="0047071C" w:rsidP="0047071C">
      <w:r w:rsidRPr="0047071C">
        <w:pict w14:anchorId="7DCEDCB3">
          <v:rect id="_x0000_i1865" style="width:0;height:1.5pt" o:hralign="center" o:hrstd="t" o:hr="t" fillcolor="#a0a0a0" stroked="f"/>
        </w:pict>
      </w:r>
    </w:p>
    <w:p w14:paraId="3FF6ED16" w14:textId="77777777" w:rsidR="0047071C" w:rsidRPr="0047071C" w:rsidRDefault="0047071C" w:rsidP="0047071C">
      <w:pPr>
        <w:rPr>
          <w:b/>
          <w:bCs/>
        </w:rPr>
      </w:pPr>
      <w:r w:rsidRPr="0047071C">
        <w:rPr>
          <w:b/>
          <w:bCs/>
        </w:rPr>
        <w:t>7. Client Rights</w:t>
      </w:r>
    </w:p>
    <w:p w14:paraId="7EF242A6" w14:textId="77777777" w:rsidR="0047071C" w:rsidRPr="0047071C" w:rsidRDefault="0047071C" w:rsidP="0047071C">
      <w:pPr>
        <w:numPr>
          <w:ilvl w:val="0"/>
          <w:numId w:val="117"/>
        </w:numPr>
      </w:pPr>
      <w:r w:rsidRPr="0047071C">
        <w:rPr>
          <w:b/>
          <w:bCs/>
        </w:rPr>
        <w:t>Right to Withdraw</w:t>
      </w:r>
      <w:r w:rsidRPr="0047071C">
        <w:t>: Client may discontinue treatment at any time, for any reason, without penalty (but remains responsible for fees already incurred).</w:t>
      </w:r>
    </w:p>
    <w:p w14:paraId="2EF3DC75" w14:textId="77777777" w:rsidR="0047071C" w:rsidRPr="0047071C" w:rsidRDefault="0047071C" w:rsidP="0047071C">
      <w:pPr>
        <w:numPr>
          <w:ilvl w:val="0"/>
          <w:numId w:val="117"/>
        </w:numPr>
      </w:pPr>
      <w:r w:rsidRPr="0047071C">
        <w:rPr>
          <w:b/>
          <w:bCs/>
        </w:rPr>
        <w:t>Right to Refuse</w:t>
      </w:r>
      <w:r w:rsidRPr="0047071C">
        <w:t>: Client may refuse any recommended intervention or homework assignment.</w:t>
      </w:r>
    </w:p>
    <w:p w14:paraId="5C5D3B9C" w14:textId="77777777" w:rsidR="0047071C" w:rsidRPr="0047071C" w:rsidRDefault="0047071C" w:rsidP="0047071C">
      <w:pPr>
        <w:numPr>
          <w:ilvl w:val="0"/>
          <w:numId w:val="117"/>
        </w:numPr>
      </w:pPr>
      <w:r w:rsidRPr="0047071C">
        <w:rPr>
          <w:b/>
          <w:bCs/>
        </w:rPr>
        <w:t>Access to Records</w:t>
      </w:r>
      <w:r w:rsidRPr="0047071C">
        <w:t>: Client may request copies of their records or a summary of treatment; administrative fees may apply for copying or transmitting records.</w:t>
      </w:r>
    </w:p>
    <w:p w14:paraId="7FC4B7F8" w14:textId="77777777" w:rsidR="0047071C" w:rsidRPr="0047071C" w:rsidRDefault="0047071C" w:rsidP="0047071C">
      <w:r w:rsidRPr="0047071C">
        <w:pict w14:anchorId="03F5CA06">
          <v:rect id="_x0000_i1866" style="width:0;height:1.5pt" o:hralign="center" o:hrstd="t" o:hr="t" fillcolor="#a0a0a0" stroked="f"/>
        </w:pict>
      </w:r>
    </w:p>
    <w:p w14:paraId="38D29F4D" w14:textId="77777777" w:rsidR="0047071C" w:rsidRPr="0047071C" w:rsidRDefault="0047071C" w:rsidP="0047071C">
      <w:pPr>
        <w:rPr>
          <w:b/>
          <w:bCs/>
        </w:rPr>
      </w:pPr>
      <w:r w:rsidRPr="0047071C">
        <w:rPr>
          <w:b/>
          <w:bCs/>
        </w:rPr>
        <w:t>8. Emergencies and Crisis Situations</w:t>
      </w:r>
    </w:p>
    <w:p w14:paraId="033630B5" w14:textId="77777777" w:rsidR="0047071C" w:rsidRPr="0047071C" w:rsidRDefault="0047071C" w:rsidP="0047071C">
      <w:pPr>
        <w:numPr>
          <w:ilvl w:val="0"/>
          <w:numId w:val="118"/>
        </w:numPr>
      </w:pPr>
      <w:r w:rsidRPr="0047071C">
        <w:rPr>
          <w:b/>
          <w:bCs/>
        </w:rPr>
        <w:t>Non-Emergency Practice</w:t>
      </w:r>
      <w:r w:rsidRPr="0047071C">
        <w:t>: The Practice does not provide 24-hour crisis intervention or emergency services.</w:t>
      </w:r>
    </w:p>
    <w:p w14:paraId="50F73A2A" w14:textId="77777777" w:rsidR="0047071C" w:rsidRPr="0047071C" w:rsidRDefault="0047071C" w:rsidP="0047071C">
      <w:pPr>
        <w:numPr>
          <w:ilvl w:val="0"/>
          <w:numId w:val="118"/>
        </w:numPr>
      </w:pPr>
      <w:r w:rsidRPr="0047071C">
        <w:rPr>
          <w:b/>
          <w:bCs/>
        </w:rPr>
        <w:t>Emergency Protocol</w:t>
      </w:r>
      <w:r w:rsidRPr="0047071C">
        <w:t>: If Client experiences an emergency or crisis (e.g., suicidal intent, risk of harm, or severe distress), they must contact local emergency services (911) or go to the nearest emergency room.</w:t>
      </w:r>
    </w:p>
    <w:p w14:paraId="377F2FC2" w14:textId="77777777" w:rsidR="0047071C" w:rsidRPr="0047071C" w:rsidRDefault="0047071C" w:rsidP="0047071C">
      <w:pPr>
        <w:numPr>
          <w:ilvl w:val="0"/>
          <w:numId w:val="118"/>
        </w:numPr>
      </w:pPr>
      <w:r w:rsidRPr="0047071C">
        <w:rPr>
          <w:b/>
          <w:bCs/>
        </w:rPr>
        <w:t>Emergency Contact</w:t>
      </w:r>
      <w:r w:rsidRPr="0047071C">
        <w:t>: If the Practice believes Client is in a life-threatening situation, the Practice may contact Client’s designated emergency contact or local authorities to ensure safety.</w:t>
      </w:r>
    </w:p>
    <w:p w14:paraId="2557EF6F" w14:textId="77777777" w:rsidR="0047071C" w:rsidRPr="0047071C" w:rsidRDefault="0047071C" w:rsidP="0047071C">
      <w:r w:rsidRPr="0047071C">
        <w:pict w14:anchorId="0753F990">
          <v:rect id="_x0000_i1867" style="width:0;height:1.5pt" o:hralign="center" o:hrstd="t" o:hr="t" fillcolor="#a0a0a0" stroked="f"/>
        </w:pict>
      </w:r>
    </w:p>
    <w:p w14:paraId="39893384" w14:textId="77777777" w:rsidR="0047071C" w:rsidRPr="0047071C" w:rsidRDefault="0047071C" w:rsidP="0047071C">
      <w:pPr>
        <w:rPr>
          <w:b/>
          <w:bCs/>
        </w:rPr>
      </w:pPr>
      <w:r w:rsidRPr="0047071C">
        <w:rPr>
          <w:b/>
          <w:bCs/>
        </w:rPr>
        <w:t>9. Termination of Services</w:t>
      </w:r>
    </w:p>
    <w:p w14:paraId="5F8A1FA6" w14:textId="77777777" w:rsidR="0047071C" w:rsidRPr="0047071C" w:rsidRDefault="0047071C" w:rsidP="0047071C">
      <w:pPr>
        <w:numPr>
          <w:ilvl w:val="0"/>
          <w:numId w:val="119"/>
        </w:numPr>
      </w:pPr>
      <w:r w:rsidRPr="0047071C">
        <w:rPr>
          <w:b/>
          <w:bCs/>
        </w:rPr>
        <w:t>Reasons for Termination</w:t>
      </w:r>
      <w:r w:rsidRPr="0047071C">
        <w:t xml:space="preserve">: </w:t>
      </w:r>
    </w:p>
    <w:p w14:paraId="50ED1532" w14:textId="77777777" w:rsidR="0047071C" w:rsidRPr="0047071C" w:rsidRDefault="0047071C" w:rsidP="0047071C">
      <w:pPr>
        <w:numPr>
          <w:ilvl w:val="1"/>
          <w:numId w:val="119"/>
        </w:numPr>
      </w:pPr>
      <w:proofErr w:type="gramStart"/>
      <w:r w:rsidRPr="0047071C">
        <w:t>Mutual agreement</w:t>
      </w:r>
      <w:proofErr w:type="gramEnd"/>
      <w:r w:rsidRPr="0047071C">
        <w:t xml:space="preserve"> that treatment goals have been met.</w:t>
      </w:r>
    </w:p>
    <w:p w14:paraId="3252FC9A" w14:textId="77777777" w:rsidR="0047071C" w:rsidRPr="0047071C" w:rsidRDefault="0047071C" w:rsidP="0047071C">
      <w:pPr>
        <w:numPr>
          <w:ilvl w:val="1"/>
          <w:numId w:val="119"/>
        </w:numPr>
      </w:pPr>
      <w:r w:rsidRPr="0047071C">
        <w:t>Client non-compliance with treatment recommendations or repeated no-shows.</w:t>
      </w:r>
    </w:p>
    <w:p w14:paraId="34B166D4" w14:textId="77777777" w:rsidR="0047071C" w:rsidRPr="0047071C" w:rsidRDefault="0047071C" w:rsidP="0047071C">
      <w:pPr>
        <w:numPr>
          <w:ilvl w:val="1"/>
          <w:numId w:val="119"/>
        </w:numPr>
      </w:pPr>
      <w:r w:rsidRPr="0047071C">
        <w:t>Clinician determines Client needs a higher level of care or specialized services outside the Practice’s scope.</w:t>
      </w:r>
    </w:p>
    <w:p w14:paraId="14C2A66A" w14:textId="77777777" w:rsidR="0047071C" w:rsidRPr="0047071C" w:rsidRDefault="0047071C" w:rsidP="0047071C">
      <w:pPr>
        <w:numPr>
          <w:ilvl w:val="0"/>
          <w:numId w:val="119"/>
        </w:numPr>
      </w:pPr>
      <w:r w:rsidRPr="0047071C">
        <w:rPr>
          <w:b/>
          <w:bCs/>
        </w:rPr>
        <w:t>Referral Support</w:t>
      </w:r>
      <w:r w:rsidRPr="0047071C">
        <w:t>: If treatment is terminated, the Practice will provide appropriate referrals to alternative services or providers upon request.</w:t>
      </w:r>
    </w:p>
    <w:p w14:paraId="0A76EA5B" w14:textId="77777777" w:rsidR="0047071C" w:rsidRPr="0047071C" w:rsidRDefault="0047071C" w:rsidP="0047071C">
      <w:r w:rsidRPr="0047071C">
        <w:lastRenderedPageBreak/>
        <w:pict w14:anchorId="3B99B153">
          <v:rect id="_x0000_i1868" style="width:0;height:1.5pt" o:hralign="center" o:hrstd="t" o:hr="t" fillcolor="#a0a0a0" stroked="f"/>
        </w:pict>
      </w:r>
    </w:p>
    <w:p w14:paraId="0F09613B" w14:textId="77777777" w:rsidR="0047071C" w:rsidRPr="0047071C" w:rsidRDefault="0047071C" w:rsidP="0047071C">
      <w:pPr>
        <w:rPr>
          <w:b/>
          <w:bCs/>
        </w:rPr>
      </w:pPr>
      <w:r w:rsidRPr="0047071C">
        <w:rPr>
          <w:b/>
          <w:bCs/>
        </w:rPr>
        <w:t>10. Consent and Acknowledgment</w:t>
      </w:r>
    </w:p>
    <w:p w14:paraId="75E3C270" w14:textId="77777777" w:rsidR="0047071C" w:rsidRPr="0047071C" w:rsidRDefault="0047071C" w:rsidP="0047071C">
      <w:r w:rsidRPr="0047071C">
        <w:t xml:space="preserve">By signing below, </w:t>
      </w:r>
      <w:proofErr w:type="gramStart"/>
      <w:r w:rsidRPr="0047071C">
        <w:t>Client</w:t>
      </w:r>
      <w:proofErr w:type="gramEnd"/>
      <w:r w:rsidRPr="0047071C">
        <w:t xml:space="preserve"> affirms that they:</w:t>
      </w:r>
    </w:p>
    <w:p w14:paraId="3DA730C2" w14:textId="77777777" w:rsidR="0047071C" w:rsidRPr="0047071C" w:rsidRDefault="0047071C" w:rsidP="0047071C">
      <w:pPr>
        <w:numPr>
          <w:ilvl w:val="0"/>
          <w:numId w:val="120"/>
        </w:numPr>
      </w:pPr>
      <w:r w:rsidRPr="0047071C">
        <w:t>Have read or had read to them the information in this Consent for Treatment.</w:t>
      </w:r>
    </w:p>
    <w:p w14:paraId="520655DF" w14:textId="77777777" w:rsidR="0047071C" w:rsidRPr="0047071C" w:rsidRDefault="0047071C" w:rsidP="0047071C">
      <w:pPr>
        <w:numPr>
          <w:ilvl w:val="0"/>
          <w:numId w:val="120"/>
        </w:numPr>
      </w:pPr>
      <w:r w:rsidRPr="0047071C">
        <w:t>Understand the nature of telehealth services, associated benefits and risks, and their rights and responsibilities.</w:t>
      </w:r>
    </w:p>
    <w:p w14:paraId="58192C38" w14:textId="77777777" w:rsidR="0047071C" w:rsidRPr="0047071C" w:rsidRDefault="0047071C" w:rsidP="0047071C">
      <w:pPr>
        <w:numPr>
          <w:ilvl w:val="0"/>
          <w:numId w:val="120"/>
        </w:numPr>
      </w:pPr>
      <w:r w:rsidRPr="0047071C">
        <w:t>Agree to abide by the fees, financial policies, and any insurance requirements described.</w:t>
      </w:r>
    </w:p>
    <w:p w14:paraId="58C242E0" w14:textId="77777777" w:rsidR="0047071C" w:rsidRPr="0047071C" w:rsidRDefault="0047071C" w:rsidP="0047071C">
      <w:pPr>
        <w:numPr>
          <w:ilvl w:val="0"/>
          <w:numId w:val="120"/>
        </w:numPr>
      </w:pPr>
      <w:r w:rsidRPr="0047071C">
        <w:t>Understand how confidentiality is protected and the specific circumstances where confidentiality may be broken.</w:t>
      </w:r>
    </w:p>
    <w:p w14:paraId="2F8C5FBF" w14:textId="77777777" w:rsidR="0047071C" w:rsidRPr="0047071C" w:rsidRDefault="0047071C" w:rsidP="0047071C">
      <w:pPr>
        <w:numPr>
          <w:ilvl w:val="0"/>
          <w:numId w:val="120"/>
        </w:numPr>
      </w:pPr>
      <w:r w:rsidRPr="0047071C">
        <w:t>Voluntarily consent to receive mental health treatment from the Practice’s clinicians, including telehealth sessions.</w:t>
      </w:r>
    </w:p>
    <w:p w14:paraId="3741EA18" w14:textId="77777777" w:rsidR="0047071C" w:rsidRPr="0047071C" w:rsidRDefault="0047071C" w:rsidP="0047071C">
      <w:r w:rsidRPr="0047071C">
        <w:pict w14:anchorId="123496D8">
          <v:rect id="_x0000_i1869" style="width:0;height:1.5pt" o:hralign="center" o:hrstd="t" o:hr="t" fillcolor="#a0a0a0" stroked="f"/>
        </w:pict>
      </w:r>
    </w:p>
    <w:p w14:paraId="76BE6E09" w14:textId="77777777" w:rsidR="0047071C" w:rsidRPr="0047071C" w:rsidRDefault="0047071C" w:rsidP="0047071C">
      <w:pPr>
        <w:rPr>
          <w:b/>
          <w:bCs/>
        </w:rPr>
      </w:pPr>
      <w:r w:rsidRPr="0047071C">
        <w:rPr>
          <w:b/>
          <w:bCs/>
        </w:rPr>
        <w:t>Client Signature</w:t>
      </w:r>
    </w:p>
    <w:p w14:paraId="02904EE0" w14:textId="77777777" w:rsidR="0047071C" w:rsidRPr="0047071C" w:rsidRDefault="0047071C" w:rsidP="0047071C">
      <w:r w:rsidRPr="0047071C">
        <w:t>I, the undersigned Client, certify that I have read (or had read to me) and understand all parts of this Consent for Treatment. I acknowledge my responsibility to discuss any questions or concerns with my clinician and to seek clarification when needed.</w:t>
      </w:r>
    </w:p>
    <w:p w14:paraId="752EA7BC" w14:textId="77777777" w:rsidR="0047071C" w:rsidRPr="0047071C" w:rsidRDefault="0047071C" w:rsidP="0047071C">
      <w:r w:rsidRPr="0047071C">
        <w:rPr>
          <w:b/>
          <w:bCs/>
        </w:rPr>
        <w:t>Client Name:</w:t>
      </w:r>
      <w:r w:rsidRPr="0047071C">
        <w:t xml:space="preserve"> __________________________</w:t>
      </w:r>
      <w:r w:rsidRPr="0047071C">
        <w:br/>
      </w:r>
      <w:r w:rsidRPr="0047071C">
        <w:rPr>
          <w:b/>
          <w:bCs/>
        </w:rPr>
        <w:t>Date:</w:t>
      </w:r>
      <w:r w:rsidRPr="0047071C">
        <w:t xml:space="preserve"> __________________________</w:t>
      </w:r>
      <w:r w:rsidRPr="0047071C">
        <w:br/>
      </w:r>
      <w:r w:rsidRPr="0047071C">
        <w:rPr>
          <w:b/>
          <w:bCs/>
        </w:rPr>
        <w:t>Signature:</w:t>
      </w:r>
      <w:r w:rsidRPr="0047071C">
        <w:t xml:space="preserve"> __________________________</w:t>
      </w:r>
    </w:p>
    <w:p w14:paraId="19E5D8A1" w14:textId="77777777" w:rsidR="0047071C" w:rsidRPr="0047071C" w:rsidRDefault="0047071C" w:rsidP="0047071C">
      <w:r w:rsidRPr="0047071C">
        <w:pict w14:anchorId="068BA035">
          <v:rect id="_x0000_i1870" style="width:0;height:1.5pt" o:hralign="center" o:hrstd="t" o:hr="t" fillcolor="#a0a0a0" stroked="f"/>
        </w:pict>
      </w:r>
    </w:p>
    <w:p w14:paraId="21B45050" w14:textId="77777777" w:rsidR="0047071C" w:rsidRPr="0047071C" w:rsidRDefault="0047071C" w:rsidP="0047071C">
      <w:pPr>
        <w:rPr>
          <w:b/>
          <w:bCs/>
        </w:rPr>
      </w:pPr>
      <w:r w:rsidRPr="0047071C">
        <w:rPr>
          <w:b/>
          <w:bCs/>
        </w:rPr>
        <w:t>Legal Guardian/Representative (if applicable)</w:t>
      </w:r>
    </w:p>
    <w:p w14:paraId="1D79CCE7" w14:textId="77777777" w:rsidR="0047071C" w:rsidRPr="0047071C" w:rsidRDefault="0047071C" w:rsidP="0047071C">
      <w:r w:rsidRPr="0047071C">
        <w:t>If Client is a minor or under legal guardianship:</w:t>
      </w:r>
    </w:p>
    <w:p w14:paraId="64B68A77" w14:textId="77777777" w:rsidR="0047071C" w:rsidRPr="0047071C" w:rsidRDefault="0047071C" w:rsidP="0047071C">
      <w:r w:rsidRPr="0047071C">
        <w:rPr>
          <w:b/>
          <w:bCs/>
        </w:rPr>
        <w:t>Guardian Name:</w:t>
      </w:r>
      <w:r w:rsidRPr="0047071C">
        <w:t xml:space="preserve"> __________________________</w:t>
      </w:r>
      <w:r w:rsidRPr="0047071C">
        <w:br/>
      </w:r>
      <w:r w:rsidRPr="0047071C">
        <w:rPr>
          <w:b/>
          <w:bCs/>
        </w:rPr>
        <w:t>Relationship:</w:t>
      </w:r>
      <w:r w:rsidRPr="0047071C">
        <w:t xml:space="preserve"> __________________________</w:t>
      </w:r>
      <w:r w:rsidRPr="0047071C">
        <w:br/>
      </w:r>
      <w:r w:rsidRPr="0047071C">
        <w:rPr>
          <w:b/>
          <w:bCs/>
        </w:rPr>
        <w:t>Date:</w:t>
      </w:r>
      <w:r w:rsidRPr="0047071C">
        <w:t xml:space="preserve"> __________________________</w:t>
      </w:r>
      <w:r w:rsidRPr="0047071C">
        <w:br/>
      </w:r>
      <w:r w:rsidRPr="0047071C">
        <w:rPr>
          <w:b/>
          <w:bCs/>
        </w:rPr>
        <w:t>Signature:</w:t>
      </w:r>
      <w:r w:rsidRPr="0047071C">
        <w:t xml:space="preserve"> __________________________</w:t>
      </w:r>
    </w:p>
    <w:p w14:paraId="49EADB2F" w14:textId="77777777" w:rsidR="0047071C" w:rsidRPr="0047071C" w:rsidRDefault="0047071C" w:rsidP="0047071C">
      <w:r w:rsidRPr="0047071C">
        <w:pict w14:anchorId="358DCC86">
          <v:rect id="_x0000_i1871" style="width:0;height:1.5pt" o:hralign="center" o:hrstd="t" o:hr="t" fillcolor="#a0a0a0" stroked="f"/>
        </w:pict>
      </w:r>
    </w:p>
    <w:p w14:paraId="51E77FC0" w14:textId="77777777" w:rsidR="0047071C" w:rsidRPr="0047071C" w:rsidRDefault="0047071C" w:rsidP="0047071C">
      <w:pPr>
        <w:rPr>
          <w:b/>
          <w:bCs/>
        </w:rPr>
      </w:pPr>
      <w:r w:rsidRPr="0047071C">
        <w:rPr>
          <w:b/>
          <w:bCs/>
        </w:rPr>
        <w:t>Clinician Signature</w:t>
      </w:r>
    </w:p>
    <w:p w14:paraId="391CD53F" w14:textId="77777777" w:rsidR="0047071C" w:rsidRPr="0047071C" w:rsidRDefault="0047071C" w:rsidP="0047071C">
      <w:r w:rsidRPr="0047071C">
        <w:rPr>
          <w:b/>
          <w:bCs/>
        </w:rPr>
        <w:lastRenderedPageBreak/>
        <w:t>Name and Credentials:</w:t>
      </w:r>
      <w:r w:rsidRPr="0047071C">
        <w:t xml:space="preserve"> _______________________________________</w:t>
      </w:r>
      <w:r w:rsidRPr="0047071C">
        <w:br/>
      </w:r>
      <w:r w:rsidRPr="0047071C">
        <w:rPr>
          <w:b/>
          <w:bCs/>
        </w:rPr>
        <w:t>Date:</w:t>
      </w:r>
      <w:r w:rsidRPr="0047071C">
        <w:t xml:space="preserve"> __________________________</w:t>
      </w:r>
      <w:r w:rsidRPr="0047071C">
        <w:br/>
      </w:r>
      <w:r w:rsidRPr="0047071C">
        <w:rPr>
          <w:b/>
          <w:bCs/>
        </w:rPr>
        <w:t>Signature:</w:t>
      </w:r>
      <w:r w:rsidRPr="0047071C">
        <w:t xml:space="preserve"> __________________________</w:t>
      </w:r>
    </w:p>
    <w:p w14:paraId="7C29D225" w14:textId="7593B6AF" w:rsidR="0047071C" w:rsidRPr="0047071C" w:rsidRDefault="0047071C" w:rsidP="0047071C">
      <w:r w:rsidRPr="0047071C">
        <w:pict w14:anchorId="343EA77C">
          <v:rect id="_x0000_i1994" style="width:0;height:1.5pt" o:hralign="center" o:hrstd="t" o:hr="t" fillcolor="#a0a0a0" stroked="f"/>
        </w:pict>
      </w:r>
    </w:p>
    <w:p w14:paraId="6B6FC5D5" w14:textId="77777777" w:rsidR="0047071C" w:rsidRPr="0047071C" w:rsidRDefault="0047071C" w:rsidP="0047071C">
      <w:pPr>
        <w:rPr>
          <w:b/>
          <w:bCs/>
        </w:rPr>
      </w:pPr>
      <w:r w:rsidRPr="0047071C">
        <w:rPr>
          <w:b/>
          <w:bCs/>
        </w:rPr>
        <w:t>TELEHEALTH CONSENT FORM</w:t>
      </w:r>
    </w:p>
    <w:p w14:paraId="3A0567E7" w14:textId="77777777" w:rsidR="0047071C" w:rsidRPr="0047071C" w:rsidRDefault="0047071C" w:rsidP="0047071C">
      <w:r w:rsidRPr="0047071C">
        <w:rPr>
          <w:b/>
          <w:bCs/>
        </w:rPr>
        <w:t>This Telehealth Consent (“Agreement”) is made between the client (“Client”) and Coping &amp; Healing Counseling (“Practice”).</w:t>
      </w:r>
      <w:r w:rsidRPr="0047071C">
        <w:t xml:space="preserve"> By signing below, Client acknowledges understanding of telehealth services and agrees to participate in mental health treatment conducted through virtual means.</w:t>
      </w:r>
    </w:p>
    <w:p w14:paraId="7C6FD591" w14:textId="77777777" w:rsidR="0047071C" w:rsidRPr="0047071C" w:rsidRDefault="0047071C" w:rsidP="0047071C">
      <w:r w:rsidRPr="0047071C">
        <w:pict w14:anchorId="62AC04C1">
          <v:rect id="_x0000_i1995" style="width:0;height:1.5pt" o:hralign="center" o:hrstd="t" o:hr="t" fillcolor="#a0a0a0" stroked="f"/>
        </w:pict>
      </w:r>
    </w:p>
    <w:p w14:paraId="696114E8" w14:textId="77777777" w:rsidR="0047071C" w:rsidRPr="0047071C" w:rsidRDefault="0047071C" w:rsidP="0047071C">
      <w:pPr>
        <w:rPr>
          <w:b/>
          <w:bCs/>
        </w:rPr>
      </w:pPr>
      <w:r w:rsidRPr="0047071C">
        <w:rPr>
          <w:b/>
          <w:bCs/>
        </w:rPr>
        <w:t>1. Definition of Telehealth</w:t>
      </w:r>
    </w:p>
    <w:p w14:paraId="4C6C0496" w14:textId="77777777" w:rsidR="0047071C" w:rsidRPr="0047071C" w:rsidRDefault="0047071C" w:rsidP="0047071C">
      <w:pPr>
        <w:numPr>
          <w:ilvl w:val="0"/>
          <w:numId w:val="121"/>
        </w:numPr>
      </w:pPr>
      <w:r w:rsidRPr="0047071C">
        <w:rPr>
          <w:b/>
          <w:bCs/>
        </w:rPr>
        <w:t>Telehealth</w:t>
      </w:r>
      <w:r w:rsidRPr="0047071C">
        <w:t xml:space="preserve"> involves the use of secure audio/video technology, telephone, chat, or other electronic communications to deliver mental health services.</w:t>
      </w:r>
    </w:p>
    <w:p w14:paraId="66F8D571" w14:textId="77777777" w:rsidR="0047071C" w:rsidRPr="0047071C" w:rsidRDefault="0047071C" w:rsidP="0047071C">
      <w:pPr>
        <w:numPr>
          <w:ilvl w:val="0"/>
          <w:numId w:val="121"/>
        </w:numPr>
      </w:pPr>
      <w:r w:rsidRPr="0047071C">
        <w:rPr>
          <w:b/>
          <w:bCs/>
        </w:rPr>
        <w:t>Platform</w:t>
      </w:r>
      <w:r w:rsidRPr="0047071C">
        <w:t xml:space="preserve">: </w:t>
      </w:r>
      <w:proofErr w:type="gramStart"/>
      <w:r w:rsidRPr="0047071C">
        <w:t>The Practice</w:t>
      </w:r>
      <w:proofErr w:type="gramEnd"/>
      <w:r w:rsidRPr="0047071C">
        <w:t xml:space="preserve"> utilizes HIPAA-compliant platforms (e.g., Zoom, Doxy.me, </w:t>
      </w:r>
      <w:proofErr w:type="spellStart"/>
      <w:r w:rsidRPr="0047071C">
        <w:t>SimplePractice</w:t>
      </w:r>
      <w:proofErr w:type="spellEnd"/>
      <w:r w:rsidRPr="0047071C">
        <w:t xml:space="preserve"> Telehealth) that enable real-time, interactive sessions between Client and a Provider.</w:t>
      </w:r>
    </w:p>
    <w:p w14:paraId="73213FEA" w14:textId="77777777" w:rsidR="0047071C" w:rsidRPr="0047071C" w:rsidRDefault="0047071C" w:rsidP="0047071C">
      <w:r w:rsidRPr="0047071C">
        <w:pict w14:anchorId="7C3F4F9A">
          <v:rect id="_x0000_i1996" style="width:0;height:1.5pt" o:hralign="center" o:hrstd="t" o:hr="t" fillcolor="#a0a0a0" stroked="f"/>
        </w:pict>
      </w:r>
    </w:p>
    <w:p w14:paraId="5D9DFB7A" w14:textId="77777777" w:rsidR="0047071C" w:rsidRPr="0047071C" w:rsidRDefault="0047071C" w:rsidP="0047071C">
      <w:pPr>
        <w:rPr>
          <w:b/>
          <w:bCs/>
        </w:rPr>
      </w:pPr>
      <w:r w:rsidRPr="0047071C">
        <w:rPr>
          <w:b/>
          <w:bCs/>
        </w:rPr>
        <w:t>2. Nature and Scope of Telehealth Services</w:t>
      </w:r>
    </w:p>
    <w:p w14:paraId="10C560BF" w14:textId="77777777" w:rsidR="0047071C" w:rsidRPr="0047071C" w:rsidRDefault="0047071C" w:rsidP="0047071C">
      <w:pPr>
        <w:numPr>
          <w:ilvl w:val="0"/>
          <w:numId w:val="122"/>
        </w:numPr>
      </w:pPr>
      <w:r w:rsidRPr="0047071C">
        <w:rPr>
          <w:b/>
          <w:bCs/>
        </w:rPr>
        <w:t>Mental Health Treatment</w:t>
      </w:r>
      <w:r w:rsidRPr="0047071C">
        <w:t>: Telehealth sessions may include intake assessment, psychotherapy, counseling, consultation, or related services.</w:t>
      </w:r>
    </w:p>
    <w:p w14:paraId="7F1D48AA" w14:textId="77777777" w:rsidR="0047071C" w:rsidRPr="0047071C" w:rsidRDefault="0047071C" w:rsidP="0047071C">
      <w:pPr>
        <w:numPr>
          <w:ilvl w:val="0"/>
          <w:numId w:val="122"/>
        </w:numPr>
      </w:pPr>
      <w:r w:rsidRPr="0047071C">
        <w:rPr>
          <w:b/>
          <w:bCs/>
        </w:rPr>
        <w:t>Limitations</w:t>
      </w:r>
      <w:r w:rsidRPr="0047071C">
        <w:t>: Telehealth is not identical to in-person services; certain limitations exist around the inability to read full body language or provide crisis/emergency interventions on-site.</w:t>
      </w:r>
    </w:p>
    <w:p w14:paraId="21799453" w14:textId="77777777" w:rsidR="0047071C" w:rsidRPr="0047071C" w:rsidRDefault="0047071C" w:rsidP="0047071C">
      <w:pPr>
        <w:numPr>
          <w:ilvl w:val="0"/>
          <w:numId w:val="122"/>
        </w:numPr>
      </w:pPr>
      <w:r w:rsidRPr="0047071C">
        <w:rPr>
          <w:b/>
          <w:bCs/>
        </w:rPr>
        <w:t>Service Availability</w:t>
      </w:r>
      <w:r w:rsidRPr="0047071C">
        <w:t>: All sessions are scheduled in advance, within normal business hours unless otherwise agreed, and are subject to provider availability.</w:t>
      </w:r>
    </w:p>
    <w:p w14:paraId="503C03A7" w14:textId="77777777" w:rsidR="0047071C" w:rsidRPr="0047071C" w:rsidRDefault="0047071C" w:rsidP="0047071C">
      <w:r w:rsidRPr="0047071C">
        <w:pict w14:anchorId="23DDD1F0">
          <v:rect id="_x0000_i1997" style="width:0;height:1.5pt" o:hralign="center" o:hrstd="t" o:hr="t" fillcolor="#a0a0a0" stroked="f"/>
        </w:pict>
      </w:r>
    </w:p>
    <w:p w14:paraId="2964ECCB" w14:textId="77777777" w:rsidR="0047071C" w:rsidRPr="0047071C" w:rsidRDefault="0047071C" w:rsidP="0047071C">
      <w:pPr>
        <w:rPr>
          <w:b/>
          <w:bCs/>
        </w:rPr>
      </w:pPr>
      <w:r w:rsidRPr="0047071C">
        <w:rPr>
          <w:b/>
          <w:bCs/>
        </w:rPr>
        <w:t>3. Provider Qualifications</w:t>
      </w:r>
    </w:p>
    <w:p w14:paraId="1FDCFA65" w14:textId="77777777" w:rsidR="0047071C" w:rsidRPr="0047071C" w:rsidRDefault="0047071C" w:rsidP="0047071C">
      <w:pPr>
        <w:numPr>
          <w:ilvl w:val="0"/>
          <w:numId w:val="123"/>
        </w:numPr>
      </w:pPr>
      <w:r w:rsidRPr="0047071C">
        <w:rPr>
          <w:b/>
          <w:bCs/>
        </w:rPr>
        <w:t>Licensure</w:t>
      </w:r>
      <w:r w:rsidRPr="0047071C">
        <w:t>: Each Provider at Coping &amp; Healing Counseling is licensed (or operates under supervision) in the state(s) where they practice.</w:t>
      </w:r>
    </w:p>
    <w:p w14:paraId="7B7EB593" w14:textId="77777777" w:rsidR="0047071C" w:rsidRPr="0047071C" w:rsidRDefault="0047071C" w:rsidP="0047071C">
      <w:pPr>
        <w:numPr>
          <w:ilvl w:val="0"/>
          <w:numId w:val="123"/>
        </w:numPr>
      </w:pPr>
      <w:r w:rsidRPr="0047071C">
        <w:rPr>
          <w:b/>
          <w:bCs/>
        </w:rPr>
        <w:lastRenderedPageBreak/>
        <w:t>Cross-State Restrictions</w:t>
      </w:r>
      <w:r w:rsidRPr="0047071C">
        <w:t>: Client affirms that they will only engage in telehealth sessions while physically located in a jurisdiction where the Provider is legally permitted to practice.</w:t>
      </w:r>
    </w:p>
    <w:p w14:paraId="4708D425" w14:textId="77777777" w:rsidR="0047071C" w:rsidRPr="0047071C" w:rsidRDefault="0047071C" w:rsidP="0047071C">
      <w:r w:rsidRPr="0047071C">
        <w:pict w14:anchorId="0FCBBBEF">
          <v:rect id="_x0000_i1998" style="width:0;height:1.5pt" o:hralign="center" o:hrstd="t" o:hr="t" fillcolor="#a0a0a0" stroked="f"/>
        </w:pict>
      </w:r>
    </w:p>
    <w:p w14:paraId="38BF6024" w14:textId="77777777" w:rsidR="0047071C" w:rsidRPr="0047071C" w:rsidRDefault="0047071C" w:rsidP="0047071C">
      <w:pPr>
        <w:rPr>
          <w:b/>
          <w:bCs/>
        </w:rPr>
      </w:pPr>
      <w:r w:rsidRPr="0047071C">
        <w:rPr>
          <w:b/>
          <w:bCs/>
        </w:rPr>
        <w:t>4. Potential Benefits and Risks of Telehealth</w:t>
      </w:r>
    </w:p>
    <w:p w14:paraId="20D8109C" w14:textId="77777777" w:rsidR="0047071C" w:rsidRPr="0047071C" w:rsidRDefault="0047071C" w:rsidP="0047071C">
      <w:pPr>
        <w:numPr>
          <w:ilvl w:val="0"/>
          <w:numId w:val="124"/>
        </w:numPr>
      </w:pPr>
      <w:r w:rsidRPr="0047071C">
        <w:rPr>
          <w:b/>
          <w:bCs/>
        </w:rPr>
        <w:t>Benefits</w:t>
      </w:r>
      <w:r w:rsidRPr="0047071C">
        <w:t xml:space="preserve">: </w:t>
      </w:r>
    </w:p>
    <w:p w14:paraId="1C01E7BF" w14:textId="77777777" w:rsidR="0047071C" w:rsidRPr="0047071C" w:rsidRDefault="0047071C" w:rsidP="0047071C">
      <w:pPr>
        <w:numPr>
          <w:ilvl w:val="1"/>
          <w:numId w:val="124"/>
        </w:numPr>
      </w:pPr>
      <w:r w:rsidRPr="0047071C">
        <w:t>Increased accessibility for those with mobility or transportation challenges.</w:t>
      </w:r>
    </w:p>
    <w:p w14:paraId="10245146" w14:textId="77777777" w:rsidR="0047071C" w:rsidRPr="0047071C" w:rsidRDefault="0047071C" w:rsidP="0047071C">
      <w:pPr>
        <w:numPr>
          <w:ilvl w:val="1"/>
          <w:numId w:val="124"/>
        </w:numPr>
      </w:pPr>
      <w:r w:rsidRPr="0047071C">
        <w:t>Convenience of conducting sessions from Client’s chosen location.</w:t>
      </w:r>
    </w:p>
    <w:p w14:paraId="5C4E9776" w14:textId="77777777" w:rsidR="0047071C" w:rsidRPr="0047071C" w:rsidRDefault="0047071C" w:rsidP="0047071C">
      <w:pPr>
        <w:numPr>
          <w:ilvl w:val="1"/>
          <w:numId w:val="124"/>
        </w:numPr>
      </w:pPr>
      <w:r w:rsidRPr="0047071C">
        <w:t>Potentially reduced wait times and faster scheduling.</w:t>
      </w:r>
    </w:p>
    <w:p w14:paraId="4E156A13" w14:textId="77777777" w:rsidR="0047071C" w:rsidRPr="0047071C" w:rsidRDefault="0047071C" w:rsidP="0047071C">
      <w:pPr>
        <w:numPr>
          <w:ilvl w:val="0"/>
          <w:numId w:val="124"/>
        </w:numPr>
      </w:pPr>
      <w:r w:rsidRPr="0047071C">
        <w:rPr>
          <w:b/>
          <w:bCs/>
        </w:rPr>
        <w:t>Risks</w:t>
      </w:r>
      <w:r w:rsidRPr="0047071C">
        <w:t xml:space="preserve">: </w:t>
      </w:r>
    </w:p>
    <w:p w14:paraId="26933D6F" w14:textId="77777777" w:rsidR="0047071C" w:rsidRPr="0047071C" w:rsidRDefault="0047071C" w:rsidP="0047071C">
      <w:pPr>
        <w:numPr>
          <w:ilvl w:val="1"/>
          <w:numId w:val="124"/>
        </w:numPr>
      </w:pPr>
      <w:r w:rsidRPr="0047071C">
        <w:t>Technical failures (internet or device malfunctions) leading to delayed or dropped sessions.</w:t>
      </w:r>
    </w:p>
    <w:p w14:paraId="79A89FB1" w14:textId="77777777" w:rsidR="0047071C" w:rsidRPr="0047071C" w:rsidRDefault="0047071C" w:rsidP="0047071C">
      <w:pPr>
        <w:numPr>
          <w:ilvl w:val="1"/>
          <w:numId w:val="124"/>
        </w:numPr>
      </w:pPr>
      <w:r w:rsidRPr="0047071C">
        <w:t>Privacy breaches if Client does not ensure a confidential environment or uses unsecured networks.</w:t>
      </w:r>
    </w:p>
    <w:p w14:paraId="5503375F" w14:textId="77777777" w:rsidR="0047071C" w:rsidRPr="0047071C" w:rsidRDefault="0047071C" w:rsidP="0047071C">
      <w:pPr>
        <w:numPr>
          <w:ilvl w:val="1"/>
          <w:numId w:val="124"/>
        </w:numPr>
      </w:pPr>
      <w:r w:rsidRPr="0047071C">
        <w:t>Less direct physical observation, which may affect certain assessments.</w:t>
      </w:r>
    </w:p>
    <w:p w14:paraId="77700AE7" w14:textId="77777777" w:rsidR="0047071C" w:rsidRPr="0047071C" w:rsidRDefault="0047071C" w:rsidP="0047071C">
      <w:r w:rsidRPr="0047071C">
        <w:pict w14:anchorId="15F567D7">
          <v:rect id="_x0000_i1999" style="width:0;height:1.5pt" o:hralign="center" o:hrstd="t" o:hr="t" fillcolor="#a0a0a0" stroked="f"/>
        </w:pict>
      </w:r>
    </w:p>
    <w:p w14:paraId="205F467E" w14:textId="77777777" w:rsidR="0047071C" w:rsidRPr="0047071C" w:rsidRDefault="0047071C" w:rsidP="0047071C">
      <w:pPr>
        <w:rPr>
          <w:b/>
          <w:bCs/>
        </w:rPr>
      </w:pPr>
      <w:r w:rsidRPr="0047071C">
        <w:rPr>
          <w:b/>
          <w:bCs/>
        </w:rPr>
        <w:t>5. Technology Requirements</w:t>
      </w:r>
    </w:p>
    <w:p w14:paraId="02200BF2" w14:textId="77777777" w:rsidR="0047071C" w:rsidRPr="0047071C" w:rsidRDefault="0047071C" w:rsidP="0047071C">
      <w:pPr>
        <w:numPr>
          <w:ilvl w:val="0"/>
          <w:numId w:val="125"/>
        </w:numPr>
      </w:pPr>
      <w:r w:rsidRPr="0047071C">
        <w:rPr>
          <w:b/>
          <w:bCs/>
        </w:rPr>
        <w:t>Hardware and Software</w:t>
      </w:r>
      <w:r w:rsidRPr="0047071C">
        <w:t>: Client agrees to use a device (computer, tablet, smartphone) with a functioning camera, microphone, and stable internet connection.</w:t>
      </w:r>
    </w:p>
    <w:p w14:paraId="2276F0EC" w14:textId="77777777" w:rsidR="0047071C" w:rsidRPr="0047071C" w:rsidRDefault="0047071C" w:rsidP="0047071C">
      <w:pPr>
        <w:numPr>
          <w:ilvl w:val="0"/>
          <w:numId w:val="125"/>
        </w:numPr>
      </w:pPr>
      <w:r w:rsidRPr="0047071C">
        <w:rPr>
          <w:b/>
          <w:bCs/>
        </w:rPr>
        <w:t>Security Measures</w:t>
      </w:r>
      <w:r w:rsidRPr="0047071C">
        <w:t>: Client is responsible for securing their own device (password or biometric lock) and keeping antivirus software updated.</w:t>
      </w:r>
    </w:p>
    <w:p w14:paraId="48055571" w14:textId="77777777" w:rsidR="0047071C" w:rsidRPr="0047071C" w:rsidRDefault="0047071C" w:rsidP="0047071C">
      <w:pPr>
        <w:numPr>
          <w:ilvl w:val="0"/>
          <w:numId w:val="125"/>
        </w:numPr>
      </w:pPr>
      <w:r w:rsidRPr="0047071C">
        <w:rPr>
          <w:b/>
          <w:bCs/>
        </w:rPr>
        <w:t>Backup Plan</w:t>
      </w:r>
      <w:r w:rsidRPr="0047071C">
        <w:t>: In the event of a technology failure, both Client and Provider will attempt to reconnect. If reconnection is not possible, a phone call or rescheduled session may be arranged.</w:t>
      </w:r>
    </w:p>
    <w:p w14:paraId="0FABBA61" w14:textId="77777777" w:rsidR="0047071C" w:rsidRPr="0047071C" w:rsidRDefault="0047071C" w:rsidP="0047071C">
      <w:r w:rsidRPr="0047071C">
        <w:pict w14:anchorId="029D566F">
          <v:rect id="_x0000_i2000" style="width:0;height:1.5pt" o:hralign="center" o:hrstd="t" o:hr="t" fillcolor="#a0a0a0" stroked="f"/>
        </w:pict>
      </w:r>
    </w:p>
    <w:p w14:paraId="4A19C50C" w14:textId="77777777" w:rsidR="0047071C" w:rsidRPr="0047071C" w:rsidRDefault="0047071C" w:rsidP="0047071C">
      <w:pPr>
        <w:rPr>
          <w:b/>
          <w:bCs/>
        </w:rPr>
      </w:pPr>
      <w:r w:rsidRPr="0047071C">
        <w:rPr>
          <w:b/>
          <w:bCs/>
        </w:rPr>
        <w:t>6. Privacy and Confidentiality</w:t>
      </w:r>
    </w:p>
    <w:p w14:paraId="59A944D6" w14:textId="77777777" w:rsidR="0047071C" w:rsidRPr="0047071C" w:rsidRDefault="0047071C" w:rsidP="0047071C">
      <w:pPr>
        <w:numPr>
          <w:ilvl w:val="0"/>
          <w:numId w:val="126"/>
        </w:numPr>
      </w:pPr>
      <w:r w:rsidRPr="0047071C">
        <w:rPr>
          <w:b/>
          <w:bCs/>
        </w:rPr>
        <w:t>HIPAA Compliance</w:t>
      </w:r>
      <w:r w:rsidRPr="0047071C">
        <w:t xml:space="preserve">: The Practice uses </w:t>
      </w:r>
      <w:r w:rsidRPr="0047071C">
        <w:rPr>
          <w:b/>
          <w:bCs/>
        </w:rPr>
        <w:t>HIPAA-compliant telehealth platforms</w:t>
      </w:r>
      <w:r w:rsidRPr="0047071C">
        <w:t xml:space="preserve"> to protect Client information.</w:t>
      </w:r>
    </w:p>
    <w:p w14:paraId="4DC299A9" w14:textId="77777777" w:rsidR="0047071C" w:rsidRPr="0047071C" w:rsidRDefault="0047071C" w:rsidP="0047071C">
      <w:pPr>
        <w:numPr>
          <w:ilvl w:val="0"/>
          <w:numId w:val="126"/>
        </w:numPr>
      </w:pPr>
      <w:r w:rsidRPr="0047071C">
        <w:rPr>
          <w:b/>
          <w:bCs/>
        </w:rPr>
        <w:lastRenderedPageBreak/>
        <w:t>Client Responsibility</w:t>
      </w:r>
      <w:r w:rsidRPr="0047071C">
        <w:t>: Client must attend sessions in a private area, free from distractions or potential eavesdropping.</w:t>
      </w:r>
    </w:p>
    <w:p w14:paraId="3D8DD305" w14:textId="77777777" w:rsidR="0047071C" w:rsidRPr="0047071C" w:rsidRDefault="0047071C" w:rsidP="0047071C">
      <w:pPr>
        <w:numPr>
          <w:ilvl w:val="0"/>
          <w:numId w:val="126"/>
        </w:numPr>
      </w:pPr>
      <w:r w:rsidRPr="0047071C">
        <w:rPr>
          <w:b/>
          <w:bCs/>
        </w:rPr>
        <w:t>Exceptions</w:t>
      </w:r>
      <w:r w:rsidRPr="0047071C">
        <w:t>: As with in-person therapy, confidentiality may be broken if there is an imminent risk to self or others, suspected abuse/neglect of vulnerable individuals, or a valid court order.</w:t>
      </w:r>
    </w:p>
    <w:p w14:paraId="04E52C81" w14:textId="77777777" w:rsidR="0047071C" w:rsidRPr="0047071C" w:rsidRDefault="0047071C" w:rsidP="0047071C">
      <w:r w:rsidRPr="0047071C">
        <w:pict w14:anchorId="6909A40F">
          <v:rect id="_x0000_i2001" style="width:0;height:1.5pt" o:hralign="center" o:hrstd="t" o:hr="t" fillcolor="#a0a0a0" stroked="f"/>
        </w:pict>
      </w:r>
    </w:p>
    <w:p w14:paraId="66E9017D" w14:textId="77777777" w:rsidR="0047071C" w:rsidRPr="0047071C" w:rsidRDefault="0047071C" w:rsidP="0047071C">
      <w:pPr>
        <w:rPr>
          <w:b/>
          <w:bCs/>
        </w:rPr>
      </w:pPr>
      <w:r w:rsidRPr="0047071C">
        <w:rPr>
          <w:b/>
          <w:bCs/>
        </w:rPr>
        <w:t>7. Session Environment and Etiquette</w:t>
      </w:r>
    </w:p>
    <w:p w14:paraId="13EB1432" w14:textId="77777777" w:rsidR="0047071C" w:rsidRPr="0047071C" w:rsidRDefault="0047071C" w:rsidP="0047071C">
      <w:pPr>
        <w:numPr>
          <w:ilvl w:val="0"/>
          <w:numId w:val="127"/>
        </w:numPr>
      </w:pPr>
      <w:r w:rsidRPr="0047071C">
        <w:rPr>
          <w:b/>
          <w:bCs/>
        </w:rPr>
        <w:t>Private Space</w:t>
      </w:r>
      <w:r w:rsidRPr="0047071C">
        <w:t>: Client agrees to be in a secure, quiet setting for each session.</w:t>
      </w:r>
    </w:p>
    <w:p w14:paraId="3C727856" w14:textId="77777777" w:rsidR="0047071C" w:rsidRPr="0047071C" w:rsidRDefault="0047071C" w:rsidP="0047071C">
      <w:pPr>
        <w:numPr>
          <w:ilvl w:val="0"/>
          <w:numId w:val="127"/>
        </w:numPr>
      </w:pPr>
      <w:r w:rsidRPr="0047071C">
        <w:rPr>
          <w:b/>
          <w:bCs/>
        </w:rPr>
        <w:t>Attire and Presentation</w:t>
      </w:r>
      <w:r w:rsidRPr="0047071C">
        <w:t>: Both Client and Provider are expected to conduct themselves as they would in an office setting.</w:t>
      </w:r>
    </w:p>
    <w:p w14:paraId="0E7F6199" w14:textId="77777777" w:rsidR="0047071C" w:rsidRPr="0047071C" w:rsidRDefault="0047071C" w:rsidP="0047071C">
      <w:pPr>
        <w:numPr>
          <w:ilvl w:val="0"/>
          <w:numId w:val="127"/>
        </w:numPr>
      </w:pPr>
      <w:r w:rsidRPr="0047071C">
        <w:rPr>
          <w:b/>
          <w:bCs/>
        </w:rPr>
        <w:t>Distractions</w:t>
      </w:r>
      <w:r w:rsidRPr="0047071C">
        <w:t>: Client is encouraged to minimize distractions, such as silencing phone notifications and turning off televisions.</w:t>
      </w:r>
    </w:p>
    <w:p w14:paraId="47CFE2B4" w14:textId="77777777" w:rsidR="0047071C" w:rsidRPr="0047071C" w:rsidRDefault="0047071C" w:rsidP="0047071C">
      <w:r w:rsidRPr="0047071C">
        <w:pict w14:anchorId="31E7B516">
          <v:rect id="_x0000_i2002" style="width:0;height:1.5pt" o:hralign="center" o:hrstd="t" o:hr="t" fillcolor="#a0a0a0" stroked="f"/>
        </w:pict>
      </w:r>
    </w:p>
    <w:p w14:paraId="0D38EF1B" w14:textId="77777777" w:rsidR="0047071C" w:rsidRPr="0047071C" w:rsidRDefault="0047071C" w:rsidP="0047071C">
      <w:pPr>
        <w:rPr>
          <w:b/>
          <w:bCs/>
        </w:rPr>
      </w:pPr>
      <w:r w:rsidRPr="0047071C">
        <w:rPr>
          <w:b/>
          <w:bCs/>
        </w:rPr>
        <w:t>8. Emergency and Crisis Procedures</w:t>
      </w:r>
    </w:p>
    <w:p w14:paraId="5C399EDF" w14:textId="77777777" w:rsidR="0047071C" w:rsidRPr="0047071C" w:rsidRDefault="0047071C" w:rsidP="0047071C">
      <w:pPr>
        <w:numPr>
          <w:ilvl w:val="0"/>
          <w:numId w:val="128"/>
        </w:numPr>
      </w:pPr>
      <w:r w:rsidRPr="0047071C">
        <w:rPr>
          <w:b/>
          <w:bCs/>
        </w:rPr>
        <w:t>Non-Emergency Service</w:t>
      </w:r>
      <w:r w:rsidRPr="0047071C">
        <w:t>: Telehealth at Coping &amp; Healing Counseling is not intended for emergency medical or psychiatric services.</w:t>
      </w:r>
    </w:p>
    <w:p w14:paraId="2990B677" w14:textId="77777777" w:rsidR="0047071C" w:rsidRPr="0047071C" w:rsidRDefault="0047071C" w:rsidP="0047071C">
      <w:pPr>
        <w:numPr>
          <w:ilvl w:val="0"/>
          <w:numId w:val="128"/>
        </w:numPr>
      </w:pPr>
      <w:r w:rsidRPr="0047071C">
        <w:rPr>
          <w:b/>
          <w:bCs/>
        </w:rPr>
        <w:t>Crisis Protocol</w:t>
      </w:r>
      <w:r w:rsidRPr="0047071C">
        <w:t>: If Client is experiencing suicidal or homicidal thoughts, or another mental health crisis, they should immediately call 911, contact a local crisis line, or go to the nearest emergency department.</w:t>
      </w:r>
    </w:p>
    <w:p w14:paraId="2FB4CAD3" w14:textId="77777777" w:rsidR="0047071C" w:rsidRPr="0047071C" w:rsidRDefault="0047071C" w:rsidP="0047071C">
      <w:pPr>
        <w:numPr>
          <w:ilvl w:val="0"/>
          <w:numId w:val="128"/>
        </w:numPr>
      </w:pPr>
      <w:r w:rsidRPr="0047071C">
        <w:rPr>
          <w:b/>
          <w:bCs/>
        </w:rPr>
        <w:t>Location Disclosure</w:t>
      </w:r>
      <w:r w:rsidRPr="0047071C">
        <w:t>: At the start of each session, Provider may confirm Client’s physical location and an emergency contact number in case immediate intervention is needed.</w:t>
      </w:r>
    </w:p>
    <w:p w14:paraId="45D5C117" w14:textId="77777777" w:rsidR="0047071C" w:rsidRPr="0047071C" w:rsidRDefault="0047071C" w:rsidP="0047071C">
      <w:r w:rsidRPr="0047071C">
        <w:pict w14:anchorId="211ACB1C">
          <v:rect id="_x0000_i2003" style="width:0;height:1.5pt" o:hralign="center" o:hrstd="t" o:hr="t" fillcolor="#a0a0a0" stroked="f"/>
        </w:pict>
      </w:r>
    </w:p>
    <w:p w14:paraId="345D714A" w14:textId="77777777" w:rsidR="0047071C" w:rsidRPr="0047071C" w:rsidRDefault="0047071C" w:rsidP="0047071C">
      <w:pPr>
        <w:rPr>
          <w:b/>
          <w:bCs/>
        </w:rPr>
      </w:pPr>
      <w:r w:rsidRPr="0047071C">
        <w:rPr>
          <w:b/>
          <w:bCs/>
        </w:rPr>
        <w:t>9. Fees, Insurance, and Billing</w:t>
      </w:r>
    </w:p>
    <w:p w14:paraId="7FCFE6DD" w14:textId="77777777" w:rsidR="0047071C" w:rsidRPr="0047071C" w:rsidRDefault="0047071C" w:rsidP="0047071C">
      <w:pPr>
        <w:numPr>
          <w:ilvl w:val="0"/>
          <w:numId w:val="129"/>
        </w:numPr>
      </w:pPr>
      <w:r w:rsidRPr="0047071C">
        <w:rPr>
          <w:b/>
          <w:bCs/>
        </w:rPr>
        <w:t>Session Fees</w:t>
      </w:r>
      <w:r w:rsidRPr="0047071C">
        <w:t>: Client is responsible for the agreed-upon fee for telehealth sessions, which may be the same or different from in-person rates.</w:t>
      </w:r>
    </w:p>
    <w:p w14:paraId="65D8BB52" w14:textId="77777777" w:rsidR="0047071C" w:rsidRPr="0047071C" w:rsidRDefault="0047071C" w:rsidP="0047071C">
      <w:pPr>
        <w:numPr>
          <w:ilvl w:val="0"/>
          <w:numId w:val="129"/>
        </w:numPr>
      </w:pPr>
      <w:r w:rsidRPr="0047071C">
        <w:rPr>
          <w:b/>
          <w:bCs/>
        </w:rPr>
        <w:t>Insurance Coverage</w:t>
      </w:r>
      <w:r w:rsidRPr="0047071C">
        <w:t xml:space="preserve">: If Client’s insurance covers telehealth, the Practice will </w:t>
      </w:r>
      <w:proofErr w:type="gramStart"/>
      <w:r w:rsidRPr="0047071C">
        <w:t>bill</w:t>
      </w:r>
      <w:proofErr w:type="gramEnd"/>
      <w:r w:rsidRPr="0047071C">
        <w:t xml:space="preserve"> accordingly. Client remains responsible for co-pays, deductibles, or any non-covered services.</w:t>
      </w:r>
    </w:p>
    <w:p w14:paraId="46972F8D" w14:textId="77777777" w:rsidR="0047071C" w:rsidRPr="0047071C" w:rsidRDefault="0047071C" w:rsidP="0047071C">
      <w:pPr>
        <w:numPr>
          <w:ilvl w:val="0"/>
          <w:numId w:val="129"/>
        </w:numPr>
      </w:pPr>
      <w:r w:rsidRPr="0047071C">
        <w:rPr>
          <w:b/>
          <w:bCs/>
        </w:rPr>
        <w:lastRenderedPageBreak/>
        <w:t>Cancellation Policy</w:t>
      </w:r>
      <w:r w:rsidRPr="0047071C">
        <w:t>: If Client cancels or no-shows with less than 24 hours’ notice, a cancellation fee may apply as outlined in the Practice’s policy.</w:t>
      </w:r>
    </w:p>
    <w:p w14:paraId="31080A3E" w14:textId="77777777" w:rsidR="0047071C" w:rsidRPr="0047071C" w:rsidRDefault="0047071C" w:rsidP="0047071C">
      <w:r w:rsidRPr="0047071C">
        <w:pict w14:anchorId="1BEEBAE7">
          <v:rect id="_x0000_i2004" style="width:0;height:1.5pt" o:hralign="center" o:hrstd="t" o:hr="t" fillcolor="#a0a0a0" stroked="f"/>
        </w:pict>
      </w:r>
    </w:p>
    <w:p w14:paraId="1C7DB415" w14:textId="77777777" w:rsidR="0047071C" w:rsidRPr="0047071C" w:rsidRDefault="0047071C" w:rsidP="0047071C">
      <w:pPr>
        <w:rPr>
          <w:b/>
          <w:bCs/>
        </w:rPr>
      </w:pPr>
      <w:r w:rsidRPr="0047071C">
        <w:rPr>
          <w:b/>
          <w:bCs/>
        </w:rPr>
        <w:t>10. Informed Consent and Voluntary Participation</w:t>
      </w:r>
    </w:p>
    <w:p w14:paraId="1D724F04" w14:textId="77777777" w:rsidR="0047071C" w:rsidRPr="0047071C" w:rsidRDefault="0047071C" w:rsidP="0047071C">
      <w:pPr>
        <w:numPr>
          <w:ilvl w:val="0"/>
          <w:numId w:val="130"/>
        </w:numPr>
      </w:pPr>
      <w:r w:rsidRPr="0047071C">
        <w:rPr>
          <w:b/>
          <w:bCs/>
        </w:rPr>
        <w:t>Right to Withdraw</w:t>
      </w:r>
      <w:r w:rsidRPr="0047071C">
        <w:t xml:space="preserve">: Client may end telehealth services at any time without </w:t>
      </w:r>
      <w:proofErr w:type="gramStart"/>
      <w:r w:rsidRPr="0047071C">
        <w:t>penalty, but</w:t>
      </w:r>
      <w:proofErr w:type="gramEnd"/>
      <w:r w:rsidRPr="0047071C">
        <w:t xml:space="preserve"> remains responsible for fees incurred up to that point.</w:t>
      </w:r>
    </w:p>
    <w:p w14:paraId="454E0792" w14:textId="77777777" w:rsidR="0047071C" w:rsidRPr="0047071C" w:rsidRDefault="0047071C" w:rsidP="0047071C">
      <w:pPr>
        <w:numPr>
          <w:ilvl w:val="0"/>
          <w:numId w:val="130"/>
        </w:numPr>
      </w:pPr>
      <w:r w:rsidRPr="0047071C">
        <w:rPr>
          <w:b/>
          <w:bCs/>
        </w:rPr>
        <w:t>No Guarantee of Results</w:t>
      </w:r>
      <w:r w:rsidRPr="0047071C">
        <w:t>: While telehealth may be a convenient mode of service delivery, specific outcomes cannot be guaranteed.</w:t>
      </w:r>
    </w:p>
    <w:p w14:paraId="5D8551F1" w14:textId="77777777" w:rsidR="0047071C" w:rsidRPr="0047071C" w:rsidRDefault="0047071C" w:rsidP="0047071C">
      <w:pPr>
        <w:numPr>
          <w:ilvl w:val="0"/>
          <w:numId w:val="130"/>
        </w:numPr>
      </w:pPr>
      <w:r w:rsidRPr="0047071C">
        <w:rPr>
          <w:b/>
          <w:bCs/>
        </w:rPr>
        <w:t>Alternatives</w:t>
      </w:r>
      <w:r w:rsidRPr="0047071C">
        <w:t>: If telehealth is deemed ineffective or unsuitable by either Client or Provider, appropriate referrals (e.g., in-person therapy) will be offered if feasible.</w:t>
      </w:r>
    </w:p>
    <w:p w14:paraId="5EA56596" w14:textId="77777777" w:rsidR="0047071C" w:rsidRPr="0047071C" w:rsidRDefault="0047071C" w:rsidP="0047071C">
      <w:r w:rsidRPr="0047071C">
        <w:pict w14:anchorId="3084FF91">
          <v:rect id="_x0000_i2005" style="width:0;height:1.5pt" o:hralign="center" o:hrstd="t" o:hr="t" fillcolor="#a0a0a0" stroked="f"/>
        </w:pict>
      </w:r>
    </w:p>
    <w:p w14:paraId="0A371FEF" w14:textId="77777777" w:rsidR="0047071C" w:rsidRPr="0047071C" w:rsidRDefault="0047071C" w:rsidP="0047071C">
      <w:pPr>
        <w:rPr>
          <w:b/>
          <w:bCs/>
        </w:rPr>
      </w:pPr>
      <w:r w:rsidRPr="0047071C">
        <w:rPr>
          <w:b/>
          <w:bCs/>
        </w:rPr>
        <w:t>11. Consent Acknowledgment</w:t>
      </w:r>
    </w:p>
    <w:p w14:paraId="7FD0D1A3" w14:textId="77777777" w:rsidR="0047071C" w:rsidRPr="0047071C" w:rsidRDefault="0047071C" w:rsidP="0047071C">
      <w:r w:rsidRPr="0047071C">
        <w:t xml:space="preserve">By signing below, </w:t>
      </w:r>
      <w:proofErr w:type="gramStart"/>
      <w:r w:rsidRPr="0047071C">
        <w:t>Client</w:t>
      </w:r>
      <w:proofErr w:type="gramEnd"/>
      <w:r w:rsidRPr="0047071C">
        <w:t xml:space="preserve"> confirms that they:</w:t>
      </w:r>
    </w:p>
    <w:p w14:paraId="090754CD" w14:textId="77777777" w:rsidR="0047071C" w:rsidRPr="0047071C" w:rsidRDefault="0047071C" w:rsidP="0047071C">
      <w:pPr>
        <w:numPr>
          <w:ilvl w:val="0"/>
          <w:numId w:val="131"/>
        </w:numPr>
      </w:pPr>
      <w:r w:rsidRPr="0047071C">
        <w:rPr>
          <w:b/>
          <w:bCs/>
        </w:rPr>
        <w:t>Have Read and Understood</w:t>
      </w:r>
      <w:r w:rsidRPr="0047071C">
        <w:t xml:space="preserve"> this Telehealth Consent Form in its entirety.</w:t>
      </w:r>
    </w:p>
    <w:p w14:paraId="794CF63D" w14:textId="77777777" w:rsidR="0047071C" w:rsidRPr="0047071C" w:rsidRDefault="0047071C" w:rsidP="0047071C">
      <w:pPr>
        <w:numPr>
          <w:ilvl w:val="0"/>
          <w:numId w:val="131"/>
        </w:numPr>
      </w:pPr>
      <w:r w:rsidRPr="0047071C">
        <w:rPr>
          <w:b/>
          <w:bCs/>
        </w:rPr>
        <w:t>Agree</w:t>
      </w:r>
      <w:r w:rsidRPr="0047071C">
        <w:t xml:space="preserve"> to participate in telehealth services provided by Coping &amp; Healing Counseling.</w:t>
      </w:r>
    </w:p>
    <w:p w14:paraId="188F8417" w14:textId="77777777" w:rsidR="0047071C" w:rsidRPr="0047071C" w:rsidRDefault="0047071C" w:rsidP="0047071C">
      <w:pPr>
        <w:numPr>
          <w:ilvl w:val="0"/>
          <w:numId w:val="131"/>
        </w:numPr>
      </w:pPr>
      <w:r w:rsidRPr="0047071C">
        <w:rPr>
          <w:b/>
          <w:bCs/>
        </w:rPr>
        <w:t>Have Had</w:t>
      </w:r>
      <w:r w:rsidRPr="0047071C">
        <w:t xml:space="preserve"> any questions about telehealth answered thoroughly.</w:t>
      </w:r>
    </w:p>
    <w:p w14:paraId="54CB18A2" w14:textId="77777777" w:rsidR="0047071C" w:rsidRPr="0047071C" w:rsidRDefault="0047071C" w:rsidP="0047071C">
      <w:pPr>
        <w:numPr>
          <w:ilvl w:val="0"/>
          <w:numId w:val="131"/>
        </w:numPr>
      </w:pPr>
      <w:r w:rsidRPr="0047071C">
        <w:rPr>
          <w:b/>
          <w:bCs/>
        </w:rPr>
        <w:t>Understand</w:t>
      </w:r>
      <w:r w:rsidRPr="0047071C">
        <w:t xml:space="preserve"> the benefits and risks, including potential limits to privacy and technology disruptions.</w:t>
      </w:r>
    </w:p>
    <w:p w14:paraId="0E7CD420" w14:textId="77777777" w:rsidR="0047071C" w:rsidRPr="0047071C" w:rsidRDefault="0047071C" w:rsidP="0047071C">
      <w:pPr>
        <w:numPr>
          <w:ilvl w:val="0"/>
          <w:numId w:val="131"/>
        </w:numPr>
      </w:pPr>
      <w:r w:rsidRPr="0047071C">
        <w:rPr>
          <w:b/>
          <w:bCs/>
        </w:rPr>
        <w:t>Take Responsibility</w:t>
      </w:r>
      <w:r w:rsidRPr="0047071C">
        <w:t xml:space="preserve"> for creating a confidential, distraction-free environment for sessions.</w:t>
      </w:r>
    </w:p>
    <w:p w14:paraId="65E277DC" w14:textId="77777777" w:rsidR="0047071C" w:rsidRPr="0047071C" w:rsidRDefault="0047071C" w:rsidP="0047071C">
      <w:r w:rsidRPr="0047071C">
        <w:pict w14:anchorId="794D3ABC">
          <v:rect id="_x0000_i2006" style="width:0;height:1.5pt" o:hralign="center" o:hrstd="t" o:hr="t" fillcolor="#a0a0a0" stroked="f"/>
        </w:pict>
      </w:r>
    </w:p>
    <w:p w14:paraId="3C1D2184" w14:textId="77777777" w:rsidR="0047071C" w:rsidRPr="0047071C" w:rsidRDefault="0047071C" w:rsidP="0047071C">
      <w:pPr>
        <w:rPr>
          <w:b/>
          <w:bCs/>
        </w:rPr>
      </w:pPr>
      <w:r w:rsidRPr="0047071C">
        <w:rPr>
          <w:b/>
          <w:bCs/>
        </w:rPr>
        <w:t>Client Signature</w:t>
      </w:r>
    </w:p>
    <w:p w14:paraId="449BA2B0" w14:textId="77777777" w:rsidR="0047071C" w:rsidRPr="0047071C" w:rsidRDefault="0047071C" w:rsidP="0047071C">
      <w:r w:rsidRPr="0047071C">
        <w:t>I, the undersigned, freely give my informed consent to receive mental health services via telehealth as described above.</w:t>
      </w:r>
    </w:p>
    <w:p w14:paraId="21BD1CB2" w14:textId="77777777" w:rsidR="0047071C" w:rsidRPr="0047071C" w:rsidRDefault="0047071C" w:rsidP="0047071C">
      <w:pPr>
        <w:numPr>
          <w:ilvl w:val="0"/>
          <w:numId w:val="132"/>
        </w:numPr>
      </w:pPr>
      <w:r w:rsidRPr="0047071C">
        <w:rPr>
          <w:b/>
          <w:bCs/>
        </w:rPr>
        <w:t>Client Name (Printed):</w:t>
      </w:r>
      <w:r w:rsidRPr="0047071C">
        <w:t xml:space="preserve"> __________________________</w:t>
      </w:r>
    </w:p>
    <w:p w14:paraId="6F029B93" w14:textId="77777777" w:rsidR="0047071C" w:rsidRPr="0047071C" w:rsidRDefault="0047071C" w:rsidP="0047071C">
      <w:pPr>
        <w:numPr>
          <w:ilvl w:val="0"/>
          <w:numId w:val="132"/>
        </w:numPr>
      </w:pPr>
      <w:r w:rsidRPr="0047071C">
        <w:rPr>
          <w:b/>
          <w:bCs/>
        </w:rPr>
        <w:t>Signature:</w:t>
      </w:r>
      <w:r w:rsidRPr="0047071C">
        <w:t xml:space="preserve"> _____________________________________</w:t>
      </w:r>
    </w:p>
    <w:p w14:paraId="5217381C" w14:textId="77777777" w:rsidR="0047071C" w:rsidRPr="0047071C" w:rsidRDefault="0047071C" w:rsidP="0047071C">
      <w:pPr>
        <w:numPr>
          <w:ilvl w:val="0"/>
          <w:numId w:val="132"/>
        </w:numPr>
      </w:pPr>
      <w:r w:rsidRPr="0047071C">
        <w:rPr>
          <w:b/>
          <w:bCs/>
        </w:rPr>
        <w:t>Date:</w:t>
      </w:r>
      <w:r w:rsidRPr="0047071C">
        <w:t xml:space="preserve"> __________________________________________</w:t>
      </w:r>
    </w:p>
    <w:p w14:paraId="5FD05E9D" w14:textId="77777777" w:rsidR="0047071C" w:rsidRPr="0047071C" w:rsidRDefault="0047071C" w:rsidP="0047071C">
      <w:r w:rsidRPr="0047071C">
        <w:lastRenderedPageBreak/>
        <w:pict w14:anchorId="22D32F11">
          <v:rect id="_x0000_i2007" style="width:0;height:1.5pt" o:hralign="center" o:hrstd="t" o:hr="t" fillcolor="#a0a0a0" stroked="f"/>
        </w:pict>
      </w:r>
    </w:p>
    <w:p w14:paraId="57CAA212" w14:textId="77777777" w:rsidR="0047071C" w:rsidRPr="0047071C" w:rsidRDefault="0047071C" w:rsidP="0047071C">
      <w:pPr>
        <w:rPr>
          <w:b/>
          <w:bCs/>
        </w:rPr>
      </w:pPr>
      <w:r w:rsidRPr="0047071C">
        <w:rPr>
          <w:b/>
          <w:bCs/>
        </w:rPr>
        <w:t>Guardian Signature (if Client is a minor or under guardianship)</w:t>
      </w:r>
    </w:p>
    <w:p w14:paraId="13B8821B" w14:textId="77777777" w:rsidR="0047071C" w:rsidRPr="0047071C" w:rsidRDefault="0047071C" w:rsidP="0047071C">
      <w:pPr>
        <w:numPr>
          <w:ilvl w:val="0"/>
          <w:numId w:val="133"/>
        </w:numPr>
      </w:pPr>
      <w:r w:rsidRPr="0047071C">
        <w:rPr>
          <w:b/>
          <w:bCs/>
        </w:rPr>
        <w:t>Guardian Name (Printed):</w:t>
      </w:r>
      <w:r w:rsidRPr="0047071C">
        <w:t xml:space="preserve"> _________________________</w:t>
      </w:r>
    </w:p>
    <w:p w14:paraId="2863F910" w14:textId="77777777" w:rsidR="0047071C" w:rsidRPr="0047071C" w:rsidRDefault="0047071C" w:rsidP="0047071C">
      <w:pPr>
        <w:numPr>
          <w:ilvl w:val="0"/>
          <w:numId w:val="133"/>
        </w:numPr>
      </w:pPr>
      <w:r w:rsidRPr="0047071C">
        <w:rPr>
          <w:b/>
          <w:bCs/>
        </w:rPr>
        <w:t>Relationship:</w:t>
      </w:r>
      <w:r w:rsidRPr="0047071C">
        <w:t xml:space="preserve"> ____________________________________</w:t>
      </w:r>
    </w:p>
    <w:p w14:paraId="1E569795" w14:textId="77777777" w:rsidR="0047071C" w:rsidRPr="0047071C" w:rsidRDefault="0047071C" w:rsidP="0047071C">
      <w:pPr>
        <w:numPr>
          <w:ilvl w:val="0"/>
          <w:numId w:val="133"/>
        </w:numPr>
      </w:pPr>
      <w:r w:rsidRPr="0047071C">
        <w:rPr>
          <w:b/>
          <w:bCs/>
        </w:rPr>
        <w:t>Signature:</w:t>
      </w:r>
      <w:r w:rsidRPr="0047071C">
        <w:t xml:space="preserve"> ______________________________________</w:t>
      </w:r>
    </w:p>
    <w:p w14:paraId="7B01EE84" w14:textId="77777777" w:rsidR="0047071C" w:rsidRPr="0047071C" w:rsidRDefault="0047071C" w:rsidP="0047071C">
      <w:pPr>
        <w:numPr>
          <w:ilvl w:val="0"/>
          <w:numId w:val="133"/>
        </w:numPr>
      </w:pPr>
      <w:r w:rsidRPr="0047071C">
        <w:rPr>
          <w:b/>
          <w:bCs/>
        </w:rPr>
        <w:t>Date:</w:t>
      </w:r>
      <w:r w:rsidRPr="0047071C">
        <w:t xml:space="preserve"> __________________________________________</w:t>
      </w:r>
    </w:p>
    <w:p w14:paraId="1428316C" w14:textId="77777777" w:rsidR="0047071C" w:rsidRPr="0047071C" w:rsidRDefault="0047071C" w:rsidP="0047071C">
      <w:r w:rsidRPr="0047071C">
        <w:pict w14:anchorId="1AC160E4">
          <v:rect id="_x0000_i2008" style="width:0;height:1.5pt" o:hralign="center" o:hrstd="t" o:hr="t" fillcolor="#a0a0a0" stroked="f"/>
        </w:pict>
      </w:r>
    </w:p>
    <w:p w14:paraId="64FCAC43" w14:textId="77777777" w:rsidR="0047071C" w:rsidRPr="0047071C" w:rsidRDefault="0047071C" w:rsidP="0047071C">
      <w:pPr>
        <w:rPr>
          <w:b/>
          <w:bCs/>
        </w:rPr>
      </w:pPr>
      <w:r w:rsidRPr="0047071C">
        <w:rPr>
          <w:b/>
          <w:bCs/>
        </w:rPr>
        <w:t>Provider Signature</w:t>
      </w:r>
    </w:p>
    <w:p w14:paraId="4C6970BD" w14:textId="77777777" w:rsidR="0047071C" w:rsidRPr="0047071C" w:rsidRDefault="0047071C" w:rsidP="0047071C">
      <w:pPr>
        <w:numPr>
          <w:ilvl w:val="0"/>
          <w:numId w:val="134"/>
        </w:numPr>
      </w:pPr>
      <w:r w:rsidRPr="0047071C">
        <w:rPr>
          <w:b/>
          <w:bCs/>
        </w:rPr>
        <w:t>Provider Name &amp; Credentials:</w:t>
      </w:r>
      <w:r w:rsidRPr="0047071C">
        <w:t xml:space="preserve"> ________________________________</w:t>
      </w:r>
    </w:p>
    <w:p w14:paraId="0416D9CE" w14:textId="77777777" w:rsidR="0047071C" w:rsidRPr="0047071C" w:rsidRDefault="0047071C" w:rsidP="0047071C">
      <w:pPr>
        <w:numPr>
          <w:ilvl w:val="0"/>
          <w:numId w:val="134"/>
        </w:numPr>
      </w:pPr>
      <w:r w:rsidRPr="0047071C">
        <w:rPr>
          <w:b/>
          <w:bCs/>
        </w:rPr>
        <w:t>Signature:</w:t>
      </w:r>
      <w:r w:rsidRPr="0047071C">
        <w:t xml:space="preserve"> ________________________________________________</w:t>
      </w:r>
    </w:p>
    <w:p w14:paraId="7BAE70D3" w14:textId="77777777" w:rsidR="0047071C" w:rsidRPr="0047071C" w:rsidRDefault="0047071C" w:rsidP="0047071C">
      <w:pPr>
        <w:numPr>
          <w:ilvl w:val="0"/>
          <w:numId w:val="134"/>
        </w:numPr>
      </w:pPr>
      <w:r w:rsidRPr="0047071C">
        <w:rPr>
          <w:b/>
          <w:bCs/>
        </w:rPr>
        <w:t>Date:</w:t>
      </w:r>
      <w:r w:rsidRPr="0047071C">
        <w:t xml:space="preserve"> ____________________________________________________</w:t>
      </w:r>
    </w:p>
    <w:p w14:paraId="1D74E3A1" w14:textId="412FA7D5" w:rsidR="0047071C" w:rsidRPr="0047071C" w:rsidRDefault="0047071C" w:rsidP="0047071C">
      <w:r w:rsidRPr="0047071C">
        <w:pict w14:anchorId="3FCE39FD">
          <v:rect id="_x0000_i2108" style="width:0;height:1.5pt" o:hralign="center" o:hrstd="t" o:hr="t" fillcolor="#a0a0a0" stroked="f"/>
        </w:pict>
      </w:r>
    </w:p>
    <w:p w14:paraId="284D4785" w14:textId="77777777" w:rsidR="0047071C" w:rsidRPr="0047071C" w:rsidRDefault="0047071C" w:rsidP="0047071C">
      <w:pPr>
        <w:rPr>
          <w:b/>
          <w:bCs/>
        </w:rPr>
      </w:pPr>
      <w:r w:rsidRPr="0047071C">
        <w:rPr>
          <w:b/>
          <w:bCs/>
        </w:rPr>
        <w:t>HIPAA &amp; PRIVACY PRACTICES ACKNOWLEDGMENT</w:t>
      </w:r>
    </w:p>
    <w:p w14:paraId="37BD7D5A" w14:textId="77777777" w:rsidR="0047071C" w:rsidRPr="0047071C" w:rsidRDefault="0047071C" w:rsidP="0047071C">
      <w:r w:rsidRPr="0047071C">
        <w:rPr>
          <w:b/>
          <w:bCs/>
        </w:rPr>
        <w:t>This HIPAA &amp; Privacy Practices Acknowledgment (“Acknowledgment”) is made between the client (“Client”) and Coping &amp; Healing Counseling (“Practice”).</w:t>
      </w:r>
      <w:r w:rsidRPr="0047071C">
        <w:t xml:space="preserve"> By signing below, Client confirms they have received and reviewed the Practice’s Notice of Privacy Practices and understand how their Protected Health Information (“PHI”) is managed, used, and disclosed.</w:t>
      </w:r>
    </w:p>
    <w:p w14:paraId="7B7EBCD5" w14:textId="77777777" w:rsidR="0047071C" w:rsidRPr="0047071C" w:rsidRDefault="0047071C" w:rsidP="0047071C">
      <w:r w:rsidRPr="0047071C">
        <w:pict w14:anchorId="65938676">
          <v:rect id="_x0000_i2109" style="width:0;height:1.5pt" o:hralign="center" o:hrstd="t" o:hr="t" fillcolor="#a0a0a0" stroked="f"/>
        </w:pict>
      </w:r>
    </w:p>
    <w:p w14:paraId="481F4119" w14:textId="77777777" w:rsidR="0047071C" w:rsidRPr="0047071C" w:rsidRDefault="0047071C" w:rsidP="0047071C">
      <w:pPr>
        <w:rPr>
          <w:b/>
          <w:bCs/>
        </w:rPr>
      </w:pPr>
      <w:r w:rsidRPr="0047071C">
        <w:rPr>
          <w:b/>
          <w:bCs/>
        </w:rPr>
        <w:t>1. Purpose of This Acknowledgment</w:t>
      </w:r>
    </w:p>
    <w:p w14:paraId="72113086" w14:textId="77777777" w:rsidR="0047071C" w:rsidRPr="0047071C" w:rsidRDefault="0047071C" w:rsidP="0047071C">
      <w:pPr>
        <w:numPr>
          <w:ilvl w:val="0"/>
          <w:numId w:val="135"/>
        </w:numPr>
      </w:pPr>
      <w:r w:rsidRPr="0047071C">
        <w:t>The Health Insurance Portability and Accountability Act of 1996 (“HIPAA”) requires healthcare providers to inform clients about their rights regarding the privacy and security of PHI.</w:t>
      </w:r>
    </w:p>
    <w:p w14:paraId="187F79B8" w14:textId="77777777" w:rsidR="0047071C" w:rsidRPr="0047071C" w:rsidRDefault="0047071C" w:rsidP="0047071C">
      <w:pPr>
        <w:numPr>
          <w:ilvl w:val="0"/>
          <w:numId w:val="135"/>
        </w:numPr>
      </w:pPr>
      <w:r w:rsidRPr="0047071C">
        <w:t xml:space="preserve">The Practice provides a detailed </w:t>
      </w:r>
      <w:r w:rsidRPr="0047071C">
        <w:rPr>
          <w:b/>
          <w:bCs/>
        </w:rPr>
        <w:t>Notice of Privacy Practices (“Notice”)</w:t>
      </w:r>
      <w:r w:rsidRPr="0047071C">
        <w:t xml:space="preserve"> outlining how Client’s PHI may be used or disclosed in relation to treatment, payment, and healthcare operations, as well as Client’s rights regarding such information.</w:t>
      </w:r>
    </w:p>
    <w:p w14:paraId="6D6D5731" w14:textId="77777777" w:rsidR="0047071C" w:rsidRPr="0047071C" w:rsidRDefault="0047071C" w:rsidP="0047071C">
      <w:r w:rsidRPr="0047071C">
        <w:pict w14:anchorId="679A37C1">
          <v:rect id="_x0000_i2110" style="width:0;height:1.5pt" o:hralign="center" o:hrstd="t" o:hr="t" fillcolor="#a0a0a0" stroked="f"/>
        </w:pict>
      </w:r>
    </w:p>
    <w:p w14:paraId="16B6DA5B" w14:textId="77777777" w:rsidR="0047071C" w:rsidRPr="0047071C" w:rsidRDefault="0047071C" w:rsidP="0047071C">
      <w:pPr>
        <w:rPr>
          <w:b/>
          <w:bCs/>
        </w:rPr>
      </w:pPr>
      <w:r w:rsidRPr="0047071C">
        <w:rPr>
          <w:b/>
          <w:bCs/>
        </w:rPr>
        <w:t>2. Receipt of Notice of Privacy Practices</w:t>
      </w:r>
    </w:p>
    <w:p w14:paraId="7FE389BB" w14:textId="77777777" w:rsidR="0047071C" w:rsidRPr="0047071C" w:rsidRDefault="0047071C" w:rsidP="0047071C">
      <w:pPr>
        <w:numPr>
          <w:ilvl w:val="0"/>
          <w:numId w:val="136"/>
        </w:numPr>
      </w:pPr>
      <w:r w:rsidRPr="0047071C">
        <w:rPr>
          <w:b/>
          <w:bCs/>
        </w:rPr>
        <w:lastRenderedPageBreak/>
        <w:t>Availability of the Notice</w:t>
      </w:r>
      <w:r w:rsidRPr="0047071C">
        <w:t xml:space="preserve">: Client acknowledges that they have been given the Practice’s Notice of Privacy Practices, which explains in detail: </w:t>
      </w:r>
    </w:p>
    <w:p w14:paraId="5727BF5F" w14:textId="77777777" w:rsidR="0047071C" w:rsidRPr="0047071C" w:rsidRDefault="0047071C" w:rsidP="0047071C">
      <w:pPr>
        <w:numPr>
          <w:ilvl w:val="1"/>
          <w:numId w:val="136"/>
        </w:numPr>
      </w:pPr>
      <w:r w:rsidRPr="0047071C">
        <w:t>How the Practice uses and discloses PHI.</w:t>
      </w:r>
    </w:p>
    <w:p w14:paraId="2AE583D8" w14:textId="77777777" w:rsidR="0047071C" w:rsidRPr="0047071C" w:rsidRDefault="0047071C" w:rsidP="0047071C">
      <w:pPr>
        <w:numPr>
          <w:ilvl w:val="1"/>
          <w:numId w:val="136"/>
        </w:numPr>
      </w:pPr>
      <w:r w:rsidRPr="0047071C">
        <w:t>Client’s rights regarding PHI access, amendments, restrictions, and disclosures.</w:t>
      </w:r>
    </w:p>
    <w:p w14:paraId="41FFB143" w14:textId="77777777" w:rsidR="0047071C" w:rsidRPr="0047071C" w:rsidRDefault="0047071C" w:rsidP="0047071C">
      <w:pPr>
        <w:numPr>
          <w:ilvl w:val="1"/>
          <w:numId w:val="136"/>
        </w:numPr>
      </w:pPr>
      <w:r w:rsidRPr="0047071C">
        <w:t xml:space="preserve">The Practice’s </w:t>
      </w:r>
      <w:proofErr w:type="gramStart"/>
      <w:r w:rsidRPr="0047071C">
        <w:t>obligations</w:t>
      </w:r>
      <w:proofErr w:type="gramEnd"/>
      <w:r w:rsidRPr="0047071C">
        <w:t xml:space="preserve"> to protect PHI.</w:t>
      </w:r>
    </w:p>
    <w:p w14:paraId="09402F3C" w14:textId="77777777" w:rsidR="0047071C" w:rsidRPr="0047071C" w:rsidRDefault="0047071C" w:rsidP="0047071C">
      <w:pPr>
        <w:numPr>
          <w:ilvl w:val="0"/>
          <w:numId w:val="136"/>
        </w:numPr>
      </w:pPr>
      <w:r w:rsidRPr="0047071C">
        <w:rPr>
          <w:b/>
          <w:bCs/>
        </w:rPr>
        <w:t>Physical or Electronic Copy</w:t>
      </w:r>
      <w:r w:rsidRPr="0047071C">
        <w:t>: Client may have received the Notice either in paper form or electronically via email or the client portal.</w:t>
      </w:r>
    </w:p>
    <w:p w14:paraId="7E60C6BE" w14:textId="77777777" w:rsidR="0047071C" w:rsidRPr="0047071C" w:rsidRDefault="0047071C" w:rsidP="0047071C">
      <w:r w:rsidRPr="0047071C">
        <w:pict w14:anchorId="2259CD9E">
          <v:rect id="_x0000_i2111" style="width:0;height:1.5pt" o:hralign="center" o:hrstd="t" o:hr="t" fillcolor="#a0a0a0" stroked="f"/>
        </w:pict>
      </w:r>
    </w:p>
    <w:p w14:paraId="61B55ED5" w14:textId="77777777" w:rsidR="0047071C" w:rsidRPr="0047071C" w:rsidRDefault="0047071C" w:rsidP="0047071C">
      <w:pPr>
        <w:rPr>
          <w:b/>
          <w:bCs/>
        </w:rPr>
      </w:pPr>
      <w:r w:rsidRPr="0047071C">
        <w:rPr>
          <w:b/>
          <w:bCs/>
        </w:rPr>
        <w:t>3. Client Rights Under HIPAA</w:t>
      </w:r>
    </w:p>
    <w:p w14:paraId="0603FC4E" w14:textId="77777777" w:rsidR="0047071C" w:rsidRPr="0047071C" w:rsidRDefault="0047071C" w:rsidP="0047071C">
      <w:pPr>
        <w:numPr>
          <w:ilvl w:val="0"/>
          <w:numId w:val="137"/>
        </w:numPr>
      </w:pPr>
      <w:r w:rsidRPr="0047071C">
        <w:rPr>
          <w:b/>
          <w:bCs/>
        </w:rPr>
        <w:t>Right to Inspect and Copy PHI</w:t>
      </w:r>
      <w:r w:rsidRPr="0047071C">
        <w:t>: Client may request to review and obtain copies of their records, subject to limited exceptions (e.g., specific psychotherapy notes).</w:t>
      </w:r>
    </w:p>
    <w:p w14:paraId="61F2F787" w14:textId="77777777" w:rsidR="0047071C" w:rsidRPr="0047071C" w:rsidRDefault="0047071C" w:rsidP="0047071C">
      <w:pPr>
        <w:numPr>
          <w:ilvl w:val="0"/>
          <w:numId w:val="137"/>
        </w:numPr>
      </w:pPr>
      <w:r w:rsidRPr="0047071C">
        <w:rPr>
          <w:b/>
          <w:bCs/>
        </w:rPr>
        <w:t>Right to Amend</w:t>
      </w:r>
      <w:r w:rsidRPr="0047071C">
        <w:t>: If Client believes PHI is incorrect or incomplete, they may request an amendment.</w:t>
      </w:r>
    </w:p>
    <w:p w14:paraId="410EE2EA" w14:textId="77777777" w:rsidR="0047071C" w:rsidRPr="0047071C" w:rsidRDefault="0047071C" w:rsidP="0047071C">
      <w:pPr>
        <w:numPr>
          <w:ilvl w:val="0"/>
          <w:numId w:val="137"/>
        </w:numPr>
      </w:pPr>
      <w:r w:rsidRPr="0047071C">
        <w:rPr>
          <w:b/>
          <w:bCs/>
        </w:rPr>
        <w:t>Right to Request Restrictions</w:t>
      </w:r>
      <w:r w:rsidRPr="0047071C">
        <w:t>: Client can ask to limit how the Practice uses or discloses certain parts of PHI, although the Practice may not always be legally required to agree.</w:t>
      </w:r>
    </w:p>
    <w:p w14:paraId="732401EC" w14:textId="77777777" w:rsidR="0047071C" w:rsidRPr="0047071C" w:rsidRDefault="0047071C" w:rsidP="0047071C">
      <w:pPr>
        <w:numPr>
          <w:ilvl w:val="0"/>
          <w:numId w:val="137"/>
        </w:numPr>
      </w:pPr>
      <w:r w:rsidRPr="0047071C">
        <w:rPr>
          <w:b/>
          <w:bCs/>
        </w:rPr>
        <w:t>Right to Request Confidential Communications</w:t>
      </w:r>
      <w:r w:rsidRPr="0047071C">
        <w:t>: Client can ask to be contacted via specific means (e.g., alternate phone or email) for greater privacy.</w:t>
      </w:r>
    </w:p>
    <w:p w14:paraId="476AAF8C" w14:textId="77777777" w:rsidR="0047071C" w:rsidRPr="0047071C" w:rsidRDefault="0047071C" w:rsidP="0047071C">
      <w:pPr>
        <w:numPr>
          <w:ilvl w:val="0"/>
          <w:numId w:val="137"/>
        </w:numPr>
      </w:pPr>
      <w:r w:rsidRPr="0047071C">
        <w:rPr>
          <w:b/>
          <w:bCs/>
        </w:rPr>
        <w:t>Right to Receive an Accounting of Disclosures</w:t>
      </w:r>
      <w:r w:rsidRPr="0047071C">
        <w:t>: Client may request a list of non-routine disclosures the Practice has made of their PHI.</w:t>
      </w:r>
    </w:p>
    <w:p w14:paraId="62DD6E97" w14:textId="77777777" w:rsidR="0047071C" w:rsidRPr="0047071C" w:rsidRDefault="0047071C" w:rsidP="0047071C">
      <w:r w:rsidRPr="0047071C">
        <w:pict w14:anchorId="6A31EC74">
          <v:rect id="_x0000_i2112" style="width:0;height:1.5pt" o:hralign="center" o:hrstd="t" o:hr="t" fillcolor="#a0a0a0" stroked="f"/>
        </w:pict>
      </w:r>
    </w:p>
    <w:p w14:paraId="63E883CD" w14:textId="77777777" w:rsidR="0047071C" w:rsidRPr="0047071C" w:rsidRDefault="0047071C" w:rsidP="0047071C">
      <w:pPr>
        <w:rPr>
          <w:b/>
          <w:bCs/>
        </w:rPr>
      </w:pPr>
      <w:r w:rsidRPr="0047071C">
        <w:rPr>
          <w:b/>
          <w:bCs/>
        </w:rPr>
        <w:t>4. Use and Disclosure of PHI</w:t>
      </w:r>
    </w:p>
    <w:p w14:paraId="6A152D5B" w14:textId="77777777" w:rsidR="0047071C" w:rsidRPr="0047071C" w:rsidRDefault="0047071C" w:rsidP="0047071C">
      <w:pPr>
        <w:numPr>
          <w:ilvl w:val="0"/>
          <w:numId w:val="138"/>
        </w:numPr>
      </w:pPr>
      <w:r w:rsidRPr="0047071C">
        <w:rPr>
          <w:b/>
          <w:bCs/>
        </w:rPr>
        <w:t>Treatment, Payment, and Healthcare Operations</w:t>
      </w:r>
      <w:r w:rsidRPr="0047071C">
        <w:t xml:space="preserve"> (“TPO”): The Practice may use or disclose PHI for legitimate treatment, billing, or administrative functions without additional consent.</w:t>
      </w:r>
    </w:p>
    <w:p w14:paraId="4979ECC0" w14:textId="77777777" w:rsidR="0047071C" w:rsidRPr="0047071C" w:rsidRDefault="0047071C" w:rsidP="0047071C">
      <w:pPr>
        <w:numPr>
          <w:ilvl w:val="0"/>
          <w:numId w:val="138"/>
        </w:numPr>
      </w:pPr>
      <w:r w:rsidRPr="0047071C">
        <w:rPr>
          <w:b/>
          <w:bCs/>
        </w:rPr>
        <w:t>Required or Permitted by Law</w:t>
      </w:r>
      <w:r w:rsidRPr="0047071C">
        <w:t xml:space="preserve">: </w:t>
      </w:r>
      <w:proofErr w:type="gramStart"/>
      <w:r w:rsidRPr="0047071C">
        <w:t>The Practice</w:t>
      </w:r>
      <w:proofErr w:type="gramEnd"/>
      <w:r w:rsidRPr="0047071C">
        <w:t xml:space="preserve"> may disclose PHI if mandated by court order, to avert a serious threat to health or safety, or when reporting abuse/neglect.</w:t>
      </w:r>
    </w:p>
    <w:p w14:paraId="657C62C8" w14:textId="77777777" w:rsidR="0047071C" w:rsidRPr="0047071C" w:rsidRDefault="0047071C" w:rsidP="0047071C">
      <w:pPr>
        <w:numPr>
          <w:ilvl w:val="0"/>
          <w:numId w:val="138"/>
        </w:numPr>
      </w:pPr>
      <w:r w:rsidRPr="0047071C">
        <w:rPr>
          <w:b/>
          <w:bCs/>
        </w:rPr>
        <w:lastRenderedPageBreak/>
        <w:t>Written Authorization</w:t>
      </w:r>
      <w:r w:rsidRPr="0047071C">
        <w:t>: Any use or disclosure of PHI outside TPO or legal exceptions requires Client’s explicit written authorization, which can be revoked in writing at any time.</w:t>
      </w:r>
    </w:p>
    <w:p w14:paraId="6FE6751C" w14:textId="77777777" w:rsidR="0047071C" w:rsidRPr="0047071C" w:rsidRDefault="0047071C" w:rsidP="0047071C">
      <w:r w:rsidRPr="0047071C">
        <w:pict w14:anchorId="184917FA">
          <v:rect id="_x0000_i2113" style="width:0;height:1.5pt" o:hralign="center" o:hrstd="t" o:hr="t" fillcolor="#a0a0a0" stroked="f"/>
        </w:pict>
      </w:r>
    </w:p>
    <w:p w14:paraId="7727A6EF" w14:textId="77777777" w:rsidR="0047071C" w:rsidRPr="0047071C" w:rsidRDefault="0047071C" w:rsidP="0047071C">
      <w:pPr>
        <w:rPr>
          <w:b/>
          <w:bCs/>
        </w:rPr>
      </w:pPr>
      <w:r w:rsidRPr="0047071C">
        <w:rPr>
          <w:b/>
          <w:bCs/>
        </w:rPr>
        <w:t>5. Privacy Contact Information</w:t>
      </w:r>
    </w:p>
    <w:p w14:paraId="473C1117" w14:textId="77777777" w:rsidR="0047071C" w:rsidRPr="0047071C" w:rsidRDefault="0047071C" w:rsidP="0047071C">
      <w:pPr>
        <w:numPr>
          <w:ilvl w:val="0"/>
          <w:numId w:val="139"/>
        </w:numPr>
      </w:pPr>
      <w:r w:rsidRPr="0047071C">
        <w:rPr>
          <w:b/>
          <w:bCs/>
        </w:rPr>
        <w:t>Privacy Officer</w:t>
      </w:r>
      <w:r w:rsidRPr="0047071C">
        <w:t>: The Practice has a designated Privacy Officer responsible for ensuring compliance with HIPAA. For any privacy-related questions or concerns, Client may contact:</w:t>
      </w:r>
    </w:p>
    <w:p w14:paraId="66687958" w14:textId="77777777" w:rsidR="0047071C" w:rsidRPr="0047071C" w:rsidRDefault="0047071C" w:rsidP="0047071C">
      <w:pPr>
        <w:numPr>
          <w:ilvl w:val="0"/>
          <w:numId w:val="139"/>
        </w:numPr>
        <w:tabs>
          <w:tab w:val="clear" w:pos="720"/>
        </w:tabs>
      </w:pPr>
      <w:r w:rsidRPr="0047071C">
        <w:t>Privacy Officer</w:t>
      </w:r>
    </w:p>
    <w:p w14:paraId="51040494" w14:textId="77777777" w:rsidR="0047071C" w:rsidRPr="0047071C" w:rsidRDefault="0047071C" w:rsidP="0047071C">
      <w:pPr>
        <w:numPr>
          <w:ilvl w:val="0"/>
          <w:numId w:val="139"/>
        </w:numPr>
        <w:tabs>
          <w:tab w:val="clear" w:pos="720"/>
        </w:tabs>
      </w:pPr>
      <w:r w:rsidRPr="0047071C">
        <w:t>Coping &amp; Healing Counseling</w:t>
      </w:r>
    </w:p>
    <w:p w14:paraId="223072EA" w14:textId="25779688" w:rsidR="0047071C" w:rsidRPr="0047071C" w:rsidRDefault="0047071C" w:rsidP="0047071C">
      <w:pPr>
        <w:numPr>
          <w:ilvl w:val="0"/>
          <w:numId w:val="139"/>
        </w:numPr>
        <w:tabs>
          <w:tab w:val="clear" w:pos="720"/>
        </w:tabs>
      </w:pPr>
      <w:r>
        <w:t>306 Via Del Corso</w:t>
      </w:r>
    </w:p>
    <w:p w14:paraId="37B549FC" w14:textId="2ABB6078" w:rsidR="0047071C" w:rsidRPr="0047071C" w:rsidRDefault="0047071C" w:rsidP="0047071C">
      <w:pPr>
        <w:numPr>
          <w:ilvl w:val="0"/>
          <w:numId w:val="139"/>
        </w:numPr>
        <w:tabs>
          <w:tab w:val="clear" w:pos="720"/>
        </w:tabs>
      </w:pPr>
      <w:r>
        <w:t>Woodstock, GA 30188</w:t>
      </w:r>
    </w:p>
    <w:p w14:paraId="40E40D42" w14:textId="5A124BDD" w:rsidR="0047071C" w:rsidRPr="0047071C" w:rsidRDefault="0047071C" w:rsidP="0047071C">
      <w:pPr>
        <w:numPr>
          <w:ilvl w:val="0"/>
          <w:numId w:val="139"/>
        </w:numPr>
        <w:tabs>
          <w:tab w:val="clear" w:pos="720"/>
        </w:tabs>
      </w:pPr>
      <w:r w:rsidRPr="0047071C">
        <w:t xml:space="preserve">Phone: </w:t>
      </w:r>
      <w:r>
        <w:t>(404)832-0102</w:t>
      </w:r>
    </w:p>
    <w:p w14:paraId="07DD661C" w14:textId="66601A6D" w:rsidR="0047071C" w:rsidRPr="0047071C" w:rsidRDefault="0047071C" w:rsidP="0047071C">
      <w:pPr>
        <w:numPr>
          <w:ilvl w:val="0"/>
          <w:numId w:val="139"/>
        </w:numPr>
        <w:tabs>
          <w:tab w:val="clear" w:pos="720"/>
        </w:tabs>
      </w:pPr>
      <w:r w:rsidRPr="0047071C">
        <w:t xml:space="preserve">Email: </w:t>
      </w:r>
      <w:hyperlink r:id="rId5" w:history="1">
        <w:r w:rsidRPr="0019556A">
          <w:rPr>
            <w:rStyle w:val="Hyperlink"/>
          </w:rPr>
          <w:t>support@chctherapy.com</w:t>
        </w:r>
      </w:hyperlink>
      <w:r>
        <w:t xml:space="preserve"> </w:t>
      </w:r>
    </w:p>
    <w:p w14:paraId="53A2FE70" w14:textId="77777777" w:rsidR="0047071C" w:rsidRPr="0047071C" w:rsidRDefault="0047071C" w:rsidP="0047071C">
      <w:r w:rsidRPr="0047071C">
        <w:pict w14:anchorId="472992A2">
          <v:rect id="_x0000_i2114" style="width:0;height:1.5pt" o:hralign="center" o:hrstd="t" o:hr="t" fillcolor="#a0a0a0" stroked="f"/>
        </w:pict>
      </w:r>
    </w:p>
    <w:p w14:paraId="2F07E65B" w14:textId="77777777" w:rsidR="0047071C" w:rsidRPr="0047071C" w:rsidRDefault="0047071C" w:rsidP="0047071C">
      <w:pPr>
        <w:rPr>
          <w:b/>
          <w:bCs/>
        </w:rPr>
      </w:pPr>
      <w:r w:rsidRPr="0047071C">
        <w:rPr>
          <w:b/>
          <w:bCs/>
        </w:rPr>
        <w:t>6. Complaints or Concerns</w:t>
      </w:r>
    </w:p>
    <w:p w14:paraId="5D1CF877" w14:textId="77777777" w:rsidR="0047071C" w:rsidRPr="0047071C" w:rsidRDefault="0047071C" w:rsidP="0047071C">
      <w:pPr>
        <w:numPr>
          <w:ilvl w:val="0"/>
          <w:numId w:val="140"/>
        </w:numPr>
      </w:pPr>
      <w:r w:rsidRPr="0047071C">
        <w:rPr>
          <w:b/>
          <w:bCs/>
        </w:rPr>
        <w:t>Internal Resolution</w:t>
      </w:r>
      <w:r w:rsidRPr="0047071C">
        <w:t xml:space="preserve">: If Client believes their privacy rights have been violated, they can file a complaint with the Privacy Officer at the Practice. </w:t>
      </w:r>
      <w:proofErr w:type="gramStart"/>
      <w:r w:rsidRPr="0047071C">
        <w:t>The Practice</w:t>
      </w:r>
      <w:proofErr w:type="gramEnd"/>
      <w:r w:rsidRPr="0047071C">
        <w:t xml:space="preserve"> encourages resolution through direct communication.</w:t>
      </w:r>
    </w:p>
    <w:p w14:paraId="3B74CB0B" w14:textId="77777777" w:rsidR="0047071C" w:rsidRPr="0047071C" w:rsidRDefault="0047071C" w:rsidP="0047071C">
      <w:pPr>
        <w:numPr>
          <w:ilvl w:val="0"/>
          <w:numId w:val="140"/>
        </w:numPr>
      </w:pPr>
      <w:r w:rsidRPr="0047071C">
        <w:rPr>
          <w:b/>
          <w:bCs/>
        </w:rPr>
        <w:t>External Complaint</w:t>
      </w:r>
      <w:r w:rsidRPr="0047071C">
        <w:t>: Client may also submit a complaint to the U.S. Department of Health &amp; Human Services if they believe the Practice has not addressed their concerns adequately.</w:t>
      </w:r>
    </w:p>
    <w:p w14:paraId="0A9E285C" w14:textId="77777777" w:rsidR="0047071C" w:rsidRPr="0047071C" w:rsidRDefault="0047071C" w:rsidP="0047071C">
      <w:pPr>
        <w:numPr>
          <w:ilvl w:val="0"/>
          <w:numId w:val="140"/>
        </w:numPr>
      </w:pPr>
      <w:r w:rsidRPr="0047071C">
        <w:rPr>
          <w:b/>
          <w:bCs/>
        </w:rPr>
        <w:t>No Retaliation</w:t>
      </w:r>
      <w:r w:rsidRPr="0047071C">
        <w:t>: The Practice will not retaliate against any individual who files a complaint or exercises their privacy rights.</w:t>
      </w:r>
    </w:p>
    <w:p w14:paraId="707F1036" w14:textId="77777777" w:rsidR="0047071C" w:rsidRPr="0047071C" w:rsidRDefault="0047071C" w:rsidP="0047071C">
      <w:r w:rsidRPr="0047071C">
        <w:pict w14:anchorId="20EB2F43">
          <v:rect id="_x0000_i2115" style="width:0;height:1.5pt" o:hralign="center" o:hrstd="t" o:hr="t" fillcolor="#a0a0a0" stroked="f"/>
        </w:pict>
      </w:r>
    </w:p>
    <w:p w14:paraId="559DC9B3" w14:textId="77777777" w:rsidR="0047071C" w:rsidRPr="0047071C" w:rsidRDefault="0047071C" w:rsidP="0047071C">
      <w:pPr>
        <w:rPr>
          <w:b/>
          <w:bCs/>
        </w:rPr>
      </w:pPr>
      <w:r w:rsidRPr="0047071C">
        <w:rPr>
          <w:b/>
          <w:bCs/>
        </w:rPr>
        <w:t>7. Acknowledgment and Agreement</w:t>
      </w:r>
    </w:p>
    <w:p w14:paraId="214FA907" w14:textId="77777777" w:rsidR="0047071C" w:rsidRPr="0047071C" w:rsidRDefault="0047071C" w:rsidP="0047071C">
      <w:r w:rsidRPr="0047071C">
        <w:t>By signing below, Client acknowledges and agrees that:</w:t>
      </w:r>
    </w:p>
    <w:p w14:paraId="08143296" w14:textId="77777777" w:rsidR="0047071C" w:rsidRPr="0047071C" w:rsidRDefault="0047071C" w:rsidP="0047071C">
      <w:pPr>
        <w:numPr>
          <w:ilvl w:val="0"/>
          <w:numId w:val="141"/>
        </w:numPr>
      </w:pPr>
      <w:r w:rsidRPr="0047071C">
        <w:rPr>
          <w:b/>
          <w:bCs/>
        </w:rPr>
        <w:t>Receipt of Notice</w:t>
      </w:r>
      <w:r w:rsidRPr="0047071C">
        <w:t>: Client has received, read, or had explained to them a copy of the Practice’s Notice of Privacy Practices.</w:t>
      </w:r>
    </w:p>
    <w:p w14:paraId="09E54B15" w14:textId="77777777" w:rsidR="0047071C" w:rsidRPr="0047071C" w:rsidRDefault="0047071C" w:rsidP="0047071C">
      <w:pPr>
        <w:numPr>
          <w:ilvl w:val="0"/>
          <w:numId w:val="141"/>
        </w:numPr>
      </w:pPr>
      <w:r w:rsidRPr="0047071C">
        <w:rPr>
          <w:b/>
          <w:bCs/>
        </w:rPr>
        <w:lastRenderedPageBreak/>
        <w:t>Opportunity to Ask Questions</w:t>
      </w:r>
      <w:r w:rsidRPr="0047071C">
        <w:t>: Client has had the opportunity to ask questions regarding the Notice and this Acknowledgment.</w:t>
      </w:r>
    </w:p>
    <w:p w14:paraId="3C7E2D03" w14:textId="77777777" w:rsidR="0047071C" w:rsidRPr="0047071C" w:rsidRDefault="0047071C" w:rsidP="0047071C">
      <w:pPr>
        <w:numPr>
          <w:ilvl w:val="0"/>
          <w:numId w:val="141"/>
        </w:numPr>
      </w:pPr>
      <w:r w:rsidRPr="0047071C">
        <w:rPr>
          <w:b/>
          <w:bCs/>
        </w:rPr>
        <w:t>Understanding of Rights</w:t>
      </w:r>
      <w:r w:rsidRPr="0047071C">
        <w:t>: Client fully understands their privacy rights under HIPAA and the Practice’s policies for safeguarding PHI.</w:t>
      </w:r>
    </w:p>
    <w:p w14:paraId="4F919166" w14:textId="77777777" w:rsidR="0047071C" w:rsidRPr="0047071C" w:rsidRDefault="0047071C" w:rsidP="0047071C">
      <w:r w:rsidRPr="0047071C">
        <w:pict w14:anchorId="7980F215">
          <v:rect id="_x0000_i2116" style="width:0;height:1.5pt" o:hralign="center" o:hrstd="t" o:hr="t" fillcolor="#a0a0a0" stroked="f"/>
        </w:pict>
      </w:r>
    </w:p>
    <w:p w14:paraId="1E83D092" w14:textId="77777777" w:rsidR="0047071C" w:rsidRPr="0047071C" w:rsidRDefault="0047071C" w:rsidP="0047071C">
      <w:pPr>
        <w:rPr>
          <w:b/>
          <w:bCs/>
        </w:rPr>
      </w:pPr>
      <w:r w:rsidRPr="0047071C">
        <w:rPr>
          <w:b/>
          <w:bCs/>
        </w:rPr>
        <w:t>Client Signature</w:t>
      </w:r>
    </w:p>
    <w:p w14:paraId="41E534B3" w14:textId="77777777" w:rsidR="0047071C" w:rsidRPr="0047071C" w:rsidRDefault="0047071C" w:rsidP="0047071C">
      <w:r w:rsidRPr="0047071C">
        <w:t>I, the undersigned, certify that I have reviewed the Coping &amp; Healing Counseling Notice of Privacy Practices and understand my rights regarding Protected Health Information.</w:t>
      </w:r>
    </w:p>
    <w:p w14:paraId="112391B2" w14:textId="77777777" w:rsidR="0047071C" w:rsidRPr="0047071C" w:rsidRDefault="0047071C" w:rsidP="0047071C">
      <w:pPr>
        <w:numPr>
          <w:ilvl w:val="0"/>
          <w:numId w:val="142"/>
        </w:numPr>
      </w:pPr>
      <w:r w:rsidRPr="0047071C">
        <w:rPr>
          <w:b/>
          <w:bCs/>
        </w:rPr>
        <w:t>Client Name (Printed):</w:t>
      </w:r>
      <w:r w:rsidRPr="0047071C">
        <w:t xml:space="preserve"> __________________________</w:t>
      </w:r>
    </w:p>
    <w:p w14:paraId="1C9904E6" w14:textId="77777777" w:rsidR="0047071C" w:rsidRPr="0047071C" w:rsidRDefault="0047071C" w:rsidP="0047071C">
      <w:pPr>
        <w:numPr>
          <w:ilvl w:val="0"/>
          <w:numId w:val="142"/>
        </w:numPr>
      </w:pPr>
      <w:r w:rsidRPr="0047071C">
        <w:rPr>
          <w:b/>
          <w:bCs/>
        </w:rPr>
        <w:t>Signature:</w:t>
      </w:r>
      <w:r w:rsidRPr="0047071C">
        <w:t xml:space="preserve"> _____________________________________</w:t>
      </w:r>
    </w:p>
    <w:p w14:paraId="355DBDFA" w14:textId="77777777" w:rsidR="0047071C" w:rsidRPr="0047071C" w:rsidRDefault="0047071C" w:rsidP="0047071C">
      <w:pPr>
        <w:numPr>
          <w:ilvl w:val="0"/>
          <w:numId w:val="142"/>
        </w:numPr>
      </w:pPr>
      <w:r w:rsidRPr="0047071C">
        <w:rPr>
          <w:b/>
          <w:bCs/>
        </w:rPr>
        <w:t>Date:</w:t>
      </w:r>
      <w:r w:rsidRPr="0047071C">
        <w:t xml:space="preserve"> __________________________________________</w:t>
      </w:r>
    </w:p>
    <w:p w14:paraId="684DF22A" w14:textId="77777777" w:rsidR="0047071C" w:rsidRPr="0047071C" w:rsidRDefault="0047071C" w:rsidP="0047071C">
      <w:r w:rsidRPr="0047071C">
        <w:pict w14:anchorId="62D3FA2D">
          <v:rect id="_x0000_i2117" style="width:0;height:1.5pt" o:hralign="center" o:hrstd="t" o:hr="t" fillcolor="#a0a0a0" stroked="f"/>
        </w:pict>
      </w:r>
    </w:p>
    <w:p w14:paraId="11502701" w14:textId="77777777" w:rsidR="0047071C" w:rsidRPr="0047071C" w:rsidRDefault="0047071C" w:rsidP="0047071C">
      <w:pPr>
        <w:rPr>
          <w:b/>
          <w:bCs/>
        </w:rPr>
      </w:pPr>
      <w:r w:rsidRPr="0047071C">
        <w:rPr>
          <w:b/>
          <w:bCs/>
        </w:rPr>
        <w:t>Guardian Signature (if Client is a minor or under guardianship)</w:t>
      </w:r>
    </w:p>
    <w:p w14:paraId="4AF4FA80" w14:textId="77777777" w:rsidR="0047071C" w:rsidRPr="0047071C" w:rsidRDefault="0047071C" w:rsidP="0047071C">
      <w:pPr>
        <w:numPr>
          <w:ilvl w:val="0"/>
          <w:numId w:val="143"/>
        </w:numPr>
      </w:pPr>
      <w:r w:rsidRPr="0047071C">
        <w:rPr>
          <w:b/>
          <w:bCs/>
        </w:rPr>
        <w:t>Guardian Name (Printed):</w:t>
      </w:r>
      <w:r w:rsidRPr="0047071C">
        <w:t xml:space="preserve"> _________________________</w:t>
      </w:r>
    </w:p>
    <w:p w14:paraId="333ACFA0" w14:textId="77777777" w:rsidR="0047071C" w:rsidRPr="0047071C" w:rsidRDefault="0047071C" w:rsidP="0047071C">
      <w:pPr>
        <w:numPr>
          <w:ilvl w:val="0"/>
          <w:numId w:val="143"/>
        </w:numPr>
      </w:pPr>
      <w:r w:rsidRPr="0047071C">
        <w:rPr>
          <w:b/>
          <w:bCs/>
        </w:rPr>
        <w:t>Relationship:</w:t>
      </w:r>
      <w:r w:rsidRPr="0047071C">
        <w:t xml:space="preserve"> ____________________________________</w:t>
      </w:r>
    </w:p>
    <w:p w14:paraId="723BFFC5" w14:textId="77777777" w:rsidR="0047071C" w:rsidRPr="0047071C" w:rsidRDefault="0047071C" w:rsidP="0047071C">
      <w:pPr>
        <w:numPr>
          <w:ilvl w:val="0"/>
          <w:numId w:val="143"/>
        </w:numPr>
      </w:pPr>
      <w:r w:rsidRPr="0047071C">
        <w:rPr>
          <w:b/>
          <w:bCs/>
        </w:rPr>
        <w:t>Signature:</w:t>
      </w:r>
      <w:r w:rsidRPr="0047071C">
        <w:t xml:space="preserve"> ______________________________________</w:t>
      </w:r>
    </w:p>
    <w:p w14:paraId="02D00FD2" w14:textId="77777777" w:rsidR="0047071C" w:rsidRPr="0047071C" w:rsidRDefault="0047071C" w:rsidP="0047071C">
      <w:pPr>
        <w:numPr>
          <w:ilvl w:val="0"/>
          <w:numId w:val="143"/>
        </w:numPr>
      </w:pPr>
      <w:r w:rsidRPr="0047071C">
        <w:rPr>
          <w:b/>
          <w:bCs/>
        </w:rPr>
        <w:t>Date:</w:t>
      </w:r>
      <w:r w:rsidRPr="0047071C">
        <w:t xml:space="preserve"> __________________________________________</w:t>
      </w:r>
    </w:p>
    <w:p w14:paraId="02FBAA75" w14:textId="77777777" w:rsidR="0047071C" w:rsidRPr="0047071C" w:rsidRDefault="0047071C" w:rsidP="0047071C">
      <w:r w:rsidRPr="0047071C">
        <w:pict w14:anchorId="79317593">
          <v:rect id="_x0000_i2118" style="width:0;height:1.5pt" o:hralign="center" o:hrstd="t" o:hr="t" fillcolor="#a0a0a0" stroked="f"/>
        </w:pict>
      </w:r>
    </w:p>
    <w:p w14:paraId="0BC702B5" w14:textId="77777777" w:rsidR="0047071C" w:rsidRPr="0047071C" w:rsidRDefault="0047071C" w:rsidP="0047071C">
      <w:pPr>
        <w:rPr>
          <w:b/>
          <w:bCs/>
        </w:rPr>
      </w:pPr>
      <w:r w:rsidRPr="0047071C">
        <w:rPr>
          <w:b/>
          <w:bCs/>
        </w:rPr>
        <w:t>Practice Representative</w:t>
      </w:r>
    </w:p>
    <w:p w14:paraId="6CBF86B4" w14:textId="77777777" w:rsidR="0047071C" w:rsidRPr="0047071C" w:rsidRDefault="0047071C" w:rsidP="0047071C">
      <w:pPr>
        <w:numPr>
          <w:ilvl w:val="0"/>
          <w:numId w:val="144"/>
        </w:numPr>
      </w:pPr>
      <w:r w:rsidRPr="0047071C">
        <w:rPr>
          <w:b/>
          <w:bCs/>
        </w:rPr>
        <w:t>Representative Name &amp; Title:</w:t>
      </w:r>
      <w:r w:rsidRPr="0047071C">
        <w:t xml:space="preserve"> ________________________________________</w:t>
      </w:r>
    </w:p>
    <w:p w14:paraId="0A9F9F60" w14:textId="77777777" w:rsidR="0047071C" w:rsidRPr="0047071C" w:rsidRDefault="0047071C" w:rsidP="0047071C">
      <w:pPr>
        <w:numPr>
          <w:ilvl w:val="0"/>
          <w:numId w:val="144"/>
        </w:numPr>
      </w:pPr>
      <w:r w:rsidRPr="0047071C">
        <w:rPr>
          <w:b/>
          <w:bCs/>
        </w:rPr>
        <w:t>Signature:</w:t>
      </w:r>
      <w:r w:rsidRPr="0047071C">
        <w:t xml:space="preserve"> _____________________________________________</w:t>
      </w:r>
    </w:p>
    <w:p w14:paraId="28B1CA38" w14:textId="77777777" w:rsidR="0047071C" w:rsidRPr="0047071C" w:rsidRDefault="0047071C" w:rsidP="0047071C">
      <w:pPr>
        <w:numPr>
          <w:ilvl w:val="0"/>
          <w:numId w:val="144"/>
        </w:numPr>
      </w:pPr>
      <w:r w:rsidRPr="0047071C">
        <w:rPr>
          <w:b/>
          <w:bCs/>
        </w:rPr>
        <w:t>Date:</w:t>
      </w:r>
      <w:r w:rsidRPr="0047071C">
        <w:t xml:space="preserve"> _________________________________________________</w:t>
      </w:r>
    </w:p>
    <w:p w14:paraId="58B42870" w14:textId="77777777" w:rsidR="0047071C" w:rsidRPr="0047071C" w:rsidRDefault="0047071C" w:rsidP="0047071C">
      <w:r w:rsidRPr="0047071C">
        <w:pict w14:anchorId="3B8C9102">
          <v:rect id="_x0000_i2202" style="width:0;height:1.5pt" o:hralign="center" o:hrstd="t" o:hr="t" fillcolor="#a0a0a0" stroked="f"/>
        </w:pict>
      </w:r>
    </w:p>
    <w:p w14:paraId="12802BE1" w14:textId="77777777" w:rsidR="0047071C" w:rsidRPr="0047071C" w:rsidRDefault="0047071C" w:rsidP="0047071C">
      <w:pPr>
        <w:rPr>
          <w:b/>
          <w:bCs/>
        </w:rPr>
      </w:pPr>
      <w:r w:rsidRPr="0047071C">
        <w:rPr>
          <w:b/>
          <w:bCs/>
        </w:rPr>
        <w:t>FINANCIAL RESPONSIBILITY AGREEMENT</w:t>
      </w:r>
    </w:p>
    <w:p w14:paraId="5A200C63" w14:textId="77777777" w:rsidR="0047071C" w:rsidRPr="0047071C" w:rsidRDefault="0047071C" w:rsidP="0047071C">
      <w:r w:rsidRPr="0047071C">
        <w:rPr>
          <w:b/>
          <w:bCs/>
        </w:rPr>
        <w:t>This Financial Responsibility Agreement (“Agreement”) is made between the client (“Client”) and Coping &amp; Healing Counseling (“Practice”).</w:t>
      </w:r>
      <w:r w:rsidRPr="0047071C">
        <w:t xml:space="preserve"> By signing below, </w:t>
      </w:r>
      <w:proofErr w:type="gramStart"/>
      <w:r w:rsidRPr="0047071C">
        <w:t>Client</w:t>
      </w:r>
      <w:proofErr w:type="gramEnd"/>
      <w:r w:rsidRPr="0047071C">
        <w:t xml:space="preserve"> confirms understanding of the fees, billing processes, and financial obligations associated with receiving mental health services.</w:t>
      </w:r>
    </w:p>
    <w:p w14:paraId="1A880DE8" w14:textId="77777777" w:rsidR="0047071C" w:rsidRPr="0047071C" w:rsidRDefault="0047071C" w:rsidP="0047071C">
      <w:r w:rsidRPr="0047071C">
        <w:lastRenderedPageBreak/>
        <w:pict w14:anchorId="1AA3CE06">
          <v:rect id="_x0000_i2203" style="width:0;height:1.5pt" o:hralign="center" o:hrstd="t" o:hr="t" fillcolor="#a0a0a0" stroked="f"/>
        </w:pict>
      </w:r>
    </w:p>
    <w:p w14:paraId="708A2BE2" w14:textId="77777777" w:rsidR="0047071C" w:rsidRPr="0047071C" w:rsidRDefault="0047071C" w:rsidP="0047071C">
      <w:pPr>
        <w:rPr>
          <w:b/>
          <w:bCs/>
        </w:rPr>
      </w:pPr>
      <w:r w:rsidRPr="0047071C">
        <w:rPr>
          <w:b/>
          <w:bCs/>
        </w:rPr>
        <w:t>1. Scope of Services &amp; Fees</w:t>
      </w:r>
    </w:p>
    <w:p w14:paraId="7FC27C8D" w14:textId="77777777" w:rsidR="0047071C" w:rsidRPr="0047071C" w:rsidRDefault="0047071C" w:rsidP="0047071C">
      <w:pPr>
        <w:numPr>
          <w:ilvl w:val="0"/>
          <w:numId w:val="145"/>
        </w:numPr>
      </w:pPr>
      <w:r w:rsidRPr="0047071C">
        <w:rPr>
          <w:b/>
          <w:bCs/>
        </w:rPr>
        <w:t>Standard Session Fee</w:t>
      </w:r>
    </w:p>
    <w:p w14:paraId="63312C60" w14:textId="77777777" w:rsidR="0047071C" w:rsidRPr="0047071C" w:rsidRDefault="0047071C" w:rsidP="0047071C">
      <w:pPr>
        <w:numPr>
          <w:ilvl w:val="1"/>
          <w:numId w:val="145"/>
        </w:numPr>
      </w:pPr>
      <w:r w:rsidRPr="0047071C">
        <w:t xml:space="preserve">The Practice’s standard rate for individual telehealth therapy is </w:t>
      </w:r>
      <w:proofErr w:type="gramStart"/>
      <w:r w:rsidRPr="0047071C">
        <w:t>$__</w:t>
      </w:r>
      <w:proofErr w:type="gramEnd"/>
      <w:r w:rsidRPr="0047071C">
        <w:t>_ per 50-minute session. Longer or shorter sessions may be billed proportionally based on the same rate structure.</w:t>
      </w:r>
    </w:p>
    <w:p w14:paraId="70804227" w14:textId="77777777" w:rsidR="0047071C" w:rsidRPr="0047071C" w:rsidRDefault="0047071C" w:rsidP="0047071C">
      <w:pPr>
        <w:numPr>
          <w:ilvl w:val="0"/>
          <w:numId w:val="145"/>
        </w:numPr>
      </w:pPr>
      <w:r w:rsidRPr="0047071C">
        <w:rPr>
          <w:b/>
          <w:bCs/>
        </w:rPr>
        <w:t>Other Service Fees</w:t>
      </w:r>
    </w:p>
    <w:p w14:paraId="0376C5DC" w14:textId="77777777" w:rsidR="0047071C" w:rsidRPr="0047071C" w:rsidRDefault="0047071C" w:rsidP="0047071C">
      <w:pPr>
        <w:numPr>
          <w:ilvl w:val="1"/>
          <w:numId w:val="145"/>
        </w:numPr>
      </w:pPr>
      <w:r w:rsidRPr="0047071C">
        <w:rPr>
          <w:b/>
          <w:bCs/>
        </w:rPr>
        <w:t>Couples/Family Therapy</w:t>
      </w:r>
      <w:r w:rsidRPr="0047071C">
        <w:t>: $___ per 50-minute session.</w:t>
      </w:r>
    </w:p>
    <w:p w14:paraId="7E914DC7" w14:textId="77777777" w:rsidR="0047071C" w:rsidRPr="0047071C" w:rsidRDefault="0047071C" w:rsidP="0047071C">
      <w:pPr>
        <w:numPr>
          <w:ilvl w:val="1"/>
          <w:numId w:val="145"/>
        </w:numPr>
      </w:pPr>
      <w:r w:rsidRPr="0047071C">
        <w:rPr>
          <w:b/>
          <w:bCs/>
        </w:rPr>
        <w:t>Group Sessions</w:t>
      </w:r>
      <w:r w:rsidRPr="0047071C">
        <w:t>: $___ per group session, if applicable.</w:t>
      </w:r>
    </w:p>
    <w:p w14:paraId="2761C8BA" w14:textId="77777777" w:rsidR="0047071C" w:rsidRPr="0047071C" w:rsidRDefault="0047071C" w:rsidP="0047071C">
      <w:pPr>
        <w:numPr>
          <w:ilvl w:val="1"/>
          <w:numId w:val="145"/>
        </w:numPr>
      </w:pPr>
      <w:r w:rsidRPr="0047071C">
        <w:rPr>
          <w:b/>
          <w:bCs/>
        </w:rPr>
        <w:t>Documentation Requests</w:t>
      </w:r>
      <w:r w:rsidRPr="0047071C">
        <w:t>: Fees may apply for extended report writing, letters, or completing forms at $___ per 15-minute increment.</w:t>
      </w:r>
    </w:p>
    <w:p w14:paraId="6D5E3DBE" w14:textId="77777777" w:rsidR="0047071C" w:rsidRPr="0047071C" w:rsidRDefault="0047071C" w:rsidP="0047071C">
      <w:pPr>
        <w:numPr>
          <w:ilvl w:val="1"/>
          <w:numId w:val="145"/>
        </w:numPr>
      </w:pPr>
      <w:r w:rsidRPr="0047071C">
        <w:rPr>
          <w:b/>
          <w:bCs/>
        </w:rPr>
        <w:t>Crisis Intervention</w:t>
      </w:r>
      <w:r w:rsidRPr="0047071C">
        <w:t>: If extra immediate attention outside of scheduled appointments is required, additional charges may apply.</w:t>
      </w:r>
    </w:p>
    <w:p w14:paraId="53738860" w14:textId="77777777" w:rsidR="0047071C" w:rsidRPr="0047071C" w:rsidRDefault="0047071C" w:rsidP="0047071C">
      <w:pPr>
        <w:numPr>
          <w:ilvl w:val="0"/>
          <w:numId w:val="145"/>
        </w:numPr>
      </w:pPr>
      <w:r w:rsidRPr="0047071C">
        <w:rPr>
          <w:b/>
          <w:bCs/>
        </w:rPr>
        <w:t>Sliding Scale or Special Arrangements</w:t>
      </w:r>
    </w:p>
    <w:p w14:paraId="1243A983" w14:textId="77777777" w:rsidR="0047071C" w:rsidRPr="0047071C" w:rsidRDefault="0047071C" w:rsidP="0047071C">
      <w:pPr>
        <w:numPr>
          <w:ilvl w:val="1"/>
          <w:numId w:val="145"/>
        </w:numPr>
      </w:pPr>
      <w:r w:rsidRPr="0047071C">
        <w:t xml:space="preserve">If Client qualifies for a sliding scale or reduced fee, the adjusted rate and period of eligibility will be documented separately. </w:t>
      </w:r>
      <w:proofErr w:type="gramStart"/>
      <w:r w:rsidRPr="0047071C">
        <w:t>Client</w:t>
      </w:r>
      <w:proofErr w:type="gramEnd"/>
      <w:r w:rsidRPr="0047071C">
        <w:t xml:space="preserve"> remains responsible for adhering to any income or eligibility verification requirements.</w:t>
      </w:r>
    </w:p>
    <w:p w14:paraId="48CAC9E0" w14:textId="77777777" w:rsidR="0047071C" w:rsidRPr="0047071C" w:rsidRDefault="0047071C" w:rsidP="0047071C">
      <w:r w:rsidRPr="0047071C">
        <w:pict w14:anchorId="19237CEC">
          <v:rect id="_x0000_i2204" style="width:0;height:1.5pt" o:hralign="center" o:hrstd="t" o:hr="t" fillcolor="#a0a0a0" stroked="f"/>
        </w:pict>
      </w:r>
    </w:p>
    <w:p w14:paraId="26AF7490" w14:textId="77777777" w:rsidR="0047071C" w:rsidRPr="0047071C" w:rsidRDefault="0047071C" w:rsidP="0047071C">
      <w:pPr>
        <w:rPr>
          <w:b/>
          <w:bCs/>
        </w:rPr>
      </w:pPr>
      <w:r w:rsidRPr="0047071C">
        <w:rPr>
          <w:b/>
          <w:bCs/>
        </w:rPr>
        <w:t>2. Insurance &amp; Billing</w:t>
      </w:r>
    </w:p>
    <w:p w14:paraId="34177827" w14:textId="77777777" w:rsidR="0047071C" w:rsidRPr="0047071C" w:rsidRDefault="0047071C" w:rsidP="0047071C">
      <w:pPr>
        <w:numPr>
          <w:ilvl w:val="0"/>
          <w:numId w:val="146"/>
        </w:numPr>
      </w:pPr>
      <w:r w:rsidRPr="0047071C">
        <w:rPr>
          <w:b/>
          <w:bCs/>
        </w:rPr>
        <w:t>Insurance Claims</w:t>
      </w:r>
    </w:p>
    <w:p w14:paraId="036940B8" w14:textId="77777777" w:rsidR="0047071C" w:rsidRPr="0047071C" w:rsidRDefault="0047071C" w:rsidP="0047071C">
      <w:pPr>
        <w:numPr>
          <w:ilvl w:val="1"/>
          <w:numId w:val="146"/>
        </w:numPr>
      </w:pPr>
      <w:r w:rsidRPr="0047071C">
        <w:t xml:space="preserve">The Practice may bill </w:t>
      </w:r>
      <w:proofErr w:type="gramStart"/>
      <w:r w:rsidRPr="0047071C">
        <w:t>Client’s</w:t>
      </w:r>
      <w:proofErr w:type="gramEnd"/>
      <w:r w:rsidRPr="0047071C">
        <w:t xml:space="preserve"> insurance directly if the Practice is an in-network provider or if telehealth coverage is verified.</w:t>
      </w:r>
    </w:p>
    <w:p w14:paraId="77E4906F" w14:textId="77777777" w:rsidR="0047071C" w:rsidRPr="0047071C" w:rsidRDefault="0047071C" w:rsidP="0047071C">
      <w:pPr>
        <w:numPr>
          <w:ilvl w:val="1"/>
          <w:numId w:val="146"/>
        </w:numPr>
      </w:pPr>
      <w:r w:rsidRPr="0047071C">
        <w:t>Client acknowledges that insurance coverage can vary and is not guaranteed. Any portion not covered by insurance (e.g., co-pays, deductibles, co-insurance) is the Client’s responsibility.</w:t>
      </w:r>
    </w:p>
    <w:p w14:paraId="1685D801" w14:textId="77777777" w:rsidR="0047071C" w:rsidRPr="0047071C" w:rsidRDefault="0047071C" w:rsidP="0047071C">
      <w:pPr>
        <w:numPr>
          <w:ilvl w:val="0"/>
          <w:numId w:val="146"/>
        </w:numPr>
      </w:pPr>
      <w:r w:rsidRPr="0047071C">
        <w:rPr>
          <w:b/>
          <w:bCs/>
        </w:rPr>
        <w:t>Out-of-Network Arrangements</w:t>
      </w:r>
    </w:p>
    <w:p w14:paraId="27BC6493" w14:textId="77777777" w:rsidR="0047071C" w:rsidRPr="0047071C" w:rsidRDefault="0047071C" w:rsidP="0047071C">
      <w:pPr>
        <w:numPr>
          <w:ilvl w:val="1"/>
          <w:numId w:val="146"/>
        </w:numPr>
      </w:pPr>
      <w:r w:rsidRPr="0047071C">
        <w:t>If the Practice is out-of-network for Client’s plan, Client may be required to pay the full session fee at the time of service. An itemized “Superbill” can be provided for Client to seek potential reimbursement from their insurance.</w:t>
      </w:r>
    </w:p>
    <w:p w14:paraId="016B1673" w14:textId="77777777" w:rsidR="0047071C" w:rsidRPr="0047071C" w:rsidRDefault="0047071C" w:rsidP="0047071C">
      <w:pPr>
        <w:numPr>
          <w:ilvl w:val="0"/>
          <w:numId w:val="146"/>
        </w:numPr>
      </w:pPr>
      <w:r w:rsidRPr="0047071C">
        <w:rPr>
          <w:b/>
          <w:bCs/>
        </w:rPr>
        <w:lastRenderedPageBreak/>
        <w:t>Verification of Benefits</w:t>
      </w:r>
    </w:p>
    <w:p w14:paraId="0448F25A" w14:textId="77777777" w:rsidR="0047071C" w:rsidRPr="0047071C" w:rsidRDefault="0047071C" w:rsidP="0047071C">
      <w:pPr>
        <w:numPr>
          <w:ilvl w:val="1"/>
          <w:numId w:val="146"/>
        </w:numPr>
      </w:pPr>
      <w:r w:rsidRPr="0047071C">
        <w:t>While the Practice may assist in verifying telehealth coverage, final determination of coverage and benefits is made by Client’s insurance carrier. The Practice cannot guarantee reimbursement amounts.</w:t>
      </w:r>
    </w:p>
    <w:p w14:paraId="7D861F7D" w14:textId="77777777" w:rsidR="0047071C" w:rsidRPr="0047071C" w:rsidRDefault="0047071C" w:rsidP="0047071C">
      <w:pPr>
        <w:numPr>
          <w:ilvl w:val="0"/>
          <w:numId w:val="146"/>
        </w:numPr>
      </w:pPr>
      <w:r w:rsidRPr="0047071C">
        <w:rPr>
          <w:b/>
          <w:bCs/>
        </w:rPr>
        <w:t>Changes in Coverage</w:t>
      </w:r>
    </w:p>
    <w:p w14:paraId="1D72FDF9" w14:textId="77777777" w:rsidR="0047071C" w:rsidRPr="0047071C" w:rsidRDefault="0047071C" w:rsidP="0047071C">
      <w:pPr>
        <w:numPr>
          <w:ilvl w:val="1"/>
          <w:numId w:val="146"/>
        </w:numPr>
      </w:pPr>
      <w:r w:rsidRPr="0047071C">
        <w:t xml:space="preserve">Client agrees to promptly inform the Practice of any changes to their insurance policy or </w:t>
      </w:r>
      <w:proofErr w:type="gramStart"/>
      <w:r w:rsidRPr="0047071C">
        <w:t>carrier</w:t>
      </w:r>
      <w:proofErr w:type="gramEnd"/>
      <w:r w:rsidRPr="0047071C">
        <w:t>. Failure to provide updated information may result in Client being billed directly.</w:t>
      </w:r>
    </w:p>
    <w:p w14:paraId="5F8601E9" w14:textId="77777777" w:rsidR="0047071C" w:rsidRPr="0047071C" w:rsidRDefault="0047071C" w:rsidP="0047071C">
      <w:r w:rsidRPr="0047071C">
        <w:pict w14:anchorId="017C1AD1">
          <v:rect id="_x0000_i2205" style="width:0;height:1.5pt" o:hralign="center" o:hrstd="t" o:hr="t" fillcolor="#a0a0a0" stroked="f"/>
        </w:pict>
      </w:r>
    </w:p>
    <w:p w14:paraId="33043A49" w14:textId="77777777" w:rsidR="0047071C" w:rsidRPr="0047071C" w:rsidRDefault="0047071C" w:rsidP="0047071C">
      <w:pPr>
        <w:rPr>
          <w:b/>
          <w:bCs/>
        </w:rPr>
      </w:pPr>
      <w:r w:rsidRPr="0047071C">
        <w:rPr>
          <w:b/>
          <w:bCs/>
        </w:rPr>
        <w:t>3. Payment Policies</w:t>
      </w:r>
    </w:p>
    <w:p w14:paraId="443CD8E9" w14:textId="77777777" w:rsidR="0047071C" w:rsidRPr="0047071C" w:rsidRDefault="0047071C" w:rsidP="0047071C">
      <w:pPr>
        <w:numPr>
          <w:ilvl w:val="0"/>
          <w:numId w:val="147"/>
        </w:numPr>
      </w:pPr>
      <w:r w:rsidRPr="0047071C">
        <w:rPr>
          <w:b/>
          <w:bCs/>
        </w:rPr>
        <w:t>Payment Methods</w:t>
      </w:r>
    </w:p>
    <w:p w14:paraId="6D5A4D0A" w14:textId="77777777" w:rsidR="0047071C" w:rsidRPr="0047071C" w:rsidRDefault="0047071C" w:rsidP="0047071C">
      <w:pPr>
        <w:numPr>
          <w:ilvl w:val="1"/>
          <w:numId w:val="147"/>
        </w:numPr>
      </w:pPr>
      <w:proofErr w:type="gramStart"/>
      <w:r w:rsidRPr="0047071C">
        <w:t>The Practice</w:t>
      </w:r>
      <w:proofErr w:type="gramEnd"/>
      <w:r w:rsidRPr="0047071C">
        <w:t xml:space="preserve"> accepts credit/debit cards, checks, or electronic payments. If Client chooses to keep a card on file, charges will be processed after each session unless otherwise arranged.</w:t>
      </w:r>
    </w:p>
    <w:p w14:paraId="3C4A7623" w14:textId="77777777" w:rsidR="0047071C" w:rsidRPr="0047071C" w:rsidRDefault="0047071C" w:rsidP="0047071C">
      <w:pPr>
        <w:numPr>
          <w:ilvl w:val="1"/>
          <w:numId w:val="147"/>
        </w:numPr>
      </w:pPr>
      <w:r w:rsidRPr="0047071C">
        <w:t>If payment is declined or a check is returned, Client is responsible for any associated fees (e.g., insufficient funds).</w:t>
      </w:r>
    </w:p>
    <w:p w14:paraId="0FA30026" w14:textId="77777777" w:rsidR="0047071C" w:rsidRPr="0047071C" w:rsidRDefault="0047071C" w:rsidP="0047071C">
      <w:pPr>
        <w:numPr>
          <w:ilvl w:val="0"/>
          <w:numId w:val="147"/>
        </w:numPr>
      </w:pPr>
      <w:r w:rsidRPr="0047071C">
        <w:rPr>
          <w:b/>
          <w:bCs/>
        </w:rPr>
        <w:t>Payment Due at Time of Service</w:t>
      </w:r>
    </w:p>
    <w:p w14:paraId="7B4966B3" w14:textId="77777777" w:rsidR="0047071C" w:rsidRPr="0047071C" w:rsidRDefault="0047071C" w:rsidP="0047071C">
      <w:pPr>
        <w:numPr>
          <w:ilvl w:val="1"/>
          <w:numId w:val="147"/>
        </w:numPr>
      </w:pPr>
      <w:r w:rsidRPr="0047071C">
        <w:t>Unless otherwise specified, all co-pays, deductibles, or self-pay fees are due at the time services are rendered.</w:t>
      </w:r>
    </w:p>
    <w:p w14:paraId="49F5EA5F" w14:textId="77777777" w:rsidR="0047071C" w:rsidRPr="0047071C" w:rsidRDefault="0047071C" w:rsidP="0047071C">
      <w:pPr>
        <w:numPr>
          <w:ilvl w:val="0"/>
          <w:numId w:val="147"/>
        </w:numPr>
      </w:pPr>
      <w:r w:rsidRPr="0047071C">
        <w:rPr>
          <w:b/>
          <w:bCs/>
        </w:rPr>
        <w:t>Late Fees &amp; Collection</w:t>
      </w:r>
    </w:p>
    <w:p w14:paraId="7A2D1666" w14:textId="77777777" w:rsidR="0047071C" w:rsidRPr="0047071C" w:rsidRDefault="0047071C" w:rsidP="0047071C">
      <w:pPr>
        <w:numPr>
          <w:ilvl w:val="1"/>
          <w:numId w:val="147"/>
        </w:numPr>
      </w:pPr>
      <w:r w:rsidRPr="0047071C">
        <w:t>If invoices remain unpaid beyond ___ days from the billing date, a late fee of $___ may be added.</w:t>
      </w:r>
    </w:p>
    <w:p w14:paraId="2EC149BB" w14:textId="77777777" w:rsidR="0047071C" w:rsidRPr="0047071C" w:rsidRDefault="0047071C" w:rsidP="0047071C">
      <w:pPr>
        <w:numPr>
          <w:ilvl w:val="1"/>
          <w:numId w:val="147"/>
        </w:numPr>
      </w:pPr>
      <w:proofErr w:type="gramStart"/>
      <w:r w:rsidRPr="0047071C">
        <w:t>The Practice</w:t>
      </w:r>
      <w:proofErr w:type="gramEnd"/>
      <w:r w:rsidRPr="0047071C">
        <w:t xml:space="preserve"> reserves the right to use collection agencies or legal means to recover outstanding balances. </w:t>
      </w:r>
      <w:proofErr w:type="gramStart"/>
      <w:r w:rsidRPr="0047071C">
        <w:t>Client</w:t>
      </w:r>
      <w:proofErr w:type="gramEnd"/>
      <w:r w:rsidRPr="0047071C">
        <w:t xml:space="preserve"> agrees to be responsible for any additional collection costs or legal fees incurred.</w:t>
      </w:r>
    </w:p>
    <w:p w14:paraId="48365C61" w14:textId="77777777" w:rsidR="0047071C" w:rsidRPr="0047071C" w:rsidRDefault="0047071C" w:rsidP="0047071C">
      <w:r w:rsidRPr="0047071C">
        <w:pict w14:anchorId="111D766E">
          <v:rect id="_x0000_i2206" style="width:0;height:1.5pt" o:hralign="center" o:hrstd="t" o:hr="t" fillcolor="#a0a0a0" stroked="f"/>
        </w:pict>
      </w:r>
    </w:p>
    <w:p w14:paraId="6882E015" w14:textId="77777777" w:rsidR="0047071C" w:rsidRPr="0047071C" w:rsidRDefault="0047071C" w:rsidP="0047071C">
      <w:pPr>
        <w:rPr>
          <w:b/>
          <w:bCs/>
        </w:rPr>
      </w:pPr>
      <w:r w:rsidRPr="0047071C">
        <w:rPr>
          <w:b/>
          <w:bCs/>
        </w:rPr>
        <w:t>4. Cancellation &amp; No-Show Policies</w:t>
      </w:r>
    </w:p>
    <w:p w14:paraId="7FDB8694" w14:textId="77777777" w:rsidR="0047071C" w:rsidRPr="0047071C" w:rsidRDefault="0047071C" w:rsidP="0047071C">
      <w:pPr>
        <w:numPr>
          <w:ilvl w:val="0"/>
          <w:numId w:val="148"/>
        </w:numPr>
      </w:pPr>
      <w:r w:rsidRPr="0047071C">
        <w:rPr>
          <w:b/>
          <w:bCs/>
        </w:rPr>
        <w:t>24-Hour Notice Requirement</w:t>
      </w:r>
    </w:p>
    <w:p w14:paraId="23C6CCC2" w14:textId="77777777" w:rsidR="0047071C" w:rsidRPr="0047071C" w:rsidRDefault="0047071C" w:rsidP="0047071C">
      <w:pPr>
        <w:numPr>
          <w:ilvl w:val="1"/>
          <w:numId w:val="148"/>
        </w:numPr>
      </w:pPr>
      <w:proofErr w:type="gramStart"/>
      <w:r w:rsidRPr="0047071C">
        <w:t>Client</w:t>
      </w:r>
      <w:proofErr w:type="gramEnd"/>
      <w:r w:rsidRPr="0047071C">
        <w:t xml:space="preserve"> must provide at least 24 hours’ notice to cancel or reschedule a session. This allows the Practice to offer the slot to another client.</w:t>
      </w:r>
    </w:p>
    <w:p w14:paraId="1CAA0505" w14:textId="77777777" w:rsidR="0047071C" w:rsidRPr="0047071C" w:rsidRDefault="0047071C" w:rsidP="0047071C">
      <w:pPr>
        <w:numPr>
          <w:ilvl w:val="0"/>
          <w:numId w:val="148"/>
        </w:numPr>
      </w:pPr>
      <w:r w:rsidRPr="0047071C">
        <w:rPr>
          <w:b/>
          <w:bCs/>
        </w:rPr>
        <w:lastRenderedPageBreak/>
        <w:t>Late Cancellations / No-Shows</w:t>
      </w:r>
    </w:p>
    <w:p w14:paraId="418F62CA" w14:textId="77777777" w:rsidR="0047071C" w:rsidRPr="0047071C" w:rsidRDefault="0047071C" w:rsidP="0047071C">
      <w:pPr>
        <w:numPr>
          <w:ilvl w:val="1"/>
          <w:numId w:val="148"/>
        </w:numPr>
      </w:pPr>
      <w:r w:rsidRPr="0047071C">
        <w:t>If Client cancels within 24 hours of the scheduled appointment or fails to attend (no-show), a charge of $___ (or the full session fee) may be assessed.</w:t>
      </w:r>
    </w:p>
    <w:p w14:paraId="34CDAE49" w14:textId="77777777" w:rsidR="0047071C" w:rsidRPr="0047071C" w:rsidRDefault="0047071C" w:rsidP="0047071C">
      <w:pPr>
        <w:numPr>
          <w:ilvl w:val="1"/>
          <w:numId w:val="148"/>
        </w:numPr>
      </w:pPr>
      <w:r w:rsidRPr="0047071C">
        <w:t>Insurance typically does not cover missed appointment fees; thus, the Client is responsible for this charge.</w:t>
      </w:r>
    </w:p>
    <w:p w14:paraId="51A3E442" w14:textId="77777777" w:rsidR="0047071C" w:rsidRPr="0047071C" w:rsidRDefault="0047071C" w:rsidP="0047071C">
      <w:pPr>
        <w:numPr>
          <w:ilvl w:val="0"/>
          <w:numId w:val="148"/>
        </w:numPr>
      </w:pPr>
      <w:r w:rsidRPr="0047071C">
        <w:rPr>
          <w:b/>
          <w:bCs/>
        </w:rPr>
        <w:t>Exemptions</w:t>
      </w:r>
    </w:p>
    <w:p w14:paraId="1778AB98" w14:textId="77777777" w:rsidR="0047071C" w:rsidRPr="0047071C" w:rsidRDefault="0047071C" w:rsidP="0047071C">
      <w:pPr>
        <w:numPr>
          <w:ilvl w:val="1"/>
          <w:numId w:val="148"/>
        </w:numPr>
      </w:pPr>
      <w:r w:rsidRPr="0047071C">
        <w:t>Genuine emergencies or sudden severe illness may be considered on a case-by-case basis at the Practice’s discretion.</w:t>
      </w:r>
    </w:p>
    <w:p w14:paraId="0B5BA41D" w14:textId="77777777" w:rsidR="0047071C" w:rsidRPr="0047071C" w:rsidRDefault="0047071C" w:rsidP="0047071C">
      <w:r w:rsidRPr="0047071C">
        <w:pict w14:anchorId="32551DC6">
          <v:rect id="_x0000_i2207" style="width:0;height:1.5pt" o:hralign="center" o:hrstd="t" o:hr="t" fillcolor="#a0a0a0" stroked="f"/>
        </w:pict>
      </w:r>
    </w:p>
    <w:p w14:paraId="55B3A15C" w14:textId="77777777" w:rsidR="0047071C" w:rsidRPr="0047071C" w:rsidRDefault="0047071C" w:rsidP="0047071C">
      <w:pPr>
        <w:rPr>
          <w:b/>
          <w:bCs/>
        </w:rPr>
      </w:pPr>
      <w:r w:rsidRPr="0047071C">
        <w:rPr>
          <w:b/>
          <w:bCs/>
        </w:rPr>
        <w:t>5. Agreement &amp; Signature</w:t>
      </w:r>
    </w:p>
    <w:p w14:paraId="6742226F" w14:textId="77777777" w:rsidR="0047071C" w:rsidRPr="0047071C" w:rsidRDefault="0047071C" w:rsidP="0047071C">
      <w:pPr>
        <w:numPr>
          <w:ilvl w:val="0"/>
          <w:numId w:val="149"/>
        </w:numPr>
      </w:pPr>
      <w:r w:rsidRPr="0047071C">
        <w:rPr>
          <w:b/>
          <w:bCs/>
        </w:rPr>
        <w:t>Client Acknowledgment</w:t>
      </w:r>
    </w:p>
    <w:p w14:paraId="6F2FD842" w14:textId="77777777" w:rsidR="0047071C" w:rsidRPr="0047071C" w:rsidRDefault="0047071C" w:rsidP="0047071C">
      <w:pPr>
        <w:numPr>
          <w:ilvl w:val="1"/>
          <w:numId w:val="149"/>
        </w:numPr>
      </w:pPr>
      <w:proofErr w:type="gramStart"/>
      <w:r w:rsidRPr="0047071C">
        <w:t>Client</w:t>
      </w:r>
      <w:proofErr w:type="gramEnd"/>
      <w:r w:rsidRPr="0047071C">
        <w:t xml:space="preserve"> has read, understands, and agrees to the terms outlined in this Financial Responsibility Agreement. </w:t>
      </w:r>
      <w:proofErr w:type="gramStart"/>
      <w:r w:rsidRPr="0047071C">
        <w:t>Client</w:t>
      </w:r>
      <w:proofErr w:type="gramEnd"/>
      <w:r w:rsidRPr="0047071C">
        <w:t xml:space="preserve"> accepts responsibility for any fees, co-pays, deductibles, and all other charges incurred.</w:t>
      </w:r>
    </w:p>
    <w:p w14:paraId="19885750" w14:textId="77777777" w:rsidR="0047071C" w:rsidRPr="0047071C" w:rsidRDefault="0047071C" w:rsidP="0047071C">
      <w:pPr>
        <w:numPr>
          <w:ilvl w:val="1"/>
          <w:numId w:val="149"/>
        </w:numPr>
      </w:pPr>
      <w:r w:rsidRPr="0047071C">
        <w:t>If Client has questions regarding billing, coverage, or fees, they are encouraged to discuss with the Practice’s billing department before signing.</w:t>
      </w:r>
    </w:p>
    <w:p w14:paraId="1E8A4AF1" w14:textId="77777777" w:rsidR="0047071C" w:rsidRPr="0047071C" w:rsidRDefault="0047071C" w:rsidP="0047071C">
      <w:pPr>
        <w:numPr>
          <w:ilvl w:val="0"/>
          <w:numId w:val="149"/>
        </w:numPr>
      </w:pPr>
      <w:r w:rsidRPr="0047071C">
        <w:rPr>
          <w:b/>
          <w:bCs/>
        </w:rPr>
        <w:t>Updates &amp; Revisions</w:t>
      </w:r>
    </w:p>
    <w:p w14:paraId="3A69BFD7" w14:textId="77777777" w:rsidR="0047071C" w:rsidRPr="0047071C" w:rsidRDefault="0047071C" w:rsidP="0047071C">
      <w:pPr>
        <w:numPr>
          <w:ilvl w:val="1"/>
          <w:numId w:val="149"/>
        </w:numPr>
      </w:pPr>
      <w:r w:rsidRPr="0047071C">
        <w:t>The Practice may revise its fees or policies periodically. In such cases, Client will be notified of changes in writing or via email. Continued receipt of services after notification indicates acceptance of updated terms.</w:t>
      </w:r>
    </w:p>
    <w:p w14:paraId="05F16F1B" w14:textId="77777777" w:rsidR="0047071C" w:rsidRPr="0047071C" w:rsidRDefault="0047071C" w:rsidP="0047071C">
      <w:r w:rsidRPr="0047071C">
        <w:pict w14:anchorId="066402AC">
          <v:rect id="_x0000_i2208" style="width:0;height:1.5pt" o:hralign="center" o:hrstd="t" o:hr="t" fillcolor="#a0a0a0" stroked="f"/>
        </w:pict>
      </w:r>
    </w:p>
    <w:p w14:paraId="1A4003AD" w14:textId="77777777" w:rsidR="0047071C" w:rsidRPr="0047071C" w:rsidRDefault="0047071C" w:rsidP="0047071C">
      <w:pPr>
        <w:rPr>
          <w:b/>
          <w:bCs/>
        </w:rPr>
      </w:pPr>
      <w:r w:rsidRPr="0047071C">
        <w:rPr>
          <w:b/>
          <w:bCs/>
        </w:rPr>
        <w:t>Client Signature</w:t>
      </w:r>
    </w:p>
    <w:p w14:paraId="24D9C569" w14:textId="77777777" w:rsidR="0047071C" w:rsidRPr="0047071C" w:rsidRDefault="0047071C" w:rsidP="0047071C">
      <w:r w:rsidRPr="0047071C">
        <w:t xml:space="preserve">By signing below, I confirm that I have read and understood the </w:t>
      </w:r>
      <w:r w:rsidRPr="0047071C">
        <w:rPr>
          <w:b/>
          <w:bCs/>
        </w:rPr>
        <w:t>Financial Responsibility Agreement</w:t>
      </w:r>
      <w:r w:rsidRPr="0047071C">
        <w:t xml:space="preserve"> in its entirety. I agree to abide by the financial policies of Coping &amp; Healing Counseling and accept full responsibility for all charges not covered or reimbursed by insurance.</w:t>
      </w:r>
    </w:p>
    <w:p w14:paraId="51772483" w14:textId="77777777" w:rsidR="0047071C" w:rsidRPr="0047071C" w:rsidRDefault="0047071C" w:rsidP="0047071C">
      <w:pPr>
        <w:numPr>
          <w:ilvl w:val="0"/>
          <w:numId w:val="150"/>
        </w:numPr>
      </w:pPr>
      <w:r w:rsidRPr="0047071C">
        <w:rPr>
          <w:b/>
          <w:bCs/>
        </w:rPr>
        <w:t>Client Name (Printed):</w:t>
      </w:r>
      <w:r w:rsidRPr="0047071C">
        <w:t xml:space="preserve"> __________________________</w:t>
      </w:r>
    </w:p>
    <w:p w14:paraId="62C0877C" w14:textId="77777777" w:rsidR="0047071C" w:rsidRPr="0047071C" w:rsidRDefault="0047071C" w:rsidP="0047071C">
      <w:pPr>
        <w:numPr>
          <w:ilvl w:val="0"/>
          <w:numId w:val="150"/>
        </w:numPr>
      </w:pPr>
      <w:r w:rsidRPr="0047071C">
        <w:rPr>
          <w:b/>
          <w:bCs/>
        </w:rPr>
        <w:t>Signature:</w:t>
      </w:r>
      <w:r w:rsidRPr="0047071C">
        <w:t xml:space="preserve"> _____________________________________</w:t>
      </w:r>
    </w:p>
    <w:p w14:paraId="0F1A8E58" w14:textId="77777777" w:rsidR="0047071C" w:rsidRPr="0047071C" w:rsidRDefault="0047071C" w:rsidP="0047071C">
      <w:pPr>
        <w:numPr>
          <w:ilvl w:val="0"/>
          <w:numId w:val="150"/>
        </w:numPr>
      </w:pPr>
      <w:r w:rsidRPr="0047071C">
        <w:rPr>
          <w:b/>
          <w:bCs/>
        </w:rPr>
        <w:t>Date:</w:t>
      </w:r>
      <w:r w:rsidRPr="0047071C">
        <w:t xml:space="preserve"> __________________________________________</w:t>
      </w:r>
    </w:p>
    <w:p w14:paraId="08D387D6" w14:textId="77777777" w:rsidR="0047071C" w:rsidRPr="0047071C" w:rsidRDefault="0047071C" w:rsidP="0047071C">
      <w:r w:rsidRPr="0047071C">
        <w:lastRenderedPageBreak/>
        <w:pict w14:anchorId="45C73220">
          <v:rect id="_x0000_i2209" style="width:0;height:1.5pt" o:hralign="center" o:hrstd="t" o:hr="t" fillcolor="#a0a0a0" stroked="f"/>
        </w:pict>
      </w:r>
    </w:p>
    <w:p w14:paraId="360EC342" w14:textId="77777777" w:rsidR="0047071C" w:rsidRPr="0047071C" w:rsidRDefault="0047071C" w:rsidP="0047071C">
      <w:pPr>
        <w:rPr>
          <w:b/>
          <w:bCs/>
        </w:rPr>
      </w:pPr>
      <w:r w:rsidRPr="0047071C">
        <w:rPr>
          <w:b/>
          <w:bCs/>
        </w:rPr>
        <w:t>Guardian Signature (if Client is a minor or under guardianship)</w:t>
      </w:r>
    </w:p>
    <w:p w14:paraId="6F657C63" w14:textId="77777777" w:rsidR="0047071C" w:rsidRPr="0047071C" w:rsidRDefault="0047071C" w:rsidP="0047071C">
      <w:pPr>
        <w:numPr>
          <w:ilvl w:val="0"/>
          <w:numId w:val="151"/>
        </w:numPr>
      </w:pPr>
      <w:r w:rsidRPr="0047071C">
        <w:rPr>
          <w:b/>
          <w:bCs/>
        </w:rPr>
        <w:t>Guardian Name (Printed):</w:t>
      </w:r>
      <w:r w:rsidRPr="0047071C">
        <w:t xml:space="preserve"> _________________________</w:t>
      </w:r>
    </w:p>
    <w:p w14:paraId="2361D1C3" w14:textId="77777777" w:rsidR="0047071C" w:rsidRPr="0047071C" w:rsidRDefault="0047071C" w:rsidP="0047071C">
      <w:pPr>
        <w:numPr>
          <w:ilvl w:val="0"/>
          <w:numId w:val="151"/>
        </w:numPr>
      </w:pPr>
      <w:r w:rsidRPr="0047071C">
        <w:rPr>
          <w:b/>
          <w:bCs/>
        </w:rPr>
        <w:t>Relationship:</w:t>
      </w:r>
      <w:r w:rsidRPr="0047071C">
        <w:t xml:space="preserve"> ____________________________________</w:t>
      </w:r>
    </w:p>
    <w:p w14:paraId="7AB8D99D" w14:textId="77777777" w:rsidR="0047071C" w:rsidRPr="0047071C" w:rsidRDefault="0047071C" w:rsidP="0047071C">
      <w:pPr>
        <w:numPr>
          <w:ilvl w:val="0"/>
          <w:numId w:val="151"/>
        </w:numPr>
      </w:pPr>
      <w:r w:rsidRPr="0047071C">
        <w:rPr>
          <w:b/>
          <w:bCs/>
        </w:rPr>
        <w:t>Signature:</w:t>
      </w:r>
      <w:r w:rsidRPr="0047071C">
        <w:t xml:space="preserve"> ______________________________________</w:t>
      </w:r>
    </w:p>
    <w:p w14:paraId="20814995" w14:textId="77777777" w:rsidR="0047071C" w:rsidRPr="0047071C" w:rsidRDefault="0047071C" w:rsidP="0047071C">
      <w:pPr>
        <w:numPr>
          <w:ilvl w:val="0"/>
          <w:numId w:val="151"/>
        </w:numPr>
      </w:pPr>
      <w:r w:rsidRPr="0047071C">
        <w:rPr>
          <w:b/>
          <w:bCs/>
        </w:rPr>
        <w:t>Date:</w:t>
      </w:r>
      <w:r w:rsidRPr="0047071C">
        <w:t xml:space="preserve"> __________________________________________</w:t>
      </w:r>
    </w:p>
    <w:p w14:paraId="1AF0A230" w14:textId="77777777" w:rsidR="0047071C" w:rsidRPr="0047071C" w:rsidRDefault="0047071C" w:rsidP="0047071C">
      <w:r w:rsidRPr="0047071C">
        <w:pict w14:anchorId="05DAC936">
          <v:rect id="_x0000_i2210" style="width:0;height:1.5pt" o:hralign="center" o:hrstd="t" o:hr="t" fillcolor="#a0a0a0" stroked="f"/>
        </w:pict>
      </w:r>
    </w:p>
    <w:p w14:paraId="1C8AC2BD" w14:textId="77777777" w:rsidR="0047071C" w:rsidRPr="0047071C" w:rsidRDefault="0047071C" w:rsidP="0047071C">
      <w:pPr>
        <w:rPr>
          <w:b/>
          <w:bCs/>
        </w:rPr>
      </w:pPr>
      <w:r w:rsidRPr="0047071C">
        <w:rPr>
          <w:b/>
          <w:bCs/>
        </w:rPr>
        <w:t>Practice Representative</w:t>
      </w:r>
    </w:p>
    <w:p w14:paraId="125D8216" w14:textId="77777777" w:rsidR="0047071C" w:rsidRPr="0047071C" w:rsidRDefault="0047071C" w:rsidP="0047071C">
      <w:pPr>
        <w:numPr>
          <w:ilvl w:val="0"/>
          <w:numId w:val="152"/>
        </w:numPr>
      </w:pPr>
      <w:r w:rsidRPr="0047071C">
        <w:rPr>
          <w:b/>
          <w:bCs/>
        </w:rPr>
        <w:t>Representative Name &amp; Title:</w:t>
      </w:r>
      <w:r w:rsidRPr="0047071C">
        <w:t xml:space="preserve"> ______________________________________</w:t>
      </w:r>
    </w:p>
    <w:p w14:paraId="28544D07" w14:textId="77777777" w:rsidR="0047071C" w:rsidRPr="0047071C" w:rsidRDefault="0047071C" w:rsidP="0047071C">
      <w:pPr>
        <w:numPr>
          <w:ilvl w:val="0"/>
          <w:numId w:val="152"/>
        </w:numPr>
      </w:pPr>
      <w:r w:rsidRPr="0047071C">
        <w:rPr>
          <w:b/>
          <w:bCs/>
        </w:rPr>
        <w:t>Signature:</w:t>
      </w:r>
      <w:r w:rsidRPr="0047071C">
        <w:t xml:space="preserve"> ______________________________________________</w:t>
      </w:r>
    </w:p>
    <w:p w14:paraId="451BC083" w14:textId="77777777" w:rsidR="0047071C" w:rsidRPr="0047071C" w:rsidRDefault="0047071C" w:rsidP="0047071C">
      <w:pPr>
        <w:numPr>
          <w:ilvl w:val="0"/>
          <w:numId w:val="152"/>
        </w:numPr>
      </w:pPr>
      <w:r w:rsidRPr="0047071C">
        <w:rPr>
          <w:b/>
          <w:bCs/>
        </w:rPr>
        <w:t>Date:</w:t>
      </w:r>
      <w:r w:rsidRPr="0047071C">
        <w:t xml:space="preserve"> __________________________________________________</w:t>
      </w:r>
    </w:p>
    <w:p w14:paraId="54B5398E" w14:textId="77777777" w:rsidR="0047071C" w:rsidRPr="0047071C" w:rsidRDefault="0047071C" w:rsidP="0047071C">
      <w:r w:rsidRPr="0047071C">
        <w:pict w14:anchorId="3565D4AA">
          <v:rect id="_x0000_i2211" style="width:0;height:1.5pt" o:hralign="center" o:hrstd="t" o:hr="t" fillcolor="#a0a0a0" stroked="f"/>
        </w:pict>
      </w:r>
    </w:p>
    <w:p w14:paraId="40C061C5" w14:textId="77777777" w:rsidR="0047071C" w:rsidRPr="00541205" w:rsidRDefault="0047071C" w:rsidP="0047071C">
      <w:pPr>
        <w:rPr>
          <w:b/>
          <w:bCs/>
        </w:rPr>
      </w:pPr>
      <w:r w:rsidRPr="00541205">
        <w:rPr>
          <w:b/>
          <w:bCs/>
        </w:rPr>
        <w:t>2. Legal &amp; Administrative Forms</w:t>
      </w:r>
    </w:p>
    <w:p w14:paraId="10001F04" w14:textId="77777777" w:rsidR="0047071C" w:rsidRPr="0047071C" w:rsidRDefault="0047071C" w:rsidP="0047071C">
      <w:pPr>
        <w:rPr>
          <w:b/>
          <w:bCs/>
        </w:rPr>
      </w:pPr>
      <w:proofErr w:type="gramStart"/>
      <w:r w:rsidRPr="0047071C">
        <w:rPr>
          <w:b/>
          <w:bCs/>
        </w:rPr>
        <w:t>RELEASE OF</w:t>
      </w:r>
      <w:proofErr w:type="gramEnd"/>
      <w:r w:rsidRPr="0047071C">
        <w:rPr>
          <w:b/>
          <w:bCs/>
        </w:rPr>
        <w:t xml:space="preserve"> INFORMATION (ROI) FORM</w:t>
      </w:r>
    </w:p>
    <w:p w14:paraId="6FB287D6" w14:textId="77777777" w:rsidR="0047071C" w:rsidRPr="0047071C" w:rsidRDefault="0047071C" w:rsidP="0047071C">
      <w:r w:rsidRPr="0047071C">
        <w:rPr>
          <w:b/>
          <w:bCs/>
        </w:rPr>
        <w:t>This Release of Information (“ROI”) is made between the client (“Client”) and Coping &amp; Healing Counseling (“Practice”).</w:t>
      </w:r>
      <w:r w:rsidRPr="0047071C">
        <w:t xml:space="preserve"> By signing below, Client authorizes the disclosure of specific Protected Health Information (“PHI”) according to the terms stated in this document.</w:t>
      </w:r>
    </w:p>
    <w:p w14:paraId="2F11FD1A" w14:textId="77777777" w:rsidR="0047071C" w:rsidRPr="0047071C" w:rsidRDefault="0047071C" w:rsidP="0047071C">
      <w:r w:rsidRPr="0047071C">
        <w:pict w14:anchorId="1408F0AE">
          <v:rect id="_x0000_i2287" style="width:0;height:1.5pt" o:hralign="center" o:hrstd="t" o:hr="t" fillcolor="#a0a0a0" stroked="f"/>
        </w:pict>
      </w:r>
    </w:p>
    <w:p w14:paraId="602798B3" w14:textId="77777777" w:rsidR="0047071C" w:rsidRPr="0047071C" w:rsidRDefault="0047071C" w:rsidP="0047071C">
      <w:pPr>
        <w:rPr>
          <w:b/>
          <w:bCs/>
        </w:rPr>
      </w:pPr>
      <w:r w:rsidRPr="0047071C">
        <w:rPr>
          <w:b/>
          <w:bCs/>
        </w:rPr>
        <w:t>1. Client Identification</w:t>
      </w:r>
    </w:p>
    <w:p w14:paraId="6A19E517" w14:textId="77777777" w:rsidR="0047071C" w:rsidRPr="0047071C" w:rsidRDefault="0047071C" w:rsidP="0047071C">
      <w:pPr>
        <w:numPr>
          <w:ilvl w:val="0"/>
          <w:numId w:val="153"/>
        </w:numPr>
      </w:pPr>
      <w:r w:rsidRPr="0047071C">
        <w:rPr>
          <w:b/>
          <w:bCs/>
        </w:rPr>
        <w:t>Client Name:</w:t>
      </w:r>
      <w:r w:rsidRPr="0047071C">
        <w:t xml:space="preserve"> ____________________________________</w:t>
      </w:r>
    </w:p>
    <w:p w14:paraId="7E7689EE" w14:textId="77777777" w:rsidR="0047071C" w:rsidRPr="0047071C" w:rsidRDefault="0047071C" w:rsidP="0047071C">
      <w:pPr>
        <w:numPr>
          <w:ilvl w:val="0"/>
          <w:numId w:val="153"/>
        </w:numPr>
      </w:pPr>
      <w:r w:rsidRPr="0047071C">
        <w:rPr>
          <w:b/>
          <w:bCs/>
        </w:rPr>
        <w:t>Date of Birth (DOB):</w:t>
      </w:r>
      <w:r w:rsidRPr="0047071C">
        <w:t xml:space="preserve"> _____________________________</w:t>
      </w:r>
    </w:p>
    <w:p w14:paraId="249662DA" w14:textId="77777777" w:rsidR="0047071C" w:rsidRPr="0047071C" w:rsidRDefault="0047071C" w:rsidP="0047071C">
      <w:pPr>
        <w:numPr>
          <w:ilvl w:val="0"/>
          <w:numId w:val="153"/>
        </w:numPr>
      </w:pPr>
      <w:r w:rsidRPr="0047071C">
        <w:rPr>
          <w:b/>
          <w:bCs/>
        </w:rPr>
        <w:t>Client ID / MRN (if applicable):</w:t>
      </w:r>
      <w:r w:rsidRPr="0047071C">
        <w:t xml:space="preserve"> ___________________</w:t>
      </w:r>
    </w:p>
    <w:p w14:paraId="385B148C" w14:textId="77777777" w:rsidR="0047071C" w:rsidRPr="0047071C" w:rsidRDefault="0047071C" w:rsidP="0047071C">
      <w:r w:rsidRPr="0047071C">
        <w:pict w14:anchorId="3605F317">
          <v:rect id="_x0000_i2288" style="width:0;height:1.5pt" o:hralign="center" o:hrstd="t" o:hr="t" fillcolor="#a0a0a0" stroked="f"/>
        </w:pict>
      </w:r>
    </w:p>
    <w:p w14:paraId="1930000D" w14:textId="77777777" w:rsidR="0047071C" w:rsidRPr="0047071C" w:rsidRDefault="0047071C" w:rsidP="0047071C">
      <w:pPr>
        <w:rPr>
          <w:b/>
          <w:bCs/>
        </w:rPr>
      </w:pPr>
      <w:r w:rsidRPr="0047071C">
        <w:rPr>
          <w:b/>
          <w:bCs/>
        </w:rPr>
        <w:t>2. Information to Be Disclosed</w:t>
      </w:r>
    </w:p>
    <w:p w14:paraId="617EA73F" w14:textId="77777777" w:rsidR="0047071C" w:rsidRPr="0047071C" w:rsidRDefault="0047071C" w:rsidP="0047071C">
      <w:pPr>
        <w:numPr>
          <w:ilvl w:val="0"/>
          <w:numId w:val="154"/>
        </w:numPr>
      </w:pPr>
      <w:r w:rsidRPr="0047071C">
        <w:rPr>
          <w:b/>
          <w:bCs/>
        </w:rPr>
        <w:t>Scope of Disclosure</w:t>
      </w:r>
    </w:p>
    <w:p w14:paraId="52E30263" w14:textId="77777777" w:rsidR="0047071C" w:rsidRPr="0047071C" w:rsidRDefault="0047071C" w:rsidP="0047071C">
      <w:pPr>
        <w:numPr>
          <w:ilvl w:val="1"/>
          <w:numId w:val="154"/>
        </w:numPr>
      </w:pPr>
      <w:r w:rsidRPr="0047071C">
        <w:lastRenderedPageBreak/>
        <w:t xml:space="preserve">I authorize Coping &amp; Healing Counseling to </w:t>
      </w:r>
      <w:r w:rsidRPr="0047071C">
        <w:rPr>
          <w:b/>
          <w:bCs/>
        </w:rPr>
        <w:t>exchange</w:t>
      </w:r>
      <w:r w:rsidRPr="0047071C">
        <w:t xml:space="preserve"> or </w:t>
      </w:r>
      <w:r w:rsidRPr="0047071C">
        <w:rPr>
          <w:b/>
          <w:bCs/>
        </w:rPr>
        <w:t>release</w:t>
      </w:r>
      <w:r w:rsidRPr="0047071C">
        <w:t xml:space="preserve"> the following information (check all that apply): </w:t>
      </w:r>
    </w:p>
    <w:p w14:paraId="69DF7C62" w14:textId="77777777" w:rsidR="0047071C" w:rsidRPr="0047071C" w:rsidRDefault="0047071C" w:rsidP="0047071C">
      <w:pPr>
        <w:numPr>
          <w:ilvl w:val="2"/>
          <w:numId w:val="154"/>
        </w:numPr>
      </w:pPr>
      <w:r w:rsidRPr="0047071C">
        <w:t>Diagnosis and Treatment Plan</w:t>
      </w:r>
    </w:p>
    <w:p w14:paraId="3DB3B56F" w14:textId="77777777" w:rsidR="0047071C" w:rsidRPr="0047071C" w:rsidRDefault="0047071C" w:rsidP="0047071C">
      <w:pPr>
        <w:numPr>
          <w:ilvl w:val="2"/>
          <w:numId w:val="154"/>
        </w:numPr>
      </w:pPr>
      <w:r w:rsidRPr="0047071C">
        <w:t>Psychotherapy Notes (if applicable and specifically authorized)</w:t>
      </w:r>
    </w:p>
    <w:p w14:paraId="32444A80" w14:textId="77777777" w:rsidR="0047071C" w:rsidRPr="0047071C" w:rsidRDefault="0047071C" w:rsidP="0047071C">
      <w:pPr>
        <w:numPr>
          <w:ilvl w:val="2"/>
          <w:numId w:val="154"/>
        </w:numPr>
      </w:pPr>
      <w:r w:rsidRPr="0047071C">
        <w:t>Progress Notes / Session Summaries</w:t>
      </w:r>
    </w:p>
    <w:p w14:paraId="00EAEEEA" w14:textId="77777777" w:rsidR="0047071C" w:rsidRPr="0047071C" w:rsidRDefault="0047071C" w:rsidP="0047071C">
      <w:pPr>
        <w:numPr>
          <w:ilvl w:val="2"/>
          <w:numId w:val="154"/>
        </w:numPr>
      </w:pPr>
      <w:r w:rsidRPr="0047071C">
        <w:t>Psychiatric Evaluations or Medication Records</w:t>
      </w:r>
    </w:p>
    <w:p w14:paraId="4FDC3563" w14:textId="77777777" w:rsidR="0047071C" w:rsidRPr="0047071C" w:rsidRDefault="0047071C" w:rsidP="0047071C">
      <w:pPr>
        <w:numPr>
          <w:ilvl w:val="2"/>
          <w:numId w:val="154"/>
        </w:numPr>
      </w:pPr>
      <w:r w:rsidRPr="0047071C">
        <w:t>Psychological Testing Results</w:t>
      </w:r>
    </w:p>
    <w:p w14:paraId="4DF90183" w14:textId="77777777" w:rsidR="0047071C" w:rsidRPr="0047071C" w:rsidRDefault="0047071C" w:rsidP="0047071C">
      <w:pPr>
        <w:numPr>
          <w:ilvl w:val="2"/>
          <w:numId w:val="154"/>
        </w:numPr>
      </w:pPr>
      <w:r w:rsidRPr="0047071C">
        <w:t>Billing and Insurance Information</w:t>
      </w:r>
    </w:p>
    <w:p w14:paraId="64BBEF21" w14:textId="77777777" w:rsidR="0047071C" w:rsidRPr="0047071C" w:rsidRDefault="0047071C" w:rsidP="0047071C">
      <w:pPr>
        <w:numPr>
          <w:ilvl w:val="2"/>
          <w:numId w:val="154"/>
        </w:numPr>
      </w:pPr>
      <w:r w:rsidRPr="0047071C">
        <w:t>Discharge Summary</w:t>
      </w:r>
    </w:p>
    <w:p w14:paraId="18D1BE73" w14:textId="77777777" w:rsidR="0047071C" w:rsidRPr="0047071C" w:rsidRDefault="0047071C" w:rsidP="0047071C">
      <w:pPr>
        <w:numPr>
          <w:ilvl w:val="2"/>
          <w:numId w:val="154"/>
        </w:numPr>
      </w:pPr>
      <w:r w:rsidRPr="0047071C">
        <w:t>Other (specify): _____________________________</w:t>
      </w:r>
    </w:p>
    <w:p w14:paraId="4184061D" w14:textId="77777777" w:rsidR="0047071C" w:rsidRPr="0047071C" w:rsidRDefault="0047071C" w:rsidP="0047071C">
      <w:pPr>
        <w:numPr>
          <w:ilvl w:val="0"/>
          <w:numId w:val="154"/>
        </w:numPr>
      </w:pPr>
      <w:r w:rsidRPr="0047071C">
        <w:rPr>
          <w:b/>
          <w:bCs/>
        </w:rPr>
        <w:t>Purpose of Disclosure</w:t>
      </w:r>
    </w:p>
    <w:p w14:paraId="00EB5331" w14:textId="77777777" w:rsidR="0047071C" w:rsidRPr="0047071C" w:rsidRDefault="0047071C" w:rsidP="0047071C">
      <w:pPr>
        <w:numPr>
          <w:ilvl w:val="1"/>
          <w:numId w:val="154"/>
        </w:numPr>
      </w:pPr>
      <w:r w:rsidRPr="0047071C">
        <w:t>Coordination of Care / Continuity of Treatment</w:t>
      </w:r>
    </w:p>
    <w:p w14:paraId="5EE32B4E" w14:textId="77777777" w:rsidR="0047071C" w:rsidRPr="0047071C" w:rsidRDefault="0047071C" w:rsidP="0047071C">
      <w:pPr>
        <w:numPr>
          <w:ilvl w:val="1"/>
          <w:numId w:val="154"/>
        </w:numPr>
      </w:pPr>
      <w:r w:rsidRPr="0047071C">
        <w:t>Insurance / Billing Claims</w:t>
      </w:r>
    </w:p>
    <w:p w14:paraId="4C014B7E" w14:textId="77777777" w:rsidR="0047071C" w:rsidRPr="0047071C" w:rsidRDefault="0047071C" w:rsidP="0047071C">
      <w:pPr>
        <w:numPr>
          <w:ilvl w:val="1"/>
          <w:numId w:val="154"/>
        </w:numPr>
      </w:pPr>
      <w:r w:rsidRPr="0047071C">
        <w:t>Legal / Court Requirement</w:t>
      </w:r>
    </w:p>
    <w:p w14:paraId="68BA0540" w14:textId="77777777" w:rsidR="0047071C" w:rsidRPr="0047071C" w:rsidRDefault="0047071C" w:rsidP="0047071C">
      <w:pPr>
        <w:numPr>
          <w:ilvl w:val="1"/>
          <w:numId w:val="154"/>
        </w:numPr>
      </w:pPr>
      <w:r w:rsidRPr="0047071C">
        <w:t>Personal Records</w:t>
      </w:r>
    </w:p>
    <w:p w14:paraId="43685858" w14:textId="77777777" w:rsidR="0047071C" w:rsidRPr="0047071C" w:rsidRDefault="0047071C" w:rsidP="0047071C">
      <w:pPr>
        <w:numPr>
          <w:ilvl w:val="1"/>
          <w:numId w:val="154"/>
        </w:numPr>
      </w:pPr>
      <w:r w:rsidRPr="0047071C">
        <w:t>Other (specify): _______________________________________</w:t>
      </w:r>
    </w:p>
    <w:p w14:paraId="1511F79F" w14:textId="77777777" w:rsidR="0047071C" w:rsidRPr="0047071C" w:rsidRDefault="0047071C" w:rsidP="0047071C">
      <w:r w:rsidRPr="0047071C">
        <w:pict w14:anchorId="1D4B95D2">
          <v:rect id="_x0000_i2289" style="width:0;height:1.5pt" o:hralign="center" o:hrstd="t" o:hr="t" fillcolor="#a0a0a0" stroked="f"/>
        </w:pict>
      </w:r>
    </w:p>
    <w:p w14:paraId="6D554575" w14:textId="77777777" w:rsidR="0047071C" w:rsidRPr="0047071C" w:rsidRDefault="0047071C" w:rsidP="0047071C">
      <w:pPr>
        <w:rPr>
          <w:b/>
          <w:bCs/>
        </w:rPr>
      </w:pPr>
      <w:r w:rsidRPr="0047071C">
        <w:rPr>
          <w:b/>
          <w:bCs/>
        </w:rPr>
        <w:t>3. Person or Entity to Receive Information</w:t>
      </w:r>
    </w:p>
    <w:p w14:paraId="7B568A45" w14:textId="77777777" w:rsidR="0047071C" w:rsidRPr="0047071C" w:rsidRDefault="0047071C" w:rsidP="0047071C">
      <w:pPr>
        <w:numPr>
          <w:ilvl w:val="0"/>
          <w:numId w:val="155"/>
        </w:numPr>
      </w:pPr>
      <w:r w:rsidRPr="0047071C">
        <w:rPr>
          <w:b/>
          <w:bCs/>
        </w:rPr>
        <w:t>Name / Organization:</w:t>
      </w:r>
      <w:r w:rsidRPr="0047071C">
        <w:t xml:space="preserve"> _______________________________________</w:t>
      </w:r>
    </w:p>
    <w:p w14:paraId="42036124" w14:textId="77777777" w:rsidR="0047071C" w:rsidRPr="0047071C" w:rsidRDefault="0047071C" w:rsidP="0047071C">
      <w:pPr>
        <w:numPr>
          <w:ilvl w:val="0"/>
          <w:numId w:val="155"/>
        </w:numPr>
      </w:pPr>
      <w:r w:rsidRPr="0047071C">
        <w:rPr>
          <w:b/>
          <w:bCs/>
        </w:rPr>
        <w:t>Relationship / Title:</w:t>
      </w:r>
      <w:r w:rsidRPr="0047071C">
        <w:t xml:space="preserve"> _______________________________________</w:t>
      </w:r>
    </w:p>
    <w:p w14:paraId="16B28775" w14:textId="77777777" w:rsidR="0047071C" w:rsidRPr="0047071C" w:rsidRDefault="0047071C" w:rsidP="0047071C">
      <w:pPr>
        <w:numPr>
          <w:ilvl w:val="0"/>
          <w:numId w:val="155"/>
        </w:numPr>
      </w:pPr>
      <w:r w:rsidRPr="0047071C">
        <w:rPr>
          <w:b/>
          <w:bCs/>
        </w:rPr>
        <w:t>Address (if mailing):</w:t>
      </w:r>
      <w:r w:rsidRPr="0047071C">
        <w:t xml:space="preserve"> _______________________________________</w:t>
      </w:r>
    </w:p>
    <w:p w14:paraId="5A036420" w14:textId="77777777" w:rsidR="0047071C" w:rsidRPr="0047071C" w:rsidRDefault="0047071C" w:rsidP="0047071C">
      <w:pPr>
        <w:numPr>
          <w:ilvl w:val="0"/>
          <w:numId w:val="155"/>
        </w:numPr>
      </w:pPr>
      <w:r w:rsidRPr="0047071C">
        <w:rPr>
          <w:b/>
          <w:bCs/>
        </w:rPr>
        <w:t>Phone:</w:t>
      </w:r>
      <w:r w:rsidRPr="0047071C">
        <w:t xml:space="preserve"> _______________________ </w:t>
      </w:r>
      <w:r w:rsidRPr="0047071C">
        <w:rPr>
          <w:b/>
          <w:bCs/>
        </w:rPr>
        <w:t>Fax (if applicable):</w:t>
      </w:r>
      <w:r w:rsidRPr="0047071C">
        <w:t xml:space="preserve"> ___________</w:t>
      </w:r>
    </w:p>
    <w:p w14:paraId="4F250A8C" w14:textId="77777777" w:rsidR="0047071C" w:rsidRPr="0047071C" w:rsidRDefault="0047071C" w:rsidP="0047071C">
      <w:pPr>
        <w:numPr>
          <w:ilvl w:val="0"/>
          <w:numId w:val="155"/>
        </w:numPr>
      </w:pPr>
      <w:r w:rsidRPr="0047071C">
        <w:rPr>
          <w:b/>
          <w:bCs/>
        </w:rPr>
        <w:t>Email (secure, if applicable):</w:t>
      </w:r>
      <w:r w:rsidRPr="0047071C">
        <w:t xml:space="preserve"> ________________________________</w:t>
      </w:r>
    </w:p>
    <w:p w14:paraId="5B127E6A" w14:textId="77777777" w:rsidR="0047071C" w:rsidRPr="0047071C" w:rsidRDefault="0047071C" w:rsidP="0047071C">
      <w:r w:rsidRPr="0047071C">
        <w:pict w14:anchorId="77BF524E">
          <v:rect id="_x0000_i2290" style="width:0;height:1.5pt" o:hralign="center" o:hrstd="t" o:hr="t" fillcolor="#a0a0a0" stroked="f"/>
        </w:pict>
      </w:r>
    </w:p>
    <w:p w14:paraId="6F889560" w14:textId="77777777" w:rsidR="0047071C" w:rsidRPr="0047071C" w:rsidRDefault="0047071C" w:rsidP="0047071C">
      <w:pPr>
        <w:rPr>
          <w:b/>
          <w:bCs/>
        </w:rPr>
      </w:pPr>
      <w:r w:rsidRPr="0047071C">
        <w:rPr>
          <w:b/>
          <w:bCs/>
        </w:rPr>
        <w:t>4. Method of Disclosure</w:t>
      </w:r>
    </w:p>
    <w:p w14:paraId="65D78127" w14:textId="77777777" w:rsidR="0047071C" w:rsidRPr="0047071C" w:rsidRDefault="0047071C" w:rsidP="0047071C">
      <w:pPr>
        <w:numPr>
          <w:ilvl w:val="0"/>
          <w:numId w:val="156"/>
        </w:numPr>
      </w:pPr>
      <w:r w:rsidRPr="0047071C">
        <w:rPr>
          <w:b/>
          <w:bCs/>
        </w:rPr>
        <w:t>Delivery Options</w:t>
      </w:r>
      <w:r w:rsidRPr="0047071C">
        <w:t xml:space="preserve"> (check all that apply):</w:t>
      </w:r>
    </w:p>
    <w:p w14:paraId="1782A9FC" w14:textId="77777777" w:rsidR="0047071C" w:rsidRPr="0047071C" w:rsidRDefault="0047071C" w:rsidP="0047071C">
      <w:pPr>
        <w:numPr>
          <w:ilvl w:val="1"/>
          <w:numId w:val="156"/>
        </w:numPr>
      </w:pPr>
      <w:r w:rsidRPr="0047071C">
        <w:lastRenderedPageBreak/>
        <w:t>Verbal / Phone Consultation</w:t>
      </w:r>
    </w:p>
    <w:p w14:paraId="0ABFE2D8" w14:textId="77777777" w:rsidR="0047071C" w:rsidRPr="0047071C" w:rsidRDefault="0047071C" w:rsidP="0047071C">
      <w:pPr>
        <w:numPr>
          <w:ilvl w:val="1"/>
          <w:numId w:val="156"/>
        </w:numPr>
      </w:pPr>
      <w:r w:rsidRPr="0047071C">
        <w:t>Fax</w:t>
      </w:r>
    </w:p>
    <w:p w14:paraId="7E6E3814" w14:textId="77777777" w:rsidR="0047071C" w:rsidRPr="0047071C" w:rsidRDefault="0047071C" w:rsidP="0047071C">
      <w:pPr>
        <w:numPr>
          <w:ilvl w:val="1"/>
          <w:numId w:val="156"/>
        </w:numPr>
      </w:pPr>
      <w:r w:rsidRPr="0047071C">
        <w:t>Encrypted Email</w:t>
      </w:r>
    </w:p>
    <w:p w14:paraId="656A5FA2" w14:textId="77777777" w:rsidR="0047071C" w:rsidRPr="0047071C" w:rsidRDefault="0047071C" w:rsidP="0047071C">
      <w:pPr>
        <w:numPr>
          <w:ilvl w:val="1"/>
          <w:numId w:val="156"/>
        </w:numPr>
      </w:pPr>
      <w:r w:rsidRPr="0047071C">
        <w:t>Postal Mail</w:t>
      </w:r>
    </w:p>
    <w:p w14:paraId="3CE3BA2B" w14:textId="77777777" w:rsidR="0047071C" w:rsidRPr="0047071C" w:rsidRDefault="0047071C" w:rsidP="0047071C">
      <w:pPr>
        <w:numPr>
          <w:ilvl w:val="1"/>
          <w:numId w:val="156"/>
        </w:numPr>
      </w:pPr>
      <w:r w:rsidRPr="0047071C">
        <w:t>Secure Client Portal / Electronic File Transfer</w:t>
      </w:r>
    </w:p>
    <w:p w14:paraId="0769E82E" w14:textId="77777777" w:rsidR="0047071C" w:rsidRPr="0047071C" w:rsidRDefault="0047071C" w:rsidP="0047071C">
      <w:pPr>
        <w:numPr>
          <w:ilvl w:val="0"/>
          <w:numId w:val="156"/>
        </w:numPr>
      </w:pPr>
      <w:r w:rsidRPr="0047071C">
        <w:rPr>
          <w:b/>
          <w:bCs/>
        </w:rPr>
        <w:t>Preferred Method</w:t>
      </w:r>
      <w:r w:rsidRPr="0047071C">
        <w:t>: __________________________________________</w:t>
      </w:r>
    </w:p>
    <w:p w14:paraId="04FCD70D" w14:textId="77777777" w:rsidR="0047071C" w:rsidRPr="0047071C" w:rsidRDefault="0047071C" w:rsidP="0047071C">
      <w:r w:rsidRPr="0047071C">
        <w:pict w14:anchorId="01C5834F">
          <v:rect id="_x0000_i2291" style="width:0;height:1.5pt" o:hralign="center" o:hrstd="t" o:hr="t" fillcolor="#a0a0a0" stroked="f"/>
        </w:pict>
      </w:r>
    </w:p>
    <w:p w14:paraId="72D2B2E2" w14:textId="77777777" w:rsidR="0047071C" w:rsidRPr="0047071C" w:rsidRDefault="0047071C" w:rsidP="0047071C">
      <w:pPr>
        <w:rPr>
          <w:b/>
          <w:bCs/>
        </w:rPr>
      </w:pPr>
      <w:r w:rsidRPr="0047071C">
        <w:rPr>
          <w:b/>
          <w:bCs/>
        </w:rPr>
        <w:t>5. Expiration &amp; Revocation</w:t>
      </w:r>
    </w:p>
    <w:p w14:paraId="18258BE7" w14:textId="77777777" w:rsidR="0047071C" w:rsidRPr="0047071C" w:rsidRDefault="0047071C" w:rsidP="0047071C">
      <w:pPr>
        <w:numPr>
          <w:ilvl w:val="0"/>
          <w:numId w:val="157"/>
        </w:numPr>
      </w:pPr>
      <w:r w:rsidRPr="0047071C">
        <w:rPr>
          <w:b/>
          <w:bCs/>
        </w:rPr>
        <w:t>Expiration Date or Event</w:t>
      </w:r>
      <w:r w:rsidRPr="0047071C">
        <w:t>: This authorization will expire on (choose one):</w:t>
      </w:r>
    </w:p>
    <w:p w14:paraId="7374E3DF" w14:textId="77777777" w:rsidR="0047071C" w:rsidRPr="0047071C" w:rsidRDefault="0047071C" w:rsidP="0047071C">
      <w:pPr>
        <w:numPr>
          <w:ilvl w:val="1"/>
          <w:numId w:val="157"/>
        </w:numPr>
      </w:pPr>
      <w:r w:rsidRPr="0047071C">
        <w:t xml:space="preserve">Specific </w:t>
      </w:r>
      <w:proofErr w:type="gramStart"/>
      <w:r w:rsidRPr="0047071C">
        <w:t>date: _</w:t>
      </w:r>
      <w:proofErr w:type="gramEnd"/>
      <w:r w:rsidRPr="0047071C">
        <w:t>____________ (e.g., 6 months from date of signing)</w:t>
      </w:r>
    </w:p>
    <w:p w14:paraId="6656E2BD" w14:textId="77777777" w:rsidR="0047071C" w:rsidRPr="0047071C" w:rsidRDefault="0047071C" w:rsidP="0047071C">
      <w:pPr>
        <w:numPr>
          <w:ilvl w:val="1"/>
          <w:numId w:val="157"/>
        </w:numPr>
      </w:pPr>
      <w:r w:rsidRPr="0047071C">
        <w:t>Upon completion of the purpose for disclosure</w:t>
      </w:r>
    </w:p>
    <w:p w14:paraId="2E4548E6" w14:textId="77777777" w:rsidR="0047071C" w:rsidRPr="0047071C" w:rsidRDefault="0047071C" w:rsidP="0047071C">
      <w:pPr>
        <w:numPr>
          <w:ilvl w:val="1"/>
          <w:numId w:val="157"/>
        </w:numPr>
      </w:pPr>
      <w:r w:rsidRPr="0047071C">
        <w:t>No expiration (unless revoked in writing)</w:t>
      </w:r>
    </w:p>
    <w:p w14:paraId="330A6A09" w14:textId="77777777" w:rsidR="0047071C" w:rsidRPr="0047071C" w:rsidRDefault="0047071C" w:rsidP="0047071C">
      <w:pPr>
        <w:numPr>
          <w:ilvl w:val="0"/>
          <w:numId w:val="157"/>
        </w:numPr>
      </w:pPr>
      <w:r w:rsidRPr="0047071C">
        <w:rPr>
          <w:b/>
          <w:bCs/>
        </w:rPr>
        <w:t>Right to Revoke</w:t>
      </w:r>
      <w:r w:rsidRPr="0047071C">
        <w:t xml:space="preserve">: Client may revoke this ROI at any time by providing a written request </w:t>
      </w:r>
      <w:proofErr w:type="gramStart"/>
      <w:r w:rsidRPr="0047071C">
        <w:t>to</w:t>
      </w:r>
      <w:proofErr w:type="gramEnd"/>
      <w:r w:rsidRPr="0047071C">
        <w:t xml:space="preserve"> Coping &amp; Healing Counseling. Revocation does not apply to information already disclosed in reliance on this ROI before the date of revocation.</w:t>
      </w:r>
    </w:p>
    <w:p w14:paraId="3192A3E0" w14:textId="77777777" w:rsidR="0047071C" w:rsidRPr="0047071C" w:rsidRDefault="0047071C" w:rsidP="0047071C">
      <w:r w:rsidRPr="0047071C">
        <w:pict w14:anchorId="114B22AD">
          <v:rect id="_x0000_i2292" style="width:0;height:1.5pt" o:hralign="center" o:hrstd="t" o:hr="t" fillcolor="#a0a0a0" stroked="f"/>
        </w:pict>
      </w:r>
    </w:p>
    <w:p w14:paraId="61A5A296" w14:textId="77777777" w:rsidR="0047071C" w:rsidRPr="0047071C" w:rsidRDefault="0047071C" w:rsidP="0047071C">
      <w:pPr>
        <w:rPr>
          <w:b/>
          <w:bCs/>
        </w:rPr>
      </w:pPr>
      <w:r w:rsidRPr="0047071C">
        <w:rPr>
          <w:b/>
          <w:bCs/>
        </w:rPr>
        <w:t>6. Important Notices</w:t>
      </w:r>
    </w:p>
    <w:p w14:paraId="2A5B4902" w14:textId="77777777" w:rsidR="0047071C" w:rsidRPr="0047071C" w:rsidRDefault="0047071C" w:rsidP="0047071C">
      <w:pPr>
        <w:numPr>
          <w:ilvl w:val="0"/>
          <w:numId w:val="158"/>
        </w:numPr>
      </w:pPr>
      <w:r w:rsidRPr="0047071C">
        <w:rPr>
          <w:b/>
          <w:bCs/>
        </w:rPr>
        <w:t>Voluntary Authorization</w:t>
      </w:r>
      <w:r w:rsidRPr="0047071C">
        <w:t>: Signing this form is voluntary. Refusal to sign will not affect the Client’s right to receive treatment, but it may limit coordination or release of records to the specified party.</w:t>
      </w:r>
    </w:p>
    <w:p w14:paraId="0B0C9684" w14:textId="77777777" w:rsidR="0047071C" w:rsidRPr="0047071C" w:rsidRDefault="0047071C" w:rsidP="0047071C">
      <w:pPr>
        <w:numPr>
          <w:ilvl w:val="0"/>
          <w:numId w:val="158"/>
        </w:numPr>
      </w:pPr>
      <w:r w:rsidRPr="0047071C">
        <w:rPr>
          <w:b/>
          <w:bCs/>
        </w:rPr>
        <w:t>Potential Re-Disclosure</w:t>
      </w:r>
      <w:r w:rsidRPr="0047071C">
        <w:t>: Information disclosed under this authorization may not be protected by HIPAA once released to the designated recipient, depending on their legal obligations.</w:t>
      </w:r>
    </w:p>
    <w:p w14:paraId="7CF6EFAF" w14:textId="77777777" w:rsidR="0047071C" w:rsidRPr="0047071C" w:rsidRDefault="0047071C" w:rsidP="0047071C">
      <w:pPr>
        <w:numPr>
          <w:ilvl w:val="0"/>
          <w:numId w:val="158"/>
        </w:numPr>
      </w:pPr>
      <w:r w:rsidRPr="0047071C">
        <w:rPr>
          <w:b/>
          <w:bCs/>
        </w:rPr>
        <w:t>Psychotherapy Notes</w:t>
      </w:r>
      <w:r w:rsidRPr="0047071C">
        <w:t>: If this ROI includes the release of psychotherapy notes, federal regulations require a separate consent specific to those notes. By checking the relevant box above, Client specifically authorizes such disclosure.</w:t>
      </w:r>
    </w:p>
    <w:p w14:paraId="28561372" w14:textId="77777777" w:rsidR="0047071C" w:rsidRPr="0047071C" w:rsidRDefault="0047071C" w:rsidP="0047071C">
      <w:pPr>
        <w:numPr>
          <w:ilvl w:val="0"/>
          <w:numId w:val="158"/>
        </w:numPr>
      </w:pPr>
      <w:r w:rsidRPr="0047071C">
        <w:rPr>
          <w:b/>
          <w:bCs/>
        </w:rPr>
        <w:t>Fees</w:t>
      </w:r>
      <w:r w:rsidRPr="0047071C">
        <w:t>: The Practice may charge reasonable fees for copying, mailing, or summarizing records in accordance with applicable law.</w:t>
      </w:r>
    </w:p>
    <w:p w14:paraId="0934D475" w14:textId="77777777" w:rsidR="0047071C" w:rsidRPr="0047071C" w:rsidRDefault="0047071C" w:rsidP="0047071C">
      <w:r w:rsidRPr="0047071C">
        <w:pict w14:anchorId="0A7E0A70">
          <v:rect id="_x0000_i2293" style="width:0;height:1.5pt" o:hralign="center" o:hrstd="t" o:hr="t" fillcolor="#a0a0a0" stroked="f"/>
        </w:pict>
      </w:r>
    </w:p>
    <w:p w14:paraId="4AC75063" w14:textId="77777777" w:rsidR="0047071C" w:rsidRPr="0047071C" w:rsidRDefault="0047071C" w:rsidP="0047071C">
      <w:pPr>
        <w:rPr>
          <w:b/>
          <w:bCs/>
        </w:rPr>
      </w:pPr>
      <w:r w:rsidRPr="0047071C">
        <w:rPr>
          <w:b/>
          <w:bCs/>
        </w:rPr>
        <w:lastRenderedPageBreak/>
        <w:t>7. Signatures &amp; Acknowledgment</w:t>
      </w:r>
    </w:p>
    <w:p w14:paraId="5B63D588" w14:textId="77777777" w:rsidR="0047071C" w:rsidRPr="0047071C" w:rsidRDefault="0047071C" w:rsidP="0047071C">
      <w:r w:rsidRPr="0047071C">
        <w:t>By signing below, I (Client) certify that I understand the nature and purpose of this ROI and authorize Coping &amp; Healing Counseling to disclose the specified information. I release the Practice and its staff from all legal liability that may arise from this disclosure.</w:t>
      </w:r>
    </w:p>
    <w:p w14:paraId="2003AE01" w14:textId="77777777" w:rsidR="0047071C" w:rsidRPr="0047071C" w:rsidRDefault="0047071C" w:rsidP="0047071C">
      <w:pPr>
        <w:rPr>
          <w:b/>
          <w:bCs/>
        </w:rPr>
      </w:pPr>
      <w:r w:rsidRPr="0047071C">
        <w:rPr>
          <w:b/>
          <w:bCs/>
        </w:rPr>
        <w:t>Client Signature</w:t>
      </w:r>
    </w:p>
    <w:p w14:paraId="48372FE8" w14:textId="77777777" w:rsidR="0047071C" w:rsidRPr="0047071C" w:rsidRDefault="0047071C" w:rsidP="0047071C">
      <w:pPr>
        <w:numPr>
          <w:ilvl w:val="0"/>
          <w:numId w:val="159"/>
        </w:numPr>
      </w:pPr>
      <w:r w:rsidRPr="0047071C">
        <w:rPr>
          <w:b/>
          <w:bCs/>
        </w:rPr>
        <w:t>Client Name (Printed):</w:t>
      </w:r>
      <w:r w:rsidRPr="0047071C">
        <w:t xml:space="preserve"> _______________________________</w:t>
      </w:r>
    </w:p>
    <w:p w14:paraId="0835C56E" w14:textId="77777777" w:rsidR="0047071C" w:rsidRPr="0047071C" w:rsidRDefault="0047071C" w:rsidP="0047071C">
      <w:pPr>
        <w:numPr>
          <w:ilvl w:val="0"/>
          <w:numId w:val="159"/>
        </w:numPr>
      </w:pPr>
      <w:r w:rsidRPr="0047071C">
        <w:rPr>
          <w:b/>
          <w:bCs/>
        </w:rPr>
        <w:t>Signature:</w:t>
      </w:r>
      <w:r w:rsidRPr="0047071C">
        <w:t xml:space="preserve"> __________________________________________</w:t>
      </w:r>
    </w:p>
    <w:p w14:paraId="11E3C0E4" w14:textId="77777777" w:rsidR="0047071C" w:rsidRPr="0047071C" w:rsidRDefault="0047071C" w:rsidP="0047071C">
      <w:pPr>
        <w:numPr>
          <w:ilvl w:val="0"/>
          <w:numId w:val="159"/>
        </w:numPr>
      </w:pPr>
      <w:r w:rsidRPr="0047071C">
        <w:rPr>
          <w:b/>
          <w:bCs/>
        </w:rPr>
        <w:t>Date:</w:t>
      </w:r>
      <w:r w:rsidRPr="0047071C">
        <w:t xml:space="preserve"> _______________________________________________</w:t>
      </w:r>
    </w:p>
    <w:p w14:paraId="696B9995" w14:textId="77777777" w:rsidR="0047071C" w:rsidRPr="0047071C" w:rsidRDefault="0047071C" w:rsidP="0047071C">
      <w:pPr>
        <w:rPr>
          <w:b/>
          <w:bCs/>
        </w:rPr>
      </w:pPr>
      <w:r w:rsidRPr="0047071C">
        <w:rPr>
          <w:b/>
          <w:bCs/>
        </w:rPr>
        <w:t>Guardian / Legal Representative (if applicable)</w:t>
      </w:r>
    </w:p>
    <w:p w14:paraId="5FEFD027" w14:textId="77777777" w:rsidR="0047071C" w:rsidRPr="0047071C" w:rsidRDefault="0047071C" w:rsidP="0047071C">
      <w:pPr>
        <w:numPr>
          <w:ilvl w:val="0"/>
          <w:numId w:val="160"/>
        </w:numPr>
      </w:pPr>
      <w:r w:rsidRPr="0047071C">
        <w:rPr>
          <w:b/>
          <w:bCs/>
        </w:rPr>
        <w:t>Name (Printed):</w:t>
      </w:r>
      <w:r w:rsidRPr="0047071C">
        <w:t xml:space="preserve"> ______________________________________</w:t>
      </w:r>
    </w:p>
    <w:p w14:paraId="0E115F02" w14:textId="77777777" w:rsidR="0047071C" w:rsidRPr="0047071C" w:rsidRDefault="0047071C" w:rsidP="0047071C">
      <w:pPr>
        <w:numPr>
          <w:ilvl w:val="0"/>
          <w:numId w:val="160"/>
        </w:numPr>
      </w:pPr>
      <w:r w:rsidRPr="0047071C">
        <w:rPr>
          <w:b/>
          <w:bCs/>
        </w:rPr>
        <w:t>Relationship / Authority:</w:t>
      </w:r>
      <w:r w:rsidRPr="0047071C">
        <w:t xml:space="preserve"> ______________________________</w:t>
      </w:r>
    </w:p>
    <w:p w14:paraId="4B768659" w14:textId="77777777" w:rsidR="0047071C" w:rsidRPr="0047071C" w:rsidRDefault="0047071C" w:rsidP="0047071C">
      <w:pPr>
        <w:numPr>
          <w:ilvl w:val="0"/>
          <w:numId w:val="160"/>
        </w:numPr>
      </w:pPr>
      <w:r w:rsidRPr="0047071C">
        <w:rPr>
          <w:b/>
          <w:bCs/>
        </w:rPr>
        <w:t>Signature:</w:t>
      </w:r>
      <w:r w:rsidRPr="0047071C">
        <w:t xml:space="preserve"> __________________________________________</w:t>
      </w:r>
    </w:p>
    <w:p w14:paraId="1D0CEE22" w14:textId="77777777" w:rsidR="0047071C" w:rsidRPr="0047071C" w:rsidRDefault="0047071C" w:rsidP="0047071C">
      <w:pPr>
        <w:numPr>
          <w:ilvl w:val="0"/>
          <w:numId w:val="160"/>
        </w:numPr>
      </w:pPr>
      <w:r w:rsidRPr="0047071C">
        <w:rPr>
          <w:b/>
          <w:bCs/>
        </w:rPr>
        <w:t>Date:</w:t>
      </w:r>
      <w:r w:rsidRPr="0047071C">
        <w:t xml:space="preserve"> _______________________________________________</w:t>
      </w:r>
    </w:p>
    <w:p w14:paraId="1418541D" w14:textId="77777777" w:rsidR="0047071C" w:rsidRPr="0047071C" w:rsidRDefault="0047071C" w:rsidP="0047071C">
      <w:pPr>
        <w:rPr>
          <w:b/>
          <w:bCs/>
        </w:rPr>
      </w:pPr>
      <w:r w:rsidRPr="0047071C">
        <w:rPr>
          <w:b/>
          <w:bCs/>
        </w:rPr>
        <w:t>Practice Representative</w:t>
      </w:r>
    </w:p>
    <w:p w14:paraId="045F9423" w14:textId="77777777" w:rsidR="0047071C" w:rsidRPr="0047071C" w:rsidRDefault="0047071C" w:rsidP="0047071C">
      <w:pPr>
        <w:numPr>
          <w:ilvl w:val="0"/>
          <w:numId w:val="161"/>
        </w:numPr>
      </w:pPr>
      <w:r w:rsidRPr="0047071C">
        <w:rPr>
          <w:b/>
          <w:bCs/>
        </w:rPr>
        <w:t>Name &amp; Title:</w:t>
      </w:r>
      <w:r w:rsidRPr="0047071C">
        <w:t xml:space="preserve"> ________________________________________</w:t>
      </w:r>
    </w:p>
    <w:p w14:paraId="61C2ADA6" w14:textId="77777777" w:rsidR="0047071C" w:rsidRPr="0047071C" w:rsidRDefault="0047071C" w:rsidP="0047071C">
      <w:pPr>
        <w:numPr>
          <w:ilvl w:val="0"/>
          <w:numId w:val="161"/>
        </w:numPr>
      </w:pPr>
      <w:r w:rsidRPr="0047071C">
        <w:rPr>
          <w:b/>
          <w:bCs/>
        </w:rPr>
        <w:t>Signature:</w:t>
      </w:r>
      <w:r w:rsidRPr="0047071C">
        <w:t xml:space="preserve"> __________________________________________</w:t>
      </w:r>
    </w:p>
    <w:p w14:paraId="048C9638" w14:textId="77777777" w:rsidR="0047071C" w:rsidRPr="0047071C" w:rsidRDefault="0047071C" w:rsidP="0047071C">
      <w:pPr>
        <w:numPr>
          <w:ilvl w:val="0"/>
          <w:numId w:val="161"/>
        </w:numPr>
      </w:pPr>
      <w:r w:rsidRPr="0047071C">
        <w:rPr>
          <w:b/>
          <w:bCs/>
        </w:rPr>
        <w:t>Date:</w:t>
      </w:r>
      <w:r w:rsidRPr="0047071C">
        <w:t xml:space="preserve"> _______________________________________________</w:t>
      </w:r>
    </w:p>
    <w:p w14:paraId="645C09CA" w14:textId="77777777" w:rsidR="0047071C" w:rsidRPr="0047071C" w:rsidRDefault="0047071C" w:rsidP="0047071C">
      <w:r w:rsidRPr="0047071C">
        <w:pict w14:anchorId="6BAE4454">
          <v:rect id="_x0000_i2416" style="width:0;height:1.5pt" o:hralign="center" o:hrstd="t" o:hr="t" fillcolor="#a0a0a0" stroked="f"/>
        </w:pict>
      </w:r>
    </w:p>
    <w:p w14:paraId="39F08604" w14:textId="77777777" w:rsidR="0047071C" w:rsidRPr="0047071C" w:rsidRDefault="0047071C" w:rsidP="0047071C">
      <w:pPr>
        <w:rPr>
          <w:b/>
          <w:bCs/>
        </w:rPr>
      </w:pPr>
      <w:r w:rsidRPr="0047071C">
        <w:rPr>
          <w:b/>
          <w:bCs/>
        </w:rPr>
        <w:t>SLIDING SCALE ELIGIBILITY / PROOF OF INCOME FORM</w:t>
      </w:r>
    </w:p>
    <w:p w14:paraId="5B52160D" w14:textId="77777777" w:rsidR="0047071C" w:rsidRPr="0047071C" w:rsidRDefault="0047071C" w:rsidP="0047071C">
      <w:r w:rsidRPr="0047071C">
        <w:rPr>
          <w:b/>
          <w:bCs/>
        </w:rPr>
        <w:t>This form helps Coping &amp; Healing Counseling (“Practice”) determine if a client (“Client”) qualifies for reduced fees based on verified household income and financial situation.</w:t>
      </w:r>
      <w:r w:rsidRPr="0047071C">
        <w:t xml:space="preserve"> Completing this form and providing required documentation does not guarantee a discount; eligibility is determined at the Practice’s discretion and may be subject to periodic review.</w:t>
      </w:r>
    </w:p>
    <w:p w14:paraId="7724DF50" w14:textId="77777777" w:rsidR="0047071C" w:rsidRPr="0047071C" w:rsidRDefault="0047071C" w:rsidP="0047071C">
      <w:r w:rsidRPr="0047071C">
        <w:pict w14:anchorId="17804C25">
          <v:rect id="_x0000_i2417" style="width:0;height:1.5pt" o:hralign="center" o:hrstd="t" o:hr="t" fillcolor="#a0a0a0" stroked="f"/>
        </w:pict>
      </w:r>
    </w:p>
    <w:p w14:paraId="5C980429" w14:textId="77777777" w:rsidR="0047071C" w:rsidRPr="0047071C" w:rsidRDefault="0047071C" w:rsidP="0047071C">
      <w:pPr>
        <w:rPr>
          <w:b/>
          <w:bCs/>
        </w:rPr>
      </w:pPr>
      <w:r w:rsidRPr="0047071C">
        <w:rPr>
          <w:b/>
          <w:bCs/>
        </w:rPr>
        <w:t>1. Client Information</w:t>
      </w:r>
    </w:p>
    <w:p w14:paraId="4EE47BB9" w14:textId="77777777" w:rsidR="0047071C" w:rsidRPr="0047071C" w:rsidRDefault="0047071C" w:rsidP="0047071C">
      <w:pPr>
        <w:numPr>
          <w:ilvl w:val="0"/>
          <w:numId w:val="162"/>
        </w:numPr>
      </w:pPr>
      <w:r w:rsidRPr="0047071C">
        <w:rPr>
          <w:b/>
          <w:bCs/>
        </w:rPr>
        <w:t>Client Name:</w:t>
      </w:r>
      <w:r w:rsidRPr="0047071C">
        <w:t xml:space="preserve"> ____________________________________</w:t>
      </w:r>
    </w:p>
    <w:p w14:paraId="2E6B5873" w14:textId="77777777" w:rsidR="0047071C" w:rsidRPr="0047071C" w:rsidRDefault="0047071C" w:rsidP="0047071C">
      <w:pPr>
        <w:numPr>
          <w:ilvl w:val="0"/>
          <w:numId w:val="162"/>
        </w:numPr>
      </w:pPr>
      <w:r w:rsidRPr="0047071C">
        <w:rPr>
          <w:b/>
          <w:bCs/>
        </w:rPr>
        <w:t>Date of Birth:</w:t>
      </w:r>
      <w:r w:rsidRPr="0047071C">
        <w:t xml:space="preserve"> ___________________________________</w:t>
      </w:r>
    </w:p>
    <w:p w14:paraId="672D115C" w14:textId="77777777" w:rsidR="0047071C" w:rsidRPr="0047071C" w:rsidRDefault="0047071C" w:rsidP="0047071C">
      <w:pPr>
        <w:numPr>
          <w:ilvl w:val="0"/>
          <w:numId w:val="162"/>
        </w:numPr>
      </w:pPr>
      <w:r w:rsidRPr="0047071C">
        <w:rPr>
          <w:b/>
          <w:bCs/>
        </w:rPr>
        <w:lastRenderedPageBreak/>
        <w:t>Address:</w:t>
      </w:r>
      <w:r w:rsidRPr="0047071C">
        <w:t xml:space="preserve"> ________________________________________</w:t>
      </w:r>
    </w:p>
    <w:p w14:paraId="46FFF19B" w14:textId="77777777" w:rsidR="0047071C" w:rsidRPr="0047071C" w:rsidRDefault="0047071C" w:rsidP="0047071C">
      <w:pPr>
        <w:numPr>
          <w:ilvl w:val="0"/>
          <w:numId w:val="162"/>
        </w:numPr>
      </w:pPr>
      <w:r w:rsidRPr="0047071C">
        <w:rPr>
          <w:b/>
          <w:bCs/>
        </w:rPr>
        <w:t>Contact Number:</w:t>
      </w:r>
      <w:r w:rsidRPr="0047071C">
        <w:t xml:space="preserve"> _________________________________</w:t>
      </w:r>
    </w:p>
    <w:p w14:paraId="63E49276" w14:textId="77777777" w:rsidR="0047071C" w:rsidRPr="0047071C" w:rsidRDefault="0047071C" w:rsidP="0047071C">
      <w:pPr>
        <w:numPr>
          <w:ilvl w:val="0"/>
          <w:numId w:val="162"/>
        </w:numPr>
      </w:pPr>
      <w:r w:rsidRPr="0047071C">
        <w:rPr>
          <w:b/>
          <w:bCs/>
        </w:rPr>
        <w:t>Email (if applicable):</w:t>
      </w:r>
      <w:r w:rsidRPr="0047071C">
        <w:t xml:space="preserve"> _____________________________</w:t>
      </w:r>
    </w:p>
    <w:p w14:paraId="52D399D3" w14:textId="77777777" w:rsidR="0047071C" w:rsidRPr="0047071C" w:rsidRDefault="0047071C" w:rsidP="0047071C">
      <w:r w:rsidRPr="0047071C">
        <w:pict w14:anchorId="2FF5E436">
          <v:rect id="_x0000_i2418" style="width:0;height:1.5pt" o:hralign="center" o:hrstd="t" o:hr="t" fillcolor="#a0a0a0" stroked="f"/>
        </w:pict>
      </w:r>
    </w:p>
    <w:p w14:paraId="1AC10F24" w14:textId="77777777" w:rsidR="0047071C" w:rsidRPr="0047071C" w:rsidRDefault="0047071C" w:rsidP="0047071C">
      <w:pPr>
        <w:rPr>
          <w:b/>
          <w:bCs/>
        </w:rPr>
      </w:pPr>
      <w:r w:rsidRPr="0047071C">
        <w:rPr>
          <w:b/>
          <w:bCs/>
        </w:rPr>
        <w:t>2. Household &amp; Income Details</w:t>
      </w:r>
    </w:p>
    <w:p w14:paraId="7B6EA999" w14:textId="77777777" w:rsidR="0047071C" w:rsidRPr="0047071C" w:rsidRDefault="0047071C" w:rsidP="0047071C">
      <w:pPr>
        <w:numPr>
          <w:ilvl w:val="0"/>
          <w:numId w:val="163"/>
        </w:numPr>
      </w:pPr>
      <w:r w:rsidRPr="0047071C">
        <w:rPr>
          <w:b/>
          <w:bCs/>
        </w:rPr>
        <w:t>Household Size</w:t>
      </w:r>
    </w:p>
    <w:p w14:paraId="5F6D4466" w14:textId="77777777" w:rsidR="0047071C" w:rsidRPr="0047071C" w:rsidRDefault="0047071C" w:rsidP="0047071C">
      <w:pPr>
        <w:numPr>
          <w:ilvl w:val="1"/>
          <w:numId w:val="163"/>
        </w:numPr>
      </w:pPr>
      <w:r w:rsidRPr="0047071C">
        <w:t>Total number of people in Client’s household (including self, spouse/partner, dependents):</w:t>
      </w:r>
      <w:r w:rsidRPr="0047071C">
        <w:br/>
      </w:r>
      <w:r w:rsidRPr="0047071C">
        <w:rPr>
          <w:b/>
          <w:bCs/>
        </w:rPr>
        <w:t>_____ individuals</w:t>
      </w:r>
    </w:p>
    <w:p w14:paraId="7DE5D398" w14:textId="77777777" w:rsidR="0047071C" w:rsidRPr="0047071C" w:rsidRDefault="0047071C" w:rsidP="0047071C">
      <w:pPr>
        <w:numPr>
          <w:ilvl w:val="0"/>
          <w:numId w:val="163"/>
        </w:numPr>
      </w:pPr>
      <w:r w:rsidRPr="0047071C">
        <w:rPr>
          <w:b/>
          <w:bCs/>
        </w:rPr>
        <w:t>Household Members</w:t>
      </w:r>
      <w:r w:rsidRPr="0047071C">
        <w:t xml:space="preserve"> (optional field for listing):</w:t>
      </w:r>
    </w:p>
    <w:p w14:paraId="74F3668D" w14:textId="77777777" w:rsidR="0047071C" w:rsidRPr="0047071C" w:rsidRDefault="0047071C" w:rsidP="0047071C">
      <w:pPr>
        <w:numPr>
          <w:ilvl w:val="1"/>
          <w:numId w:val="163"/>
        </w:numPr>
      </w:pPr>
      <w:r w:rsidRPr="0047071C">
        <w:t xml:space="preserve">Name(s) &amp; Relationship(s) to Client: </w:t>
      </w:r>
    </w:p>
    <w:p w14:paraId="38B224A3" w14:textId="77777777" w:rsidR="0047071C" w:rsidRPr="0047071C" w:rsidRDefault="0047071C" w:rsidP="0047071C">
      <w:pPr>
        <w:numPr>
          <w:ilvl w:val="2"/>
          <w:numId w:val="163"/>
        </w:numPr>
      </w:pPr>
      <w:r w:rsidRPr="0047071C">
        <w:pict w14:anchorId="0740AB03">
          <v:rect id="_x0000_i2419" style="width:0;height:1.5pt" o:hralign="center" o:hrstd="t" o:hr="t" fillcolor="#a0a0a0" stroked="f"/>
        </w:pict>
      </w:r>
    </w:p>
    <w:p w14:paraId="25344CF8" w14:textId="77777777" w:rsidR="0047071C" w:rsidRPr="0047071C" w:rsidRDefault="0047071C" w:rsidP="0047071C">
      <w:pPr>
        <w:numPr>
          <w:ilvl w:val="2"/>
          <w:numId w:val="163"/>
        </w:numPr>
      </w:pPr>
      <w:r w:rsidRPr="0047071C">
        <w:pict w14:anchorId="56ED38D4">
          <v:rect id="_x0000_i2420" style="width:0;height:1.5pt" o:hralign="center" o:hrstd="t" o:hr="t" fillcolor="#a0a0a0" stroked="f"/>
        </w:pict>
      </w:r>
    </w:p>
    <w:p w14:paraId="62799212" w14:textId="77777777" w:rsidR="0047071C" w:rsidRPr="0047071C" w:rsidRDefault="0047071C" w:rsidP="0047071C">
      <w:pPr>
        <w:numPr>
          <w:ilvl w:val="2"/>
          <w:numId w:val="163"/>
        </w:numPr>
      </w:pPr>
      <w:r w:rsidRPr="0047071C">
        <w:pict w14:anchorId="65A9F355">
          <v:rect id="_x0000_i2421" style="width:0;height:1.5pt" o:hralign="center" o:hrstd="t" o:hr="t" fillcolor="#a0a0a0" stroked="f"/>
        </w:pict>
      </w:r>
    </w:p>
    <w:p w14:paraId="6CE59D6B" w14:textId="77777777" w:rsidR="0047071C" w:rsidRPr="0047071C" w:rsidRDefault="0047071C" w:rsidP="0047071C">
      <w:pPr>
        <w:numPr>
          <w:ilvl w:val="2"/>
          <w:numId w:val="163"/>
        </w:numPr>
      </w:pPr>
      <w:r w:rsidRPr="0047071C">
        <w:pict w14:anchorId="43E8E74F">
          <v:rect id="_x0000_i2422" style="width:0;height:1.5pt" o:hralign="center" o:hrstd="t" o:hr="t" fillcolor="#a0a0a0" stroked="f"/>
        </w:pict>
      </w:r>
    </w:p>
    <w:p w14:paraId="3FD50CC1" w14:textId="77777777" w:rsidR="0047071C" w:rsidRPr="0047071C" w:rsidRDefault="0047071C" w:rsidP="0047071C">
      <w:pPr>
        <w:numPr>
          <w:ilvl w:val="0"/>
          <w:numId w:val="163"/>
        </w:numPr>
      </w:pPr>
      <w:r w:rsidRPr="0047071C">
        <w:rPr>
          <w:b/>
          <w:bCs/>
        </w:rPr>
        <w:t>Sources of Income</w:t>
      </w:r>
    </w:p>
    <w:p w14:paraId="6B571DC1" w14:textId="77777777" w:rsidR="0047071C" w:rsidRPr="0047071C" w:rsidRDefault="0047071C" w:rsidP="0047071C">
      <w:pPr>
        <w:numPr>
          <w:ilvl w:val="1"/>
          <w:numId w:val="163"/>
        </w:numPr>
      </w:pPr>
      <w:r w:rsidRPr="0047071C">
        <w:t>Employment (Full-Time or Part-Time)</w:t>
      </w:r>
    </w:p>
    <w:p w14:paraId="081D668F" w14:textId="77777777" w:rsidR="0047071C" w:rsidRPr="0047071C" w:rsidRDefault="0047071C" w:rsidP="0047071C">
      <w:pPr>
        <w:numPr>
          <w:ilvl w:val="1"/>
          <w:numId w:val="163"/>
        </w:numPr>
      </w:pPr>
      <w:r w:rsidRPr="0047071C">
        <w:t>Self-Employment / Business Income</w:t>
      </w:r>
    </w:p>
    <w:p w14:paraId="6AF42FB9" w14:textId="77777777" w:rsidR="0047071C" w:rsidRPr="0047071C" w:rsidRDefault="0047071C" w:rsidP="0047071C">
      <w:pPr>
        <w:numPr>
          <w:ilvl w:val="1"/>
          <w:numId w:val="163"/>
        </w:numPr>
      </w:pPr>
      <w:r w:rsidRPr="0047071C">
        <w:t>Unemployment Benefits</w:t>
      </w:r>
    </w:p>
    <w:p w14:paraId="34D7B9C1" w14:textId="77777777" w:rsidR="0047071C" w:rsidRPr="0047071C" w:rsidRDefault="0047071C" w:rsidP="0047071C">
      <w:pPr>
        <w:numPr>
          <w:ilvl w:val="1"/>
          <w:numId w:val="163"/>
        </w:numPr>
      </w:pPr>
      <w:r w:rsidRPr="0047071C">
        <w:t>Disability / Social Security / Pension</w:t>
      </w:r>
    </w:p>
    <w:p w14:paraId="52FDEA2B" w14:textId="77777777" w:rsidR="0047071C" w:rsidRPr="0047071C" w:rsidRDefault="0047071C" w:rsidP="0047071C">
      <w:pPr>
        <w:numPr>
          <w:ilvl w:val="1"/>
          <w:numId w:val="163"/>
        </w:numPr>
      </w:pPr>
      <w:r w:rsidRPr="0047071C">
        <w:t>Child Support / Alimony</w:t>
      </w:r>
    </w:p>
    <w:p w14:paraId="720D5147" w14:textId="77777777" w:rsidR="0047071C" w:rsidRPr="0047071C" w:rsidRDefault="0047071C" w:rsidP="0047071C">
      <w:pPr>
        <w:numPr>
          <w:ilvl w:val="1"/>
          <w:numId w:val="163"/>
        </w:numPr>
      </w:pPr>
      <w:r w:rsidRPr="0047071C">
        <w:t>Other (specify): ______________________________</w:t>
      </w:r>
    </w:p>
    <w:p w14:paraId="03F412F3" w14:textId="77777777" w:rsidR="0047071C" w:rsidRPr="0047071C" w:rsidRDefault="0047071C" w:rsidP="0047071C">
      <w:pPr>
        <w:numPr>
          <w:ilvl w:val="0"/>
          <w:numId w:val="163"/>
        </w:numPr>
      </w:pPr>
      <w:r w:rsidRPr="0047071C">
        <w:rPr>
          <w:b/>
          <w:bCs/>
        </w:rPr>
        <w:t>Monthly Gross Household Income</w:t>
      </w:r>
    </w:p>
    <w:p w14:paraId="45879505" w14:textId="77777777" w:rsidR="0047071C" w:rsidRPr="0047071C" w:rsidRDefault="0047071C" w:rsidP="0047071C">
      <w:pPr>
        <w:numPr>
          <w:ilvl w:val="1"/>
          <w:numId w:val="163"/>
        </w:numPr>
      </w:pPr>
      <w:r w:rsidRPr="0047071C">
        <w:t>Approximate total gross (pre-tax) income of all earners in the household per month:</w:t>
      </w:r>
      <w:r w:rsidRPr="0047071C">
        <w:br/>
      </w:r>
      <w:r w:rsidRPr="0047071C">
        <w:rPr>
          <w:b/>
          <w:bCs/>
        </w:rPr>
        <w:t>$______________</w:t>
      </w:r>
    </w:p>
    <w:p w14:paraId="7D6CC91D" w14:textId="77777777" w:rsidR="0047071C" w:rsidRPr="0047071C" w:rsidRDefault="0047071C" w:rsidP="0047071C">
      <w:pPr>
        <w:numPr>
          <w:ilvl w:val="0"/>
          <w:numId w:val="163"/>
        </w:numPr>
      </w:pPr>
      <w:r w:rsidRPr="0047071C">
        <w:rPr>
          <w:b/>
          <w:bCs/>
        </w:rPr>
        <w:lastRenderedPageBreak/>
        <w:t>Monthly Net Household Income</w:t>
      </w:r>
      <w:r w:rsidRPr="0047071C">
        <w:t xml:space="preserve"> (after taxes/deductions, if known):</w:t>
      </w:r>
      <w:r w:rsidRPr="0047071C">
        <w:br/>
      </w:r>
      <w:r w:rsidRPr="0047071C">
        <w:rPr>
          <w:b/>
          <w:bCs/>
        </w:rPr>
        <w:t>$______________</w:t>
      </w:r>
    </w:p>
    <w:p w14:paraId="516C57BE" w14:textId="77777777" w:rsidR="0047071C" w:rsidRPr="0047071C" w:rsidRDefault="0047071C" w:rsidP="0047071C">
      <w:r w:rsidRPr="0047071C">
        <w:pict w14:anchorId="58FE9CF6">
          <v:rect id="_x0000_i2423" style="width:0;height:1.5pt" o:hralign="center" o:hrstd="t" o:hr="t" fillcolor="#a0a0a0" stroked="f"/>
        </w:pict>
      </w:r>
    </w:p>
    <w:p w14:paraId="446EF7C1" w14:textId="77777777" w:rsidR="0047071C" w:rsidRPr="0047071C" w:rsidRDefault="0047071C" w:rsidP="0047071C">
      <w:pPr>
        <w:rPr>
          <w:b/>
          <w:bCs/>
        </w:rPr>
      </w:pPr>
      <w:r w:rsidRPr="0047071C">
        <w:rPr>
          <w:b/>
          <w:bCs/>
        </w:rPr>
        <w:t>3. Documentation Required</w:t>
      </w:r>
    </w:p>
    <w:p w14:paraId="702377E2" w14:textId="77777777" w:rsidR="0047071C" w:rsidRPr="0047071C" w:rsidRDefault="0047071C" w:rsidP="0047071C">
      <w:r w:rsidRPr="0047071C">
        <w:t xml:space="preserve">To verify income, please attach </w:t>
      </w:r>
      <w:r w:rsidRPr="0047071C">
        <w:rPr>
          <w:b/>
          <w:bCs/>
        </w:rPr>
        <w:t>at least one</w:t>
      </w:r>
      <w:r w:rsidRPr="0047071C">
        <w:t xml:space="preserve"> of the following for each income earner in the household:</w:t>
      </w:r>
    </w:p>
    <w:p w14:paraId="1BBB11F7" w14:textId="77777777" w:rsidR="0047071C" w:rsidRPr="0047071C" w:rsidRDefault="0047071C" w:rsidP="0047071C">
      <w:pPr>
        <w:numPr>
          <w:ilvl w:val="0"/>
          <w:numId w:val="164"/>
        </w:numPr>
      </w:pPr>
      <w:r w:rsidRPr="0047071C">
        <w:rPr>
          <w:b/>
          <w:bCs/>
        </w:rPr>
        <w:t>Pay Stubs</w:t>
      </w:r>
      <w:r w:rsidRPr="0047071C">
        <w:t xml:space="preserve"> (most recent two or more)</w:t>
      </w:r>
    </w:p>
    <w:p w14:paraId="72ACE3C1" w14:textId="77777777" w:rsidR="0047071C" w:rsidRPr="0047071C" w:rsidRDefault="0047071C" w:rsidP="0047071C">
      <w:pPr>
        <w:numPr>
          <w:ilvl w:val="0"/>
          <w:numId w:val="164"/>
        </w:numPr>
      </w:pPr>
      <w:r w:rsidRPr="0047071C">
        <w:rPr>
          <w:b/>
          <w:bCs/>
        </w:rPr>
        <w:t>Tax Return</w:t>
      </w:r>
      <w:r w:rsidRPr="0047071C">
        <w:t xml:space="preserve"> (previous year’s federal or state return, with sensitive data like Social Security Numbers redacted)</w:t>
      </w:r>
    </w:p>
    <w:p w14:paraId="6DAA57B3" w14:textId="77777777" w:rsidR="0047071C" w:rsidRPr="0047071C" w:rsidRDefault="0047071C" w:rsidP="0047071C">
      <w:pPr>
        <w:numPr>
          <w:ilvl w:val="0"/>
          <w:numId w:val="164"/>
        </w:numPr>
      </w:pPr>
      <w:r w:rsidRPr="0047071C">
        <w:rPr>
          <w:b/>
          <w:bCs/>
        </w:rPr>
        <w:t>W-2 or 1099 Forms</w:t>
      </w:r>
      <w:r w:rsidRPr="0047071C">
        <w:t xml:space="preserve"> (for the last tax year)</w:t>
      </w:r>
    </w:p>
    <w:p w14:paraId="3AF36025" w14:textId="77777777" w:rsidR="0047071C" w:rsidRPr="0047071C" w:rsidRDefault="0047071C" w:rsidP="0047071C">
      <w:pPr>
        <w:numPr>
          <w:ilvl w:val="0"/>
          <w:numId w:val="164"/>
        </w:numPr>
      </w:pPr>
      <w:r w:rsidRPr="0047071C">
        <w:rPr>
          <w:b/>
          <w:bCs/>
        </w:rPr>
        <w:t>Unemployment / Disability / Social Security Benefit Statement</w:t>
      </w:r>
    </w:p>
    <w:p w14:paraId="25BC377F" w14:textId="77777777" w:rsidR="0047071C" w:rsidRPr="0047071C" w:rsidRDefault="0047071C" w:rsidP="0047071C">
      <w:pPr>
        <w:numPr>
          <w:ilvl w:val="0"/>
          <w:numId w:val="164"/>
        </w:numPr>
      </w:pPr>
      <w:r w:rsidRPr="0047071C">
        <w:rPr>
          <w:b/>
          <w:bCs/>
        </w:rPr>
        <w:t>Bank Statements</w:t>
      </w:r>
      <w:r w:rsidRPr="0047071C">
        <w:t xml:space="preserve"> (if self-employed or no traditional pay stubs, showing regular deposits)</w:t>
      </w:r>
    </w:p>
    <w:p w14:paraId="40A9C4A0" w14:textId="77777777" w:rsidR="0047071C" w:rsidRPr="0047071C" w:rsidRDefault="0047071C" w:rsidP="0047071C">
      <w:pPr>
        <w:numPr>
          <w:ilvl w:val="0"/>
          <w:numId w:val="164"/>
        </w:numPr>
      </w:pPr>
      <w:r w:rsidRPr="0047071C">
        <w:rPr>
          <w:b/>
          <w:bCs/>
        </w:rPr>
        <w:t>Other Income Verification Documents</w:t>
      </w:r>
      <w:r w:rsidRPr="0047071C">
        <w:t xml:space="preserve"> (specify): ______________________</w:t>
      </w:r>
    </w:p>
    <w:p w14:paraId="4BE8FE86" w14:textId="77777777" w:rsidR="0047071C" w:rsidRPr="0047071C" w:rsidRDefault="0047071C" w:rsidP="0047071C">
      <w:r w:rsidRPr="0047071C">
        <w:pict w14:anchorId="3AD86C59">
          <v:rect id="_x0000_i2424" style="width:0;height:1.5pt" o:hralign="center" o:hrstd="t" o:hr="t" fillcolor="#a0a0a0" stroked="f"/>
        </w:pict>
      </w:r>
    </w:p>
    <w:p w14:paraId="447930B3" w14:textId="77777777" w:rsidR="0047071C" w:rsidRPr="0047071C" w:rsidRDefault="0047071C" w:rsidP="0047071C">
      <w:pPr>
        <w:rPr>
          <w:b/>
          <w:bCs/>
        </w:rPr>
      </w:pPr>
      <w:r w:rsidRPr="0047071C">
        <w:rPr>
          <w:b/>
          <w:bCs/>
        </w:rPr>
        <w:t>4. Sliding Scale / Reduced Fee Request</w:t>
      </w:r>
    </w:p>
    <w:p w14:paraId="784E0A95" w14:textId="77777777" w:rsidR="0047071C" w:rsidRPr="0047071C" w:rsidRDefault="0047071C" w:rsidP="0047071C">
      <w:pPr>
        <w:numPr>
          <w:ilvl w:val="0"/>
          <w:numId w:val="165"/>
        </w:numPr>
      </w:pPr>
      <w:r w:rsidRPr="0047071C">
        <w:rPr>
          <w:b/>
          <w:bCs/>
        </w:rPr>
        <w:t>Reason for Request</w:t>
      </w:r>
    </w:p>
    <w:p w14:paraId="64F8E1E0" w14:textId="77777777" w:rsidR="0047071C" w:rsidRPr="0047071C" w:rsidRDefault="0047071C" w:rsidP="0047071C">
      <w:pPr>
        <w:numPr>
          <w:ilvl w:val="1"/>
          <w:numId w:val="165"/>
        </w:numPr>
      </w:pPr>
      <w:r w:rsidRPr="0047071C">
        <w:t>Low Income / Financial Hardship</w:t>
      </w:r>
    </w:p>
    <w:p w14:paraId="3AFE3002" w14:textId="77777777" w:rsidR="0047071C" w:rsidRPr="0047071C" w:rsidRDefault="0047071C" w:rsidP="0047071C">
      <w:pPr>
        <w:numPr>
          <w:ilvl w:val="1"/>
          <w:numId w:val="165"/>
        </w:numPr>
      </w:pPr>
      <w:r w:rsidRPr="0047071C">
        <w:t>Temporary Economic Challenges (e.g., recent job loss)</w:t>
      </w:r>
    </w:p>
    <w:p w14:paraId="44848A34" w14:textId="77777777" w:rsidR="0047071C" w:rsidRPr="0047071C" w:rsidRDefault="0047071C" w:rsidP="0047071C">
      <w:pPr>
        <w:numPr>
          <w:ilvl w:val="1"/>
          <w:numId w:val="165"/>
        </w:numPr>
      </w:pPr>
      <w:r w:rsidRPr="0047071C">
        <w:t>Extraordinary Medical or Living Expenses</w:t>
      </w:r>
    </w:p>
    <w:p w14:paraId="2BB6BFB0" w14:textId="77777777" w:rsidR="0047071C" w:rsidRPr="0047071C" w:rsidRDefault="0047071C" w:rsidP="0047071C">
      <w:pPr>
        <w:numPr>
          <w:ilvl w:val="1"/>
          <w:numId w:val="165"/>
        </w:numPr>
      </w:pPr>
      <w:r w:rsidRPr="0047071C">
        <w:t>Other (explain): _________________________________</w:t>
      </w:r>
    </w:p>
    <w:p w14:paraId="1CE491C4" w14:textId="77777777" w:rsidR="0047071C" w:rsidRPr="0047071C" w:rsidRDefault="0047071C" w:rsidP="0047071C">
      <w:pPr>
        <w:numPr>
          <w:ilvl w:val="0"/>
          <w:numId w:val="165"/>
        </w:numPr>
      </w:pPr>
      <w:r w:rsidRPr="0047071C">
        <w:rPr>
          <w:b/>
          <w:bCs/>
        </w:rPr>
        <w:t>Requested Monthly Fee Range or Session Fee</w:t>
      </w:r>
    </w:p>
    <w:p w14:paraId="07B8C2FB" w14:textId="77777777" w:rsidR="0047071C" w:rsidRPr="0047071C" w:rsidRDefault="0047071C" w:rsidP="0047071C">
      <w:pPr>
        <w:numPr>
          <w:ilvl w:val="1"/>
          <w:numId w:val="165"/>
        </w:numPr>
      </w:pPr>
      <w:r w:rsidRPr="0047071C">
        <w:t>If you have a specific fee amount in mind based on your budget, please indicate:</w:t>
      </w:r>
      <w:r w:rsidRPr="0047071C">
        <w:br/>
      </w:r>
      <w:r w:rsidRPr="0047071C">
        <w:rPr>
          <w:b/>
          <w:bCs/>
        </w:rPr>
        <w:t>$______________</w:t>
      </w:r>
      <w:r w:rsidRPr="0047071C">
        <w:t xml:space="preserve"> per session</w:t>
      </w:r>
    </w:p>
    <w:p w14:paraId="561CC231" w14:textId="77777777" w:rsidR="0047071C" w:rsidRPr="0047071C" w:rsidRDefault="0047071C" w:rsidP="0047071C">
      <w:pPr>
        <w:numPr>
          <w:ilvl w:val="0"/>
          <w:numId w:val="165"/>
        </w:numPr>
      </w:pPr>
      <w:r w:rsidRPr="0047071C">
        <w:rPr>
          <w:b/>
          <w:bCs/>
        </w:rPr>
        <w:t>Additional Financial Details (Optional)</w:t>
      </w:r>
    </w:p>
    <w:p w14:paraId="2852B5AF" w14:textId="77777777" w:rsidR="0047071C" w:rsidRPr="0047071C" w:rsidRDefault="0047071C" w:rsidP="0047071C">
      <w:pPr>
        <w:numPr>
          <w:ilvl w:val="1"/>
          <w:numId w:val="165"/>
        </w:numPr>
      </w:pPr>
      <w:r w:rsidRPr="0047071C">
        <w:t>If there are extenuating circumstances not reflected in your household income, explain below:</w:t>
      </w:r>
    </w:p>
    <w:p w14:paraId="0810B2ED" w14:textId="77777777" w:rsidR="0047071C" w:rsidRPr="0047071C" w:rsidRDefault="0047071C" w:rsidP="0047071C">
      <w:r w:rsidRPr="0047071C">
        <w:lastRenderedPageBreak/>
        <w:pict w14:anchorId="1BC16A27">
          <v:rect id="_x0000_i2425" style="width:0;height:1.5pt" o:hralign="center" o:hrstd="t" o:hr="t" fillcolor="#a0a0a0" stroked="f"/>
        </w:pict>
      </w:r>
    </w:p>
    <w:p w14:paraId="03ACD1FE" w14:textId="77777777" w:rsidR="0047071C" w:rsidRPr="0047071C" w:rsidRDefault="0047071C" w:rsidP="0047071C">
      <w:r w:rsidRPr="0047071C">
        <w:pict w14:anchorId="66120925">
          <v:rect id="_x0000_i2426" style="width:0;height:1.5pt" o:hralign="center" o:hrstd="t" o:hr="t" fillcolor="#a0a0a0" stroked="f"/>
        </w:pict>
      </w:r>
    </w:p>
    <w:p w14:paraId="1800B0FA" w14:textId="77777777" w:rsidR="0047071C" w:rsidRPr="0047071C" w:rsidRDefault="0047071C" w:rsidP="0047071C">
      <w:r w:rsidRPr="0047071C">
        <w:pict w14:anchorId="5CF5CC5F">
          <v:rect id="_x0000_i2427" style="width:0;height:1.5pt" o:hralign="center" o:hrstd="t" o:hr="t" fillcolor="#a0a0a0" stroked="f"/>
        </w:pict>
      </w:r>
    </w:p>
    <w:p w14:paraId="6D922708" w14:textId="77777777" w:rsidR="0047071C" w:rsidRPr="0047071C" w:rsidRDefault="0047071C" w:rsidP="0047071C">
      <w:r w:rsidRPr="0047071C">
        <w:pict w14:anchorId="5CAE42FC">
          <v:rect id="_x0000_i2428" style="width:0;height:1.5pt" o:hralign="center" o:hrstd="t" o:hr="t" fillcolor="#a0a0a0" stroked="f"/>
        </w:pict>
      </w:r>
    </w:p>
    <w:p w14:paraId="1AF0514C" w14:textId="77777777" w:rsidR="0047071C" w:rsidRPr="0047071C" w:rsidRDefault="0047071C" w:rsidP="0047071C">
      <w:pPr>
        <w:rPr>
          <w:b/>
          <w:bCs/>
        </w:rPr>
      </w:pPr>
      <w:r w:rsidRPr="0047071C">
        <w:rPr>
          <w:b/>
          <w:bCs/>
        </w:rPr>
        <w:t>5. Terms &amp; Conditions</w:t>
      </w:r>
    </w:p>
    <w:p w14:paraId="106B9FF6" w14:textId="77777777" w:rsidR="0047071C" w:rsidRPr="0047071C" w:rsidRDefault="0047071C" w:rsidP="0047071C">
      <w:pPr>
        <w:numPr>
          <w:ilvl w:val="0"/>
          <w:numId w:val="166"/>
        </w:numPr>
      </w:pPr>
      <w:r w:rsidRPr="0047071C">
        <w:rPr>
          <w:b/>
          <w:bCs/>
        </w:rPr>
        <w:t>Eligibility &amp; Verification</w:t>
      </w:r>
    </w:p>
    <w:p w14:paraId="0BE4618F" w14:textId="77777777" w:rsidR="0047071C" w:rsidRPr="0047071C" w:rsidRDefault="0047071C" w:rsidP="0047071C">
      <w:pPr>
        <w:numPr>
          <w:ilvl w:val="1"/>
          <w:numId w:val="166"/>
        </w:numPr>
      </w:pPr>
      <w:r w:rsidRPr="0047071C">
        <w:t>Coping &amp; Healing Counseling reserves the right to verify all information provided. False or misleading statements may result in denial of reduced-fee services or future dismissal from the sliding scale program.</w:t>
      </w:r>
    </w:p>
    <w:p w14:paraId="537F5F79" w14:textId="77777777" w:rsidR="0047071C" w:rsidRPr="0047071C" w:rsidRDefault="0047071C" w:rsidP="0047071C">
      <w:pPr>
        <w:numPr>
          <w:ilvl w:val="0"/>
          <w:numId w:val="166"/>
        </w:numPr>
      </w:pPr>
      <w:r w:rsidRPr="0047071C">
        <w:rPr>
          <w:b/>
          <w:bCs/>
        </w:rPr>
        <w:t>Periodic Review</w:t>
      </w:r>
    </w:p>
    <w:p w14:paraId="587E8B75" w14:textId="77777777" w:rsidR="0047071C" w:rsidRPr="0047071C" w:rsidRDefault="0047071C" w:rsidP="0047071C">
      <w:pPr>
        <w:numPr>
          <w:ilvl w:val="1"/>
          <w:numId w:val="166"/>
        </w:numPr>
      </w:pPr>
      <w:proofErr w:type="gramStart"/>
      <w:r w:rsidRPr="0047071C">
        <w:t>Client</w:t>
      </w:r>
      <w:proofErr w:type="gramEnd"/>
      <w:r w:rsidRPr="0047071C">
        <w:t xml:space="preserve"> agrees to periodic reviews (e.g., every 6 or 12 months) to reassess eligibility. Updated proof of income may be required.</w:t>
      </w:r>
    </w:p>
    <w:p w14:paraId="09B8F3EE" w14:textId="77777777" w:rsidR="0047071C" w:rsidRPr="0047071C" w:rsidRDefault="0047071C" w:rsidP="0047071C">
      <w:pPr>
        <w:numPr>
          <w:ilvl w:val="0"/>
          <w:numId w:val="166"/>
        </w:numPr>
      </w:pPr>
      <w:r w:rsidRPr="0047071C">
        <w:rPr>
          <w:b/>
          <w:bCs/>
        </w:rPr>
        <w:t>Fee Arrangement</w:t>
      </w:r>
    </w:p>
    <w:p w14:paraId="17729E92" w14:textId="77777777" w:rsidR="0047071C" w:rsidRPr="0047071C" w:rsidRDefault="0047071C" w:rsidP="0047071C">
      <w:pPr>
        <w:numPr>
          <w:ilvl w:val="1"/>
          <w:numId w:val="166"/>
        </w:numPr>
      </w:pPr>
      <w:r w:rsidRPr="0047071C">
        <w:t xml:space="preserve">If approved, the Practice will set a reduced fee per session or for specific </w:t>
      </w:r>
      <w:proofErr w:type="gramStart"/>
      <w:r w:rsidRPr="0047071C">
        <w:t>services,</w:t>
      </w:r>
      <w:proofErr w:type="gramEnd"/>
      <w:r w:rsidRPr="0047071C">
        <w:t xml:space="preserve"> valid until the next review date or for a specified period.</w:t>
      </w:r>
    </w:p>
    <w:p w14:paraId="233A07DB" w14:textId="77777777" w:rsidR="0047071C" w:rsidRPr="0047071C" w:rsidRDefault="0047071C" w:rsidP="0047071C">
      <w:pPr>
        <w:numPr>
          <w:ilvl w:val="1"/>
          <w:numId w:val="166"/>
        </w:numPr>
      </w:pPr>
      <w:proofErr w:type="gramStart"/>
      <w:r w:rsidRPr="0047071C">
        <w:t>Client</w:t>
      </w:r>
      <w:proofErr w:type="gramEnd"/>
      <w:r w:rsidRPr="0047071C">
        <w:t xml:space="preserve"> remains responsible for any co-pays, deductibles, or uncovered fees if insurance is used.</w:t>
      </w:r>
    </w:p>
    <w:p w14:paraId="044C149C" w14:textId="77777777" w:rsidR="0047071C" w:rsidRPr="0047071C" w:rsidRDefault="0047071C" w:rsidP="0047071C">
      <w:pPr>
        <w:numPr>
          <w:ilvl w:val="0"/>
          <w:numId w:val="166"/>
        </w:numPr>
      </w:pPr>
      <w:r w:rsidRPr="0047071C">
        <w:rPr>
          <w:b/>
          <w:bCs/>
        </w:rPr>
        <w:t>Confidentiality</w:t>
      </w:r>
    </w:p>
    <w:p w14:paraId="75BF530D" w14:textId="77777777" w:rsidR="0047071C" w:rsidRPr="0047071C" w:rsidRDefault="0047071C" w:rsidP="0047071C">
      <w:pPr>
        <w:numPr>
          <w:ilvl w:val="1"/>
          <w:numId w:val="166"/>
        </w:numPr>
      </w:pPr>
      <w:r w:rsidRPr="0047071C">
        <w:t>All documents and information submitted are treated as confidential and only used to determine sliding scale eligibility.</w:t>
      </w:r>
    </w:p>
    <w:p w14:paraId="47E20445" w14:textId="77777777" w:rsidR="0047071C" w:rsidRPr="0047071C" w:rsidRDefault="0047071C" w:rsidP="0047071C">
      <w:pPr>
        <w:numPr>
          <w:ilvl w:val="0"/>
          <w:numId w:val="166"/>
        </w:numPr>
      </w:pPr>
      <w:r w:rsidRPr="0047071C">
        <w:rPr>
          <w:b/>
          <w:bCs/>
        </w:rPr>
        <w:t>Not Guaranteed</w:t>
      </w:r>
    </w:p>
    <w:p w14:paraId="44CAB04B" w14:textId="77777777" w:rsidR="0047071C" w:rsidRPr="0047071C" w:rsidRDefault="0047071C" w:rsidP="0047071C">
      <w:pPr>
        <w:numPr>
          <w:ilvl w:val="1"/>
          <w:numId w:val="166"/>
        </w:numPr>
      </w:pPr>
      <w:r w:rsidRPr="0047071C">
        <w:t xml:space="preserve">Submission of this form does </w:t>
      </w:r>
      <w:r w:rsidRPr="0047071C">
        <w:rPr>
          <w:b/>
          <w:bCs/>
        </w:rPr>
        <w:t>not</w:t>
      </w:r>
      <w:r w:rsidRPr="0047071C">
        <w:t xml:space="preserve"> guarantee a discount or reduction. Coping &amp; Healing Counseling may approve, deny, or offer an alternative fee based on internal guidelines and availability of </w:t>
      </w:r>
      <w:proofErr w:type="gramStart"/>
      <w:r w:rsidRPr="0047071C">
        <w:t>reduced-fee</w:t>
      </w:r>
      <w:proofErr w:type="gramEnd"/>
      <w:r w:rsidRPr="0047071C">
        <w:t xml:space="preserve"> slots.</w:t>
      </w:r>
    </w:p>
    <w:p w14:paraId="2EDA164C" w14:textId="77777777" w:rsidR="0047071C" w:rsidRPr="0047071C" w:rsidRDefault="0047071C" w:rsidP="0047071C">
      <w:r w:rsidRPr="0047071C">
        <w:pict w14:anchorId="244C9BA9">
          <v:rect id="_x0000_i2429" style="width:0;height:1.5pt" o:hralign="center" o:hrstd="t" o:hr="t" fillcolor="#a0a0a0" stroked="f"/>
        </w:pict>
      </w:r>
    </w:p>
    <w:p w14:paraId="7F962E68" w14:textId="77777777" w:rsidR="0047071C" w:rsidRPr="0047071C" w:rsidRDefault="0047071C" w:rsidP="0047071C">
      <w:pPr>
        <w:rPr>
          <w:b/>
          <w:bCs/>
        </w:rPr>
      </w:pPr>
      <w:r w:rsidRPr="0047071C">
        <w:rPr>
          <w:b/>
          <w:bCs/>
        </w:rPr>
        <w:t>6. Signature &amp; Acknowledgment</w:t>
      </w:r>
    </w:p>
    <w:p w14:paraId="3F7F52F4" w14:textId="77777777" w:rsidR="0047071C" w:rsidRPr="0047071C" w:rsidRDefault="0047071C" w:rsidP="0047071C">
      <w:r w:rsidRPr="0047071C">
        <w:t xml:space="preserve">By signing below, I (Client) certify that all statements and documents provided are true and correct to the best of my knowledge. I understand that if approved for a sliding scale or </w:t>
      </w:r>
      <w:r w:rsidRPr="0047071C">
        <w:lastRenderedPageBreak/>
        <w:t>reduced fee, it is my responsibility to notify Coping &amp; Healing Counseling promptly of any changes in household income or financial circumstances.</w:t>
      </w:r>
    </w:p>
    <w:p w14:paraId="129E2832" w14:textId="77777777" w:rsidR="0047071C" w:rsidRPr="0047071C" w:rsidRDefault="0047071C" w:rsidP="0047071C">
      <w:pPr>
        <w:rPr>
          <w:b/>
          <w:bCs/>
        </w:rPr>
      </w:pPr>
      <w:r w:rsidRPr="0047071C">
        <w:rPr>
          <w:b/>
          <w:bCs/>
        </w:rPr>
        <w:t>Client Signature</w:t>
      </w:r>
    </w:p>
    <w:p w14:paraId="5878B990" w14:textId="77777777" w:rsidR="0047071C" w:rsidRPr="0047071C" w:rsidRDefault="0047071C" w:rsidP="0047071C">
      <w:pPr>
        <w:numPr>
          <w:ilvl w:val="0"/>
          <w:numId w:val="167"/>
        </w:numPr>
      </w:pPr>
      <w:r w:rsidRPr="0047071C">
        <w:rPr>
          <w:b/>
          <w:bCs/>
        </w:rPr>
        <w:t>Client Name (Printed):</w:t>
      </w:r>
      <w:r w:rsidRPr="0047071C">
        <w:t xml:space="preserve"> __________________________</w:t>
      </w:r>
    </w:p>
    <w:p w14:paraId="2A73BA62" w14:textId="77777777" w:rsidR="0047071C" w:rsidRPr="0047071C" w:rsidRDefault="0047071C" w:rsidP="0047071C">
      <w:pPr>
        <w:numPr>
          <w:ilvl w:val="0"/>
          <w:numId w:val="167"/>
        </w:numPr>
      </w:pPr>
      <w:r w:rsidRPr="0047071C">
        <w:rPr>
          <w:b/>
          <w:bCs/>
        </w:rPr>
        <w:t>Signature:</w:t>
      </w:r>
      <w:r w:rsidRPr="0047071C">
        <w:t xml:space="preserve"> _____________________________________</w:t>
      </w:r>
    </w:p>
    <w:p w14:paraId="34C1F8C0" w14:textId="77777777" w:rsidR="0047071C" w:rsidRPr="0047071C" w:rsidRDefault="0047071C" w:rsidP="0047071C">
      <w:pPr>
        <w:numPr>
          <w:ilvl w:val="0"/>
          <w:numId w:val="167"/>
        </w:numPr>
      </w:pPr>
      <w:r w:rsidRPr="0047071C">
        <w:rPr>
          <w:b/>
          <w:bCs/>
        </w:rPr>
        <w:t>Date:</w:t>
      </w:r>
      <w:r w:rsidRPr="0047071C">
        <w:t xml:space="preserve"> __________________________________________</w:t>
      </w:r>
    </w:p>
    <w:p w14:paraId="1070AB9B" w14:textId="77777777" w:rsidR="0047071C" w:rsidRPr="0047071C" w:rsidRDefault="0047071C" w:rsidP="0047071C">
      <w:r w:rsidRPr="0047071C">
        <w:pict w14:anchorId="29FC5B44">
          <v:rect id="_x0000_i2430" style="width:0;height:1.5pt" o:hralign="center" o:hrstd="t" o:hr="t" fillcolor="#a0a0a0" stroked="f"/>
        </w:pict>
      </w:r>
    </w:p>
    <w:p w14:paraId="4D740238" w14:textId="77777777" w:rsidR="0047071C" w:rsidRPr="0047071C" w:rsidRDefault="0047071C" w:rsidP="0047071C">
      <w:pPr>
        <w:rPr>
          <w:b/>
          <w:bCs/>
        </w:rPr>
      </w:pPr>
      <w:r w:rsidRPr="0047071C">
        <w:rPr>
          <w:b/>
          <w:bCs/>
        </w:rPr>
        <w:t>Guardian / Legal Representative (if applicable)</w:t>
      </w:r>
    </w:p>
    <w:p w14:paraId="7685FEEC" w14:textId="77777777" w:rsidR="0047071C" w:rsidRPr="0047071C" w:rsidRDefault="0047071C" w:rsidP="0047071C">
      <w:pPr>
        <w:numPr>
          <w:ilvl w:val="0"/>
          <w:numId w:val="168"/>
        </w:numPr>
      </w:pPr>
      <w:r w:rsidRPr="0047071C">
        <w:rPr>
          <w:b/>
          <w:bCs/>
        </w:rPr>
        <w:t>Name (Printed):</w:t>
      </w:r>
      <w:r w:rsidRPr="0047071C">
        <w:t xml:space="preserve"> _________________________________</w:t>
      </w:r>
    </w:p>
    <w:p w14:paraId="0D91A91C" w14:textId="77777777" w:rsidR="0047071C" w:rsidRPr="0047071C" w:rsidRDefault="0047071C" w:rsidP="0047071C">
      <w:pPr>
        <w:numPr>
          <w:ilvl w:val="0"/>
          <w:numId w:val="168"/>
        </w:numPr>
      </w:pPr>
      <w:r w:rsidRPr="0047071C">
        <w:rPr>
          <w:b/>
          <w:bCs/>
        </w:rPr>
        <w:t>Relationship:</w:t>
      </w:r>
      <w:r w:rsidRPr="0047071C">
        <w:t xml:space="preserve"> ____________________________________</w:t>
      </w:r>
    </w:p>
    <w:p w14:paraId="281156F0" w14:textId="77777777" w:rsidR="0047071C" w:rsidRPr="0047071C" w:rsidRDefault="0047071C" w:rsidP="0047071C">
      <w:pPr>
        <w:numPr>
          <w:ilvl w:val="0"/>
          <w:numId w:val="168"/>
        </w:numPr>
      </w:pPr>
      <w:r w:rsidRPr="0047071C">
        <w:rPr>
          <w:b/>
          <w:bCs/>
        </w:rPr>
        <w:t>Signature:</w:t>
      </w:r>
      <w:r w:rsidRPr="0047071C">
        <w:t xml:space="preserve"> ______________________________________</w:t>
      </w:r>
    </w:p>
    <w:p w14:paraId="3C40FEC5" w14:textId="77777777" w:rsidR="0047071C" w:rsidRPr="0047071C" w:rsidRDefault="0047071C" w:rsidP="0047071C">
      <w:pPr>
        <w:numPr>
          <w:ilvl w:val="0"/>
          <w:numId w:val="168"/>
        </w:numPr>
      </w:pPr>
      <w:r w:rsidRPr="0047071C">
        <w:rPr>
          <w:b/>
          <w:bCs/>
        </w:rPr>
        <w:t>Date:</w:t>
      </w:r>
      <w:r w:rsidRPr="0047071C">
        <w:t xml:space="preserve"> __________________________________________</w:t>
      </w:r>
    </w:p>
    <w:p w14:paraId="247A8D48" w14:textId="77777777" w:rsidR="0047071C" w:rsidRPr="0047071C" w:rsidRDefault="0047071C" w:rsidP="0047071C">
      <w:r w:rsidRPr="0047071C">
        <w:pict w14:anchorId="5146145F">
          <v:rect id="_x0000_i2431" style="width:0;height:1.5pt" o:hralign="center" o:hrstd="t" o:hr="t" fillcolor="#a0a0a0" stroked="f"/>
        </w:pict>
      </w:r>
    </w:p>
    <w:p w14:paraId="0C8AC219" w14:textId="77777777" w:rsidR="0047071C" w:rsidRPr="0047071C" w:rsidRDefault="0047071C" w:rsidP="0047071C">
      <w:pPr>
        <w:rPr>
          <w:b/>
          <w:bCs/>
        </w:rPr>
      </w:pPr>
      <w:r w:rsidRPr="0047071C">
        <w:rPr>
          <w:b/>
          <w:bCs/>
        </w:rPr>
        <w:t>Practice Use Only (Completed by Coping &amp; Healing Counseling Staff)</w:t>
      </w:r>
    </w:p>
    <w:p w14:paraId="424502BD" w14:textId="77777777" w:rsidR="0047071C" w:rsidRPr="0047071C" w:rsidRDefault="0047071C" w:rsidP="0047071C">
      <w:pPr>
        <w:numPr>
          <w:ilvl w:val="0"/>
          <w:numId w:val="169"/>
        </w:numPr>
      </w:pPr>
      <w:r w:rsidRPr="0047071C">
        <w:rPr>
          <w:b/>
          <w:bCs/>
        </w:rPr>
        <w:t>Application Received Date:</w:t>
      </w:r>
      <w:r w:rsidRPr="0047071C">
        <w:t xml:space="preserve"> _________________________</w:t>
      </w:r>
    </w:p>
    <w:p w14:paraId="6C86D557" w14:textId="77777777" w:rsidR="0047071C" w:rsidRPr="0047071C" w:rsidRDefault="0047071C" w:rsidP="0047071C">
      <w:pPr>
        <w:numPr>
          <w:ilvl w:val="0"/>
          <w:numId w:val="169"/>
        </w:numPr>
      </w:pPr>
      <w:r w:rsidRPr="0047071C">
        <w:rPr>
          <w:b/>
          <w:bCs/>
        </w:rPr>
        <w:t>Verified Documents:</w:t>
      </w:r>
      <w:r w:rsidRPr="0047071C">
        <w:t xml:space="preserve"> ________________________________</w:t>
      </w:r>
    </w:p>
    <w:p w14:paraId="0BB34BCA" w14:textId="77777777" w:rsidR="0047071C" w:rsidRPr="0047071C" w:rsidRDefault="0047071C" w:rsidP="0047071C">
      <w:pPr>
        <w:numPr>
          <w:ilvl w:val="0"/>
          <w:numId w:val="169"/>
        </w:numPr>
      </w:pPr>
      <w:r w:rsidRPr="0047071C">
        <w:rPr>
          <w:b/>
          <w:bCs/>
        </w:rPr>
        <w:t>Approved Sliding Scale Fee:</w:t>
      </w:r>
      <w:r w:rsidRPr="0047071C">
        <w:t xml:space="preserve"> $___________ / Session</w:t>
      </w:r>
    </w:p>
    <w:p w14:paraId="786F4E7C" w14:textId="77777777" w:rsidR="0047071C" w:rsidRPr="0047071C" w:rsidRDefault="0047071C" w:rsidP="0047071C">
      <w:pPr>
        <w:numPr>
          <w:ilvl w:val="0"/>
          <w:numId w:val="169"/>
        </w:numPr>
      </w:pPr>
      <w:r w:rsidRPr="0047071C">
        <w:rPr>
          <w:b/>
          <w:bCs/>
        </w:rPr>
        <w:t>Effective Date:</w:t>
      </w:r>
      <w:r w:rsidRPr="0047071C">
        <w:t xml:space="preserve"> _______________________</w:t>
      </w:r>
    </w:p>
    <w:p w14:paraId="6122DD89" w14:textId="77777777" w:rsidR="0047071C" w:rsidRPr="0047071C" w:rsidRDefault="0047071C" w:rsidP="0047071C">
      <w:pPr>
        <w:numPr>
          <w:ilvl w:val="0"/>
          <w:numId w:val="169"/>
        </w:numPr>
      </w:pPr>
      <w:r w:rsidRPr="0047071C">
        <w:rPr>
          <w:b/>
          <w:bCs/>
        </w:rPr>
        <w:t>Next Review Date:</w:t>
      </w:r>
      <w:r w:rsidRPr="0047071C">
        <w:t xml:space="preserve"> _____________________</w:t>
      </w:r>
    </w:p>
    <w:p w14:paraId="1199BF97" w14:textId="77777777" w:rsidR="0047071C" w:rsidRPr="0047071C" w:rsidRDefault="0047071C" w:rsidP="0047071C">
      <w:pPr>
        <w:numPr>
          <w:ilvl w:val="0"/>
          <w:numId w:val="169"/>
        </w:numPr>
      </w:pPr>
      <w:r w:rsidRPr="0047071C">
        <w:rPr>
          <w:b/>
          <w:bCs/>
        </w:rPr>
        <w:t>Staff Reviewer Signature:</w:t>
      </w:r>
      <w:r w:rsidRPr="0047071C">
        <w:t xml:space="preserve"> ___________________________</w:t>
      </w:r>
    </w:p>
    <w:p w14:paraId="5257D022" w14:textId="77777777" w:rsidR="0047071C" w:rsidRPr="0047071C" w:rsidRDefault="0047071C" w:rsidP="0047071C">
      <w:pPr>
        <w:numPr>
          <w:ilvl w:val="0"/>
          <w:numId w:val="169"/>
        </w:numPr>
      </w:pPr>
      <w:r w:rsidRPr="0047071C">
        <w:rPr>
          <w:b/>
          <w:bCs/>
        </w:rPr>
        <w:t>Date:</w:t>
      </w:r>
      <w:r w:rsidRPr="0047071C">
        <w:t xml:space="preserve"> _________________________________</w:t>
      </w:r>
    </w:p>
    <w:p w14:paraId="7C80908C" w14:textId="77777777" w:rsidR="00AA105E" w:rsidRPr="00AA105E" w:rsidRDefault="00AA105E" w:rsidP="00AA105E">
      <w:r w:rsidRPr="00AA105E">
        <w:pict w14:anchorId="73F1C6F0">
          <v:rect id="_x0000_i2514" style="width:0;height:1.5pt" o:hralign="center" o:hrstd="t" o:hr="t" fillcolor="#a0a0a0" stroked="f"/>
        </w:pict>
      </w:r>
    </w:p>
    <w:p w14:paraId="6B364FA1" w14:textId="77777777" w:rsidR="00AA105E" w:rsidRPr="00AA105E" w:rsidRDefault="00AA105E" w:rsidP="00AA105E">
      <w:pPr>
        <w:rPr>
          <w:b/>
          <w:bCs/>
        </w:rPr>
      </w:pPr>
      <w:r w:rsidRPr="00AA105E">
        <w:rPr>
          <w:b/>
          <w:bCs/>
        </w:rPr>
        <w:t>PAYMENT AUTHORIZATION FORM</w:t>
      </w:r>
    </w:p>
    <w:p w14:paraId="1D99CE99" w14:textId="77777777" w:rsidR="00AA105E" w:rsidRPr="00AA105E" w:rsidRDefault="00AA105E" w:rsidP="00AA105E">
      <w:r w:rsidRPr="00AA105E">
        <w:rPr>
          <w:b/>
          <w:bCs/>
        </w:rPr>
        <w:t>(Credit Card on File)</w:t>
      </w:r>
    </w:p>
    <w:p w14:paraId="309787D8" w14:textId="77777777" w:rsidR="00AA105E" w:rsidRPr="00AA105E" w:rsidRDefault="00AA105E" w:rsidP="00AA105E">
      <w:r w:rsidRPr="00AA105E">
        <w:rPr>
          <w:b/>
          <w:bCs/>
        </w:rPr>
        <w:t>Client Name:</w:t>
      </w:r>
      <w:r w:rsidRPr="00AA105E">
        <w:t xml:space="preserve"> ____________________________________________</w:t>
      </w:r>
      <w:r w:rsidRPr="00AA105E">
        <w:br/>
      </w:r>
      <w:r w:rsidRPr="00AA105E">
        <w:rPr>
          <w:b/>
          <w:bCs/>
        </w:rPr>
        <w:t>Date of Birth:</w:t>
      </w:r>
      <w:r w:rsidRPr="00AA105E">
        <w:t xml:space="preserve"> ___________________________________________</w:t>
      </w:r>
      <w:r w:rsidRPr="00AA105E">
        <w:br/>
      </w:r>
      <w:r w:rsidRPr="00AA105E">
        <w:rPr>
          <w:b/>
          <w:bCs/>
        </w:rPr>
        <w:lastRenderedPageBreak/>
        <w:t>Address:</w:t>
      </w:r>
      <w:r w:rsidRPr="00AA105E">
        <w:t xml:space="preserve"> _______________________________________________</w:t>
      </w:r>
      <w:r w:rsidRPr="00AA105E">
        <w:br/>
      </w:r>
      <w:r w:rsidRPr="00AA105E">
        <w:rPr>
          <w:b/>
          <w:bCs/>
        </w:rPr>
        <w:t>Phone:</w:t>
      </w:r>
      <w:r w:rsidRPr="00AA105E">
        <w:t xml:space="preserve"> ______________________ </w:t>
      </w:r>
      <w:r w:rsidRPr="00AA105E">
        <w:rPr>
          <w:b/>
          <w:bCs/>
        </w:rPr>
        <w:t>Email:</w:t>
      </w:r>
      <w:r w:rsidRPr="00AA105E">
        <w:t xml:space="preserve"> _______________________</w:t>
      </w:r>
    </w:p>
    <w:p w14:paraId="40432F27" w14:textId="77777777" w:rsidR="00AA105E" w:rsidRPr="00AA105E" w:rsidRDefault="00AA105E" w:rsidP="00AA105E">
      <w:r w:rsidRPr="00AA105E">
        <w:pict w14:anchorId="1D69E638">
          <v:rect id="_x0000_i2515" style="width:0;height:1.5pt" o:hralign="center" o:hrstd="t" o:hr="t" fillcolor="#a0a0a0" stroked="f"/>
        </w:pict>
      </w:r>
    </w:p>
    <w:p w14:paraId="6C74C228" w14:textId="77777777" w:rsidR="00AA105E" w:rsidRPr="00AA105E" w:rsidRDefault="00AA105E" w:rsidP="00AA105E">
      <w:pPr>
        <w:rPr>
          <w:b/>
          <w:bCs/>
        </w:rPr>
      </w:pPr>
      <w:r w:rsidRPr="00AA105E">
        <w:rPr>
          <w:b/>
          <w:bCs/>
        </w:rPr>
        <w:t>1. Purpose of Form</w:t>
      </w:r>
    </w:p>
    <w:p w14:paraId="56497450" w14:textId="77777777" w:rsidR="00AA105E" w:rsidRPr="00AA105E" w:rsidRDefault="00AA105E" w:rsidP="00AA105E">
      <w:r w:rsidRPr="00AA105E">
        <w:t xml:space="preserve">This Payment Authorization Form (“Form”) authorizes </w:t>
      </w:r>
      <w:r w:rsidRPr="00AA105E">
        <w:rPr>
          <w:b/>
          <w:bCs/>
        </w:rPr>
        <w:t>Coping &amp; Healing Counseling</w:t>
      </w:r>
      <w:r w:rsidRPr="00AA105E">
        <w:t xml:space="preserve"> (“Practice”) to securely store and charge the credit or debit card listed below for any fees related to the client’s mental health services, including but not limited to session fees, co-pays, co-insurance, deductibles, missed appointment charges, and other balances that have been consented to by the client.</w:t>
      </w:r>
    </w:p>
    <w:p w14:paraId="5AFFFD99" w14:textId="77777777" w:rsidR="00AA105E" w:rsidRPr="00AA105E" w:rsidRDefault="00AA105E" w:rsidP="00AA105E">
      <w:r w:rsidRPr="00AA105E">
        <w:pict w14:anchorId="02B1A91F">
          <v:rect id="_x0000_i2516" style="width:0;height:1.5pt" o:hralign="center" o:hrstd="t" o:hr="t" fillcolor="#a0a0a0" stroked="f"/>
        </w:pict>
      </w:r>
    </w:p>
    <w:p w14:paraId="29B0BCF0" w14:textId="77777777" w:rsidR="00AA105E" w:rsidRPr="00AA105E" w:rsidRDefault="00AA105E" w:rsidP="00AA105E">
      <w:pPr>
        <w:rPr>
          <w:b/>
          <w:bCs/>
        </w:rPr>
      </w:pPr>
      <w:r w:rsidRPr="00AA105E">
        <w:rPr>
          <w:b/>
          <w:bCs/>
        </w:rPr>
        <w:t>2. Payment Details</w:t>
      </w:r>
    </w:p>
    <w:p w14:paraId="7C4CFB4E" w14:textId="77777777" w:rsidR="00AA105E" w:rsidRPr="00AA105E" w:rsidRDefault="00AA105E" w:rsidP="00AA105E">
      <w:pPr>
        <w:numPr>
          <w:ilvl w:val="0"/>
          <w:numId w:val="170"/>
        </w:numPr>
      </w:pPr>
      <w:r w:rsidRPr="00AA105E">
        <w:rPr>
          <w:b/>
          <w:bCs/>
        </w:rPr>
        <w:t>Card Type</w:t>
      </w:r>
      <w:r w:rsidRPr="00AA105E">
        <w:t xml:space="preserve"> (circle one):</w:t>
      </w:r>
    </w:p>
    <w:p w14:paraId="3051E16A" w14:textId="77777777" w:rsidR="00AA105E" w:rsidRPr="00AA105E" w:rsidRDefault="00AA105E" w:rsidP="00AA105E">
      <w:pPr>
        <w:numPr>
          <w:ilvl w:val="1"/>
          <w:numId w:val="170"/>
        </w:numPr>
      </w:pPr>
      <w:r w:rsidRPr="00AA105E">
        <w:t>Visa</w:t>
      </w:r>
    </w:p>
    <w:p w14:paraId="50415F92" w14:textId="77777777" w:rsidR="00AA105E" w:rsidRPr="00AA105E" w:rsidRDefault="00AA105E" w:rsidP="00AA105E">
      <w:pPr>
        <w:numPr>
          <w:ilvl w:val="1"/>
          <w:numId w:val="170"/>
        </w:numPr>
      </w:pPr>
      <w:r w:rsidRPr="00AA105E">
        <w:t>MasterCard</w:t>
      </w:r>
    </w:p>
    <w:p w14:paraId="76FC497D" w14:textId="77777777" w:rsidR="00AA105E" w:rsidRPr="00AA105E" w:rsidRDefault="00AA105E" w:rsidP="00AA105E">
      <w:pPr>
        <w:numPr>
          <w:ilvl w:val="1"/>
          <w:numId w:val="170"/>
        </w:numPr>
      </w:pPr>
      <w:r w:rsidRPr="00AA105E">
        <w:t>American Express</w:t>
      </w:r>
    </w:p>
    <w:p w14:paraId="479C3E5D" w14:textId="77777777" w:rsidR="00AA105E" w:rsidRPr="00AA105E" w:rsidRDefault="00AA105E" w:rsidP="00AA105E">
      <w:pPr>
        <w:numPr>
          <w:ilvl w:val="1"/>
          <w:numId w:val="170"/>
        </w:numPr>
      </w:pPr>
      <w:r w:rsidRPr="00AA105E">
        <w:t>Discover</w:t>
      </w:r>
    </w:p>
    <w:p w14:paraId="50115CA9" w14:textId="77777777" w:rsidR="00AA105E" w:rsidRPr="00AA105E" w:rsidRDefault="00AA105E" w:rsidP="00AA105E">
      <w:pPr>
        <w:numPr>
          <w:ilvl w:val="1"/>
          <w:numId w:val="170"/>
        </w:numPr>
      </w:pPr>
      <w:r w:rsidRPr="00AA105E">
        <w:t>Other: ______________________</w:t>
      </w:r>
    </w:p>
    <w:p w14:paraId="451CA84B" w14:textId="77777777" w:rsidR="00AA105E" w:rsidRPr="00AA105E" w:rsidRDefault="00AA105E" w:rsidP="00AA105E">
      <w:pPr>
        <w:numPr>
          <w:ilvl w:val="0"/>
          <w:numId w:val="170"/>
        </w:numPr>
      </w:pPr>
      <w:r w:rsidRPr="00AA105E">
        <w:rPr>
          <w:b/>
          <w:bCs/>
        </w:rPr>
        <w:t>Card Number:</w:t>
      </w:r>
      <w:r w:rsidRPr="00AA105E">
        <w:t xml:space="preserve"> _________________________________</w:t>
      </w:r>
    </w:p>
    <w:p w14:paraId="77712A79" w14:textId="77777777" w:rsidR="00AA105E" w:rsidRPr="00AA105E" w:rsidRDefault="00AA105E" w:rsidP="00AA105E">
      <w:pPr>
        <w:numPr>
          <w:ilvl w:val="0"/>
          <w:numId w:val="170"/>
        </w:numPr>
      </w:pPr>
      <w:r w:rsidRPr="00AA105E">
        <w:rPr>
          <w:b/>
          <w:bCs/>
        </w:rPr>
        <w:t>Expiration Date (MM/YY):</w:t>
      </w:r>
      <w:r w:rsidRPr="00AA105E">
        <w:t xml:space="preserve"> ____ / ____</w:t>
      </w:r>
    </w:p>
    <w:p w14:paraId="4B774D02" w14:textId="77777777" w:rsidR="00AA105E" w:rsidRPr="00AA105E" w:rsidRDefault="00AA105E" w:rsidP="00AA105E">
      <w:pPr>
        <w:numPr>
          <w:ilvl w:val="0"/>
          <w:numId w:val="170"/>
        </w:numPr>
      </w:pPr>
      <w:r w:rsidRPr="00AA105E">
        <w:rPr>
          <w:b/>
          <w:bCs/>
        </w:rPr>
        <w:t>CVV / Security Code:</w:t>
      </w:r>
      <w:r w:rsidRPr="00AA105E">
        <w:t xml:space="preserve"> _______</w:t>
      </w:r>
    </w:p>
    <w:p w14:paraId="3AD212AE" w14:textId="77777777" w:rsidR="00AA105E" w:rsidRPr="00AA105E" w:rsidRDefault="00AA105E" w:rsidP="00AA105E">
      <w:pPr>
        <w:numPr>
          <w:ilvl w:val="0"/>
          <w:numId w:val="170"/>
        </w:numPr>
      </w:pPr>
      <w:r w:rsidRPr="00AA105E">
        <w:rPr>
          <w:b/>
          <w:bCs/>
        </w:rPr>
        <w:t>Name on Card:</w:t>
      </w:r>
      <w:r w:rsidRPr="00AA105E">
        <w:t xml:space="preserve"> _____________________________________</w:t>
      </w:r>
    </w:p>
    <w:p w14:paraId="28236598" w14:textId="77777777" w:rsidR="00AA105E" w:rsidRPr="00AA105E" w:rsidRDefault="00AA105E" w:rsidP="00AA105E">
      <w:pPr>
        <w:numPr>
          <w:ilvl w:val="0"/>
          <w:numId w:val="170"/>
        </w:numPr>
      </w:pPr>
      <w:r w:rsidRPr="00AA105E">
        <w:rPr>
          <w:b/>
          <w:bCs/>
        </w:rPr>
        <w:t>Billing Zip Code:</w:t>
      </w:r>
      <w:r w:rsidRPr="00AA105E">
        <w:t xml:space="preserve"> __________________</w:t>
      </w:r>
    </w:p>
    <w:p w14:paraId="70FD3D86" w14:textId="77777777" w:rsidR="00AA105E" w:rsidRPr="00AA105E" w:rsidRDefault="00AA105E" w:rsidP="00AA105E">
      <w:r w:rsidRPr="00AA105E">
        <w:pict w14:anchorId="74B1B545">
          <v:rect id="_x0000_i2517" style="width:0;height:1.5pt" o:hralign="center" o:hrstd="t" o:hr="t" fillcolor="#a0a0a0" stroked="f"/>
        </w:pict>
      </w:r>
    </w:p>
    <w:p w14:paraId="3E2E3E8F" w14:textId="77777777" w:rsidR="00AA105E" w:rsidRPr="00AA105E" w:rsidRDefault="00AA105E" w:rsidP="00AA105E">
      <w:pPr>
        <w:rPr>
          <w:b/>
          <w:bCs/>
        </w:rPr>
      </w:pPr>
      <w:r w:rsidRPr="00AA105E">
        <w:rPr>
          <w:b/>
          <w:bCs/>
        </w:rPr>
        <w:t>3. Authorization Terms</w:t>
      </w:r>
    </w:p>
    <w:p w14:paraId="0F22B79D" w14:textId="77777777" w:rsidR="00AA105E" w:rsidRPr="00AA105E" w:rsidRDefault="00AA105E" w:rsidP="00AA105E">
      <w:pPr>
        <w:numPr>
          <w:ilvl w:val="0"/>
          <w:numId w:val="171"/>
        </w:numPr>
      </w:pPr>
      <w:r w:rsidRPr="00AA105E">
        <w:rPr>
          <w:b/>
          <w:bCs/>
        </w:rPr>
        <w:t>Storage &amp; Security</w:t>
      </w:r>
      <w:r w:rsidRPr="00AA105E">
        <w:t>: The Practice uses a PCI-compliant payment processor to store card details. Neither the Practice nor its staff will keep the full card number on unsecured files.</w:t>
      </w:r>
    </w:p>
    <w:p w14:paraId="41EAB656" w14:textId="77777777" w:rsidR="00AA105E" w:rsidRPr="00AA105E" w:rsidRDefault="00AA105E" w:rsidP="00AA105E">
      <w:pPr>
        <w:numPr>
          <w:ilvl w:val="0"/>
          <w:numId w:val="171"/>
        </w:numPr>
      </w:pPr>
      <w:r w:rsidRPr="00AA105E">
        <w:rPr>
          <w:b/>
          <w:bCs/>
        </w:rPr>
        <w:lastRenderedPageBreak/>
        <w:t>Charges Covered</w:t>
      </w:r>
      <w:r w:rsidRPr="00AA105E">
        <w:t xml:space="preserve">: This authorization applies to </w:t>
      </w:r>
      <w:r w:rsidRPr="00AA105E">
        <w:rPr>
          <w:b/>
          <w:bCs/>
        </w:rPr>
        <w:t>all charges</w:t>
      </w:r>
      <w:r w:rsidRPr="00AA105E">
        <w:t xml:space="preserve"> related to the client’s account, including but not limited to: </w:t>
      </w:r>
    </w:p>
    <w:p w14:paraId="6461D2D6" w14:textId="77777777" w:rsidR="00AA105E" w:rsidRPr="00AA105E" w:rsidRDefault="00AA105E" w:rsidP="00AA105E">
      <w:pPr>
        <w:numPr>
          <w:ilvl w:val="1"/>
          <w:numId w:val="171"/>
        </w:numPr>
      </w:pPr>
      <w:r w:rsidRPr="00AA105E">
        <w:t>Session fees (telehealth or otherwise)</w:t>
      </w:r>
    </w:p>
    <w:p w14:paraId="17E25488" w14:textId="77777777" w:rsidR="00AA105E" w:rsidRPr="00AA105E" w:rsidRDefault="00AA105E" w:rsidP="00AA105E">
      <w:pPr>
        <w:numPr>
          <w:ilvl w:val="1"/>
          <w:numId w:val="171"/>
        </w:numPr>
      </w:pPr>
      <w:r w:rsidRPr="00AA105E">
        <w:t>Insurance co-pays, co-insurance, and deductibles</w:t>
      </w:r>
    </w:p>
    <w:p w14:paraId="60D19163" w14:textId="77777777" w:rsidR="00AA105E" w:rsidRPr="00AA105E" w:rsidRDefault="00AA105E" w:rsidP="00AA105E">
      <w:pPr>
        <w:numPr>
          <w:ilvl w:val="1"/>
          <w:numId w:val="171"/>
        </w:numPr>
      </w:pPr>
      <w:r w:rsidRPr="00AA105E">
        <w:t>Late cancellation or no-show fees, per the Practice’s policy</w:t>
      </w:r>
    </w:p>
    <w:p w14:paraId="62C374B4" w14:textId="77777777" w:rsidR="00AA105E" w:rsidRPr="00AA105E" w:rsidRDefault="00AA105E" w:rsidP="00AA105E">
      <w:pPr>
        <w:numPr>
          <w:ilvl w:val="1"/>
          <w:numId w:val="171"/>
        </w:numPr>
      </w:pPr>
      <w:r w:rsidRPr="00AA105E">
        <w:t>Unpaid balances not covered by insurance</w:t>
      </w:r>
    </w:p>
    <w:p w14:paraId="7F611340" w14:textId="77777777" w:rsidR="00AA105E" w:rsidRPr="00AA105E" w:rsidRDefault="00AA105E" w:rsidP="00AA105E">
      <w:pPr>
        <w:numPr>
          <w:ilvl w:val="0"/>
          <w:numId w:val="171"/>
        </w:numPr>
      </w:pPr>
      <w:r w:rsidRPr="00AA105E">
        <w:rPr>
          <w:b/>
          <w:bCs/>
        </w:rPr>
        <w:t>Transaction Notification</w:t>
      </w:r>
      <w:r w:rsidRPr="00AA105E">
        <w:t>: The Practice may send an invoice or receipt electronically after each charge is processed. It is the client’s responsibility to check these receipts for accuracy.</w:t>
      </w:r>
    </w:p>
    <w:p w14:paraId="4A2C73BD" w14:textId="77777777" w:rsidR="00AA105E" w:rsidRPr="00AA105E" w:rsidRDefault="00AA105E" w:rsidP="00AA105E">
      <w:pPr>
        <w:numPr>
          <w:ilvl w:val="0"/>
          <w:numId w:val="171"/>
        </w:numPr>
      </w:pPr>
      <w:r w:rsidRPr="00AA105E">
        <w:rPr>
          <w:b/>
          <w:bCs/>
        </w:rPr>
        <w:t>Declined Transactions</w:t>
      </w:r>
      <w:r w:rsidRPr="00AA105E">
        <w:t>: If a transaction is declined, the client will be notified. The client remains responsible for any outstanding balance and may need to provide an alternate payment method.</w:t>
      </w:r>
    </w:p>
    <w:p w14:paraId="2660EC4F" w14:textId="77777777" w:rsidR="00AA105E" w:rsidRPr="00AA105E" w:rsidRDefault="00AA105E" w:rsidP="00AA105E">
      <w:pPr>
        <w:numPr>
          <w:ilvl w:val="0"/>
          <w:numId w:val="171"/>
        </w:numPr>
      </w:pPr>
      <w:r w:rsidRPr="00AA105E">
        <w:rPr>
          <w:b/>
          <w:bCs/>
        </w:rPr>
        <w:t>Revocation of Authorization</w:t>
      </w:r>
      <w:r w:rsidRPr="00AA105E">
        <w:t xml:space="preserve">: Client can revoke this authorization at any time by submitting a written request. However, any outstanding </w:t>
      </w:r>
      <w:proofErr w:type="gramStart"/>
      <w:r w:rsidRPr="00AA105E">
        <w:t>balances remain</w:t>
      </w:r>
      <w:proofErr w:type="gramEnd"/>
      <w:r w:rsidRPr="00AA105E">
        <w:t xml:space="preserve"> the client’s responsibility.</w:t>
      </w:r>
    </w:p>
    <w:p w14:paraId="6F565396" w14:textId="77777777" w:rsidR="00AA105E" w:rsidRPr="00AA105E" w:rsidRDefault="00AA105E" w:rsidP="00AA105E">
      <w:r w:rsidRPr="00AA105E">
        <w:pict w14:anchorId="6083FBF2">
          <v:rect id="_x0000_i2518" style="width:0;height:1.5pt" o:hralign="center" o:hrstd="t" o:hr="t" fillcolor="#a0a0a0" stroked="f"/>
        </w:pict>
      </w:r>
    </w:p>
    <w:p w14:paraId="5DD186DE" w14:textId="77777777" w:rsidR="00AA105E" w:rsidRPr="00AA105E" w:rsidRDefault="00AA105E" w:rsidP="00AA105E">
      <w:pPr>
        <w:rPr>
          <w:b/>
          <w:bCs/>
        </w:rPr>
      </w:pPr>
      <w:r w:rsidRPr="00AA105E">
        <w:rPr>
          <w:b/>
          <w:bCs/>
        </w:rPr>
        <w:t>4. Automatic Payment Schedule (If Applicable)</w:t>
      </w:r>
    </w:p>
    <w:p w14:paraId="4A2FE9B6" w14:textId="77777777" w:rsidR="00AA105E" w:rsidRPr="00AA105E" w:rsidRDefault="00AA105E" w:rsidP="00AA105E">
      <w:r w:rsidRPr="00AA105E">
        <w:t xml:space="preserve">If the Practice has a recurring or installment arrangement (e.g., a weekly or monthly billing cycle), the client agrees that the </w:t>
      </w:r>
      <w:proofErr w:type="gramStart"/>
      <w:r w:rsidRPr="00AA105E">
        <w:t>provided card</w:t>
      </w:r>
      <w:proofErr w:type="gramEnd"/>
      <w:r w:rsidRPr="00AA105E">
        <w:t xml:space="preserve"> will be charged </w:t>
      </w:r>
      <w:r w:rsidRPr="00AA105E">
        <w:rPr>
          <w:b/>
          <w:bCs/>
        </w:rPr>
        <w:t>on or about</w:t>
      </w:r>
      <w:r w:rsidRPr="00AA105E">
        <w:t xml:space="preserve"> [insert day/date/frequency] for the services rendered or outstanding balance.</w:t>
      </w:r>
    </w:p>
    <w:p w14:paraId="2B25B6A6" w14:textId="77777777" w:rsidR="00AA105E" w:rsidRPr="00AA105E" w:rsidRDefault="00AA105E" w:rsidP="00AA105E">
      <w:pPr>
        <w:numPr>
          <w:ilvl w:val="0"/>
          <w:numId w:val="172"/>
        </w:numPr>
      </w:pPr>
      <w:r w:rsidRPr="00AA105E">
        <w:rPr>
          <w:b/>
          <w:bCs/>
        </w:rPr>
        <w:t>Recurring Charge</w:t>
      </w:r>
      <w:r w:rsidRPr="00AA105E">
        <w:t xml:space="preserve">: </w:t>
      </w:r>
      <w:proofErr w:type="gramStart"/>
      <w:r w:rsidRPr="00AA105E">
        <w:t>[ ]</w:t>
      </w:r>
      <w:proofErr w:type="gramEnd"/>
      <w:r w:rsidRPr="00AA105E">
        <w:t xml:space="preserve"> Yes [ ] No</w:t>
      </w:r>
    </w:p>
    <w:p w14:paraId="60DCB560" w14:textId="77777777" w:rsidR="00AA105E" w:rsidRPr="00AA105E" w:rsidRDefault="00AA105E" w:rsidP="00AA105E">
      <w:pPr>
        <w:numPr>
          <w:ilvl w:val="0"/>
          <w:numId w:val="172"/>
        </w:numPr>
      </w:pPr>
      <w:r w:rsidRPr="00AA105E">
        <w:t xml:space="preserve">If </w:t>
      </w:r>
      <w:proofErr w:type="gramStart"/>
      <w:r w:rsidRPr="00AA105E">
        <w:rPr>
          <w:b/>
          <w:bCs/>
        </w:rPr>
        <w:t>Yes</w:t>
      </w:r>
      <w:proofErr w:type="gramEnd"/>
      <w:r w:rsidRPr="00AA105E">
        <w:t>, specify frequency: __________________________________</w:t>
      </w:r>
    </w:p>
    <w:p w14:paraId="0E271120" w14:textId="77777777" w:rsidR="00AA105E" w:rsidRPr="00AA105E" w:rsidRDefault="00AA105E" w:rsidP="00AA105E">
      <w:r w:rsidRPr="00AA105E">
        <w:pict w14:anchorId="426568A0">
          <v:rect id="_x0000_i2519" style="width:0;height:1.5pt" o:hralign="center" o:hrstd="t" o:hr="t" fillcolor="#a0a0a0" stroked="f"/>
        </w:pict>
      </w:r>
    </w:p>
    <w:p w14:paraId="0BC8A5A9" w14:textId="77777777" w:rsidR="00AA105E" w:rsidRPr="00AA105E" w:rsidRDefault="00AA105E" w:rsidP="00AA105E">
      <w:pPr>
        <w:rPr>
          <w:b/>
          <w:bCs/>
        </w:rPr>
      </w:pPr>
      <w:r w:rsidRPr="00AA105E">
        <w:rPr>
          <w:b/>
          <w:bCs/>
        </w:rPr>
        <w:t>5. Client Acknowledgment &amp; Signature</w:t>
      </w:r>
    </w:p>
    <w:p w14:paraId="2B87FE3E" w14:textId="77777777" w:rsidR="00AA105E" w:rsidRPr="00AA105E" w:rsidRDefault="00AA105E" w:rsidP="00AA105E">
      <w:r w:rsidRPr="00AA105E">
        <w:t xml:space="preserve">By signing below, I authorize </w:t>
      </w:r>
      <w:r w:rsidRPr="00AA105E">
        <w:rPr>
          <w:b/>
          <w:bCs/>
        </w:rPr>
        <w:t>Coping &amp; Healing Counseling</w:t>
      </w:r>
      <w:r w:rsidRPr="00AA105E">
        <w:t xml:space="preserve"> to charge the credit/debit card listed above for </w:t>
      </w:r>
      <w:proofErr w:type="gramStart"/>
      <w:r w:rsidRPr="00AA105E">
        <w:t>any and all</w:t>
      </w:r>
      <w:proofErr w:type="gramEnd"/>
      <w:r w:rsidRPr="00AA105E">
        <w:t xml:space="preserve"> services rendered, fees incurred, or outstanding balances on my account. I understand that:</w:t>
      </w:r>
    </w:p>
    <w:p w14:paraId="1B314CB2" w14:textId="77777777" w:rsidR="00AA105E" w:rsidRPr="00AA105E" w:rsidRDefault="00AA105E" w:rsidP="00AA105E">
      <w:pPr>
        <w:numPr>
          <w:ilvl w:val="0"/>
          <w:numId w:val="173"/>
        </w:numPr>
      </w:pPr>
      <w:r w:rsidRPr="00AA105E">
        <w:t>I am responsible for any fees not covered by insurance, including copays, deductibles, and self-pay rates.</w:t>
      </w:r>
    </w:p>
    <w:p w14:paraId="4D57F6AB" w14:textId="77777777" w:rsidR="00AA105E" w:rsidRPr="00AA105E" w:rsidRDefault="00AA105E" w:rsidP="00AA105E">
      <w:pPr>
        <w:numPr>
          <w:ilvl w:val="0"/>
          <w:numId w:val="173"/>
        </w:numPr>
      </w:pPr>
      <w:r w:rsidRPr="00AA105E">
        <w:lastRenderedPageBreak/>
        <w:t>I must provide updated card information if the card on file changes, expires, or is canceled.</w:t>
      </w:r>
    </w:p>
    <w:p w14:paraId="429EEC31" w14:textId="77777777" w:rsidR="00AA105E" w:rsidRPr="00AA105E" w:rsidRDefault="00AA105E" w:rsidP="00AA105E">
      <w:pPr>
        <w:numPr>
          <w:ilvl w:val="0"/>
          <w:numId w:val="173"/>
        </w:numPr>
      </w:pPr>
      <w:r w:rsidRPr="00AA105E">
        <w:t>I can revoke this authorization at any time by submitting a written request to the Practice, but my revocation does not affect charges already processed.</w:t>
      </w:r>
    </w:p>
    <w:p w14:paraId="65D7E71E" w14:textId="77777777" w:rsidR="00AA105E" w:rsidRPr="00AA105E" w:rsidRDefault="00AA105E" w:rsidP="00AA105E">
      <w:pPr>
        <w:numPr>
          <w:ilvl w:val="0"/>
          <w:numId w:val="173"/>
        </w:numPr>
      </w:pPr>
      <w:r w:rsidRPr="00AA105E">
        <w:t>I will receive receipts or statements for charges, which I should review for accuracy.</w:t>
      </w:r>
    </w:p>
    <w:p w14:paraId="26CA6981" w14:textId="77777777" w:rsidR="00AA105E" w:rsidRPr="00AA105E" w:rsidRDefault="00AA105E" w:rsidP="00AA105E">
      <w:r w:rsidRPr="00AA105E">
        <w:rPr>
          <w:b/>
          <w:bCs/>
        </w:rPr>
        <w:t>Client Name (Printed):</w:t>
      </w:r>
      <w:r w:rsidRPr="00AA105E">
        <w:t xml:space="preserve"> _________________________________</w:t>
      </w:r>
      <w:r w:rsidRPr="00AA105E">
        <w:br/>
      </w:r>
      <w:r w:rsidRPr="00AA105E">
        <w:rPr>
          <w:b/>
          <w:bCs/>
        </w:rPr>
        <w:t>Signature:</w:t>
      </w:r>
      <w:r w:rsidRPr="00AA105E">
        <w:t xml:space="preserve"> ____________________________________________</w:t>
      </w:r>
      <w:r w:rsidRPr="00AA105E">
        <w:br/>
      </w:r>
      <w:r w:rsidRPr="00AA105E">
        <w:rPr>
          <w:b/>
          <w:bCs/>
        </w:rPr>
        <w:t>Date:</w:t>
      </w:r>
      <w:r w:rsidRPr="00AA105E">
        <w:t xml:space="preserve"> ________________________________________________</w:t>
      </w:r>
    </w:p>
    <w:p w14:paraId="3E3E3A27" w14:textId="77777777" w:rsidR="00AA105E" w:rsidRPr="00AA105E" w:rsidRDefault="00AA105E" w:rsidP="00AA105E">
      <w:r w:rsidRPr="00AA105E">
        <w:pict w14:anchorId="476BA9AD">
          <v:rect id="_x0000_i2520" style="width:0;height:1.5pt" o:hralign="center" o:hrstd="t" o:hr="t" fillcolor="#a0a0a0" stroked="f"/>
        </w:pict>
      </w:r>
    </w:p>
    <w:p w14:paraId="7449BE29" w14:textId="77777777" w:rsidR="00AA105E" w:rsidRPr="00AA105E" w:rsidRDefault="00AA105E" w:rsidP="00AA105E">
      <w:pPr>
        <w:rPr>
          <w:b/>
          <w:bCs/>
        </w:rPr>
      </w:pPr>
      <w:r w:rsidRPr="00AA105E">
        <w:rPr>
          <w:b/>
          <w:bCs/>
        </w:rPr>
        <w:t>Guardian / Legal Representative (if applicable)</w:t>
      </w:r>
    </w:p>
    <w:p w14:paraId="4C111C7C" w14:textId="77777777" w:rsidR="00AA105E" w:rsidRPr="00AA105E" w:rsidRDefault="00AA105E" w:rsidP="00AA105E">
      <w:pPr>
        <w:numPr>
          <w:ilvl w:val="0"/>
          <w:numId w:val="174"/>
        </w:numPr>
      </w:pPr>
      <w:r w:rsidRPr="00AA105E">
        <w:rPr>
          <w:b/>
          <w:bCs/>
        </w:rPr>
        <w:t>Name (Printed):</w:t>
      </w:r>
      <w:r w:rsidRPr="00AA105E">
        <w:t xml:space="preserve"> _______________________________________</w:t>
      </w:r>
    </w:p>
    <w:p w14:paraId="477EA8F9" w14:textId="77777777" w:rsidR="00AA105E" w:rsidRPr="00AA105E" w:rsidRDefault="00AA105E" w:rsidP="00AA105E">
      <w:pPr>
        <w:numPr>
          <w:ilvl w:val="0"/>
          <w:numId w:val="174"/>
        </w:numPr>
      </w:pPr>
      <w:r w:rsidRPr="00AA105E">
        <w:rPr>
          <w:b/>
          <w:bCs/>
        </w:rPr>
        <w:t>Relationship:</w:t>
      </w:r>
      <w:r w:rsidRPr="00AA105E">
        <w:t xml:space="preserve"> __________________________________________</w:t>
      </w:r>
    </w:p>
    <w:p w14:paraId="61252FD2" w14:textId="77777777" w:rsidR="00AA105E" w:rsidRPr="00AA105E" w:rsidRDefault="00AA105E" w:rsidP="00AA105E">
      <w:pPr>
        <w:numPr>
          <w:ilvl w:val="0"/>
          <w:numId w:val="174"/>
        </w:numPr>
      </w:pPr>
      <w:r w:rsidRPr="00AA105E">
        <w:rPr>
          <w:b/>
          <w:bCs/>
        </w:rPr>
        <w:t>Signature:</w:t>
      </w:r>
      <w:r w:rsidRPr="00AA105E">
        <w:t xml:space="preserve"> ____________________________________________</w:t>
      </w:r>
    </w:p>
    <w:p w14:paraId="6AA8838C" w14:textId="77777777" w:rsidR="00AA105E" w:rsidRPr="00AA105E" w:rsidRDefault="00AA105E" w:rsidP="00AA105E">
      <w:pPr>
        <w:numPr>
          <w:ilvl w:val="0"/>
          <w:numId w:val="174"/>
        </w:numPr>
      </w:pPr>
      <w:r w:rsidRPr="00AA105E">
        <w:rPr>
          <w:b/>
          <w:bCs/>
        </w:rPr>
        <w:t>Date:</w:t>
      </w:r>
      <w:r w:rsidRPr="00AA105E">
        <w:t xml:space="preserve"> ________________________________________________</w:t>
      </w:r>
    </w:p>
    <w:p w14:paraId="5DCB8027" w14:textId="77777777" w:rsidR="00AA105E" w:rsidRPr="00AA105E" w:rsidRDefault="00AA105E" w:rsidP="00AA105E">
      <w:r w:rsidRPr="00AA105E">
        <w:pict w14:anchorId="08592CBD">
          <v:rect id="_x0000_i2521" style="width:0;height:1.5pt" o:hralign="center" o:hrstd="t" o:hr="t" fillcolor="#a0a0a0" stroked="f"/>
        </w:pict>
      </w:r>
    </w:p>
    <w:p w14:paraId="63004064" w14:textId="77777777" w:rsidR="00AA105E" w:rsidRPr="00AA105E" w:rsidRDefault="00AA105E" w:rsidP="00AA105E">
      <w:pPr>
        <w:rPr>
          <w:b/>
          <w:bCs/>
        </w:rPr>
      </w:pPr>
      <w:r w:rsidRPr="00AA105E">
        <w:rPr>
          <w:b/>
          <w:bCs/>
        </w:rPr>
        <w:t>Practice Representative</w:t>
      </w:r>
    </w:p>
    <w:p w14:paraId="1BB32F92" w14:textId="77777777" w:rsidR="00AA105E" w:rsidRPr="00AA105E" w:rsidRDefault="00AA105E" w:rsidP="00AA105E">
      <w:pPr>
        <w:numPr>
          <w:ilvl w:val="0"/>
          <w:numId w:val="175"/>
        </w:numPr>
      </w:pPr>
      <w:r w:rsidRPr="00AA105E">
        <w:rPr>
          <w:b/>
          <w:bCs/>
        </w:rPr>
        <w:t>Name &amp; Title:</w:t>
      </w:r>
      <w:r w:rsidRPr="00AA105E">
        <w:t xml:space="preserve"> __________________________________________</w:t>
      </w:r>
    </w:p>
    <w:p w14:paraId="4434B574" w14:textId="77777777" w:rsidR="00AA105E" w:rsidRPr="00AA105E" w:rsidRDefault="00AA105E" w:rsidP="00AA105E">
      <w:pPr>
        <w:numPr>
          <w:ilvl w:val="0"/>
          <w:numId w:val="175"/>
        </w:numPr>
      </w:pPr>
      <w:r w:rsidRPr="00AA105E">
        <w:rPr>
          <w:b/>
          <w:bCs/>
        </w:rPr>
        <w:t>Signature:</w:t>
      </w:r>
      <w:r w:rsidRPr="00AA105E">
        <w:t xml:space="preserve"> _____________________________________________</w:t>
      </w:r>
    </w:p>
    <w:p w14:paraId="3521EC92" w14:textId="77777777" w:rsidR="00AA105E" w:rsidRPr="00AA105E" w:rsidRDefault="00AA105E" w:rsidP="00AA105E">
      <w:pPr>
        <w:numPr>
          <w:ilvl w:val="0"/>
          <w:numId w:val="175"/>
        </w:numPr>
      </w:pPr>
      <w:r w:rsidRPr="00AA105E">
        <w:rPr>
          <w:b/>
          <w:bCs/>
        </w:rPr>
        <w:t>Date:</w:t>
      </w:r>
      <w:r w:rsidRPr="00AA105E">
        <w:t xml:space="preserve"> _________________________________________________</w:t>
      </w:r>
    </w:p>
    <w:p w14:paraId="3E5133AD" w14:textId="77777777" w:rsidR="00AA105E" w:rsidRPr="00AA105E" w:rsidRDefault="00AA105E" w:rsidP="00AA105E">
      <w:r w:rsidRPr="00AA105E">
        <w:pict w14:anchorId="1D6D0132">
          <v:rect id="_x0000_i2584" style="width:0;height:1.5pt" o:hralign="center" o:hrstd="t" o:hr="t" fillcolor="#a0a0a0" stroked="f"/>
        </w:pict>
      </w:r>
    </w:p>
    <w:p w14:paraId="4C3840E0" w14:textId="77777777" w:rsidR="00AA105E" w:rsidRPr="00AA105E" w:rsidRDefault="00AA105E" w:rsidP="00AA105E">
      <w:pPr>
        <w:rPr>
          <w:b/>
          <w:bCs/>
        </w:rPr>
      </w:pPr>
      <w:r w:rsidRPr="00AA105E">
        <w:rPr>
          <w:b/>
          <w:bCs/>
        </w:rPr>
        <w:t>INSURANCE UPDATE FORM</w:t>
      </w:r>
    </w:p>
    <w:p w14:paraId="251DA0BA" w14:textId="77777777" w:rsidR="00AA105E" w:rsidRPr="00AA105E" w:rsidRDefault="00AA105E" w:rsidP="00AA105E">
      <w:r w:rsidRPr="00AA105E">
        <w:rPr>
          <w:b/>
          <w:bCs/>
        </w:rPr>
        <w:t>Client Name:</w:t>
      </w:r>
      <w:r w:rsidRPr="00AA105E">
        <w:t xml:space="preserve"> __________________________________________</w:t>
      </w:r>
      <w:r w:rsidRPr="00AA105E">
        <w:br/>
      </w:r>
      <w:r w:rsidRPr="00AA105E">
        <w:rPr>
          <w:b/>
          <w:bCs/>
        </w:rPr>
        <w:t>Date of Birth:</w:t>
      </w:r>
      <w:r w:rsidRPr="00AA105E">
        <w:t xml:space="preserve"> __________________________________________</w:t>
      </w:r>
      <w:r w:rsidRPr="00AA105E">
        <w:br/>
      </w:r>
      <w:r w:rsidRPr="00AA105E">
        <w:rPr>
          <w:b/>
          <w:bCs/>
        </w:rPr>
        <w:t>Phone:</w:t>
      </w:r>
      <w:r w:rsidRPr="00AA105E">
        <w:t xml:space="preserve"> ____________________________ </w:t>
      </w:r>
      <w:r w:rsidRPr="00AA105E">
        <w:rPr>
          <w:b/>
          <w:bCs/>
        </w:rPr>
        <w:t>Email:</w:t>
      </w:r>
      <w:r w:rsidRPr="00AA105E">
        <w:t xml:space="preserve"> ____________________________</w:t>
      </w:r>
      <w:r w:rsidRPr="00AA105E">
        <w:br/>
      </w:r>
      <w:r w:rsidRPr="00AA105E">
        <w:rPr>
          <w:b/>
          <w:bCs/>
        </w:rPr>
        <w:t>Address:</w:t>
      </w:r>
      <w:r w:rsidRPr="00AA105E">
        <w:t xml:space="preserve"> _______________________________________________</w:t>
      </w:r>
      <w:r w:rsidRPr="00AA105E">
        <w:br/>
      </w:r>
      <w:r w:rsidRPr="00AA105E">
        <w:rPr>
          <w:b/>
          <w:bCs/>
        </w:rPr>
        <w:t>City/State/ZIP:</w:t>
      </w:r>
      <w:r w:rsidRPr="00AA105E">
        <w:t xml:space="preserve"> _________________________________________</w:t>
      </w:r>
    </w:p>
    <w:p w14:paraId="7CABC0C1" w14:textId="77777777" w:rsidR="00AA105E" w:rsidRPr="00AA105E" w:rsidRDefault="00AA105E" w:rsidP="00AA105E">
      <w:r w:rsidRPr="00AA105E">
        <w:pict w14:anchorId="79D3A4E4">
          <v:rect id="_x0000_i2585" style="width:0;height:1.5pt" o:hralign="center" o:hrstd="t" o:hr="t" fillcolor="#a0a0a0" stroked="f"/>
        </w:pict>
      </w:r>
    </w:p>
    <w:p w14:paraId="640EAD5D" w14:textId="77777777" w:rsidR="00AA105E" w:rsidRPr="00AA105E" w:rsidRDefault="00AA105E" w:rsidP="00AA105E">
      <w:pPr>
        <w:rPr>
          <w:b/>
          <w:bCs/>
        </w:rPr>
      </w:pPr>
      <w:r w:rsidRPr="00AA105E">
        <w:rPr>
          <w:b/>
          <w:bCs/>
        </w:rPr>
        <w:t>1. Reason for Updating Insurance Information</w:t>
      </w:r>
    </w:p>
    <w:p w14:paraId="221DAF5D" w14:textId="77777777" w:rsidR="00AA105E" w:rsidRPr="00AA105E" w:rsidRDefault="00AA105E" w:rsidP="00AA105E">
      <w:pPr>
        <w:numPr>
          <w:ilvl w:val="0"/>
          <w:numId w:val="176"/>
        </w:numPr>
      </w:pPr>
      <w:r w:rsidRPr="00AA105E">
        <w:lastRenderedPageBreak/>
        <w:t>New Insurance Policy/Carrier</w:t>
      </w:r>
    </w:p>
    <w:p w14:paraId="67DD4FCF" w14:textId="77777777" w:rsidR="00AA105E" w:rsidRPr="00AA105E" w:rsidRDefault="00AA105E" w:rsidP="00AA105E">
      <w:pPr>
        <w:numPr>
          <w:ilvl w:val="0"/>
          <w:numId w:val="176"/>
        </w:numPr>
      </w:pPr>
      <w:r w:rsidRPr="00AA105E">
        <w:t>Renewal or Change in Coverage</w:t>
      </w:r>
    </w:p>
    <w:p w14:paraId="304BADEA" w14:textId="77777777" w:rsidR="00AA105E" w:rsidRPr="00AA105E" w:rsidRDefault="00AA105E" w:rsidP="00AA105E">
      <w:pPr>
        <w:numPr>
          <w:ilvl w:val="0"/>
          <w:numId w:val="176"/>
        </w:numPr>
      </w:pPr>
      <w:r w:rsidRPr="00AA105E">
        <w:t>Updating Expired Insurance Card</w:t>
      </w:r>
    </w:p>
    <w:p w14:paraId="625BAB32" w14:textId="77777777" w:rsidR="00AA105E" w:rsidRPr="00AA105E" w:rsidRDefault="00AA105E" w:rsidP="00AA105E">
      <w:pPr>
        <w:numPr>
          <w:ilvl w:val="0"/>
          <w:numId w:val="176"/>
        </w:numPr>
      </w:pPr>
      <w:r w:rsidRPr="00AA105E">
        <w:t>Switching from Primary to Secondary Coverage</w:t>
      </w:r>
    </w:p>
    <w:p w14:paraId="71C3780D" w14:textId="77777777" w:rsidR="00AA105E" w:rsidRPr="00AA105E" w:rsidRDefault="00AA105E" w:rsidP="00AA105E">
      <w:pPr>
        <w:numPr>
          <w:ilvl w:val="0"/>
          <w:numId w:val="176"/>
        </w:numPr>
      </w:pPr>
      <w:r w:rsidRPr="00AA105E">
        <w:t>Other (please explain): ___________________________</w:t>
      </w:r>
    </w:p>
    <w:p w14:paraId="72E17139" w14:textId="77777777" w:rsidR="00AA105E" w:rsidRPr="00AA105E" w:rsidRDefault="00AA105E" w:rsidP="00AA105E">
      <w:r w:rsidRPr="00AA105E">
        <w:pict w14:anchorId="4769B4D7">
          <v:rect id="_x0000_i2586" style="width:0;height:1.5pt" o:hralign="center" o:hrstd="t" o:hr="t" fillcolor="#a0a0a0" stroked="f"/>
        </w:pict>
      </w:r>
    </w:p>
    <w:p w14:paraId="4DC18421" w14:textId="77777777" w:rsidR="00AA105E" w:rsidRPr="00AA105E" w:rsidRDefault="00AA105E" w:rsidP="00AA105E">
      <w:pPr>
        <w:rPr>
          <w:b/>
          <w:bCs/>
        </w:rPr>
      </w:pPr>
      <w:r w:rsidRPr="00AA105E">
        <w:rPr>
          <w:b/>
          <w:bCs/>
        </w:rPr>
        <w:t>2. Primary Insurance Details</w:t>
      </w:r>
    </w:p>
    <w:p w14:paraId="13F6B989" w14:textId="77777777" w:rsidR="00AA105E" w:rsidRPr="00AA105E" w:rsidRDefault="00AA105E" w:rsidP="00AA105E">
      <w:pPr>
        <w:numPr>
          <w:ilvl w:val="0"/>
          <w:numId w:val="177"/>
        </w:numPr>
      </w:pPr>
      <w:r w:rsidRPr="00AA105E">
        <w:rPr>
          <w:b/>
          <w:bCs/>
        </w:rPr>
        <w:t>Insurance Carrier/Plan Name:</w:t>
      </w:r>
      <w:r w:rsidRPr="00AA105E">
        <w:t xml:space="preserve"> _________________________________</w:t>
      </w:r>
    </w:p>
    <w:p w14:paraId="7B38848C" w14:textId="77777777" w:rsidR="00AA105E" w:rsidRPr="00AA105E" w:rsidRDefault="00AA105E" w:rsidP="00AA105E">
      <w:pPr>
        <w:numPr>
          <w:ilvl w:val="0"/>
          <w:numId w:val="177"/>
        </w:numPr>
      </w:pPr>
      <w:r w:rsidRPr="00AA105E">
        <w:rPr>
          <w:b/>
          <w:bCs/>
        </w:rPr>
        <w:t>Member/Policy ID #:</w:t>
      </w:r>
      <w:r w:rsidRPr="00AA105E">
        <w:t xml:space="preserve"> ________________________________________</w:t>
      </w:r>
    </w:p>
    <w:p w14:paraId="4241EF83" w14:textId="77777777" w:rsidR="00AA105E" w:rsidRPr="00AA105E" w:rsidRDefault="00AA105E" w:rsidP="00AA105E">
      <w:pPr>
        <w:numPr>
          <w:ilvl w:val="0"/>
          <w:numId w:val="177"/>
        </w:numPr>
      </w:pPr>
      <w:r w:rsidRPr="00AA105E">
        <w:rPr>
          <w:b/>
          <w:bCs/>
        </w:rPr>
        <w:t>Group #:</w:t>
      </w:r>
      <w:r w:rsidRPr="00AA105E">
        <w:t xml:space="preserve"> _________________________________________________</w:t>
      </w:r>
    </w:p>
    <w:p w14:paraId="768E49C8" w14:textId="77777777" w:rsidR="00AA105E" w:rsidRPr="00AA105E" w:rsidRDefault="00AA105E" w:rsidP="00AA105E">
      <w:pPr>
        <w:numPr>
          <w:ilvl w:val="0"/>
          <w:numId w:val="177"/>
        </w:numPr>
      </w:pPr>
      <w:r w:rsidRPr="00AA105E">
        <w:rPr>
          <w:b/>
          <w:bCs/>
        </w:rPr>
        <w:t>Policy Holder Name:</w:t>
      </w:r>
      <w:r w:rsidRPr="00AA105E">
        <w:t xml:space="preserve"> ________________________________________</w:t>
      </w:r>
    </w:p>
    <w:p w14:paraId="4BB16BA7" w14:textId="77777777" w:rsidR="00AA105E" w:rsidRPr="00AA105E" w:rsidRDefault="00AA105E" w:rsidP="00AA105E">
      <w:pPr>
        <w:numPr>
          <w:ilvl w:val="0"/>
          <w:numId w:val="177"/>
        </w:numPr>
      </w:pPr>
      <w:r w:rsidRPr="00AA105E">
        <w:rPr>
          <w:b/>
          <w:bCs/>
        </w:rPr>
        <w:t>Policy Holder Date of Birth:</w:t>
      </w:r>
      <w:r w:rsidRPr="00AA105E">
        <w:t xml:space="preserve"> _________________________________</w:t>
      </w:r>
    </w:p>
    <w:p w14:paraId="707BB204" w14:textId="77777777" w:rsidR="00AA105E" w:rsidRPr="00AA105E" w:rsidRDefault="00AA105E" w:rsidP="00AA105E">
      <w:pPr>
        <w:numPr>
          <w:ilvl w:val="0"/>
          <w:numId w:val="177"/>
        </w:numPr>
      </w:pPr>
      <w:r w:rsidRPr="00AA105E">
        <w:rPr>
          <w:b/>
          <w:bCs/>
        </w:rPr>
        <w:t xml:space="preserve">Relationship </w:t>
      </w:r>
      <w:proofErr w:type="gramStart"/>
      <w:r w:rsidRPr="00AA105E">
        <w:rPr>
          <w:b/>
          <w:bCs/>
        </w:rPr>
        <w:t>to</w:t>
      </w:r>
      <w:proofErr w:type="gramEnd"/>
      <w:r w:rsidRPr="00AA105E">
        <w:rPr>
          <w:b/>
          <w:bCs/>
        </w:rPr>
        <w:t xml:space="preserve"> Policy Holder:</w:t>
      </w:r>
    </w:p>
    <w:p w14:paraId="5469472D" w14:textId="77777777" w:rsidR="00AA105E" w:rsidRPr="00AA105E" w:rsidRDefault="00AA105E" w:rsidP="00AA105E">
      <w:pPr>
        <w:numPr>
          <w:ilvl w:val="1"/>
          <w:numId w:val="177"/>
        </w:numPr>
      </w:pPr>
      <w:r w:rsidRPr="00AA105E">
        <w:t>Self</w:t>
      </w:r>
    </w:p>
    <w:p w14:paraId="65DC6FC6" w14:textId="77777777" w:rsidR="00AA105E" w:rsidRPr="00AA105E" w:rsidRDefault="00AA105E" w:rsidP="00AA105E">
      <w:pPr>
        <w:numPr>
          <w:ilvl w:val="1"/>
          <w:numId w:val="177"/>
        </w:numPr>
      </w:pPr>
      <w:r w:rsidRPr="00AA105E">
        <w:t>Spouse</w:t>
      </w:r>
    </w:p>
    <w:p w14:paraId="54B8E462" w14:textId="77777777" w:rsidR="00AA105E" w:rsidRPr="00AA105E" w:rsidRDefault="00AA105E" w:rsidP="00AA105E">
      <w:pPr>
        <w:numPr>
          <w:ilvl w:val="1"/>
          <w:numId w:val="177"/>
        </w:numPr>
      </w:pPr>
      <w:r w:rsidRPr="00AA105E">
        <w:t>Child</w:t>
      </w:r>
    </w:p>
    <w:p w14:paraId="541E5B31" w14:textId="77777777" w:rsidR="00AA105E" w:rsidRPr="00AA105E" w:rsidRDefault="00AA105E" w:rsidP="00AA105E">
      <w:pPr>
        <w:numPr>
          <w:ilvl w:val="1"/>
          <w:numId w:val="177"/>
        </w:numPr>
      </w:pPr>
      <w:r w:rsidRPr="00AA105E">
        <w:t>Other (specify): __________________________</w:t>
      </w:r>
    </w:p>
    <w:p w14:paraId="2B9D4D9B" w14:textId="77777777" w:rsidR="00AA105E" w:rsidRPr="00AA105E" w:rsidRDefault="00AA105E" w:rsidP="00AA105E">
      <w:pPr>
        <w:numPr>
          <w:ilvl w:val="0"/>
          <w:numId w:val="177"/>
        </w:numPr>
      </w:pPr>
      <w:r w:rsidRPr="00AA105E">
        <w:rPr>
          <w:b/>
          <w:bCs/>
        </w:rPr>
        <w:t>Effective Date of Coverage:</w:t>
      </w:r>
      <w:r w:rsidRPr="00AA105E">
        <w:t xml:space="preserve"> __________________________________</w:t>
      </w:r>
    </w:p>
    <w:p w14:paraId="4CB6EEE0" w14:textId="77777777" w:rsidR="00AA105E" w:rsidRPr="00AA105E" w:rsidRDefault="00AA105E" w:rsidP="00AA105E">
      <w:pPr>
        <w:numPr>
          <w:ilvl w:val="0"/>
          <w:numId w:val="177"/>
        </w:numPr>
      </w:pPr>
      <w:r w:rsidRPr="00AA105E">
        <w:rPr>
          <w:b/>
          <w:bCs/>
        </w:rPr>
        <w:t>Upload Insurance Card</w:t>
      </w:r>
      <w:r w:rsidRPr="00AA105E">
        <w:t>: (If submitting digitally, attach front and back images or PDF. If in-person, staff will scan.)</w:t>
      </w:r>
    </w:p>
    <w:p w14:paraId="20F6F0BA" w14:textId="77777777" w:rsidR="00AA105E" w:rsidRPr="00AA105E" w:rsidRDefault="00AA105E" w:rsidP="00AA105E">
      <w:pPr>
        <w:numPr>
          <w:ilvl w:val="1"/>
          <w:numId w:val="177"/>
        </w:numPr>
      </w:pPr>
      <w:r w:rsidRPr="00AA105E">
        <w:t>Front of Card (attached/ provided)</w:t>
      </w:r>
    </w:p>
    <w:p w14:paraId="3C7DD1E2" w14:textId="77777777" w:rsidR="00AA105E" w:rsidRPr="00AA105E" w:rsidRDefault="00AA105E" w:rsidP="00AA105E">
      <w:pPr>
        <w:numPr>
          <w:ilvl w:val="1"/>
          <w:numId w:val="177"/>
        </w:numPr>
      </w:pPr>
      <w:r w:rsidRPr="00AA105E">
        <w:t>Back of Card (attached/ provided)</w:t>
      </w:r>
    </w:p>
    <w:p w14:paraId="41E99B6D" w14:textId="77777777" w:rsidR="00AA105E" w:rsidRPr="00AA105E" w:rsidRDefault="00AA105E" w:rsidP="00AA105E">
      <w:r w:rsidRPr="00AA105E">
        <w:pict w14:anchorId="3D4B793E">
          <v:rect id="_x0000_i2587" style="width:0;height:1.5pt" o:hralign="center" o:hrstd="t" o:hr="t" fillcolor="#a0a0a0" stroked="f"/>
        </w:pict>
      </w:r>
    </w:p>
    <w:p w14:paraId="39FC73A6" w14:textId="77777777" w:rsidR="00AA105E" w:rsidRPr="00AA105E" w:rsidRDefault="00AA105E" w:rsidP="00AA105E">
      <w:pPr>
        <w:rPr>
          <w:b/>
          <w:bCs/>
        </w:rPr>
      </w:pPr>
      <w:r w:rsidRPr="00AA105E">
        <w:rPr>
          <w:b/>
          <w:bCs/>
        </w:rPr>
        <w:t>3. Secondary Insurance Details (if applicable)</w:t>
      </w:r>
    </w:p>
    <w:p w14:paraId="24ED72FC" w14:textId="77777777" w:rsidR="00AA105E" w:rsidRPr="00AA105E" w:rsidRDefault="00AA105E" w:rsidP="00AA105E">
      <w:pPr>
        <w:numPr>
          <w:ilvl w:val="0"/>
          <w:numId w:val="178"/>
        </w:numPr>
      </w:pPr>
      <w:r w:rsidRPr="00AA105E">
        <w:rPr>
          <w:b/>
          <w:bCs/>
        </w:rPr>
        <w:t>Secondary Insurance Carrier/Plan Name:</w:t>
      </w:r>
      <w:r w:rsidRPr="00AA105E">
        <w:t xml:space="preserve"> _______________________</w:t>
      </w:r>
    </w:p>
    <w:p w14:paraId="4460F28E" w14:textId="77777777" w:rsidR="00AA105E" w:rsidRPr="00AA105E" w:rsidRDefault="00AA105E" w:rsidP="00AA105E">
      <w:pPr>
        <w:numPr>
          <w:ilvl w:val="0"/>
          <w:numId w:val="178"/>
        </w:numPr>
      </w:pPr>
      <w:r w:rsidRPr="00AA105E">
        <w:rPr>
          <w:b/>
          <w:bCs/>
        </w:rPr>
        <w:t>Member/Policy ID #:</w:t>
      </w:r>
      <w:r w:rsidRPr="00AA105E">
        <w:t xml:space="preserve"> ________________________________________</w:t>
      </w:r>
    </w:p>
    <w:p w14:paraId="56461697" w14:textId="77777777" w:rsidR="00AA105E" w:rsidRPr="00AA105E" w:rsidRDefault="00AA105E" w:rsidP="00AA105E">
      <w:pPr>
        <w:numPr>
          <w:ilvl w:val="0"/>
          <w:numId w:val="178"/>
        </w:numPr>
      </w:pPr>
      <w:r w:rsidRPr="00AA105E">
        <w:rPr>
          <w:b/>
          <w:bCs/>
        </w:rPr>
        <w:lastRenderedPageBreak/>
        <w:t>Group #:</w:t>
      </w:r>
      <w:r w:rsidRPr="00AA105E">
        <w:t xml:space="preserve"> _________________________________________________</w:t>
      </w:r>
    </w:p>
    <w:p w14:paraId="59DD7300" w14:textId="77777777" w:rsidR="00AA105E" w:rsidRPr="00AA105E" w:rsidRDefault="00AA105E" w:rsidP="00AA105E">
      <w:pPr>
        <w:numPr>
          <w:ilvl w:val="0"/>
          <w:numId w:val="178"/>
        </w:numPr>
      </w:pPr>
      <w:r w:rsidRPr="00AA105E">
        <w:rPr>
          <w:b/>
          <w:bCs/>
        </w:rPr>
        <w:t>Policy Holder Name:</w:t>
      </w:r>
      <w:r w:rsidRPr="00AA105E">
        <w:t xml:space="preserve"> ________________________________________</w:t>
      </w:r>
    </w:p>
    <w:p w14:paraId="1F91A02B" w14:textId="77777777" w:rsidR="00AA105E" w:rsidRPr="00AA105E" w:rsidRDefault="00AA105E" w:rsidP="00AA105E">
      <w:pPr>
        <w:numPr>
          <w:ilvl w:val="0"/>
          <w:numId w:val="178"/>
        </w:numPr>
      </w:pPr>
      <w:r w:rsidRPr="00AA105E">
        <w:rPr>
          <w:b/>
          <w:bCs/>
        </w:rPr>
        <w:t>Policy Holder Date of Birth:</w:t>
      </w:r>
      <w:r w:rsidRPr="00AA105E">
        <w:t xml:space="preserve"> _________________________________</w:t>
      </w:r>
    </w:p>
    <w:p w14:paraId="30BA4AF1" w14:textId="77777777" w:rsidR="00AA105E" w:rsidRPr="00AA105E" w:rsidRDefault="00AA105E" w:rsidP="00AA105E">
      <w:pPr>
        <w:numPr>
          <w:ilvl w:val="0"/>
          <w:numId w:val="178"/>
        </w:numPr>
      </w:pPr>
      <w:r w:rsidRPr="00AA105E">
        <w:rPr>
          <w:b/>
          <w:bCs/>
        </w:rPr>
        <w:t xml:space="preserve">Relationship </w:t>
      </w:r>
      <w:proofErr w:type="gramStart"/>
      <w:r w:rsidRPr="00AA105E">
        <w:rPr>
          <w:b/>
          <w:bCs/>
        </w:rPr>
        <w:t>to</w:t>
      </w:r>
      <w:proofErr w:type="gramEnd"/>
      <w:r w:rsidRPr="00AA105E">
        <w:rPr>
          <w:b/>
          <w:bCs/>
        </w:rPr>
        <w:t xml:space="preserve"> Policy Holder:</w:t>
      </w:r>
    </w:p>
    <w:p w14:paraId="75D9D7AA" w14:textId="77777777" w:rsidR="00AA105E" w:rsidRPr="00AA105E" w:rsidRDefault="00AA105E" w:rsidP="00AA105E">
      <w:pPr>
        <w:numPr>
          <w:ilvl w:val="1"/>
          <w:numId w:val="178"/>
        </w:numPr>
      </w:pPr>
      <w:r w:rsidRPr="00AA105E">
        <w:t>Self</w:t>
      </w:r>
    </w:p>
    <w:p w14:paraId="413385FA" w14:textId="77777777" w:rsidR="00AA105E" w:rsidRPr="00AA105E" w:rsidRDefault="00AA105E" w:rsidP="00AA105E">
      <w:pPr>
        <w:numPr>
          <w:ilvl w:val="1"/>
          <w:numId w:val="178"/>
        </w:numPr>
      </w:pPr>
      <w:r w:rsidRPr="00AA105E">
        <w:t>Spouse</w:t>
      </w:r>
    </w:p>
    <w:p w14:paraId="70A78CFA" w14:textId="77777777" w:rsidR="00AA105E" w:rsidRPr="00AA105E" w:rsidRDefault="00AA105E" w:rsidP="00AA105E">
      <w:pPr>
        <w:numPr>
          <w:ilvl w:val="1"/>
          <w:numId w:val="178"/>
        </w:numPr>
      </w:pPr>
      <w:r w:rsidRPr="00AA105E">
        <w:t>Child</w:t>
      </w:r>
    </w:p>
    <w:p w14:paraId="66D845C2" w14:textId="77777777" w:rsidR="00AA105E" w:rsidRPr="00AA105E" w:rsidRDefault="00AA105E" w:rsidP="00AA105E">
      <w:pPr>
        <w:numPr>
          <w:ilvl w:val="1"/>
          <w:numId w:val="178"/>
        </w:numPr>
      </w:pPr>
      <w:r w:rsidRPr="00AA105E">
        <w:t>Other (specify): __________________________</w:t>
      </w:r>
    </w:p>
    <w:p w14:paraId="11F915E5" w14:textId="77777777" w:rsidR="00AA105E" w:rsidRPr="00AA105E" w:rsidRDefault="00AA105E" w:rsidP="00AA105E">
      <w:pPr>
        <w:numPr>
          <w:ilvl w:val="0"/>
          <w:numId w:val="178"/>
        </w:numPr>
      </w:pPr>
      <w:r w:rsidRPr="00AA105E">
        <w:rPr>
          <w:b/>
          <w:bCs/>
        </w:rPr>
        <w:t>Effective Date of Coverage:</w:t>
      </w:r>
      <w:r w:rsidRPr="00AA105E">
        <w:t xml:space="preserve"> __________________________________</w:t>
      </w:r>
    </w:p>
    <w:p w14:paraId="1BC9B3AE" w14:textId="77777777" w:rsidR="00AA105E" w:rsidRPr="00AA105E" w:rsidRDefault="00AA105E" w:rsidP="00AA105E">
      <w:pPr>
        <w:numPr>
          <w:ilvl w:val="0"/>
          <w:numId w:val="178"/>
        </w:numPr>
      </w:pPr>
      <w:r w:rsidRPr="00AA105E">
        <w:rPr>
          <w:b/>
          <w:bCs/>
        </w:rPr>
        <w:t>Upload Secondary Insurance Card</w:t>
      </w:r>
      <w:r w:rsidRPr="00AA105E">
        <w:t>:</w:t>
      </w:r>
    </w:p>
    <w:p w14:paraId="23FEEA9C" w14:textId="77777777" w:rsidR="00AA105E" w:rsidRPr="00AA105E" w:rsidRDefault="00AA105E" w:rsidP="00AA105E">
      <w:pPr>
        <w:numPr>
          <w:ilvl w:val="1"/>
          <w:numId w:val="178"/>
        </w:numPr>
      </w:pPr>
      <w:r w:rsidRPr="00AA105E">
        <w:t>Front of Card (attached/ provided)</w:t>
      </w:r>
    </w:p>
    <w:p w14:paraId="057B38B2" w14:textId="77777777" w:rsidR="00AA105E" w:rsidRPr="00AA105E" w:rsidRDefault="00AA105E" w:rsidP="00AA105E">
      <w:pPr>
        <w:numPr>
          <w:ilvl w:val="1"/>
          <w:numId w:val="178"/>
        </w:numPr>
      </w:pPr>
      <w:r w:rsidRPr="00AA105E">
        <w:t>Back of Card (attached/ provided)</w:t>
      </w:r>
    </w:p>
    <w:p w14:paraId="633AA5DB" w14:textId="77777777" w:rsidR="00AA105E" w:rsidRPr="00AA105E" w:rsidRDefault="00AA105E" w:rsidP="00AA105E">
      <w:r w:rsidRPr="00AA105E">
        <w:pict w14:anchorId="137710E6">
          <v:rect id="_x0000_i2588" style="width:0;height:1.5pt" o:hralign="center" o:hrstd="t" o:hr="t" fillcolor="#a0a0a0" stroked="f"/>
        </w:pict>
      </w:r>
    </w:p>
    <w:p w14:paraId="5BF9AE4E" w14:textId="77777777" w:rsidR="00AA105E" w:rsidRPr="00AA105E" w:rsidRDefault="00AA105E" w:rsidP="00AA105E">
      <w:pPr>
        <w:rPr>
          <w:b/>
          <w:bCs/>
        </w:rPr>
      </w:pPr>
      <w:r w:rsidRPr="00AA105E">
        <w:rPr>
          <w:b/>
          <w:bCs/>
        </w:rPr>
        <w:t>4. Additional Information</w:t>
      </w:r>
    </w:p>
    <w:p w14:paraId="14A0C7D2" w14:textId="77777777" w:rsidR="00AA105E" w:rsidRPr="00AA105E" w:rsidRDefault="00AA105E" w:rsidP="00AA105E">
      <w:pPr>
        <w:numPr>
          <w:ilvl w:val="0"/>
          <w:numId w:val="179"/>
        </w:numPr>
      </w:pPr>
      <w:r w:rsidRPr="00AA105E">
        <w:rPr>
          <w:b/>
          <w:bCs/>
        </w:rPr>
        <w:t>Copays, Deductibles, and Coinsurance</w:t>
      </w:r>
      <w:r w:rsidRPr="00AA105E">
        <w:t>: Client acknowledges it is their responsibility to be informed about coverage details (e.g., telehealth benefits, in-/out-of-network rates).</w:t>
      </w:r>
    </w:p>
    <w:p w14:paraId="771E82D3" w14:textId="77777777" w:rsidR="00AA105E" w:rsidRPr="00AA105E" w:rsidRDefault="00AA105E" w:rsidP="00AA105E">
      <w:pPr>
        <w:numPr>
          <w:ilvl w:val="0"/>
          <w:numId w:val="179"/>
        </w:numPr>
      </w:pPr>
      <w:r w:rsidRPr="00AA105E">
        <w:rPr>
          <w:b/>
          <w:bCs/>
        </w:rPr>
        <w:t>Authorization Requirements</w:t>
      </w:r>
      <w:r w:rsidRPr="00AA105E">
        <w:t>: If the policy requires prior authorizations, referrals, or session limits, client agrees to notify Coping &amp; Healing Counseling if known.</w:t>
      </w:r>
    </w:p>
    <w:p w14:paraId="688DDA0D" w14:textId="77777777" w:rsidR="00AA105E" w:rsidRPr="00AA105E" w:rsidRDefault="00AA105E" w:rsidP="00AA105E">
      <w:pPr>
        <w:numPr>
          <w:ilvl w:val="0"/>
          <w:numId w:val="179"/>
        </w:numPr>
      </w:pPr>
      <w:r w:rsidRPr="00AA105E">
        <w:rPr>
          <w:b/>
          <w:bCs/>
        </w:rPr>
        <w:t>Coverage Changes</w:t>
      </w:r>
      <w:r w:rsidRPr="00AA105E">
        <w:t>: Client must update the Practice if coverage changes, terminates, or transitions to another carrier.</w:t>
      </w:r>
    </w:p>
    <w:p w14:paraId="24F3193D" w14:textId="77777777" w:rsidR="00AA105E" w:rsidRPr="00AA105E" w:rsidRDefault="00AA105E" w:rsidP="00AA105E">
      <w:r w:rsidRPr="00AA105E">
        <w:pict w14:anchorId="59D00512">
          <v:rect id="_x0000_i2589" style="width:0;height:1.5pt" o:hralign="center" o:hrstd="t" o:hr="t" fillcolor="#a0a0a0" stroked="f"/>
        </w:pict>
      </w:r>
    </w:p>
    <w:p w14:paraId="1D1BFDF2" w14:textId="77777777" w:rsidR="00AA105E" w:rsidRPr="00AA105E" w:rsidRDefault="00AA105E" w:rsidP="00AA105E">
      <w:pPr>
        <w:rPr>
          <w:b/>
          <w:bCs/>
        </w:rPr>
      </w:pPr>
      <w:r w:rsidRPr="00AA105E">
        <w:rPr>
          <w:b/>
          <w:bCs/>
        </w:rPr>
        <w:t>5. Assignment of Benefits &amp; Acknowledgment</w:t>
      </w:r>
    </w:p>
    <w:p w14:paraId="55E9FD03" w14:textId="77777777" w:rsidR="00AA105E" w:rsidRPr="00AA105E" w:rsidRDefault="00AA105E" w:rsidP="00AA105E">
      <w:r w:rsidRPr="00AA105E">
        <w:t>By signing below, I (Client) understand and agree that:</w:t>
      </w:r>
    </w:p>
    <w:p w14:paraId="0C9C3C9A" w14:textId="77777777" w:rsidR="00AA105E" w:rsidRPr="00AA105E" w:rsidRDefault="00AA105E" w:rsidP="00AA105E">
      <w:pPr>
        <w:numPr>
          <w:ilvl w:val="0"/>
          <w:numId w:val="180"/>
        </w:numPr>
      </w:pPr>
      <w:r w:rsidRPr="00AA105E">
        <w:rPr>
          <w:b/>
          <w:bCs/>
        </w:rPr>
        <w:t>Accuracy of Information</w:t>
      </w:r>
      <w:r w:rsidRPr="00AA105E">
        <w:t>: All provided insurance details are true and accurate to the best of my knowledge.</w:t>
      </w:r>
    </w:p>
    <w:p w14:paraId="60CD919F" w14:textId="77777777" w:rsidR="00AA105E" w:rsidRPr="00AA105E" w:rsidRDefault="00AA105E" w:rsidP="00AA105E">
      <w:pPr>
        <w:numPr>
          <w:ilvl w:val="0"/>
          <w:numId w:val="180"/>
        </w:numPr>
      </w:pPr>
      <w:r w:rsidRPr="00AA105E">
        <w:rPr>
          <w:b/>
          <w:bCs/>
        </w:rPr>
        <w:t>Assignment of Benefits</w:t>
      </w:r>
      <w:r w:rsidRPr="00AA105E">
        <w:t>: I authorize payment of mental health benefits directly to Coping &amp; Healing Counseling for services rendered.</w:t>
      </w:r>
    </w:p>
    <w:p w14:paraId="49586B03" w14:textId="77777777" w:rsidR="00AA105E" w:rsidRPr="00AA105E" w:rsidRDefault="00AA105E" w:rsidP="00AA105E">
      <w:pPr>
        <w:numPr>
          <w:ilvl w:val="0"/>
          <w:numId w:val="180"/>
        </w:numPr>
      </w:pPr>
      <w:r w:rsidRPr="00AA105E">
        <w:rPr>
          <w:b/>
          <w:bCs/>
        </w:rPr>
        <w:lastRenderedPageBreak/>
        <w:t>Financial Responsibility</w:t>
      </w:r>
      <w:r w:rsidRPr="00AA105E">
        <w:t>: I remain responsible for any charges not covered by insurance, including copays, deductibles, coinsurance, and non-covered services.</w:t>
      </w:r>
    </w:p>
    <w:p w14:paraId="600E1B4B" w14:textId="77777777" w:rsidR="00AA105E" w:rsidRPr="00AA105E" w:rsidRDefault="00AA105E" w:rsidP="00AA105E">
      <w:pPr>
        <w:numPr>
          <w:ilvl w:val="0"/>
          <w:numId w:val="180"/>
        </w:numPr>
      </w:pPr>
      <w:r w:rsidRPr="00AA105E">
        <w:rPr>
          <w:b/>
          <w:bCs/>
        </w:rPr>
        <w:t>Release of Information</w:t>
      </w:r>
      <w:r w:rsidRPr="00AA105E">
        <w:t>: I grant permission for Coping &amp; Healing Counseling to release necessary medical information to my insurance carrier(s) for claim processing, benefit determination, and quality assurance.</w:t>
      </w:r>
    </w:p>
    <w:p w14:paraId="1839F7D9" w14:textId="77777777" w:rsidR="00AA105E" w:rsidRPr="00AA105E" w:rsidRDefault="00AA105E" w:rsidP="00AA105E">
      <w:pPr>
        <w:rPr>
          <w:b/>
          <w:bCs/>
        </w:rPr>
      </w:pPr>
      <w:r w:rsidRPr="00AA105E">
        <w:rPr>
          <w:b/>
          <w:bCs/>
        </w:rPr>
        <w:t>Client Signature</w:t>
      </w:r>
    </w:p>
    <w:p w14:paraId="02E5ED05" w14:textId="77777777" w:rsidR="00AA105E" w:rsidRPr="00AA105E" w:rsidRDefault="00AA105E" w:rsidP="00AA105E">
      <w:pPr>
        <w:numPr>
          <w:ilvl w:val="0"/>
          <w:numId w:val="181"/>
        </w:numPr>
      </w:pPr>
      <w:r w:rsidRPr="00AA105E">
        <w:rPr>
          <w:b/>
          <w:bCs/>
        </w:rPr>
        <w:t>Client Name (Printed):</w:t>
      </w:r>
      <w:r w:rsidRPr="00AA105E">
        <w:t xml:space="preserve"> _________________________________</w:t>
      </w:r>
    </w:p>
    <w:p w14:paraId="49C27A3C" w14:textId="77777777" w:rsidR="00AA105E" w:rsidRPr="00AA105E" w:rsidRDefault="00AA105E" w:rsidP="00AA105E">
      <w:pPr>
        <w:numPr>
          <w:ilvl w:val="0"/>
          <w:numId w:val="181"/>
        </w:numPr>
      </w:pPr>
      <w:r w:rsidRPr="00AA105E">
        <w:rPr>
          <w:b/>
          <w:bCs/>
        </w:rPr>
        <w:t>Signature:</w:t>
      </w:r>
      <w:r w:rsidRPr="00AA105E">
        <w:t xml:space="preserve"> ____________________________________________</w:t>
      </w:r>
    </w:p>
    <w:p w14:paraId="44D82A16" w14:textId="77777777" w:rsidR="00AA105E" w:rsidRPr="00AA105E" w:rsidRDefault="00AA105E" w:rsidP="00AA105E">
      <w:pPr>
        <w:numPr>
          <w:ilvl w:val="0"/>
          <w:numId w:val="181"/>
        </w:numPr>
      </w:pPr>
      <w:r w:rsidRPr="00AA105E">
        <w:rPr>
          <w:b/>
          <w:bCs/>
        </w:rPr>
        <w:t>Date:</w:t>
      </w:r>
      <w:r w:rsidRPr="00AA105E">
        <w:t xml:space="preserve"> _________________________________________________</w:t>
      </w:r>
    </w:p>
    <w:p w14:paraId="33D37A1D" w14:textId="77777777" w:rsidR="00AA105E" w:rsidRPr="00AA105E" w:rsidRDefault="00AA105E" w:rsidP="00AA105E">
      <w:pPr>
        <w:rPr>
          <w:b/>
          <w:bCs/>
        </w:rPr>
      </w:pPr>
      <w:r w:rsidRPr="00AA105E">
        <w:rPr>
          <w:b/>
          <w:bCs/>
        </w:rPr>
        <w:t>Guardian / Legal Representative (if applicable)</w:t>
      </w:r>
    </w:p>
    <w:p w14:paraId="5300887F" w14:textId="77777777" w:rsidR="00AA105E" w:rsidRPr="00AA105E" w:rsidRDefault="00AA105E" w:rsidP="00AA105E">
      <w:pPr>
        <w:numPr>
          <w:ilvl w:val="0"/>
          <w:numId w:val="182"/>
        </w:numPr>
      </w:pPr>
      <w:r w:rsidRPr="00AA105E">
        <w:rPr>
          <w:b/>
          <w:bCs/>
        </w:rPr>
        <w:t>Name (Printed):</w:t>
      </w:r>
      <w:r w:rsidRPr="00AA105E">
        <w:t xml:space="preserve"> _______________________________________</w:t>
      </w:r>
    </w:p>
    <w:p w14:paraId="5681416F" w14:textId="77777777" w:rsidR="00AA105E" w:rsidRPr="00AA105E" w:rsidRDefault="00AA105E" w:rsidP="00AA105E">
      <w:pPr>
        <w:numPr>
          <w:ilvl w:val="0"/>
          <w:numId w:val="182"/>
        </w:numPr>
      </w:pPr>
      <w:r w:rsidRPr="00AA105E">
        <w:rPr>
          <w:b/>
          <w:bCs/>
        </w:rPr>
        <w:t>Relationship:</w:t>
      </w:r>
      <w:r w:rsidRPr="00AA105E">
        <w:t xml:space="preserve"> __________________________________________</w:t>
      </w:r>
    </w:p>
    <w:p w14:paraId="37B81C3C" w14:textId="77777777" w:rsidR="00AA105E" w:rsidRPr="00AA105E" w:rsidRDefault="00AA105E" w:rsidP="00AA105E">
      <w:pPr>
        <w:numPr>
          <w:ilvl w:val="0"/>
          <w:numId w:val="182"/>
        </w:numPr>
      </w:pPr>
      <w:r w:rsidRPr="00AA105E">
        <w:rPr>
          <w:b/>
          <w:bCs/>
        </w:rPr>
        <w:t>Signature:</w:t>
      </w:r>
      <w:r w:rsidRPr="00AA105E">
        <w:t xml:space="preserve"> ____________________________________________</w:t>
      </w:r>
    </w:p>
    <w:p w14:paraId="2D200CA1" w14:textId="77777777" w:rsidR="00AA105E" w:rsidRPr="00AA105E" w:rsidRDefault="00AA105E" w:rsidP="00AA105E">
      <w:pPr>
        <w:numPr>
          <w:ilvl w:val="0"/>
          <w:numId w:val="182"/>
        </w:numPr>
      </w:pPr>
      <w:r w:rsidRPr="00AA105E">
        <w:rPr>
          <w:b/>
          <w:bCs/>
        </w:rPr>
        <w:t>Date:</w:t>
      </w:r>
      <w:r w:rsidRPr="00AA105E">
        <w:t xml:space="preserve"> _________________________________________________</w:t>
      </w:r>
    </w:p>
    <w:p w14:paraId="4191465E" w14:textId="77777777" w:rsidR="00AA105E" w:rsidRPr="00AA105E" w:rsidRDefault="00AA105E" w:rsidP="00AA105E">
      <w:pPr>
        <w:rPr>
          <w:b/>
          <w:bCs/>
        </w:rPr>
      </w:pPr>
      <w:r w:rsidRPr="00AA105E">
        <w:rPr>
          <w:b/>
          <w:bCs/>
        </w:rPr>
        <w:t>Practice Representative</w:t>
      </w:r>
    </w:p>
    <w:p w14:paraId="7D4561BB" w14:textId="77777777" w:rsidR="00AA105E" w:rsidRPr="00AA105E" w:rsidRDefault="00AA105E" w:rsidP="00AA105E">
      <w:pPr>
        <w:numPr>
          <w:ilvl w:val="0"/>
          <w:numId w:val="183"/>
        </w:numPr>
      </w:pPr>
      <w:r w:rsidRPr="00AA105E">
        <w:rPr>
          <w:b/>
          <w:bCs/>
        </w:rPr>
        <w:t>Name &amp; Title:</w:t>
      </w:r>
      <w:r w:rsidRPr="00AA105E">
        <w:t xml:space="preserve"> __________________________________________</w:t>
      </w:r>
    </w:p>
    <w:p w14:paraId="69C33E1D" w14:textId="77777777" w:rsidR="00AA105E" w:rsidRPr="00AA105E" w:rsidRDefault="00AA105E" w:rsidP="00AA105E">
      <w:pPr>
        <w:numPr>
          <w:ilvl w:val="0"/>
          <w:numId w:val="183"/>
        </w:numPr>
      </w:pPr>
      <w:r w:rsidRPr="00AA105E">
        <w:rPr>
          <w:b/>
          <w:bCs/>
        </w:rPr>
        <w:t>Signature:</w:t>
      </w:r>
      <w:r w:rsidRPr="00AA105E">
        <w:t xml:space="preserve"> _____________________________________________</w:t>
      </w:r>
    </w:p>
    <w:p w14:paraId="0232D00E" w14:textId="77777777" w:rsidR="00AA105E" w:rsidRPr="00AA105E" w:rsidRDefault="00AA105E" w:rsidP="00AA105E">
      <w:pPr>
        <w:numPr>
          <w:ilvl w:val="0"/>
          <w:numId w:val="183"/>
        </w:numPr>
      </w:pPr>
      <w:r w:rsidRPr="00AA105E">
        <w:rPr>
          <w:b/>
          <w:bCs/>
        </w:rPr>
        <w:t>Date:</w:t>
      </w:r>
      <w:r w:rsidRPr="00AA105E">
        <w:t xml:space="preserve"> _________________________________________________</w:t>
      </w:r>
    </w:p>
    <w:p w14:paraId="379B641E" w14:textId="77777777" w:rsidR="00AA105E" w:rsidRPr="00AA105E" w:rsidRDefault="00AA105E" w:rsidP="00AA105E">
      <w:r w:rsidRPr="00AA105E">
        <w:pict w14:anchorId="315B6D71">
          <v:rect id="_x0000_i2710" style="width:0;height:1.5pt" o:hralign="center" o:hrstd="t" o:hr="t" fillcolor="#a0a0a0" stroked="f"/>
        </w:pict>
      </w:r>
    </w:p>
    <w:p w14:paraId="5F5CAE4F" w14:textId="77777777" w:rsidR="00AA105E" w:rsidRPr="00AA105E" w:rsidRDefault="00AA105E" w:rsidP="00AA105E">
      <w:pPr>
        <w:rPr>
          <w:b/>
          <w:bCs/>
        </w:rPr>
      </w:pPr>
      <w:r w:rsidRPr="00AA105E">
        <w:rPr>
          <w:b/>
          <w:bCs/>
        </w:rPr>
        <w:t>TREATMENT PLAN ACKNOWLEDGMENT</w:t>
      </w:r>
    </w:p>
    <w:p w14:paraId="0197FD9F" w14:textId="77777777" w:rsidR="00AA105E" w:rsidRPr="00AA105E" w:rsidRDefault="00AA105E" w:rsidP="00AA105E">
      <w:r w:rsidRPr="00AA105E">
        <w:rPr>
          <w:b/>
          <w:bCs/>
        </w:rPr>
        <w:t>(Client-Facing Summary of Goals &amp; Objectives)</w:t>
      </w:r>
    </w:p>
    <w:p w14:paraId="3EE965F9" w14:textId="77777777" w:rsidR="00AA105E" w:rsidRPr="00AA105E" w:rsidRDefault="00AA105E" w:rsidP="00AA105E">
      <w:r w:rsidRPr="00AA105E">
        <w:rPr>
          <w:b/>
          <w:bCs/>
        </w:rPr>
        <w:t>Client Name:</w:t>
      </w:r>
      <w:r w:rsidRPr="00AA105E">
        <w:t xml:space="preserve"> ________________________________________</w:t>
      </w:r>
      <w:r w:rsidRPr="00AA105E">
        <w:br/>
      </w:r>
      <w:r w:rsidRPr="00AA105E">
        <w:rPr>
          <w:b/>
          <w:bCs/>
        </w:rPr>
        <w:t>Date of Birth:</w:t>
      </w:r>
      <w:r w:rsidRPr="00AA105E">
        <w:t xml:space="preserve"> _______________________________________</w:t>
      </w:r>
      <w:r w:rsidRPr="00AA105E">
        <w:br/>
      </w:r>
      <w:r w:rsidRPr="00AA105E">
        <w:rPr>
          <w:b/>
          <w:bCs/>
        </w:rPr>
        <w:t>Therapist Name &amp; Credentials:</w:t>
      </w:r>
      <w:r w:rsidRPr="00AA105E">
        <w:t xml:space="preserve"> __________________________</w:t>
      </w:r>
      <w:r w:rsidRPr="00AA105E">
        <w:br/>
      </w:r>
      <w:r w:rsidRPr="00AA105E">
        <w:rPr>
          <w:b/>
          <w:bCs/>
        </w:rPr>
        <w:t>Date of Plan Creation:</w:t>
      </w:r>
      <w:r w:rsidRPr="00AA105E">
        <w:t xml:space="preserve"> ________________________________</w:t>
      </w:r>
    </w:p>
    <w:p w14:paraId="1AF9D78E" w14:textId="77777777" w:rsidR="00AA105E" w:rsidRPr="00AA105E" w:rsidRDefault="00AA105E" w:rsidP="00AA105E">
      <w:r w:rsidRPr="00AA105E">
        <w:pict w14:anchorId="1B824AF7">
          <v:rect id="_x0000_i2711" style="width:0;height:1.5pt" o:hralign="center" o:hrstd="t" o:hr="t" fillcolor="#a0a0a0" stroked="f"/>
        </w:pict>
      </w:r>
    </w:p>
    <w:p w14:paraId="7DCF1635" w14:textId="77777777" w:rsidR="00AA105E" w:rsidRPr="00AA105E" w:rsidRDefault="00AA105E" w:rsidP="00AA105E">
      <w:pPr>
        <w:rPr>
          <w:b/>
          <w:bCs/>
        </w:rPr>
      </w:pPr>
      <w:r w:rsidRPr="00AA105E">
        <w:rPr>
          <w:b/>
          <w:bCs/>
        </w:rPr>
        <w:t>1. Purpose of the Treatment Plan</w:t>
      </w:r>
    </w:p>
    <w:p w14:paraId="0C93F53B" w14:textId="77777777" w:rsidR="00AA105E" w:rsidRPr="00AA105E" w:rsidRDefault="00AA105E" w:rsidP="00AA105E">
      <w:r w:rsidRPr="00AA105E">
        <w:lastRenderedPageBreak/>
        <w:t xml:space="preserve">This Treatment Plan outlines the </w:t>
      </w:r>
      <w:r w:rsidRPr="00AA105E">
        <w:rPr>
          <w:b/>
          <w:bCs/>
        </w:rPr>
        <w:t>agreed-upon goals and objectives</w:t>
      </w:r>
      <w:r w:rsidRPr="00AA105E">
        <w:t xml:space="preserve"> for the client’s therapy at Coping &amp; Healing Counseling. It highlights the focus areas, proposed interventions, and approximate timelines. By reviewing and signing this document, the client acknowledges understanding of and collaboration in their therapeutic process.</w:t>
      </w:r>
    </w:p>
    <w:p w14:paraId="23338338" w14:textId="77777777" w:rsidR="00AA105E" w:rsidRPr="00AA105E" w:rsidRDefault="00AA105E" w:rsidP="00AA105E">
      <w:r w:rsidRPr="00AA105E">
        <w:pict w14:anchorId="7082A112">
          <v:rect id="_x0000_i2712" style="width:0;height:1.5pt" o:hralign="center" o:hrstd="t" o:hr="t" fillcolor="#a0a0a0" stroked="f"/>
        </w:pict>
      </w:r>
    </w:p>
    <w:p w14:paraId="0A3DCA52" w14:textId="77777777" w:rsidR="00AA105E" w:rsidRPr="00AA105E" w:rsidRDefault="00AA105E" w:rsidP="00AA105E">
      <w:pPr>
        <w:rPr>
          <w:b/>
          <w:bCs/>
        </w:rPr>
      </w:pPr>
      <w:r w:rsidRPr="00AA105E">
        <w:rPr>
          <w:b/>
          <w:bCs/>
        </w:rPr>
        <w:t>2. Goals, Objectives, and Approaches</w:t>
      </w:r>
    </w:p>
    <w:p w14:paraId="7F87707F" w14:textId="77777777" w:rsidR="00AA105E" w:rsidRPr="00AA105E" w:rsidRDefault="00AA105E" w:rsidP="00AA105E">
      <w:r w:rsidRPr="00AA105E">
        <w:t xml:space="preserve">Below is a summary of each </w:t>
      </w:r>
      <w:r w:rsidRPr="00AA105E">
        <w:rPr>
          <w:b/>
          <w:bCs/>
        </w:rPr>
        <w:t>Goal</w:t>
      </w:r>
      <w:r w:rsidRPr="00AA105E">
        <w:t xml:space="preserve"> (a broad outcome the client wishes to achieve), the specific </w:t>
      </w:r>
      <w:r w:rsidRPr="00AA105E">
        <w:rPr>
          <w:b/>
          <w:bCs/>
        </w:rPr>
        <w:t>Objective(s)</w:t>
      </w:r>
      <w:r w:rsidRPr="00AA105E">
        <w:t xml:space="preserve"> (measurable steps toward that goal), and </w:t>
      </w:r>
      <w:r w:rsidRPr="00AA105E">
        <w:rPr>
          <w:b/>
          <w:bCs/>
        </w:rPr>
        <w:t>Interventions/Approaches</w:t>
      </w:r>
      <w:r w:rsidRPr="00AA105E">
        <w:t xml:space="preserve"> (the methods or strategies the therapist and client will use to work toward the objective).</w:t>
      </w:r>
    </w:p>
    <w:p w14:paraId="09F3A7A2" w14:textId="77777777" w:rsidR="00AA105E" w:rsidRPr="00AA105E" w:rsidRDefault="00AA105E" w:rsidP="00AA105E">
      <w:pPr>
        <w:rPr>
          <w:b/>
          <w:bCs/>
        </w:rPr>
      </w:pPr>
      <w:r w:rsidRPr="00AA105E">
        <w:rPr>
          <w:b/>
          <w:bCs/>
        </w:rPr>
        <w:t>Goal #1</w:t>
      </w:r>
    </w:p>
    <w:p w14:paraId="6372B01D" w14:textId="77777777" w:rsidR="00AA105E" w:rsidRPr="00AA105E" w:rsidRDefault="00AA105E" w:rsidP="00AA105E">
      <w:pPr>
        <w:numPr>
          <w:ilvl w:val="0"/>
          <w:numId w:val="184"/>
        </w:numPr>
      </w:pPr>
      <w:r w:rsidRPr="00AA105E">
        <w:rPr>
          <w:b/>
          <w:bCs/>
        </w:rPr>
        <w:t>Description of Goal</w:t>
      </w:r>
      <w:r w:rsidRPr="00AA105E">
        <w:t>: _______________________________________________________</w:t>
      </w:r>
    </w:p>
    <w:p w14:paraId="41DB4691" w14:textId="77777777" w:rsidR="00AA105E" w:rsidRPr="00AA105E" w:rsidRDefault="00AA105E" w:rsidP="00AA105E">
      <w:pPr>
        <w:numPr>
          <w:ilvl w:val="0"/>
          <w:numId w:val="184"/>
        </w:numPr>
      </w:pPr>
      <w:r w:rsidRPr="00AA105E">
        <w:rPr>
          <w:b/>
          <w:bCs/>
        </w:rPr>
        <w:t>Objective(s)</w:t>
      </w:r>
      <w:r w:rsidRPr="00AA105E">
        <w:t xml:space="preserve">: </w:t>
      </w:r>
    </w:p>
    <w:p w14:paraId="142EF016" w14:textId="77777777" w:rsidR="00AA105E" w:rsidRPr="00AA105E" w:rsidRDefault="00AA105E" w:rsidP="00AA105E">
      <w:pPr>
        <w:numPr>
          <w:ilvl w:val="1"/>
          <w:numId w:val="184"/>
        </w:numPr>
      </w:pPr>
    </w:p>
    <w:p w14:paraId="67BD3370" w14:textId="77777777" w:rsidR="00AA105E" w:rsidRPr="00AA105E" w:rsidRDefault="00AA105E" w:rsidP="00AA105E">
      <w:pPr>
        <w:numPr>
          <w:ilvl w:val="2"/>
          <w:numId w:val="184"/>
        </w:numPr>
      </w:pPr>
      <w:r w:rsidRPr="00AA105E">
        <w:pict w14:anchorId="5E6A2A58">
          <v:rect id="_x0000_i2713" style="width:0;height:1.5pt" o:hralign="center" o:hrstd="t" o:hr="t" fillcolor="#a0a0a0" stroked="f"/>
        </w:pict>
      </w:r>
    </w:p>
    <w:p w14:paraId="606B3969" w14:textId="77777777" w:rsidR="00AA105E" w:rsidRPr="00AA105E" w:rsidRDefault="00AA105E" w:rsidP="00AA105E">
      <w:pPr>
        <w:numPr>
          <w:ilvl w:val="1"/>
          <w:numId w:val="184"/>
        </w:numPr>
      </w:pPr>
    </w:p>
    <w:p w14:paraId="0C86564D" w14:textId="77777777" w:rsidR="00AA105E" w:rsidRPr="00AA105E" w:rsidRDefault="00AA105E" w:rsidP="00AA105E">
      <w:pPr>
        <w:numPr>
          <w:ilvl w:val="2"/>
          <w:numId w:val="185"/>
        </w:numPr>
      </w:pPr>
      <w:r w:rsidRPr="00AA105E">
        <w:pict w14:anchorId="29E76715">
          <v:rect id="_x0000_i2714" style="width:0;height:1.5pt" o:hralign="center" o:hrstd="t" o:hr="t" fillcolor="#a0a0a0" stroked="f"/>
        </w:pict>
      </w:r>
    </w:p>
    <w:p w14:paraId="18A983B1" w14:textId="77777777" w:rsidR="00AA105E" w:rsidRPr="00AA105E" w:rsidRDefault="00AA105E" w:rsidP="00AA105E">
      <w:pPr>
        <w:numPr>
          <w:ilvl w:val="0"/>
          <w:numId w:val="184"/>
        </w:numPr>
      </w:pPr>
      <w:r w:rsidRPr="00AA105E">
        <w:rPr>
          <w:b/>
          <w:bCs/>
        </w:rPr>
        <w:t>Interventions/Approaches</w:t>
      </w:r>
      <w:r w:rsidRPr="00AA105E">
        <w:t xml:space="preserve">: </w:t>
      </w:r>
    </w:p>
    <w:p w14:paraId="3A2DEE39" w14:textId="77777777" w:rsidR="00AA105E" w:rsidRPr="00AA105E" w:rsidRDefault="00AA105E" w:rsidP="00AA105E">
      <w:pPr>
        <w:numPr>
          <w:ilvl w:val="1"/>
          <w:numId w:val="184"/>
        </w:numPr>
      </w:pPr>
      <w:r w:rsidRPr="00AA105E">
        <w:pict w14:anchorId="2D6A66CC">
          <v:rect id="_x0000_i2715" style="width:0;height:1.5pt" o:hralign="center" o:hrstd="t" o:hr="t" fillcolor="#a0a0a0" stroked="f"/>
        </w:pict>
      </w:r>
    </w:p>
    <w:p w14:paraId="0F18E125" w14:textId="77777777" w:rsidR="00AA105E" w:rsidRPr="00AA105E" w:rsidRDefault="00AA105E" w:rsidP="00AA105E">
      <w:pPr>
        <w:rPr>
          <w:b/>
          <w:bCs/>
        </w:rPr>
      </w:pPr>
      <w:r w:rsidRPr="00AA105E">
        <w:rPr>
          <w:b/>
          <w:bCs/>
        </w:rPr>
        <w:t>Goal #2</w:t>
      </w:r>
    </w:p>
    <w:p w14:paraId="4881F326" w14:textId="77777777" w:rsidR="00AA105E" w:rsidRPr="00AA105E" w:rsidRDefault="00AA105E" w:rsidP="00AA105E">
      <w:pPr>
        <w:numPr>
          <w:ilvl w:val="0"/>
          <w:numId w:val="186"/>
        </w:numPr>
      </w:pPr>
      <w:r w:rsidRPr="00AA105E">
        <w:rPr>
          <w:b/>
          <w:bCs/>
        </w:rPr>
        <w:t>Description of Goal</w:t>
      </w:r>
      <w:r w:rsidRPr="00AA105E">
        <w:t>: _______________________________________________________</w:t>
      </w:r>
    </w:p>
    <w:p w14:paraId="3C59E72D" w14:textId="77777777" w:rsidR="00AA105E" w:rsidRPr="00AA105E" w:rsidRDefault="00AA105E" w:rsidP="00AA105E">
      <w:pPr>
        <w:numPr>
          <w:ilvl w:val="0"/>
          <w:numId w:val="186"/>
        </w:numPr>
      </w:pPr>
      <w:r w:rsidRPr="00AA105E">
        <w:rPr>
          <w:b/>
          <w:bCs/>
        </w:rPr>
        <w:t>Objective(s)</w:t>
      </w:r>
      <w:r w:rsidRPr="00AA105E">
        <w:t xml:space="preserve">: </w:t>
      </w:r>
    </w:p>
    <w:p w14:paraId="6006722D" w14:textId="77777777" w:rsidR="00AA105E" w:rsidRPr="00AA105E" w:rsidRDefault="00AA105E" w:rsidP="00AA105E">
      <w:pPr>
        <w:numPr>
          <w:ilvl w:val="1"/>
          <w:numId w:val="186"/>
        </w:numPr>
      </w:pPr>
    </w:p>
    <w:p w14:paraId="72571777" w14:textId="77777777" w:rsidR="00AA105E" w:rsidRPr="00AA105E" w:rsidRDefault="00AA105E" w:rsidP="00AA105E">
      <w:pPr>
        <w:numPr>
          <w:ilvl w:val="2"/>
          <w:numId w:val="186"/>
        </w:numPr>
      </w:pPr>
      <w:r w:rsidRPr="00AA105E">
        <w:pict w14:anchorId="65F6759A">
          <v:rect id="_x0000_i2716" style="width:0;height:1.5pt" o:hralign="center" o:hrstd="t" o:hr="t" fillcolor="#a0a0a0" stroked="f"/>
        </w:pict>
      </w:r>
    </w:p>
    <w:p w14:paraId="122C1862" w14:textId="77777777" w:rsidR="00AA105E" w:rsidRPr="00AA105E" w:rsidRDefault="00AA105E" w:rsidP="00AA105E">
      <w:pPr>
        <w:numPr>
          <w:ilvl w:val="1"/>
          <w:numId w:val="186"/>
        </w:numPr>
      </w:pPr>
    </w:p>
    <w:p w14:paraId="40B02DA9" w14:textId="77777777" w:rsidR="00AA105E" w:rsidRPr="00AA105E" w:rsidRDefault="00AA105E" w:rsidP="00AA105E">
      <w:pPr>
        <w:numPr>
          <w:ilvl w:val="2"/>
          <w:numId w:val="187"/>
        </w:numPr>
      </w:pPr>
      <w:r w:rsidRPr="00AA105E">
        <w:pict w14:anchorId="3B0A7873">
          <v:rect id="_x0000_i2717" style="width:0;height:1.5pt" o:hralign="center" o:hrstd="t" o:hr="t" fillcolor="#a0a0a0" stroked="f"/>
        </w:pict>
      </w:r>
    </w:p>
    <w:p w14:paraId="41D47FDD" w14:textId="77777777" w:rsidR="00AA105E" w:rsidRPr="00AA105E" w:rsidRDefault="00AA105E" w:rsidP="00AA105E">
      <w:pPr>
        <w:numPr>
          <w:ilvl w:val="0"/>
          <w:numId w:val="186"/>
        </w:numPr>
      </w:pPr>
      <w:r w:rsidRPr="00AA105E">
        <w:rPr>
          <w:b/>
          <w:bCs/>
        </w:rPr>
        <w:t>Interventions/Approaches</w:t>
      </w:r>
      <w:r w:rsidRPr="00AA105E">
        <w:t xml:space="preserve">: </w:t>
      </w:r>
    </w:p>
    <w:p w14:paraId="103A2877" w14:textId="77777777" w:rsidR="00AA105E" w:rsidRPr="00AA105E" w:rsidRDefault="00AA105E" w:rsidP="00AA105E">
      <w:pPr>
        <w:numPr>
          <w:ilvl w:val="1"/>
          <w:numId w:val="186"/>
        </w:numPr>
      </w:pPr>
      <w:r w:rsidRPr="00AA105E">
        <w:pict w14:anchorId="1BBBB603">
          <v:rect id="_x0000_i2718" style="width:0;height:1.5pt" o:hralign="center" o:hrstd="t" o:hr="t" fillcolor="#a0a0a0" stroked="f"/>
        </w:pict>
      </w:r>
    </w:p>
    <w:p w14:paraId="222F1547" w14:textId="77777777" w:rsidR="00AA105E" w:rsidRPr="00AA105E" w:rsidRDefault="00AA105E" w:rsidP="00AA105E">
      <w:pPr>
        <w:rPr>
          <w:b/>
          <w:bCs/>
        </w:rPr>
      </w:pPr>
      <w:r w:rsidRPr="00AA105E">
        <w:rPr>
          <w:b/>
          <w:bCs/>
        </w:rPr>
        <w:lastRenderedPageBreak/>
        <w:t>Goal #3 (if applicable)</w:t>
      </w:r>
    </w:p>
    <w:p w14:paraId="0350198A" w14:textId="77777777" w:rsidR="00AA105E" w:rsidRPr="00AA105E" w:rsidRDefault="00AA105E" w:rsidP="00AA105E">
      <w:pPr>
        <w:numPr>
          <w:ilvl w:val="0"/>
          <w:numId w:val="188"/>
        </w:numPr>
      </w:pPr>
      <w:r w:rsidRPr="00AA105E">
        <w:rPr>
          <w:b/>
          <w:bCs/>
        </w:rPr>
        <w:t>Description of Goal</w:t>
      </w:r>
      <w:r w:rsidRPr="00AA105E">
        <w:t>: _______________________________________________________</w:t>
      </w:r>
    </w:p>
    <w:p w14:paraId="32F08752" w14:textId="77777777" w:rsidR="00AA105E" w:rsidRPr="00AA105E" w:rsidRDefault="00AA105E" w:rsidP="00AA105E">
      <w:pPr>
        <w:numPr>
          <w:ilvl w:val="0"/>
          <w:numId w:val="188"/>
        </w:numPr>
      </w:pPr>
      <w:r w:rsidRPr="00AA105E">
        <w:rPr>
          <w:b/>
          <w:bCs/>
        </w:rPr>
        <w:t>Objective(s)</w:t>
      </w:r>
      <w:r w:rsidRPr="00AA105E">
        <w:t xml:space="preserve">: </w:t>
      </w:r>
    </w:p>
    <w:p w14:paraId="50841381" w14:textId="77777777" w:rsidR="00AA105E" w:rsidRPr="00AA105E" w:rsidRDefault="00AA105E" w:rsidP="00AA105E">
      <w:pPr>
        <w:numPr>
          <w:ilvl w:val="1"/>
          <w:numId w:val="188"/>
        </w:numPr>
      </w:pPr>
    </w:p>
    <w:p w14:paraId="75ED2DFA" w14:textId="77777777" w:rsidR="00AA105E" w:rsidRPr="00AA105E" w:rsidRDefault="00AA105E" w:rsidP="00AA105E">
      <w:pPr>
        <w:numPr>
          <w:ilvl w:val="2"/>
          <w:numId w:val="188"/>
        </w:numPr>
      </w:pPr>
      <w:r w:rsidRPr="00AA105E">
        <w:pict w14:anchorId="0B424997">
          <v:rect id="_x0000_i2719" style="width:0;height:1.5pt" o:hralign="center" o:hrstd="t" o:hr="t" fillcolor="#a0a0a0" stroked="f"/>
        </w:pict>
      </w:r>
    </w:p>
    <w:p w14:paraId="2709C22A" w14:textId="77777777" w:rsidR="00AA105E" w:rsidRPr="00AA105E" w:rsidRDefault="00AA105E" w:rsidP="00AA105E">
      <w:pPr>
        <w:numPr>
          <w:ilvl w:val="1"/>
          <w:numId w:val="188"/>
        </w:numPr>
      </w:pPr>
    </w:p>
    <w:p w14:paraId="3C6A7FED" w14:textId="77777777" w:rsidR="00AA105E" w:rsidRPr="00AA105E" w:rsidRDefault="00AA105E" w:rsidP="00AA105E">
      <w:pPr>
        <w:numPr>
          <w:ilvl w:val="2"/>
          <w:numId w:val="189"/>
        </w:numPr>
      </w:pPr>
      <w:r w:rsidRPr="00AA105E">
        <w:pict w14:anchorId="090DD7B0">
          <v:rect id="_x0000_i2720" style="width:0;height:1.5pt" o:hralign="center" o:hrstd="t" o:hr="t" fillcolor="#a0a0a0" stroked="f"/>
        </w:pict>
      </w:r>
    </w:p>
    <w:p w14:paraId="5CBA898D" w14:textId="77777777" w:rsidR="00AA105E" w:rsidRPr="00AA105E" w:rsidRDefault="00AA105E" w:rsidP="00AA105E">
      <w:pPr>
        <w:numPr>
          <w:ilvl w:val="0"/>
          <w:numId w:val="188"/>
        </w:numPr>
      </w:pPr>
      <w:r w:rsidRPr="00AA105E">
        <w:rPr>
          <w:b/>
          <w:bCs/>
        </w:rPr>
        <w:t>Interventions/Approaches</w:t>
      </w:r>
      <w:r w:rsidRPr="00AA105E">
        <w:t xml:space="preserve">: </w:t>
      </w:r>
    </w:p>
    <w:p w14:paraId="7B3BD9FC" w14:textId="77777777" w:rsidR="00AA105E" w:rsidRPr="00AA105E" w:rsidRDefault="00AA105E" w:rsidP="00AA105E">
      <w:pPr>
        <w:numPr>
          <w:ilvl w:val="1"/>
          <w:numId w:val="188"/>
        </w:numPr>
      </w:pPr>
      <w:r w:rsidRPr="00AA105E">
        <w:pict w14:anchorId="73182665">
          <v:rect id="_x0000_i2721" style="width:0;height:1.5pt" o:hralign="center" o:hrstd="t" o:hr="t" fillcolor="#a0a0a0" stroked="f"/>
        </w:pict>
      </w:r>
    </w:p>
    <w:p w14:paraId="42268ABD" w14:textId="77777777" w:rsidR="00AA105E" w:rsidRPr="00AA105E" w:rsidRDefault="00AA105E" w:rsidP="00AA105E">
      <w:r w:rsidRPr="00AA105E">
        <w:rPr>
          <w:i/>
          <w:iCs/>
        </w:rPr>
        <w:t>(Add or remove goal sections as needed.)</w:t>
      </w:r>
    </w:p>
    <w:p w14:paraId="5BA5479B" w14:textId="77777777" w:rsidR="00AA105E" w:rsidRPr="00AA105E" w:rsidRDefault="00AA105E" w:rsidP="00AA105E">
      <w:r w:rsidRPr="00AA105E">
        <w:pict w14:anchorId="0085D806">
          <v:rect id="_x0000_i2722" style="width:0;height:1.5pt" o:hralign="center" o:hrstd="t" o:hr="t" fillcolor="#a0a0a0" stroked="f"/>
        </w:pict>
      </w:r>
    </w:p>
    <w:p w14:paraId="6EB8E211" w14:textId="77777777" w:rsidR="00AA105E" w:rsidRPr="00AA105E" w:rsidRDefault="00AA105E" w:rsidP="00AA105E">
      <w:pPr>
        <w:rPr>
          <w:b/>
          <w:bCs/>
        </w:rPr>
      </w:pPr>
      <w:r w:rsidRPr="00AA105E">
        <w:rPr>
          <w:b/>
          <w:bCs/>
        </w:rPr>
        <w:t>3. Estimated Timeframes and Review</w:t>
      </w:r>
    </w:p>
    <w:p w14:paraId="45C5A16F" w14:textId="77777777" w:rsidR="00AA105E" w:rsidRPr="00AA105E" w:rsidRDefault="00AA105E" w:rsidP="00AA105E">
      <w:pPr>
        <w:numPr>
          <w:ilvl w:val="0"/>
          <w:numId w:val="190"/>
        </w:numPr>
      </w:pPr>
      <w:r w:rsidRPr="00AA105E">
        <w:rPr>
          <w:b/>
          <w:bCs/>
        </w:rPr>
        <w:t>Target Dates</w:t>
      </w:r>
      <w:r w:rsidRPr="00AA105E">
        <w:t>: Each goal has an approximate target date for completion or reassessment. These dates are subject to change based on the client’s progress, unforeseen challenges, or adjusted focus of therapy.</w:t>
      </w:r>
    </w:p>
    <w:p w14:paraId="49CEF185" w14:textId="77777777" w:rsidR="00AA105E" w:rsidRPr="00AA105E" w:rsidRDefault="00AA105E" w:rsidP="00AA105E">
      <w:pPr>
        <w:numPr>
          <w:ilvl w:val="0"/>
          <w:numId w:val="190"/>
        </w:numPr>
      </w:pPr>
      <w:r w:rsidRPr="00AA105E">
        <w:rPr>
          <w:b/>
          <w:bCs/>
        </w:rPr>
        <w:t>Review Schedule</w:t>
      </w:r>
      <w:r w:rsidRPr="00AA105E">
        <w:t>: This Treatment Plan may be reviewed every ____ (e.g., 90 days) or sooner if the client’s situation changes significantly. Any updates or revisions to goals/objectives will be discussed and documented.</w:t>
      </w:r>
    </w:p>
    <w:p w14:paraId="23145F1F" w14:textId="77777777" w:rsidR="00AA105E" w:rsidRPr="00AA105E" w:rsidRDefault="00AA105E" w:rsidP="00AA105E">
      <w:r w:rsidRPr="00AA105E">
        <w:pict w14:anchorId="29BCFDE0">
          <v:rect id="_x0000_i2723" style="width:0;height:1.5pt" o:hralign="center" o:hrstd="t" o:hr="t" fillcolor="#a0a0a0" stroked="f"/>
        </w:pict>
      </w:r>
    </w:p>
    <w:p w14:paraId="5F920000" w14:textId="77777777" w:rsidR="00AA105E" w:rsidRPr="00AA105E" w:rsidRDefault="00AA105E" w:rsidP="00AA105E">
      <w:pPr>
        <w:rPr>
          <w:b/>
          <w:bCs/>
        </w:rPr>
      </w:pPr>
      <w:r w:rsidRPr="00AA105E">
        <w:rPr>
          <w:b/>
          <w:bCs/>
        </w:rPr>
        <w:t>4. Client Responsibilities</w:t>
      </w:r>
    </w:p>
    <w:p w14:paraId="7F16F4BC" w14:textId="77777777" w:rsidR="00AA105E" w:rsidRPr="00AA105E" w:rsidRDefault="00AA105E" w:rsidP="00AA105E">
      <w:pPr>
        <w:numPr>
          <w:ilvl w:val="0"/>
          <w:numId w:val="191"/>
        </w:numPr>
      </w:pPr>
      <w:r w:rsidRPr="00AA105E">
        <w:rPr>
          <w:b/>
          <w:bCs/>
        </w:rPr>
        <w:t>Active Participation</w:t>
      </w:r>
      <w:r w:rsidRPr="00AA105E">
        <w:t>: Engaging with recommended interventions, attending scheduled sessions, and completing any “homework” or practice exercises outside of therapy.</w:t>
      </w:r>
    </w:p>
    <w:p w14:paraId="2EB7D05A" w14:textId="77777777" w:rsidR="00AA105E" w:rsidRPr="00AA105E" w:rsidRDefault="00AA105E" w:rsidP="00AA105E">
      <w:pPr>
        <w:numPr>
          <w:ilvl w:val="0"/>
          <w:numId w:val="191"/>
        </w:numPr>
      </w:pPr>
      <w:r w:rsidRPr="00AA105E">
        <w:rPr>
          <w:b/>
          <w:bCs/>
        </w:rPr>
        <w:t>Honest Communication</w:t>
      </w:r>
      <w:r w:rsidRPr="00AA105E">
        <w:t>: Sharing thoughts, feelings, and feedback about the therapy process, including any concerns or lack of progress.</w:t>
      </w:r>
    </w:p>
    <w:p w14:paraId="5CC0D081" w14:textId="77777777" w:rsidR="00AA105E" w:rsidRPr="00AA105E" w:rsidRDefault="00AA105E" w:rsidP="00AA105E">
      <w:pPr>
        <w:numPr>
          <w:ilvl w:val="0"/>
          <w:numId w:val="191"/>
        </w:numPr>
      </w:pPr>
      <w:r w:rsidRPr="00AA105E">
        <w:rPr>
          <w:b/>
          <w:bCs/>
        </w:rPr>
        <w:t>Compliance with Policies</w:t>
      </w:r>
      <w:r w:rsidRPr="00AA105E">
        <w:t>: Following Coping &amp; Healing Counseling’s scheduling, financial, and privacy policies.</w:t>
      </w:r>
    </w:p>
    <w:p w14:paraId="6C0BCD76" w14:textId="77777777" w:rsidR="00AA105E" w:rsidRPr="00AA105E" w:rsidRDefault="00AA105E" w:rsidP="00AA105E">
      <w:r w:rsidRPr="00AA105E">
        <w:pict w14:anchorId="52644DD8">
          <v:rect id="_x0000_i2724" style="width:0;height:1.5pt" o:hralign="center" o:hrstd="t" o:hr="t" fillcolor="#a0a0a0" stroked="f"/>
        </w:pict>
      </w:r>
    </w:p>
    <w:p w14:paraId="1BD61796" w14:textId="77777777" w:rsidR="00AA105E" w:rsidRPr="00AA105E" w:rsidRDefault="00AA105E" w:rsidP="00AA105E">
      <w:pPr>
        <w:rPr>
          <w:b/>
          <w:bCs/>
        </w:rPr>
      </w:pPr>
      <w:r w:rsidRPr="00AA105E">
        <w:rPr>
          <w:b/>
          <w:bCs/>
        </w:rPr>
        <w:lastRenderedPageBreak/>
        <w:t>5. Therapist Responsibilities</w:t>
      </w:r>
    </w:p>
    <w:p w14:paraId="7F53A8BC" w14:textId="77777777" w:rsidR="00AA105E" w:rsidRPr="00AA105E" w:rsidRDefault="00AA105E" w:rsidP="00AA105E">
      <w:pPr>
        <w:numPr>
          <w:ilvl w:val="0"/>
          <w:numId w:val="192"/>
        </w:numPr>
      </w:pPr>
      <w:r w:rsidRPr="00AA105E">
        <w:rPr>
          <w:b/>
          <w:bCs/>
        </w:rPr>
        <w:t>Provide Evidence-Based Care</w:t>
      </w:r>
      <w:r w:rsidRPr="00AA105E">
        <w:t>: Use approaches and interventions aligned with best practices for the client’s identified concerns.</w:t>
      </w:r>
    </w:p>
    <w:p w14:paraId="477D2CEE" w14:textId="77777777" w:rsidR="00AA105E" w:rsidRPr="00AA105E" w:rsidRDefault="00AA105E" w:rsidP="00AA105E">
      <w:pPr>
        <w:numPr>
          <w:ilvl w:val="0"/>
          <w:numId w:val="192"/>
        </w:numPr>
      </w:pPr>
      <w:r w:rsidRPr="00AA105E">
        <w:rPr>
          <w:b/>
          <w:bCs/>
        </w:rPr>
        <w:t>Monitor Progress</w:t>
      </w:r>
      <w:r w:rsidRPr="00AA105E">
        <w:t>: Track changes in symptoms or behaviors, updating the plan as needed.</w:t>
      </w:r>
    </w:p>
    <w:p w14:paraId="28319163" w14:textId="77777777" w:rsidR="00AA105E" w:rsidRPr="00AA105E" w:rsidRDefault="00AA105E" w:rsidP="00AA105E">
      <w:pPr>
        <w:numPr>
          <w:ilvl w:val="0"/>
          <w:numId w:val="192"/>
        </w:numPr>
      </w:pPr>
      <w:r w:rsidRPr="00AA105E">
        <w:rPr>
          <w:b/>
          <w:bCs/>
        </w:rPr>
        <w:t>Maintain Confidentiality</w:t>
      </w:r>
      <w:r w:rsidRPr="00AA105E">
        <w:t>: Protect the client’s private information as required by law and ethical guidelines.</w:t>
      </w:r>
    </w:p>
    <w:p w14:paraId="10A33E29" w14:textId="77777777" w:rsidR="00AA105E" w:rsidRPr="00AA105E" w:rsidRDefault="00AA105E" w:rsidP="00AA105E">
      <w:pPr>
        <w:numPr>
          <w:ilvl w:val="0"/>
          <w:numId w:val="192"/>
        </w:numPr>
      </w:pPr>
      <w:r w:rsidRPr="00AA105E">
        <w:rPr>
          <w:b/>
          <w:bCs/>
        </w:rPr>
        <w:t>Collaborate with Other Providers</w:t>
      </w:r>
      <w:r w:rsidRPr="00AA105E">
        <w:t>: If applicable and with the client’s permission, coordinate care with additional professionals (e.g., psychiatrists, primary care physicians).</w:t>
      </w:r>
    </w:p>
    <w:p w14:paraId="61947166" w14:textId="77777777" w:rsidR="00AA105E" w:rsidRPr="00AA105E" w:rsidRDefault="00AA105E" w:rsidP="00AA105E">
      <w:r w:rsidRPr="00AA105E">
        <w:pict w14:anchorId="6D0B4A25">
          <v:rect id="_x0000_i2725" style="width:0;height:1.5pt" o:hralign="center" o:hrstd="t" o:hr="t" fillcolor="#a0a0a0" stroked="f"/>
        </w:pict>
      </w:r>
    </w:p>
    <w:p w14:paraId="16CF5356" w14:textId="77777777" w:rsidR="00AA105E" w:rsidRPr="00AA105E" w:rsidRDefault="00AA105E" w:rsidP="00AA105E">
      <w:pPr>
        <w:rPr>
          <w:b/>
          <w:bCs/>
        </w:rPr>
      </w:pPr>
      <w:r w:rsidRPr="00AA105E">
        <w:rPr>
          <w:b/>
          <w:bCs/>
        </w:rPr>
        <w:t>6. Acknowledgments and Signatures</w:t>
      </w:r>
    </w:p>
    <w:p w14:paraId="2ABCD8B2" w14:textId="77777777" w:rsidR="00AA105E" w:rsidRPr="00AA105E" w:rsidRDefault="00AA105E" w:rsidP="00AA105E">
      <w:r w:rsidRPr="00AA105E">
        <w:t>By signing below, the client confirms they:</w:t>
      </w:r>
    </w:p>
    <w:p w14:paraId="29D1DEF6" w14:textId="77777777" w:rsidR="00AA105E" w:rsidRPr="00AA105E" w:rsidRDefault="00AA105E" w:rsidP="00AA105E">
      <w:pPr>
        <w:numPr>
          <w:ilvl w:val="0"/>
          <w:numId w:val="193"/>
        </w:numPr>
      </w:pPr>
      <w:r w:rsidRPr="00AA105E">
        <w:t xml:space="preserve">Have reviewed the above </w:t>
      </w:r>
      <w:r w:rsidRPr="00AA105E">
        <w:rPr>
          <w:b/>
          <w:bCs/>
        </w:rPr>
        <w:t>goals, objectives, and interventions</w:t>
      </w:r>
      <w:r w:rsidRPr="00AA105E">
        <w:t xml:space="preserve"> with their therapist.</w:t>
      </w:r>
    </w:p>
    <w:p w14:paraId="736342FA" w14:textId="77777777" w:rsidR="00AA105E" w:rsidRPr="00AA105E" w:rsidRDefault="00AA105E" w:rsidP="00AA105E">
      <w:pPr>
        <w:numPr>
          <w:ilvl w:val="0"/>
          <w:numId w:val="193"/>
        </w:numPr>
      </w:pPr>
      <w:r w:rsidRPr="00AA105E">
        <w:t xml:space="preserve">Understand that </w:t>
      </w:r>
      <w:r w:rsidRPr="00AA105E">
        <w:rPr>
          <w:b/>
          <w:bCs/>
        </w:rPr>
        <w:t>active participation</w:t>
      </w:r>
      <w:r w:rsidRPr="00AA105E">
        <w:t xml:space="preserve"> and </w:t>
      </w:r>
      <w:r w:rsidRPr="00AA105E">
        <w:rPr>
          <w:b/>
          <w:bCs/>
        </w:rPr>
        <w:t>open communication</w:t>
      </w:r>
      <w:r w:rsidRPr="00AA105E">
        <w:t xml:space="preserve"> are crucial for therapy effectiveness.</w:t>
      </w:r>
    </w:p>
    <w:p w14:paraId="420D7931" w14:textId="77777777" w:rsidR="00AA105E" w:rsidRPr="00AA105E" w:rsidRDefault="00AA105E" w:rsidP="00AA105E">
      <w:pPr>
        <w:numPr>
          <w:ilvl w:val="0"/>
          <w:numId w:val="193"/>
        </w:numPr>
      </w:pPr>
      <w:r w:rsidRPr="00AA105E">
        <w:t xml:space="preserve">Agree to </w:t>
      </w:r>
      <w:r w:rsidRPr="00AA105E">
        <w:rPr>
          <w:b/>
          <w:bCs/>
        </w:rPr>
        <w:t>collaborate</w:t>
      </w:r>
      <w:r w:rsidRPr="00AA105E">
        <w:t xml:space="preserve"> in achieving the outlined goals within the estimated timeframes, with the understanding that timelines and interventions may adjust based on ongoing assessment.</w:t>
      </w:r>
    </w:p>
    <w:p w14:paraId="19EF16C2" w14:textId="77777777" w:rsidR="00AA105E" w:rsidRPr="00AA105E" w:rsidRDefault="00AA105E" w:rsidP="00AA105E">
      <w:pPr>
        <w:numPr>
          <w:ilvl w:val="0"/>
          <w:numId w:val="193"/>
        </w:numPr>
      </w:pPr>
      <w:r w:rsidRPr="00AA105E">
        <w:t xml:space="preserve">May </w:t>
      </w:r>
      <w:r w:rsidRPr="00AA105E">
        <w:rPr>
          <w:b/>
          <w:bCs/>
        </w:rPr>
        <w:t>request changes</w:t>
      </w:r>
      <w:r w:rsidRPr="00AA105E">
        <w:t xml:space="preserve"> or withdraw from the plan at any </w:t>
      </w:r>
      <w:proofErr w:type="gramStart"/>
      <w:r w:rsidRPr="00AA105E">
        <w:t>time, but</w:t>
      </w:r>
      <w:proofErr w:type="gramEnd"/>
      <w:r w:rsidRPr="00AA105E">
        <w:t xml:space="preserve"> are encouraged to discuss any concerns or desired modifications with their therapist first.</w:t>
      </w:r>
    </w:p>
    <w:p w14:paraId="0448CEAC" w14:textId="77777777" w:rsidR="00AA105E" w:rsidRPr="00AA105E" w:rsidRDefault="00AA105E" w:rsidP="00AA105E">
      <w:pPr>
        <w:rPr>
          <w:b/>
          <w:bCs/>
        </w:rPr>
      </w:pPr>
      <w:r w:rsidRPr="00AA105E">
        <w:rPr>
          <w:b/>
          <w:bCs/>
        </w:rPr>
        <w:t>Client Signature</w:t>
      </w:r>
    </w:p>
    <w:p w14:paraId="782D46D1" w14:textId="77777777" w:rsidR="00AA105E" w:rsidRPr="00AA105E" w:rsidRDefault="00AA105E" w:rsidP="00AA105E">
      <w:pPr>
        <w:numPr>
          <w:ilvl w:val="0"/>
          <w:numId w:val="194"/>
        </w:numPr>
      </w:pPr>
      <w:r w:rsidRPr="00AA105E">
        <w:rPr>
          <w:b/>
          <w:bCs/>
        </w:rPr>
        <w:t>Client Name (Printed):</w:t>
      </w:r>
      <w:r w:rsidRPr="00AA105E">
        <w:t xml:space="preserve"> _________________________________</w:t>
      </w:r>
    </w:p>
    <w:p w14:paraId="7C02B1D0" w14:textId="77777777" w:rsidR="00AA105E" w:rsidRPr="00AA105E" w:rsidRDefault="00AA105E" w:rsidP="00AA105E">
      <w:pPr>
        <w:numPr>
          <w:ilvl w:val="0"/>
          <w:numId w:val="194"/>
        </w:numPr>
      </w:pPr>
      <w:r w:rsidRPr="00AA105E">
        <w:rPr>
          <w:b/>
          <w:bCs/>
        </w:rPr>
        <w:t>Signature:</w:t>
      </w:r>
      <w:r w:rsidRPr="00AA105E">
        <w:t xml:space="preserve"> ____________________________________________</w:t>
      </w:r>
    </w:p>
    <w:p w14:paraId="0E6C7C5D" w14:textId="77777777" w:rsidR="00AA105E" w:rsidRPr="00AA105E" w:rsidRDefault="00AA105E" w:rsidP="00AA105E">
      <w:pPr>
        <w:numPr>
          <w:ilvl w:val="0"/>
          <w:numId w:val="194"/>
        </w:numPr>
      </w:pPr>
      <w:r w:rsidRPr="00AA105E">
        <w:rPr>
          <w:b/>
          <w:bCs/>
        </w:rPr>
        <w:t>Date:</w:t>
      </w:r>
      <w:r w:rsidRPr="00AA105E">
        <w:t xml:space="preserve"> _________________________________________________</w:t>
      </w:r>
    </w:p>
    <w:p w14:paraId="72EBC2BD" w14:textId="77777777" w:rsidR="00AA105E" w:rsidRPr="00AA105E" w:rsidRDefault="00AA105E" w:rsidP="00AA105E">
      <w:pPr>
        <w:rPr>
          <w:b/>
          <w:bCs/>
        </w:rPr>
      </w:pPr>
      <w:r w:rsidRPr="00AA105E">
        <w:rPr>
          <w:b/>
          <w:bCs/>
        </w:rPr>
        <w:t>Guardian / Legal Representative (if applicable)</w:t>
      </w:r>
    </w:p>
    <w:p w14:paraId="599ACD63" w14:textId="77777777" w:rsidR="00AA105E" w:rsidRPr="00AA105E" w:rsidRDefault="00AA105E" w:rsidP="00AA105E">
      <w:pPr>
        <w:numPr>
          <w:ilvl w:val="0"/>
          <w:numId w:val="195"/>
        </w:numPr>
      </w:pPr>
      <w:r w:rsidRPr="00AA105E">
        <w:rPr>
          <w:b/>
          <w:bCs/>
        </w:rPr>
        <w:t>Name (Printed):</w:t>
      </w:r>
      <w:r w:rsidRPr="00AA105E">
        <w:t xml:space="preserve"> _______________________________________</w:t>
      </w:r>
    </w:p>
    <w:p w14:paraId="22C62B34" w14:textId="77777777" w:rsidR="00AA105E" w:rsidRPr="00AA105E" w:rsidRDefault="00AA105E" w:rsidP="00AA105E">
      <w:pPr>
        <w:numPr>
          <w:ilvl w:val="0"/>
          <w:numId w:val="195"/>
        </w:numPr>
      </w:pPr>
      <w:r w:rsidRPr="00AA105E">
        <w:rPr>
          <w:b/>
          <w:bCs/>
        </w:rPr>
        <w:t>Relationship:</w:t>
      </w:r>
      <w:r w:rsidRPr="00AA105E">
        <w:t xml:space="preserve"> __________________________________________</w:t>
      </w:r>
    </w:p>
    <w:p w14:paraId="2774345F" w14:textId="77777777" w:rsidR="00AA105E" w:rsidRPr="00AA105E" w:rsidRDefault="00AA105E" w:rsidP="00AA105E">
      <w:pPr>
        <w:numPr>
          <w:ilvl w:val="0"/>
          <w:numId w:val="195"/>
        </w:numPr>
      </w:pPr>
      <w:r w:rsidRPr="00AA105E">
        <w:rPr>
          <w:b/>
          <w:bCs/>
        </w:rPr>
        <w:t>Signature:</w:t>
      </w:r>
      <w:r w:rsidRPr="00AA105E">
        <w:t xml:space="preserve"> ____________________________________________</w:t>
      </w:r>
    </w:p>
    <w:p w14:paraId="3009E91E" w14:textId="77777777" w:rsidR="00AA105E" w:rsidRPr="00AA105E" w:rsidRDefault="00AA105E" w:rsidP="00AA105E">
      <w:pPr>
        <w:numPr>
          <w:ilvl w:val="0"/>
          <w:numId w:val="195"/>
        </w:numPr>
      </w:pPr>
      <w:r w:rsidRPr="00AA105E">
        <w:rPr>
          <w:b/>
          <w:bCs/>
        </w:rPr>
        <w:lastRenderedPageBreak/>
        <w:t>Date:</w:t>
      </w:r>
      <w:r w:rsidRPr="00AA105E">
        <w:t xml:space="preserve"> _________________________________________________</w:t>
      </w:r>
    </w:p>
    <w:p w14:paraId="0740FE1E" w14:textId="77777777" w:rsidR="00AA105E" w:rsidRPr="00AA105E" w:rsidRDefault="00AA105E" w:rsidP="00AA105E">
      <w:pPr>
        <w:rPr>
          <w:b/>
          <w:bCs/>
        </w:rPr>
      </w:pPr>
      <w:r w:rsidRPr="00AA105E">
        <w:rPr>
          <w:b/>
          <w:bCs/>
        </w:rPr>
        <w:t>Therapist Signature</w:t>
      </w:r>
    </w:p>
    <w:p w14:paraId="63616CAF" w14:textId="77777777" w:rsidR="00AA105E" w:rsidRPr="00AA105E" w:rsidRDefault="00AA105E" w:rsidP="00AA105E">
      <w:pPr>
        <w:numPr>
          <w:ilvl w:val="0"/>
          <w:numId w:val="196"/>
        </w:numPr>
      </w:pPr>
      <w:r w:rsidRPr="00AA105E">
        <w:rPr>
          <w:b/>
          <w:bCs/>
        </w:rPr>
        <w:t>Therapist Name &amp; Credentials:</w:t>
      </w:r>
      <w:r w:rsidRPr="00AA105E">
        <w:t xml:space="preserve"> ____________________________</w:t>
      </w:r>
    </w:p>
    <w:p w14:paraId="2B9360B9" w14:textId="77777777" w:rsidR="00AA105E" w:rsidRPr="00AA105E" w:rsidRDefault="00AA105E" w:rsidP="00AA105E">
      <w:pPr>
        <w:numPr>
          <w:ilvl w:val="0"/>
          <w:numId w:val="196"/>
        </w:numPr>
      </w:pPr>
      <w:r w:rsidRPr="00AA105E">
        <w:rPr>
          <w:b/>
          <w:bCs/>
        </w:rPr>
        <w:t>Signature:</w:t>
      </w:r>
      <w:r w:rsidRPr="00AA105E">
        <w:t xml:space="preserve"> _____________________________________________</w:t>
      </w:r>
    </w:p>
    <w:p w14:paraId="4FF2694E" w14:textId="77777777" w:rsidR="00AA105E" w:rsidRPr="00AA105E" w:rsidRDefault="00AA105E" w:rsidP="00AA105E">
      <w:pPr>
        <w:numPr>
          <w:ilvl w:val="0"/>
          <w:numId w:val="196"/>
        </w:numPr>
      </w:pPr>
      <w:r w:rsidRPr="00AA105E">
        <w:rPr>
          <w:b/>
          <w:bCs/>
        </w:rPr>
        <w:t>Date:</w:t>
      </w:r>
      <w:r w:rsidRPr="00AA105E">
        <w:t xml:space="preserve"> _________________________________________________</w:t>
      </w:r>
    </w:p>
    <w:p w14:paraId="58535C37" w14:textId="77777777" w:rsidR="00AA105E" w:rsidRPr="00AA105E" w:rsidRDefault="00AA105E" w:rsidP="00AA105E">
      <w:r w:rsidRPr="00AA105E">
        <w:pict w14:anchorId="6A646F93">
          <v:rect id="_x0000_i2904" style="width:0;height:1.5pt" o:hralign="center" o:hrstd="t" o:hr="t" fillcolor="#a0a0a0" stroked="f"/>
        </w:pict>
      </w:r>
    </w:p>
    <w:p w14:paraId="11059967" w14:textId="77777777" w:rsidR="00AA105E" w:rsidRPr="00AA105E" w:rsidRDefault="00AA105E" w:rsidP="00AA105E">
      <w:pPr>
        <w:rPr>
          <w:b/>
          <w:bCs/>
        </w:rPr>
      </w:pPr>
      <w:r w:rsidRPr="00AA105E">
        <w:rPr>
          <w:b/>
          <w:bCs/>
        </w:rPr>
        <w:t>HOMEWORK / SELF-MONITORING LOG</w:t>
      </w:r>
    </w:p>
    <w:p w14:paraId="1EDABBB8" w14:textId="77777777" w:rsidR="00AA105E" w:rsidRPr="00AA105E" w:rsidRDefault="00AA105E" w:rsidP="00AA105E">
      <w:r w:rsidRPr="00AA105E">
        <w:rPr>
          <w:i/>
          <w:iCs/>
        </w:rPr>
        <w:t>(Comprehensive Mood, Behavior, &amp; Reflection Tracker)</w:t>
      </w:r>
    </w:p>
    <w:p w14:paraId="48603744" w14:textId="77777777" w:rsidR="00AA105E" w:rsidRPr="00AA105E" w:rsidRDefault="00AA105E" w:rsidP="00AA105E">
      <w:r w:rsidRPr="00AA105E">
        <w:rPr>
          <w:b/>
          <w:bCs/>
        </w:rPr>
        <w:t>Client Name:</w:t>
      </w:r>
      <w:r w:rsidRPr="00AA105E">
        <w:t xml:space="preserve"> __________________________________________</w:t>
      </w:r>
      <w:r w:rsidRPr="00AA105E">
        <w:br/>
      </w:r>
      <w:r w:rsidRPr="00AA105E">
        <w:rPr>
          <w:b/>
          <w:bCs/>
        </w:rPr>
        <w:t>Date Range Covered:</w:t>
      </w:r>
      <w:r w:rsidRPr="00AA105E">
        <w:t xml:space="preserve"> _________________________________</w:t>
      </w:r>
      <w:r w:rsidRPr="00AA105E">
        <w:br/>
      </w:r>
      <w:r w:rsidRPr="00AA105E">
        <w:rPr>
          <w:b/>
          <w:bCs/>
        </w:rPr>
        <w:t>Therapist Name:</w:t>
      </w:r>
      <w:r w:rsidRPr="00AA105E">
        <w:t xml:space="preserve"> ______________________________________</w:t>
      </w:r>
    </w:p>
    <w:p w14:paraId="2E35191A" w14:textId="77777777" w:rsidR="00AA105E" w:rsidRPr="00AA105E" w:rsidRDefault="00AA105E" w:rsidP="00AA105E">
      <w:r w:rsidRPr="00AA105E">
        <w:pict w14:anchorId="2A194B05">
          <v:rect id="_x0000_i2905" style="width:0;height:1.5pt" o:hralign="center" o:hrstd="t" o:hr="t" fillcolor="#a0a0a0" stroked="f"/>
        </w:pict>
      </w:r>
    </w:p>
    <w:p w14:paraId="4610B56A" w14:textId="77777777" w:rsidR="00AA105E" w:rsidRPr="00AA105E" w:rsidRDefault="00AA105E" w:rsidP="00AA105E">
      <w:pPr>
        <w:rPr>
          <w:b/>
          <w:bCs/>
        </w:rPr>
      </w:pPr>
      <w:r w:rsidRPr="00AA105E">
        <w:rPr>
          <w:b/>
          <w:bCs/>
        </w:rPr>
        <w:t>1. Purpose &amp; Instructions</w:t>
      </w:r>
    </w:p>
    <w:p w14:paraId="0A0C7B7A" w14:textId="77777777" w:rsidR="00AA105E" w:rsidRPr="00AA105E" w:rsidRDefault="00AA105E" w:rsidP="00AA105E">
      <w:r w:rsidRPr="00AA105E">
        <w:rPr>
          <w:b/>
          <w:bCs/>
        </w:rPr>
        <w:t>Purpose</w:t>
      </w:r>
      <w:r w:rsidRPr="00AA105E">
        <w:t xml:space="preserve">: This log helps you </w:t>
      </w:r>
      <w:r w:rsidRPr="00AA105E">
        <w:rPr>
          <w:i/>
          <w:iCs/>
        </w:rPr>
        <w:t>actively</w:t>
      </w:r>
      <w:r w:rsidRPr="00AA105E">
        <w:t xml:space="preserve"> track day-to-day </w:t>
      </w:r>
      <w:proofErr w:type="gramStart"/>
      <w:r w:rsidRPr="00AA105E">
        <w:t>experiences—</w:t>
      </w:r>
      <w:proofErr w:type="gramEnd"/>
      <w:r w:rsidRPr="00AA105E">
        <w:t xml:space="preserve">your emotional states, triggers, coping responses, and any assigned homework—so we can </w:t>
      </w:r>
      <w:r w:rsidRPr="00AA105E">
        <w:rPr>
          <w:b/>
          <w:bCs/>
        </w:rPr>
        <w:t>spot patterns</w:t>
      </w:r>
      <w:r w:rsidRPr="00AA105E">
        <w:t xml:space="preserve"> and </w:t>
      </w:r>
      <w:r w:rsidRPr="00AA105E">
        <w:rPr>
          <w:b/>
          <w:bCs/>
        </w:rPr>
        <w:t>adjust your therapeutic plan</w:t>
      </w:r>
      <w:r w:rsidRPr="00AA105E">
        <w:t xml:space="preserve"> effectively. The goal is to </w:t>
      </w:r>
      <w:r w:rsidRPr="00AA105E">
        <w:rPr>
          <w:b/>
          <w:bCs/>
        </w:rPr>
        <w:t>gain insight</w:t>
      </w:r>
      <w:r w:rsidRPr="00AA105E">
        <w:t xml:space="preserve"> into what influences your mood and behaviors, and to practice coping tools consistently.</w:t>
      </w:r>
    </w:p>
    <w:p w14:paraId="1BE9B43D" w14:textId="77777777" w:rsidR="00AA105E" w:rsidRPr="00AA105E" w:rsidRDefault="00AA105E" w:rsidP="00AA105E">
      <w:r w:rsidRPr="00AA105E">
        <w:rPr>
          <w:b/>
          <w:bCs/>
        </w:rPr>
        <w:t>How to Use</w:t>
      </w:r>
      <w:r w:rsidRPr="00AA105E">
        <w:t>:</w:t>
      </w:r>
    </w:p>
    <w:p w14:paraId="6FB4557C" w14:textId="77777777" w:rsidR="00AA105E" w:rsidRPr="00AA105E" w:rsidRDefault="00AA105E" w:rsidP="00AA105E">
      <w:pPr>
        <w:numPr>
          <w:ilvl w:val="0"/>
          <w:numId w:val="197"/>
        </w:numPr>
      </w:pPr>
      <w:r w:rsidRPr="00AA105E">
        <w:t xml:space="preserve">Fill out the </w:t>
      </w:r>
      <w:r w:rsidRPr="00AA105E">
        <w:rPr>
          <w:b/>
          <w:bCs/>
        </w:rPr>
        <w:t>Daily Tracking</w:t>
      </w:r>
      <w:r w:rsidRPr="00AA105E">
        <w:t xml:space="preserve"> table, ideally each evening or at a time you can reflect calmly.</w:t>
      </w:r>
    </w:p>
    <w:p w14:paraId="74406144" w14:textId="77777777" w:rsidR="00AA105E" w:rsidRPr="00AA105E" w:rsidRDefault="00AA105E" w:rsidP="00AA105E">
      <w:pPr>
        <w:numPr>
          <w:ilvl w:val="0"/>
          <w:numId w:val="197"/>
        </w:numPr>
      </w:pPr>
      <w:r w:rsidRPr="00AA105E">
        <w:t xml:space="preserve">Complete the </w:t>
      </w:r>
      <w:r w:rsidRPr="00AA105E">
        <w:rPr>
          <w:b/>
          <w:bCs/>
        </w:rPr>
        <w:t>Reflection Questions</w:t>
      </w:r>
      <w:r w:rsidRPr="00AA105E">
        <w:t xml:space="preserve"> at least once per week.</w:t>
      </w:r>
    </w:p>
    <w:p w14:paraId="64E06B35" w14:textId="77777777" w:rsidR="00AA105E" w:rsidRPr="00AA105E" w:rsidRDefault="00AA105E" w:rsidP="00AA105E">
      <w:pPr>
        <w:numPr>
          <w:ilvl w:val="0"/>
          <w:numId w:val="197"/>
        </w:numPr>
      </w:pPr>
      <w:r w:rsidRPr="00AA105E">
        <w:t>Bring the log to your next session or upload it to the secure portal (if applicable). We’ll review your progress together.</w:t>
      </w:r>
    </w:p>
    <w:p w14:paraId="107DB3B0" w14:textId="77777777" w:rsidR="00AA105E" w:rsidRPr="00AA105E" w:rsidRDefault="00AA105E" w:rsidP="00AA105E">
      <w:r w:rsidRPr="00AA105E">
        <w:pict w14:anchorId="275FD8E2">
          <v:rect id="_x0000_i2906" style="width:0;height:1.5pt" o:hralign="center" o:hrstd="t" o:hr="t" fillcolor="#a0a0a0" stroked="f"/>
        </w:pict>
      </w:r>
    </w:p>
    <w:p w14:paraId="41631BD6" w14:textId="77777777" w:rsidR="00AA105E" w:rsidRPr="00AA105E" w:rsidRDefault="00AA105E" w:rsidP="00AA105E">
      <w:pPr>
        <w:rPr>
          <w:b/>
          <w:bCs/>
        </w:rPr>
      </w:pPr>
      <w:r w:rsidRPr="00AA105E">
        <w:rPr>
          <w:b/>
          <w:bCs/>
        </w:rPr>
        <w:t>2. Daily Tracking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540"/>
        <w:gridCol w:w="874"/>
        <w:gridCol w:w="1376"/>
        <w:gridCol w:w="923"/>
        <w:gridCol w:w="2252"/>
        <w:gridCol w:w="1116"/>
        <w:gridCol w:w="1799"/>
      </w:tblGrid>
      <w:tr w:rsidR="00AA105E" w:rsidRPr="00AA105E" w14:paraId="288F5778" w14:textId="77777777" w:rsidTr="00AA105E">
        <w:trPr>
          <w:tblHeader/>
          <w:tblCellSpacing w:w="15" w:type="dxa"/>
        </w:trPr>
        <w:tc>
          <w:tcPr>
            <w:tcW w:w="0" w:type="auto"/>
            <w:vAlign w:val="center"/>
            <w:hideMark/>
          </w:tcPr>
          <w:p w14:paraId="122FC3BA" w14:textId="77777777" w:rsidR="00AA105E" w:rsidRPr="00AA105E" w:rsidRDefault="00AA105E" w:rsidP="00AA105E">
            <w:pPr>
              <w:rPr>
                <w:b/>
                <w:bCs/>
              </w:rPr>
            </w:pPr>
            <w:r w:rsidRPr="00AA105E">
              <w:rPr>
                <w:b/>
                <w:bCs/>
              </w:rPr>
              <w:lastRenderedPageBreak/>
              <w:t>Date</w:t>
            </w:r>
          </w:p>
        </w:tc>
        <w:tc>
          <w:tcPr>
            <w:tcW w:w="0" w:type="auto"/>
            <w:vAlign w:val="center"/>
            <w:hideMark/>
          </w:tcPr>
          <w:p w14:paraId="4D746806" w14:textId="77777777" w:rsidR="00AA105E" w:rsidRPr="00AA105E" w:rsidRDefault="00AA105E" w:rsidP="00AA105E">
            <w:pPr>
              <w:rPr>
                <w:b/>
                <w:bCs/>
              </w:rPr>
            </w:pPr>
            <w:r w:rsidRPr="00AA105E">
              <w:rPr>
                <w:b/>
                <w:bCs/>
              </w:rPr>
              <w:t>Mood Scale (0–</w:t>
            </w:r>
            <w:proofErr w:type="gramStart"/>
            <w:r w:rsidRPr="00AA105E">
              <w:rPr>
                <w:b/>
                <w:bCs/>
              </w:rPr>
              <w:t>10)*</w:t>
            </w:r>
            <w:proofErr w:type="gramEnd"/>
          </w:p>
        </w:tc>
        <w:tc>
          <w:tcPr>
            <w:tcW w:w="0" w:type="auto"/>
            <w:vAlign w:val="center"/>
            <w:hideMark/>
          </w:tcPr>
          <w:p w14:paraId="05C78387" w14:textId="77777777" w:rsidR="00AA105E" w:rsidRPr="00AA105E" w:rsidRDefault="00AA105E" w:rsidP="00AA105E">
            <w:pPr>
              <w:rPr>
                <w:b/>
                <w:bCs/>
              </w:rPr>
            </w:pPr>
            <w:r w:rsidRPr="00AA105E">
              <w:rPr>
                <w:b/>
                <w:bCs/>
              </w:rPr>
              <w:t>Key Emotions Felt</w:t>
            </w:r>
          </w:p>
        </w:tc>
        <w:tc>
          <w:tcPr>
            <w:tcW w:w="0" w:type="auto"/>
            <w:vAlign w:val="center"/>
            <w:hideMark/>
          </w:tcPr>
          <w:p w14:paraId="520D813F" w14:textId="77777777" w:rsidR="00AA105E" w:rsidRPr="00AA105E" w:rsidRDefault="00AA105E" w:rsidP="00AA105E">
            <w:pPr>
              <w:rPr>
                <w:b/>
                <w:bCs/>
              </w:rPr>
            </w:pPr>
            <w:r w:rsidRPr="00AA105E">
              <w:rPr>
                <w:b/>
                <w:bCs/>
              </w:rPr>
              <w:t>Major Triggers/Events</w:t>
            </w:r>
          </w:p>
        </w:tc>
        <w:tc>
          <w:tcPr>
            <w:tcW w:w="0" w:type="auto"/>
            <w:vAlign w:val="center"/>
            <w:hideMark/>
          </w:tcPr>
          <w:p w14:paraId="6B24385C" w14:textId="77777777" w:rsidR="00AA105E" w:rsidRPr="00AA105E" w:rsidRDefault="00AA105E" w:rsidP="00AA105E">
            <w:pPr>
              <w:rPr>
                <w:b/>
                <w:bCs/>
              </w:rPr>
            </w:pPr>
            <w:r w:rsidRPr="00AA105E">
              <w:rPr>
                <w:b/>
                <w:bCs/>
              </w:rPr>
              <w:t>Coping Strategies Used</w:t>
            </w:r>
          </w:p>
        </w:tc>
        <w:tc>
          <w:tcPr>
            <w:tcW w:w="0" w:type="auto"/>
            <w:vAlign w:val="center"/>
            <w:hideMark/>
          </w:tcPr>
          <w:p w14:paraId="6792FF88" w14:textId="77777777" w:rsidR="00AA105E" w:rsidRPr="00AA105E" w:rsidRDefault="00AA105E" w:rsidP="00AA105E">
            <w:pPr>
              <w:rPr>
                <w:b/>
                <w:bCs/>
              </w:rPr>
            </w:pPr>
            <w:r w:rsidRPr="00AA105E">
              <w:rPr>
                <w:b/>
                <w:bCs/>
              </w:rPr>
              <w:t>Outcome/Effectiveness**</w:t>
            </w:r>
          </w:p>
        </w:tc>
        <w:tc>
          <w:tcPr>
            <w:tcW w:w="0" w:type="auto"/>
            <w:vAlign w:val="center"/>
            <w:hideMark/>
          </w:tcPr>
          <w:p w14:paraId="0D61E3A5" w14:textId="77777777" w:rsidR="00AA105E" w:rsidRPr="00AA105E" w:rsidRDefault="00AA105E" w:rsidP="00AA105E">
            <w:pPr>
              <w:rPr>
                <w:b/>
                <w:bCs/>
              </w:rPr>
            </w:pPr>
            <w:r w:rsidRPr="00AA105E">
              <w:rPr>
                <w:b/>
                <w:bCs/>
              </w:rPr>
              <w:t>Homework Completed?</w:t>
            </w:r>
          </w:p>
        </w:tc>
        <w:tc>
          <w:tcPr>
            <w:tcW w:w="0" w:type="auto"/>
            <w:vAlign w:val="center"/>
            <w:hideMark/>
          </w:tcPr>
          <w:p w14:paraId="7F66DF3E" w14:textId="77777777" w:rsidR="00AA105E" w:rsidRPr="00AA105E" w:rsidRDefault="00AA105E" w:rsidP="00AA105E">
            <w:pPr>
              <w:rPr>
                <w:b/>
                <w:bCs/>
              </w:rPr>
            </w:pPr>
            <w:r w:rsidRPr="00AA105E">
              <w:rPr>
                <w:b/>
                <w:bCs/>
              </w:rPr>
              <w:t>Notes/Observations</w:t>
            </w:r>
          </w:p>
        </w:tc>
      </w:tr>
      <w:tr w:rsidR="00AA105E" w:rsidRPr="00AA105E" w14:paraId="7C062B2B" w14:textId="77777777" w:rsidTr="00AA105E">
        <w:trPr>
          <w:tblCellSpacing w:w="15" w:type="dxa"/>
        </w:trPr>
        <w:tc>
          <w:tcPr>
            <w:tcW w:w="0" w:type="auto"/>
            <w:vAlign w:val="center"/>
            <w:hideMark/>
          </w:tcPr>
          <w:p w14:paraId="1E1B5982" w14:textId="77777777" w:rsidR="00AA105E" w:rsidRPr="00AA105E" w:rsidRDefault="00AA105E" w:rsidP="00AA105E">
            <w:pPr>
              <w:rPr>
                <w:b/>
                <w:bCs/>
              </w:rPr>
            </w:pPr>
          </w:p>
        </w:tc>
        <w:tc>
          <w:tcPr>
            <w:tcW w:w="0" w:type="auto"/>
            <w:vAlign w:val="center"/>
            <w:hideMark/>
          </w:tcPr>
          <w:p w14:paraId="1A458B93" w14:textId="77777777" w:rsidR="00AA105E" w:rsidRPr="00AA105E" w:rsidRDefault="00AA105E" w:rsidP="00AA105E"/>
        </w:tc>
        <w:tc>
          <w:tcPr>
            <w:tcW w:w="0" w:type="auto"/>
            <w:vAlign w:val="center"/>
            <w:hideMark/>
          </w:tcPr>
          <w:p w14:paraId="7908347B" w14:textId="77777777" w:rsidR="00AA105E" w:rsidRPr="00AA105E" w:rsidRDefault="00AA105E" w:rsidP="00AA105E"/>
        </w:tc>
        <w:tc>
          <w:tcPr>
            <w:tcW w:w="0" w:type="auto"/>
            <w:vAlign w:val="center"/>
            <w:hideMark/>
          </w:tcPr>
          <w:p w14:paraId="4AD247B9" w14:textId="77777777" w:rsidR="00AA105E" w:rsidRPr="00AA105E" w:rsidRDefault="00AA105E" w:rsidP="00AA105E"/>
        </w:tc>
        <w:tc>
          <w:tcPr>
            <w:tcW w:w="0" w:type="auto"/>
            <w:vAlign w:val="center"/>
            <w:hideMark/>
          </w:tcPr>
          <w:p w14:paraId="0016538F" w14:textId="77777777" w:rsidR="00AA105E" w:rsidRPr="00AA105E" w:rsidRDefault="00AA105E" w:rsidP="00AA105E"/>
        </w:tc>
        <w:tc>
          <w:tcPr>
            <w:tcW w:w="0" w:type="auto"/>
            <w:vAlign w:val="center"/>
            <w:hideMark/>
          </w:tcPr>
          <w:p w14:paraId="73905622" w14:textId="77777777" w:rsidR="00AA105E" w:rsidRPr="00AA105E" w:rsidRDefault="00AA105E" w:rsidP="00AA105E"/>
        </w:tc>
        <w:tc>
          <w:tcPr>
            <w:tcW w:w="0" w:type="auto"/>
            <w:vAlign w:val="center"/>
            <w:hideMark/>
          </w:tcPr>
          <w:p w14:paraId="0345579C" w14:textId="77777777" w:rsidR="00AA105E" w:rsidRPr="00AA105E" w:rsidRDefault="00AA105E" w:rsidP="00AA105E"/>
        </w:tc>
        <w:tc>
          <w:tcPr>
            <w:tcW w:w="0" w:type="auto"/>
            <w:vAlign w:val="center"/>
            <w:hideMark/>
          </w:tcPr>
          <w:p w14:paraId="163EA329" w14:textId="77777777" w:rsidR="00AA105E" w:rsidRPr="00AA105E" w:rsidRDefault="00AA105E" w:rsidP="00AA105E"/>
        </w:tc>
      </w:tr>
      <w:tr w:rsidR="00AA105E" w:rsidRPr="00AA105E" w14:paraId="5C7A265F" w14:textId="77777777" w:rsidTr="00AA105E">
        <w:trPr>
          <w:tblCellSpacing w:w="15" w:type="dxa"/>
        </w:trPr>
        <w:tc>
          <w:tcPr>
            <w:tcW w:w="0" w:type="auto"/>
            <w:vAlign w:val="center"/>
            <w:hideMark/>
          </w:tcPr>
          <w:p w14:paraId="13B30836" w14:textId="77777777" w:rsidR="00AA105E" w:rsidRPr="00AA105E" w:rsidRDefault="00AA105E" w:rsidP="00AA105E"/>
        </w:tc>
        <w:tc>
          <w:tcPr>
            <w:tcW w:w="0" w:type="auto"/>
            <w:vAlign w:val="center"/>
            <w:hideMark/>
          </w:tcPr>
          <w:p w14:paraId="564EAF32" w14:textId="77777777" w:rsidR="00AA105E" w:rsidRPr="00AA105E" w:rsidRDefault="00AA105E" w:rsidP="00AA105E"/>
        </w:tc>
        <w:tc>
          <w:tcPr>
            <w:tcW w:w="0" w:type="auto"/>
            <w:vAlign w:val="center"/>
            <w:hideMark/>
          </w:tcPr>
          <w:p w14:paraId="23A3F81E" w14:textId="77777777" w:rsidR="00AA105E" w:rsidRPr="00AA105E" w:rsidRDefault="00AA105E" w:rsidP="00AA105E"/>
        </w:tc>
        <w:tc>
          <w:tcPr>
            <w:tcW w:w="0" w:type="auto"/>
            <w:vAlign w:val="center"/>
            <w:hideMark/>
          </w:tcPr>
          <w:p w14:paraId="64726067" w14:textId="77777777" w:rsidR="00AA105E" w:rsidRPr="00AA105E" w:rsidRDefault="00AA105E" w:rsidP="00AA105E"/>
        </w:tc>
        <w:tc>
          <w:tcPr>
            <w:tcW w:w="0" w:type="auto"/>
            <w:vAlign w:val="center"/>
            <w:hideMark/>
          </w:tcPr>
          <w:p w14:paraId="12E93087" w14:textId="77777777" w:rsidR="00AA105E" w:rsidRPr="00AA105E" w:rsidRDefault="00AA105E" w:rsidP="00AA105E"/>
        </w:tc>
        <w:tc>
          <w:tcPr>
            <w:tcW w:w="0" w:type="auto"/>
            <w:vAlign w:val="center"/>
            <w:hideMark/>
          </w:tcPr>
          <w:p w14:paraId="16F76E1B" w14:textId="77777777" w:rsidR="00AA105E" w:rsidRPr="00AA105E" w:rsidRDefault="00AA105E" w:rsidP="00AA105E"/>
        </w:tc>
        <w:tc>
          <w:tcPr>
            <w:tcW w:w="0" w:type="auto"/>
            <w:vAlign w:val="center"/>
            <w:hideMark/>
          </w:tcPr>
          <w:p w14:paraId="2D47CB17" w14:textId="77777777" w:rsidR="00AA105E" w:rsidRPr="00AA105E" w:rsidRDefault="00AA105E" w:rsidP="00AA105E"/>
        </w:tc>
        <w:tc>
          <w:tcPr>
            <w:tcW w:w="0" w:type="auto"/>
            <w:vAlign w:val="center"/>
            <w:hideMark/>
          </w:tcPr>
          <w:p w14:paraId="3646FD8F" w14:textId="77777777" w:rsidR="00AA105E" w:rsidRPr="00AA105E" w:rsidRDefault="00AA105E" w:rsidP="00AA105E"/>
        </w:tc>
      </w:tr>
      <w:tr w:rsidR="00AA105E" w:rsidRPr="00AA105E" w14:paraId="1498F11A" w14:textId="77777777" w:rsidTr="00AA105E">
        <w:trPr>
          <w:tblCellSpacing w:w="15" w:type="dxa"/>
        </w:trPr>
        <w:tc>
          <w:tcPr>
            <w:tcW w:w="0" w:type="auto"/>
            <w:vAlign w:val="center"/>
            <w:hideMark/>
          </w:tcPr>
          <w:p w14:paraId="551EF908" w14:textId="77777777" w:rsidR="00AA105E" w:rsidRPr="00AA105E" w:rsidRDefault="00AA105E" w:rsidP="00AA105E"/>
        </w:tc>
        <w:tc>
          <w:tcPr>
            <w:tcW w:w="0" w:type="auto"/>
            <w:vAlign w:val="center"/>
            <w:hideMark/>
          </w:tcPr>
          <w:p w14:paraId="20447EAD" w14:textId="77777777" w:rsidR="00AA105E" w:rsidRPr="00AA105E" w:rsidRDefault="00AA105E" w:rsidP="00AA105E"/>
        </w:tc>
        <w:tc>
          <w:tcPr>
            <w:tcW w:w="0" w:type="auto"/>
            <w:vAlign w:val="center"/>
            <w:hideMark/>
          </w:tcPr>
          <w:p w14:paraId="7EBC735B" w14:textId="77777777" w:rsidR="00AA105E" w:rsidRPr="00AA105E" w:rsidRDefault="00AA105E" w:rsidP="00AA105E"/>
        </w:tc>
        <w:tc>
          <w:tcPr>
            <w:tcW w:w="0" w:type="auto"/>
            <w:vAlign w:val="center"/>
            <w:hideMark/>
          </w:tcPr>
          <w:p w14:paraId="1EA27953" w14:textId="77777777" w:rsidR="00AA105E" w:rsidRPr="00AA105E" w:rsidRDefault="00AA105E" w:rsidP="00AA105E"/>
        </w:tc>
        <w:tc>
          <w:tcPr>
            <w:tcW w:w="0" w:type="auto"/>
            <w:vAlign w:val="center"/>
            <w:hideMark/>
          </w:tcPr>
          <w:p w14:paraId="5A152404" w14:textId="77777777" w:rsidR="00AA105E" w:rsidRPr="00AA105E" w:rsidRDefault="00AA105E" w:rsidP="00AA105E"/>
        </w:tc>
        <w:tc>
          <w:tcPr>
            <w:tcW w:w="0" w:type="auto"/>
            <w:vAlign w:val="center"/>
            <w:hideMark/>
          </w:tcPr>
          <w:p w14:paraId="78139680" w14:textId="77777777" w:rsidR="00AA105E" w:rsidRPr="00AA105E" w:rsidRDefault="00AA105E" w:rsidP="00AA105E"/>
        </w:tc>
        <w:tc>
          <w:tcPr>
            <w:tcW w:w="0" w:type="auto"/>
            <w:vAlign w:val="center"/>
            <w:hideMark/>
          </w:tcPr>
          <w:p w14:paraId="22819FAB" w14:textId="77777777" w:rsidR="00AA105E" w:rsidRPr="00AA105E" w:rsidRDefault="00AA105E" w:rsidP="00AA105E"/>
        </w:tc>
        <w:tc>
          <w:tcPr>
            <w:tcW w:w="0" w:type="auto"/>
            <w:vAlign w:val="center"/>
            <w:hideMark/>
          </w:tcPr>
          <w:p w14:paraId="61D71DA3" w14:textId="77777777" w:rsidR="00AA105E" w:rsidRPr="00AA105E" w:rsidRDefault="00AA105E" w:rsidP="00AA105E"/>
        </w:tc>
      </w:tr>
      <w:tr w:rsidR="00AA105E" w:rsidRPr="00AA105E" w14:paraId="5701792B" w14:textId="77777777" w:rsidTr="00AA105E">
        <w:trPr>
          <w:tblCellSpacing w:w="15" w:type="dxa"/>
        </w:trPr>
        <w:tc>
          <w:tcPr>
            <w:tcW w:w="0" w:type="auto"/>
            <w:vAlign w:val="center"/>
            <w:hideMark/>
          </w:tcPr>
          <w:p w14:paraId="4A6621BA" w14:textId="77777777" w:rsidR="00AA105E" w:rsidRPr="00AA105E" w:rsidRDefault="00AA105E" w:rsidP="00AA105E"/>
        </w:tc>
        <w:tc>
          <w:tcPr>
            <w:tcW w:w="0" w:type="auto"/>
            <w:vAlign w:val="center"/>
            <w:hideMark/>
          </w:tcPr>
          <w:p w14:paraId="4B28A7A6" w14:textId="77777777" w:rsidR="00AA105E" w:rsidRPr="00AA105E" w:rsidRDefault="00AA105E" w:rsidP="00AA105E"/>
        </w:tc>
        <w:tc>
          <w:tcPr>
            <w:tcW w:w="0" w:type="auto"/>
            <w:vAlign w:val="center"/>
            <w:hideMark/>
          </w:tcPr>
          <w:p w14:paraId="71B4654A" w14:textId="77777777" w:rsidR="00AA105E" w:rsidRPr="00AA105E" w:rsidRDefault="00AA105E" w:rsidP="00AA105E"/>
        </w:tc>
        <w:tc>
          <w:tcPr>
            <w:tcW w:w="0" w:type="auto"/>
            <w:vAlign w:val="center"/>
            <w:hideMark/>
          </w:tcPr>
          <w:p w14:paraId="309ECDDB" w14:textId="77777777" w:rsidR="00AA105E" w:rsidRPr="00AA105E" w:rsidRDefault="00AA105E" w:rsidP="00AA105E"/>
        </w:tc>
        <w:tc>
          <w:tcPr>
            <w:tcW w:w="0" w:type="auto"/>
            <w:vAlign w:val="center"/>
            <w:hideMark/>
          </w:tcPr>
          <w:p w14:paraId="574C1BB4" w14:textId="77777777" w:rsidR="00AA105E" w:rsidRPr="00AA105E" w:rsidRDefault="00AA105E" w:rsidP="00AA105E"/>
        </w:tc>
        <w:tc>
          <w:tcPr>
            <w:tcW w:w="0" w:type="auto"/>
            <w:vAlign w:val="center"/>
            <w:hideMark/>
          </w:tcPr>
          <w:p w14:paraId="1DCFBDBB" w14:textId="77777777" w:rsidR="00AA105E" w:rsidRPr="00AA105E" w:rsidRDefault="00AA105E" w:rsidP="00AA105E"/>
        </w:tc>
        <w:tc>
          <w:tcPr>
            <w:tcW w:w="0" w:type="auto"/>
            <w:vAlign w:val="center"/>
            <w:hideMark/>
          </w:tcPr>
          <w:p w14:paraId="45AE73A5" w14:textId="77777777" w:rsidR="00AA105E" w:rsidRPr="00AA105E" w:rsidRDefault="00AA105E" w:rsidP="00AA105E"/>
        </w:tc>
        <w:tc>
          <w:tcPr>
            <w:tcW w:w="0" w:type="auto"/>
            <w:vAlign w:val="center"/>
            <w:hideMark/>
          </w:tcPr>
          <w:p w14:paraId="50974A12" w14:textId="77777777" w:rsidR="00AA105E" w:rsidRPr="00AA105E" w:rsidRDefault="00AA105E" w:rsidP="00AA105E"/>
        </w:tc>
      </w:tr>
      <w:tr w:rsidR="00AA105E" w:rsidRPr="00AA105E" w14:paraId="1263D990" w14:textId="77777777" w:rsidTr="00AA105E">
        <w:trPr>
          <w:tblCellSpacing w:w="15" w:type="dxa"/>
        </w:trPr>
        <w:tc>
          <w:tcPr>
            <w:tcW w:w="0" w:type="auto"/>
            <w:vAlign w:val="center"/>
            <w:hideMark/>
          </w:tcPr>
          <w:p w14:paraId="6E923E49" w14:textId="77777777" w:rsidR="00AA105E" w:rsidRPr="00AA105E" w:rsidRDefault="00AA105E" w:rsidP="00AA105E"/>
        </w:tc>
        <w:tc>
          <w:tcPr>
            <w:tcW w:w="0" w:type="auto"/>
            <w:vAlign w:val="center"/>
            <w:hideMark/>
          </w:tcPr>
          <w:p w14:paraId="7B6C6449" w14:textId="77777777" w:rsidR="00AA105E" w:rsidRPr="00AA105E" w:rsidRDefault="00AA105E" w:rsidP="00AA105E"/>
        </w:tc>
        <w:tc>
          <w:tcPr>
            <w:tcW w:w="0" w:type="auto"/>
            <w:vAlign w:val="center"/>
            <w:hideMark/>
          </w:tcPr>
          <w:p w14:paraId="085048C6" w14:textId="77777777" w:rsidR="00AA105E" w:rsidRPr="00AA105E" w:rsidRDefault="00AA105E" w:rsidP="00AA105E"/>
        </w:tc>
        <w:tc>
          <w:tcPr>
            <w:tcW w:w="0" w:type="auto"/>
            <w:vAlign w:val="center"/>
            <w:hideMark/>
          </w:tcPr>
          <w:p w14:paraId="0B0477F9" w14:textId="77777777" w:rsidR="00AA105E" w:rsidRPr="00AA105E" w:rsidRDefault="00AA105E" w:rsidP="00AA105E"/>
        </w:tc>
        <w:tc>
          <w:tcPr>
            <w:tcW w:w="0" w:type="auto"/>
            <w:vAlign w:val="center"/>
            <w:hideMark/>
          </w:tcPr>
          <w:p w14:paraId="457B4D18" w14:textId="77777777" w:rsidR="00AA105E" w:rsidRPr="00AA105E" w:rsidRDefault="00AA105E" w:rsidP="00AA105E"/>
        </w:tc>
        <w:tc>
          <w:tcPr>
            <w:tcW w:w="0" w:type="auto"/>
            <w:vAlign w:val="center"/>
            <w:hideMark/>
          </w:tcPr>
          <w:p w14:paraId="2649700E" w14:textId="77777777" w:rsidR="00AA105E" w:rsidRPr="00AA105E" w:rsidRDefault="00AA105E" w:rsidP="00AA105E"/>
        </w:tc>
        <w:tc>
          <w:tcPr>
            <w:tcW w:w="0" w:type="auto"/>
            <w:vAlign w:val="center"/>
            <w:hideMark/>
          </w:tcPr>
          <w:p w14:paraId="6A5C96DC" w14:textId="77777777" w:rsidR="00AA105E" w:rsidRPr="00AA105E" w:rsidRDefault="00AA105E" w:rsidP="00AA105E"/>
        </w:tc>
        <w:tc>
          <w:tcPr>
            <w:tcW w:w="0" w:type="auto"/>
            <w:vAlign w:val="center"/>
            <w:hideMark/>
          </w:tcPr>
          <w:p w14:paraId="7D146496" w14:textId="77777777" w:rsidR="00AA105E" w:rsidRPr="00AA105E" w:rsidRDefault="00AA105E" w:rsidP="00AA105E"/>
        </w:tc>
      </w:tr>
    </w:tbl>
    <w:p w14:paraId="1B9E2196" w14:textId="77777777" w:rsidR="00AA105E" w:rsidRPr="00AA105E" w:rsidRDefault="00AA105E" w:rsidP="00AA105E">
      <w:r w:rsidRPr="00AA105E">
        <w:rPr>
          <w:b/>
          <w:bCs/>
        </w:rPr>
        <w:t>Key</w:t>
      </w:r>
      <w:r w:rsidRPr="00AA105E">
        <w:t>:</w:t>
      </w:r>
    </w:p>
    <w:p w14:paraId="1C7B3AC8" w14:textId="77777777" w:rsidR="00AA105E" w:rsidRPr="00AA105E" w:rsidRDefault="00AA105E" w:rsidP="00AA105E">
      <w:pPr>
        <w:numPr>
          <w:ilvl w:val="0"/>
          <w:numId w:val="198"/>
        </w:numPr>
      </w:pPr>
      <w:r w:rsidRPr="00AA105E">
        <w:rPr>
          <w:b/>
          <w:bCs/>
        </w:rPr>
        <w:t>Mood Scale (0–10)</w:t>
      </w:r>
      <w:r w:rsidRPr="00AA105E">
        <w:t>: 0 = extremely low or distressed; 10 = extremely positive or stable.</w:t>
      </w:r>
    </w:p>
    <w:p w14:paraId="3E8AC27A" w14:textId="77777777" w:rsidR="00AA105E" w:rsidRPr="00AA105E" w:rsidRDefault="00AA105E" w:rsidP="00AA105E">
      <w:pPr>
        <w:numPr>
          <w:ilvl w:val="0"/>
          <w:numId w:val="198"/>
        </w:numPr>
      </w:pPr>
      <w:r w:rsidRPr="00AA105E">
        <w:rPr>
          <w:b/>
          <w:bCs/>
        </w:rPr>
        <w:t>Key Emotions Felt</w:t>
      </w:r>
      <w:r w:rsidRPr="00AA105E">
        <w:t>: e.g., anxious, hopeful, irritated, sad, content, overwhelmed, etc.</w:t>
      </w:r>
    </w:p>
    <w:p w14:paraId="6C53A885" w14:textId="77777777" w:rsidR="00AA105E" w:rsidRPr="00AA105E" w:rsidRDefault="00AA105E" w:rsidP="00AA105E">
      <w:pPr>
        <w:numPr>
          <w:ilvl w:val="0"/>
          <w:numId w:val="198"/>
        </w:numPr>
      </w:pPr>
      <w:r w:rsidRPr="00AA105E">
        <w:rPr>
          <w:b/>
          <w:bCs/>
        </w:rPr>
        <w:t>Major Triggers/Events</w:t>
      </w:r>
      <w:r w:rsidRPr="00AA105E">
        <w:t>: e.g., conflict at work, family disagreement, financial worries, a success or positive surprise.</w:t>
      </w:r>
    </w:p>
    <w:p w14:paraId="6074ED3A" w14:textId="77777777" w:rsidR="00AA105E" w:rsidRPr="00AA105E" w:rsidRDefault="00AA105E" w:rsidP="00AA105E">
      <w:pPr>
        <w:numPr>
          <w:ilvl w:val="0"/>
          <w:numId w:val="198"/>
        </w:numPr>
      </w:pPr>
      <w:r w:rsidRPr="00AA105E">
        <w:rPr>
          <w:b/>
          <w:bCs/>
        </w:rPr>
        <w:t>Coping Strategies Used</w:t>
      </w:r>
      <w:r w:rsidRPr="00AA105E">
        <w:t>: e.g., deep breathing, journaling, reframing thoughts, contacting a friend, mindful pause, progressive muscle relaxation.</w:t>
      </w:r>
    </w:p>
    <w:p w14:paraId="00BDAE1B" w14:textId="77777777" w:rsidR="00AA105E" w:rsidRPr="00AA105E" w:rsidRDefault="00AA105E" w:rsidP="00AA105E">
      <w:pPr>
        <w:numPr>
          <w:ilvl w:val="0"/>
          <w:numId w:val="198"/>
        </w:numPr>
      </w:pPr>
      <w:r w:rsidRPr="00AA105E">
        <w:rPr>
          <w:b/>
          <w:bCs/>
        </w:rPr>
        <w:t>Outcome/Effectiveness</w:t>
      </w:r>
      <w:r w:rsidRPr="00AA105E">
        <w:t>: Rate or briefly describe how well the coping strategy worked (0–10 or words like “very effective,” “mildly helpful,” “didn’t work”).</w:t>
      </w:r>
    </w:p>
    <w:p w14:paraId="07CCE1BB" w14:textId="77777777" w:rsidR="00AA105E" w:rsidRPr="00AA105E" w:rsidRDefault="00AA105E" w:rsidP="00AA105E">
      <w:pPr>
        <w:numPr>
          <w:ilvl w:val="0"/>
          <w:numId w:val="198"/>
        </w:numPr>
      </w:pPr>
      <w:r w:rsidRPr="00AA105E">
        <w:rPr>
          <w:b/>
          <w:bCs/>
        </w:rPr>
        <w:t xml:space="preserve">Homework </w:t>
      </w:r>
      <w:proofErr w:type="gramStart"/>
      <w:r w:rsidRPr="00AA105E">
        <w:rPr>
          <w:b/>
          <w:bCs/>
        </w:rPr>
        <w:t>Completed?</w:t>
      </w:r>
      <w:r w:rsidRPr="00AA105E">
        <w:t>:</w:t>
      </w:r>
      <w:proofErr w:type="gramEnd"/>
      <w:r w:rsidRPr="00AA105E">
        <w:t xml:space="preserve"> e.g., “Yes, partial, or no.” If partially or not completed, note why.</w:t>
      </w:r>
    </w:p>
    <w:p w14:paraId="59FC84F2" w14:textId="77777777" w:rsidR="00AA105E" w:rsidRPr="00AA105E" w:rsidRDefault="00AA105E" w:rsidP="00AA105E">
      <w:pPr>
        <w:numPr>
          <w:ilvl w:val="0"/>
          <w:numId w:val="198"/>
        </w:numPr>
      </w:pPr>
      <w:r w:rsidRPr="00AA105E">
        <w:rPr>
          <w:b/>
          <w:bCs/>
        </w:rPr>
        <w:t>Notes/Observations</w:t>
      </w:r>
      <w:r w:rsidRPr="00AA105E">
        <w:t>: Any extra details, such as time of day, physical symptoms, or next steps.</w:t>
      </w:r>
    </w:p>
    <w:p w14:paraId="47851E3A" w14:textId="77777777" w:rsidR="00AA105E" w:rsidRPr="00AA105E" w:rsidRDefault="00AA105E" w:rsidP="00AA105E">
      <w:r w:rsidRPr="00AA105E">
        <w:rPr>
          <w:i/>
          <w:iCs/>
        </w:rPr>
        <w:t>(Add more rows as needed for the number of days you are tracking.)</w:t>
      </w:r>
    </w:p>
    <w:p w14:paraId="58E58537" w14:textId="77777777" w:rsidR="00AA105E" w:rsidRPr="00AA105E" w:rsidRDefault="00AA105E" w:rsidP="00AA105E">
      <w:r w:rsidRPr="00AA105E">
        <w:pict w14:anchorId="23101651">
          <v:rect id="_x0000_i2907" style="width:0;height:1.5pt" o:hralign="center" o:hrstd="t" o:hr="t" fillcolor="#a0a0a0" stroked="f"/>
        </w:pict>
      </w:r>
    </w:p>
    <w:p w14:paraId="78346944" w14:textId="77777777" w:rsidR="00AA105E" w:rsidRPr="00AA105E" w:rsidRDefault="00AA105E" w:rsidP="00AA105E">
      <w:pPr>
        <w:rPr>
          <w:b/>
          <w:bCs/>
        </w:rPr>
      </w:pPr>
      <w:r w:rsidRPr="00AA105E">
        <w:rPr>
          <w:b/>
          <w:bCs/>
        </w:rPr>
        <w:t>3. Daily or Weekly Homework Tasks</w:t>
      </w:r>
    </w:p>
    <w:p w14:paraId="0DB75130" w14:textId="77777777" w:rsidR="00AA105E" w:rsidRPr="00AA105E" w:rsidRDefault="00AA105E" w:rsidP="00AA105E">
      <w:r w:rsidRPr="00AA105E">
        <w:t xml:space="preserve">Below is a space for you to </w:t>
      </w:r>
      <w:r w:rsidRPr="00AA105E">
        <w:rPr>
          <w:b/>
          <w:bCs/>
        </w:rPr>
        <w:t>list</w:t>
      </w:r>
      <w:r w:rsidRPr="00AA105E">
        <w:t xml:space="preserve"> any tasks or assignments your therapist has given. Use it to note </w:t>
      </w:r>
      <w:r w:rsidRPr="00AA105E">
        <w:rPr>
          <w:b/>
          <w:bCs/>
        </w:rPr>
        <w:t>frequency of practice</w:t>
      </w:r>
      <w:r w:rsidRPr="00AA105E">
        <w:t xml:space="preserve"> or </w:t>
      </w:r>
      <w:r w:rsidRPr="00AA105E">
        <w:rPr>
          <w:b/>
          <w:bCs/>
        </w:rPr>
        <w:t>brief reflections</w:t>
      </w:r>
      <w:r w:rsidRPr="00AA105E">
        <w:t xml:space="preserve"> on how each task felt.</w:t>
      </w:r>
    </w:p>
    <w:p w14:paraId="4CB25F1A" w14:textId="77777777" w:rsidR="00AA105E" w:rsidRPr="00AA105E" w:rsidRDefault="00AA105E" w:rsidP="00AA105E">
      <w:pPr>
        <w:numPr>
          <w:ilvl w:val="0"/>
          <w:numId w:val="199"/>
        </w:numPr>
      </w:pPr>
      <w:r w:rsidRPr="00AA105E">
        <w:rPr>
          <w:b/>
          <w:bCs/>
        </w:rPr>
        <w:t>Task #1</w:t>
      </w:r>
      <w:r w:rsidRPr="00AA105E">
        <w:t>: __________________________________________________________________</w:t>
      </w:r>
    </w:p>
    <w:p w14:paraId="71F738EA" w14:textId="77777777" w:rsidR="00AA105E" w:rsidRPr="00AA105E" w:rsidRDefault="00AA105E" w:rsidP="00AA105E">
      <w:pPr>
        <w:numPr>
          <w:ilvl w:val="1"/>
          <w:numId w:val="199"/>
        </w:numPr>
      </w:pPr>
      <w:r w:rsidRPr="00AA105E">
        <w:rPr>
          <w:b/>
          <w:bCs/>
        </w:rPr>
        <w:t>Frequency/Target</w:t>
      </w:r>
      <w:r w:rsidRPr="00AA105E">
        <w:t>: _________________________________________________</w:t>
      </w:r>
    </w:p>
    <w:p w14:paraId="344F6C5C" w14:textId="77777777" w:rsidR="00AA105E" w:rsidRPr="00AA105E" w:rsidRDefault="00AA105E" w:rsidP="00AA105E">
      <w:pPr>
        <w:numPr>
          <w:ilvl w:val="1"/>
          <w:numId w:val="199"/>
        </w:numPr>
      </w:pPr>
      <w:r w:rsidRPr="00AA105E">
        <w:rPr>
          <w:b/>
          <w:bCs/>
        </w:rPr>
        <w:t>Reflections</w:t>
      </w:r>
      <w:r w:rsidRPr="00AA105E">
        <w:t>: _______________________________________________________</w:t>
      </w:r>
    </w:p>
    <w:p w14:paraId="65FCC8EE" w14:textId="77777777" w:rsidR="00AA105E" w:rsidRPr="00AA105E" w:rsidRDefault="00AA105E" w:rsidP="00AA105E">
      <w:pPr>
        <w:numPr>
          <w:ilvl w:val="0"/>
          <w:numId w:val="199"/>
        </w:numPr>
      </w:pPr>
      <w:r w:rsidRPr="00AA105E">
        <w:rPr>
          <w:b/>
          <w:bCs/>
        </w:rPr>
        <w:lastRenderedPageBreak/>
        <w:t>Task #2</w:t>
      </w:r>
      <w:r w:rsidRPr="00AA105E">
        <w:t>: __________________________________________________________________</w:t>
      </w:r>
    </w:p>
    <w:p w14:paraId="2DB5458D" w14:textId="77777777" w:rsidR="00AA105E" w:rsidRPr="00AA105E" w:rsidRDefault="00AA105E" w:rsidP="00AA105E">
      <w:pPr>
        <w:numPr>
          <w:ilvl w:val="1"/>
          <w:numId w:val="199"/>
        </w:numPr>
      </w:pPr>
      <w:r w:rsidRPr="00AA105E">
        <w:rPr>
          <w:b/>
          <w:bCs/>
        </w:rPr>
        <w:t>Frequency/Target</w:t>
      </w:r>
      <w:r w:rsidRPr="00AA105E">
        <w:t>: _________________________________________________</w:t>
      </w:r>
    </w:p>
    <w:p w14:paraId="1E3A0C10" w14:textId="77777777" w:rsidR="00AA105E" w:rsidRPr="00AA105E" w:rsidRDefault="00AA105E" w:rsidP="00AA105E">
      <w:pPr>
        <w:numPr>
          <w:ilvl w:val="1"/>
          <w:numId w:val="199"/>
        </w:numPr>
      </w:pPr>
      <w:r w:rsidRPr="00AA105E">
        <w:rPr>
          <w:b/>
          <w:bCs/>
        </w:rPr>
        <w:t>Reflections</w:t>
      </w:r>
      <w:r w:rsidRPr="00AA105E">
        <w:t>: _______________________________________________________</w:t>
      </w:r>
    </w:p>
    <w:p w14:paraId="33ED937C" w14:textId="77777777" w:rsidR="00AA105E" w:rsidRPr="00AA105E" w:rsidRDefault="00AA105E" w:rsidP="00AA105E">
      <w:pPr>
        <w:numPr>
          <w:ilvl w:val="0"/>
          <w:numId w:val="199"/>
        </w:numPr>
      </w:pPr>
      <w:r w:rsidRPr="00AA105E">
        <w:rPr>
          <w:b/>
          <w:bCs/>
        </w:rPr>
        <w:t>Task #3</w:t>
      </w:r>
      <w:r w:rsidRPr="00AA105E">
        <w:t>: __________________________________________________________________</w:t>
      </w:r>
    </w:p>
    <w:p w14:paraId="3C3FD570" w14:textId="77777777" w:rsidR="00AA105E" w:rsidRPr="00AA105E" w:rsidRDefault="00AA105E" w:rsidP="00AA105E">
      <w:pPr>
        <w:numPr>
          <w:ilvl w:val="1"/>
          <w:numId w:val="199"/>
        </w:numPr>
      </w:pPr>
      <w:r w:rsidRPr="00AA105E">
        <w:rPr>
          <w:b/>
          <w:bCs/>
        </w:rPr>
        <w:t>Frequency/Target</w:t>
      </w:r>
      <w:r w:rsidRPr="00AA105E">
        <w:t>: _________________________________________________</w:t>
      </w:r>
    </w:p>
    <w:p w14:paraId="77EBF7E9" w14:textId="77777777" w:rsidR="00AA105E" w:rsidRPr="00AA105E" w:rsidRDefault="00AA105E" w:rsidP="00AA105E">
      <w:pPr>
        <w:numPr>
          <w:ilvl w:val="1"/>
          <w:numId w:val="199"/>
        </w:numPr>
      </w:pPr>
      <w:r w:rsidRPr="00AA105E">
        <w:rPr>
          <w:b/>
          <w:bCs/>
        </w:rPr>
        <w:t>Reflections</w:t>
      </w:r>
      <w:r w:rsidRPr="00AA105E">
        <w:t>: _______________________________________________________</w:t>
      </w:r>
    </w:p>
    <w:p w14:paraId="329297C3" w14:textId="77777777" w:rsidR="00AA105E" w:rsidRPr="00AA105E" w:rsidRDefault="00AA105E" w:rsidP="00AA105E">
      <w:r w:rsidRPr="00AA105E">
        <w:rPr>
          <w:i/>
          <w:iCs/>
        </w:rPr>
        <w:t>(Adjust the number of tasks as needed.)</w:t>
      </w:r>
    </w:p>
    <w:p w14:paraId="3CD4DFE5" w14:textId="77777777" w:rsidR="00AA105E" w:rsidRPr="00AA105E" w:rsidRDefault="00AA105E" w:rsidP="00AA105E">
      <w:r w:rsidRPr="00AA105E">
        <w:pict w14:anchorId="3B34EE74">
          <v:rect id="_x0000_i2908" style="width:0;height:1.5pt" o:hralign="center" o:hrstd="t" o:hr="t" fillcolor="#a0a0a0" stroked="f"/>
        </w:pict>
      </w:r>
    </w:p>
    <w:p w14:paraId="4D9E15AE" w14:textId="77777777" w:rsidR="00AA105E" w:rsidRPr="00AA105E" w:rsidRDefault="00AA105E" w:rsidP="00AA105E">
      <w:pPr>
        <w:rPr>
          <w:b/>
          <w:bCs/>
        </w:rPr>
      </w:pPr>
      <w:r w:rsidRPr="00AA105E">
        <w:rPr>
          <w:b/>
          <w:bCs/>
        </w:rPr>
        <w:t>4. Deeper Reflection Questions</w:t>
      </w:r>
    </w:p>
    <w:p w14:paraId="44B2849C" w14:textId="77777777" w:rsidR="00AA105E" w:rsidRPr="00AA105E" w:rsidRDefault="00AA105E" w:rsidP="00AA105E">
      <w:r w:rsidRPr="00AA105E">
        <w:t>Complete these questions at least once per week (or daily if you prefer a more detailed introspection).</w:t>
      </w:r>
    </w:p>
    <w:p w14:paraId="0F962AB1" w14:textId="77777777" w:rsidR="00AA105E" w:rsidRPr="00AA105E" w:rsidRDefault="00AA105E" w:rsidP="00AA105E">
      <w:pPr>
        <w:numPr>
          <w:ilvl w:val="0"/>
          <w:numId w:val="200"/>
        </w:numPr>
      </w:pPr>
      <w:r w:rsidRPr="00AA105E">
        <w:rPr>
          <w:b/>
          <w:bCs/>
        </w:rPr>
        <w:t>Emotional Shifts</w:t>
      </w:r>
      <w:r w:rsidRPr="00AA105E">
        <w:t xml:space="preserve">: </w:t>
      </w:r>
      <w:r w:rsidRPr="00AA105E">
        <w:rPr>
          <w:i/>
          <w:iCs/>
        </w:rPr>
        <w:t>Which emotions dominated your week, and did you notice any patterns about when or why they emerged?</w:t>
      </w:r>
    </w:p>
    <w:p w14:paraId="0EF08FDC" w14:textId="77777777" w:rsidR="00AA105E" w:rsidRPr="00AA105E" w:rsidRDefault="00AA105E" w:rsidP="00AA105E">
      <w:r w:rsidRPr="00AA105E">
        <w:pict w14:anchorId="78ACA77D">
          <v:rect id="_x0000_i2909" style="width:0;height:1.5pt" o:hralign="center" o:hrstd="t" o:hr="t" fillcolor="#a0a0a0" stroked="f"/>
        </w:pict>
      </w:r>
    </w:p>
    <w:p w14:paraId="3DCBB04E" w14:textId="77777777" w:rsidR="00AA105E" w:rsidRPr="00AA105E" w:rsidRDefault="00AA105E" w:rsidP="00AA105E">
      <w:r w:rsidRPr="00AA105E">
        <w:pict w14:anchorId="12A24DF7">
          <v:rect id="_x0000_i2910" style="width:0;height:1.5pt" o:hralign="center" o:hrstd="t" o:hr="t" fillcolor="#a0a0a0" stroked="f"/>
        </w:pict>
      </w:r>
    </w:p>
    <w:p w14:paraId="4A3781D1" w14:textId="77777777" w:rsidR="00AA105E" w:rsidRPr="00AA105E" w:rsidRDefault="00AA105E" w:rsidP="00AA105E">
      <w:pPr>
        <w:numPr>
          <w:ilvl w:val="0"/>
          <w:numId w:val="200"/>
        </w:numPr>
      </w:pPr>
      <w:r w:rsidRPr="00AA105E">
        <w:rPr>
          <w:b/>
          <w:bCs/>
        </w:rPr>
        <w:t>Trigger Awareness</w:t>
      </w:r>
      <w:r w:rsidRPr="00AA105E">
        <w:t xml:space="preserve">: </w:t>
      </w:r>
      <w:r w:rsidRPr="00AA105E">
        <w:rPr>
          <w:i/>
          <w:iCs/>
        </w:rPr>
        <w:t>Were there specific triggers that repeatedly impacted your mood or behavior? How did you respond?</w:t>
      </w:r>
    </w:p>
    <w:p w14:paraId="4E7C14D4" w14:textId="77777777" w:rsidR="00AA105E" w:rsidRPr="00AA105E" w:rsidRDefault="00AA105E" w:rsidP="00AA105E">
      <w:r w:rsidRPr="00AA105E">
        <w:pict w14:anchorId="7795B167">
          <v:rect id="_x0000_i2911" style="width:0;height:1.5pt" o:hralign="center" o:hrstd="t" o:hr="t" fillcolor="#a0a0a0" stroked="f"/>
        </w:pict>
      </w:r>
    </w:p>
    <w:p w14:paraId="0937E40F" w14:textId="77777777" w:rsidR="00AA105E" w:rsidRPr="00AA105E" w:rsidRDefault="00AA105E" w:rsidP="00AA105E">
      <w:r w:rsidRPr="00AA105E">
        <w:pict w14:anchorId="44C3B0DB">
          <v:rect id="_x0000_i2912" style="width:0;height:1.5pt" o:hralign="center" o:hrstd="t" o:hr="t" fillcolor="#a0a0a0" stroked="f"/>
        </w:pict>
      </w:r>
    </w:p>
    <w:p w14:paraId="4034BB29" w14:textId="77777777" w:rsidR="00AA105E" w:rsidRPr="00AA105E" w:rsidRDefault="00AA105E" w:rsidP="00AA105E">
      <w:pPr>
        <w:numPr>
          <w:ilvl w:val="0"/>
          <w:numId w:val="200"/>
        </w:numPr>
      </w:pPr>
      <w:r w:rsidRPr="00AA105E">
        <w:rPr>
          <w:b/>
          <w:bCs/>
        </w:rPr>
        <w:t>Coping Strategy Effectiveness</w:t>
      </w:r>
      <w:r w:rsidRPr="00AA105E">
        <w:t xml:space="preserve">: </w:t>
      </w:r>
      <w:r w:rsidRPr="00AA105E">
        <w:rPr>
          <w:i/>
          <w:iCs/>
        </w:rPr>
        <w:t>Which strategies seemed most helpful? Were there moments where you felt a different strategy could have worked better?</w:t>
      </w:r>
    </w:p>
    <w:p w14:paraId="41FCF813" w14:textId="77777777" w:rsidR="00AA105E" w:rsidRPr="00AA105E" w:rsidRDefault="00AA105E" w:rsidP="00AA105E">
      <w:r w:rsidRPr="00AA105E">
        <w:pict w14:anchorId="2264A5E4">
          <v:rect id="_x0000_i2913" style="width:0;height:1.5pt" o:hralign="center" o:hrstd="t" o:hr="t" fillcolor="#a0a0a0" stroked="f"/>
        </w:pict>
      </w:r>
    </w:p>
    <w:p w14:paraId="20C5C520" w14:textId="77777777" w:rsidR="00AA105E" w:rsidRPr="00AA105E" w:rsidRDefault="00AA105E" w:rsidP="00AA105E">
      <w:r w:rsidRPr="00AA105E">
        <w:pict w14:anchorId="0A3CD7A0">
          <v:rect id="_x0000_i2914" style="width:0;height:1.5pt" o:hralign="center" o:hrstd="t" o:hr="t" fillcolor="#a0a0a0" stroked="f"/>
        </w:pict>
      </w:r>
    </w:p>
    <w:p w14:paraId="5E281665" w14:textId="77777777" w:rsidR="00AA105E" w:rsidRPr="00AA105E" w:rsidRDefault="00AA105E" w:rsidP="00AA105E">
      <w:pPr>
        <w:numPr>
          <w:ilvl w:val="0"/>
          <w:numId w:val="200"/>
        </w:numPr>
      </w:pPr>
      <w:r w:rsidRPr="00AA105E">
        <w:rPr>
          <w:b/>
          <w:bCs/>
        </w:rPr>
        <w:t>Positive Changes or Wins</w:t>
      </w:r>
      <w:r w:rsidRPr="00AA105E">
        <w:t xml:space="preserve">: </w:t>
      </w:r>
      <w:r w:rsidRPr="00AA105E">
        <w:rPr>
          <w:i/>
          <w:iCs/>
        </w:rPr>
        <w:t>Did you notice any improvements—large or small—in managing stress, anxiety, depression, or other challenges?</w:t>
      </w:r>
    </w:p>
    <w:p w14:paraId="42EFFC41" w14:textId="77777777" w:rsidR="00AA105E" w:rsidRPr="00AA105E" w:rsidRDefault="00AA105E" w:rsidP="00AA105E">
      <w:r w:rsidRPr="00AA105E">
        <w:pict w14:anchorId="5B28C6A7">
          <v:rect id="_x0000_i2915" style="width:0;height:1.5pt" o:hralign="center" o:hrstd="t" o:hr="t" fillcolor="#a0a0a0" stroked="f"/>
        </w:pict>
      </w:r>
    </w:p>
    <w:p w14:paraId="0BAD221B" w14:textId="77777777" w:rsidR="00AA105E" w:rsidRPr="00AA105E" w:rsidRDefault="00AA105E" w:rsidP="00AA105E">
      <w:r w:rsidRPr="00AA105E">
        <w:pict w14:anchorId="4659D0FB">
          <v:rect id="_x0000_i2916" style="width:0;height:1.5pt" o:hralign="center" o:hrstd="t" o:hr="t" fillcolor="#a0a0a0" stroked="f"/>
        </w:pict>
      </w:r>
    </w:p>
    <w:p w14:paraId="0C022D25" w14:textId="77777777" w:rsidR="00AA105E" w:rsidRPr="00AA105E" w:rsidRDefault="00AA105E" w:rsidP="00AA105E">
      <w:pPr>
        <w:numPr>
          <w:ilvl w:val="0"/>
          <w:numId w:val="200"/>
        </w:numPr>
      </w:pPr>
      <w:r w:rsidRPr="00AA105E">
        <w:rPr>
          <w:b/>
          <w:bCs/>
        </w:rPr>
        <w:lastRenderedPageBreak/>
        <w:t>Obstacles &amp; Next Steps</w:t>
      </w:r>
      <w:r w:rsidRPr="00AA105E">
        <w:t xml:space="preserve">: </w:t>
      </w:r>
      <w:r w:rsidRPr="00AA105E">
        <w:rPr>
          <w:i/>
          <w:iCs/>
        </w:rPr>
        <w:t>What obstacles prevented you from completing certain tasks or maintaining a stable mood? How can you address these barriers moving forward?</w:t>
      </w:r>
    </w:p>
    <w:p w14:paraId="4A8A94EB" w14:textId="77777777" w:rsidR="00AA105E" w:rsidRPr="00AA105E" w:rsidRDefault="00AA105E" w:rsidP="00AA105E">
      <w:r w:rsidRPr="00AA105E">
        <w:pict w14:anchorId="7EB2FEA1">
          <v:rect id="_x0000_i2917" style="width:0;height:1.5pt" o:hralign="center" o:hrstd="t" o:hr="t" fillcolor="#a0a0a0" stroked="f"/>
        </w:pict>
      </w:r>
    </w:p>
    <w:p w14:paraId="417FE937" w14:textId="77777777" w:rsidR="00AA105E" w:rsidRPr="00AA105E" w:rsidRDefault="00AA105E" w:rsidP="00AA105E">
      <w:r w:rsidRPr="00AA105E">
        <w:pict w14:anchorId="33DF5156">
          <v:rect id="_x0000_i2918" style="width:0;height:1.5pt" o:hralign="center" o:hrstd="t" o:hr="t" fillcolor="#a0a0a0" stroked="f"/>
        </w:pict>
      </w:r>
    </w:p>
    <w:p w14:paraId="6322C7C2" w14:textId="77777777" w:rsidR="00AA105E" w:rsidRPr="00AA105E" w:rsidRDefault="00AA105E" w:rsidP="00AA105E">
      <w:pPr>
        <w:numPr>
          <w:ilvl w:val="0"/>
          <w:numId w:val="200"/>
        </w:numPr>
      </w:pPr>
      <w:r w:rsidRPr="00AA105E">
        <w:rPr>
          <w:b/>
          <w:bCs/>
        </w:rPr>
        <w:t>Key Insight or Lesson Learned</w:t>
      </w:r>
      <w:r w:rsidRPr="00AA105E">
        <w:t xml:space="preserve">: </w:t>
      </w:r>
      <w:r w:rsidRPr="00AA105E">
        <w:rPr>
          <w:i/>
          <w:iCs/>
        </w:rPr>
        <w:t>Did you discover anything new about yourself, your reactions, or your thought patterns this week?</w:t>
      </w:r>
    </w:p>
    <w:p w14:paraId="48564314" w14:textId="77777777" w:rsidR="00AA105E" w:rsidRPr="00AA105E" w:rsidRDefault="00AA105E" w:rsidP="00AA105E">
      <w:r w:rsidRPr="00AA105E">
        <w:pict w14:anchorId="19402AFC">
          <v:rect id="_x0000_i2919" style="width:0;height:1.5pt" o:hralign="center" o:hrstd="t" o:hr="t" fillcolor="#a0a0a0" stroked="f"/>
        </w:pict>
      </w:r>
    </w:p>
    <w:p w14:paraId="30583BCB" w14:textId="77777777" w:rsidR="00AA105E" w:rsidRPr="00AA105E" w:rsidRDefault="00AA105E" w:rsidP="00AA105E">
      <w:r w:rsidRPr="00AA105E">
        <w:pict w14:anchorId="4DBDB7C0">
          <v:rect id="_x0000_i2920" style="width:0;height:1.5pt" o:hralign="center" o:hrstd="t" o:hr="t" fillcolor="#a0a0a0" stroked="f"/>
        </w:pict>
      </w:r>
    </w:p>
    <w:p w14:paraId="43FAB94E" w14:textId="77777777" w:rsidR="00AA105E" w:rsidRPr="00AA105E" w:rsidRDefault="00AA105E" w:rsidP="00AA105E">
      <w:r w:rsidRPr="00AA105E">
        <w:pict w14:anchorId="023F0F0E">
          <v:rect id="_x0000_i2921" style="width:0;height:1.5pt" o:hralign="center" o:hrstd="t" o:hr="t" fillcolor="#a0a0a0" stroked="f"/>
        </w:pict>
      </w:r>
    </w:p>
    <w:p w14:paraId="04A3C805" w14:textId="77777777" w:rsidR="00AA105E" w:rsidRPr="00AA105E" w:rsidRDefault="00AA105E" w:rsidP="00AA105E">
      <w:pPr>
        <w:rPr>
          <w:b/>
          <w:bCs/>
        </w:rPr>
      </w:pPr>
      <w:r w:rsidRPr="00AA105E">
        <w:rPr>
          <w:b/>
          <w:bCs/>
        </w:rPr>
        <w:t>5. Self-Care &amp; Physical Health Check-In</w:t>
      </w:r>
    </w:p>
    <w:p w14:paraId="1A3D23C3" w14:textId="77777777" w:rsidR="00AA105E" w:rsidRPr="00AA105E" w:rsidRDefault="00AA105E" w:rsidP="00AA105E">
      <w:r w:rsidRPr="00AA105E">
        <w:rPr>
          <w:i/>
          <w:iCs/>
        </w:rPr>
        <w:t>(Optional but recommended, as physical health can strongly influence mental well-being.)</w:t>
      </w:r>
    </w:p>
    <w:p w14:paraId="3691AF4E" w14:textId="77777777" w:rsidR="00AA105E" w:rsidRPr="00AA105E" w:rsidRDefault="00AA105E" w:rsidP="00AA105E">
      <w:r w:rsidRPr="00AA105E">
        <w:rPr>
          <w:b/>
          <w:bCs/>
        </w:rPr>
        <w:t>Sleep</w:t>
      </w:r>
      <w:r w:rsidRPr="00AA105E">
        <w:t>: Approximate hours per night &amp; quality (good/fair/poor):</w:t>
      </w:r>
    </w:p>
    <w:p w14:paraId="0DFF1769" w14:textId="77777777" w:rsidR="00AA105E" w:rsidRPr="00AA105E" w:rsidRDefault="00AA105E" w:rsidP="00AA105E">
      <w:r w:rsidRPr="00AA105E">
        <w:pict w14:anchorId="48313871">
          <v:rect id="_x0000_i2922" style="width:0;height:1.5pt" o:hralign="center" o:hrstd="t" o:hr="t" fillcolor="#a0a0a0" stroked="f"/>
        </w:pict>
      </w:r>
    </w:p>
    <w:p w14:paraId="0E31C2FB" w14:textId="77777777" w:rsidR="00AA105E" w:rsidRPr="00AA105E" w:rsidRDefault="00AA105E" w:rsidP="00AA105E">
      <w:r w:rsidRPr="00AA105E">
        <w:rPr>
          <w:b/>
          <w:bCs/>
        </w:rPr>
        <w:t>Nutrition &amp; Hydration</w:t>
      </w:r>
      <w:r w:rsidRPr="00AA105E">
        <w:t>: Did you maintain regular meals, adequate hydration, or any changes in appetite?</w:t>
      </w:r>
    </w:p>
    <w:p w14:paraId="2611D4A0" w14:textId="77777777" w:rsidR="00AA105E" w:rsidRPr="00AA105E" w:rsidRDefault="00AA105E" w:rsidP="00AA105E">
      <w:r w:rsidRPr="00AA105E">
        <w:pict w14:anchorId="234F3546">
          <v:rect id="_x0000_i2923" style="width:0;height:1.5pt" o:hralign="center" o:hrstd="t" o:hr="t" fillcolor="#a0a0a0" stroked="f"/>
        </w:pict>
      </w:r>
    </w:p>
    <w:p w14:paraId="1516D5DE" w14:textId="77777777" w:rsidR="00AA105E" w:rsidRPr="00AA105E" w:rsidRDefault="00AA105E" w:rsidP="00AA105E">
      <w:r w:rsidRPr="00AA105E">
        <w:rPr>
          <w:b/>
          <w:bCs/>
        </w:rPr>
        <w:t>Physical Activity</w:t>
      </w:r>
      <w:r w:rsidRPr="00AA105E">
        <w:t>: Describe any exercise or movement (type, duration, frequency).</w:t>
      </w:r>
    </w:p>
    <w:p w14:paraId="28177406" w14:textId="77777777" w:rsidR="00AA105E" w:rsidRPr="00AA105E" w:rsidRDefault="00AA105E" w:rsidP="00AA105E">
      <w:r w:rsidRPr="00AA105E">
        <w:pict w14:anchorId="30BB9054">
          <v:rect id="_x0000_i2924" style="width:0;height:1.5pt" o:hralign="center" o:hrstd="t" o:hr="t" fillcolor="#a0a0a0" stroked="f"/>
        </w:pict>
      </w:r>
    </w:p>
    <w:p w14:paraId="26CAE3DF" w14:textId="77777777" w:rsidR="00AA105E" w:rsidRPr="00AA105E" w:rsidRDefault="00AA105E" w:rsidP="00AA105E">
      <w:r w:rsidRPr="00AA105E">
        <w:rPr>
          <w:b/>
          <w:bCs/>
        </w:rPr>
        <w:t>Additional Self-Care</w:t>
      </w:r>
      <w:r w:rsidRPr="00AA105E">
        <w:t>: Journaling, meditation, hobbies, or relaxation techniques used:</w:t>
      </w:r>
    </w:p>
    <w:p w14:paraId="5094A5BF" w14:textId="77777777" w:rsidR="00AA105E" w:rsidRPr="00AA105E" w:rsidRDefault="00AA105E" w:rsidP="00AA105E">
      <w:r w:rsidRPr="00AA105E">
        <w:pict w14:anchorId="269CAE73">
          <v:rect id="_x0000_i2925" style="width:0;height:1.5pt" o:hralign="center" o:hrstd="t" o:hr="t" fillcolor="#a0a0a0" stroked="f"/>
        </w:pict>
      </w:r>
    </w:p>
    <w:p w14:paraId="71A77204" w14:textId="77777777" w:rsidR="00AA105E" w:rsidRPr="00AA105E" w:rsidRDefault="00AA105E" w:rsidP="00AA105E">
      <w:r w:rsidRPr="00AA105E">
        <w:pict w14:anchorId="63DD33A3">
          <v:rect id="_x0000_i2926" style="width:0;height:1.5pt" o:hralign="center" o:hrstd="t" o:hr="t" fillcolor="#a0a0a0" stroked="f"/>
        </w:pict>
      </w:r>
    </w:p>
    <w:p w14:paraId="3FCDF74B" w14:textId="77777777" w:rsidR="00AA105E" w:rsidRPr="00AA105E" w:rsidRDefault="00AA105E" w:rsidP="00AA105E">
      <w:pPr>
        <w:rPr>
          <w:b/>
          <w:bCs/>
        </w:rPr>
      </w:pPr>
      <w:r w:rsidRPr="00AA105E">
        <w:rPr>
          <w:b/>
          <w:bCs/>
        </w:rPr>
        <w:t>6. Acknowledgment (Optional)</w:t>
      </w:r>
    </w:p>
    <w:p w14:paraId="5B94CB31" w14:textId="77777777" w:rsidR="00AA105E" w:rsidRPr="00AA105E" w:rsidRDefault="00AA105E" w:rsidP="00AA105E">
      <w:r w:rsidRPr="00AA105E">
        <w:t>I, the undersigned Client, have completed this log to the best of my ability and commit to reviewing it with my therapist at our next session.</w:t>
      </w:r>
    </w:p>
    <w:p w14:paraId="7643F38F" w14:textId="77777777" w:rsidR="00AA105E" w:rsidRPr="00AA105E" w:rsidRDefault="00AA105E" w:rsidP="00AA105E">
      <w:r w:rsidRPr="00AA105E">
        <w:rPr>
          <w:b/>
          <w:bCs/>
        </w:rPr>
        <w:t>Client Signature (if required</w:t>
      </w:r>
      <w:proofErr w:type="gramStart"/>
      <w:r w:rsidRPr="00AA105E">
        <w:rPr>
          <w:b/>
          <w:bCs/>
        </w:rPr>
        <w:t>)</w:t>
      </w:r>
      <w:r w:rsidRPr="00AA105E">
        <w:t>: _</w:t>
      </w:r>
      <w:proofErr w:type="gramEnd"/>
      <w:r w:rsidRPr="00AA105E">
        <w:t xml:space="preserve">__________________________ </w:t>
      </w:r>
      <w:r w:rsidRPr="00AA105E">
        <w:rPr>
          <w:b/>
          <w:bCs/>
        </w:rPr>
        <w:t>Date</w:t>
      </w:r>
      <w:r w:rsidRPr="00AA105E">
        <w:t>: _______________</w:t>
      </w:r>
    </w:p>
    <w:p w14:paraId="27E3B035" w14:textId="77777777" w:rsidR="00AA105E" w:rsidRPr="00AA105E" w:rsidRDefault="00AA105E" w:rsidP="00AA105E">
      <w:r w:rsidRPr="00AA105E">
        <w:pict w14:anchorId="3812E775">
          <v:rect id="_x0000_i2927" style="width:0;height:1.5pt" o:hralign="center" o:hrstd="t" o:hr="t" fillcolor="#a0a0a0" stroked="f"/>
        </w:pict>
      </w:r>
    </w:p>
    <w:p w14:paraId="64EBB373" w14:textId="77777777" w:rsidR="00AA105E" w:rsidRPr="00AA105E" w:rsidRDefault="00AA105E" w:rsidP="00AA105E">
      <w:r w:rsidRPr="00AA105E">
        <w:rPr>
          <w:b/>
          <w:bCs/>
        </w:rPr>
        <w:lastRenderedPageBreak/>
        <w:t>End of Homework / Self-Monitoring Log</w:t>
      </w:r>
    </w:p>
    <w:p w14:paraId="41502695" w14:textId="77777777" w:rsidR="00AA105E" w:rsidRPr="00AA105E" w:rsidRDefault="00AA105E" w:rsidP="00AA105E">
      <w:r w:rsidRPr="00AA105E">
        <w:pict w14:anchorId="484634EB">
          <v:rect id="_x0000_i2928" style="width:0;height:1.5pt" o:hralign="center" o:hrstd="t" o:hr="t" fillcolor="#a0a0a0" stroked="f"/>
        </w:pict>
      </w:r>
    </w:p>
    <w:p w14:paraId="3AE4F9DF" w14:textId="77777777" w:rsidR="00AA105E" w:rsidRPr="00AA105E" w:rsidRDefault="00AA105E" w:rsidP="00AA105E">
      <w:pPr>
        <w:rPr>
          <w:b/>
          <w:bCs/>
        </w:rPr>
      </w:pPr>
      <w:r w:rsidRPr="00AA105E">
        <w:rPr>
          <w:b/>
          <w:bCs/>
        </w:rPr>
        <w:t>Notes for Therapist &amp; Client</w:t>
      </w:r>
    </w:p>
    <w:p w14:paraId="7D52AE62" w14:textId="77777777" w:rsidR="00AA105E" w:rsidRPr="00AA105E" w:rsidRDefault="00AA105E" w:rsidP="00AA105E">
      <w:pPr>
        <w:numPr>
          <w:ilvl w:val="0"/>
          <w:numId w:val="201"/>
        </w:numPr>
      </w:pPr>
      <w:r w:rsidRPr="00AA105E">
        <w:rPr>
          <w:b/>
          <w:bCs/>
        </w:rPr>
        <w:t>Keep It Manageable</w:t>
      </w:r>
      <w:r w:rsidRPr="00AA105E">
        <w:t xml:space="preserve">: You don’t need to write essays; brief but </w:t>
      </w:r>
      <w:r w:rsidRPr="00AA105E">
        <w:rPr>
          <w:b/>
          <w:bCs/>
        </w:rPr>
        <w:t>consistent</w:t>
      </w:r>
      <w:r w:rsidRPr="00AA105E">
        <w:t xml:space="preserve"> notes will reveal important patterns.</w:t>
      </w:r>
    </w:p>
    <w:p w14:paraId="67F8E5A7" w14:textId="77777777" w:rsidR="00AA105E" w:rsidRPr="00AA105E" w:rsidRDefault="00AA105E" w:rsidP="00AA105E">
      <w:pPr>
        <w:numPr>
          <w:ilvl w:val="0"/>
          <w:numId w:val="201"/>
        </w:numPr>
      </w:pPr>
      <w:r w:rsidRPr="00AA105E">
        <w:rPr>
          <w:b/>
          <w:bCs/>
        </w:rPr>
        <w:t>Celebrate Small Wins</w:t>
      </w:r>
      <w:r w:rsidRPr="00AA105E">
        <w:t>: Recognize improvements or attempts at coping skills, even if they felt only partly successful.</w:t>
      </w:r>
    </w:p>
    <w:p w14:paraId="528F21D7" w14:textId="77777777" w:rsidR="00AA105E" w:rsidRPr="00AA105E" w:rsidRDefault="00AA105E" w:rsidP="00AA105E">
      <w:pPr>
        <w:numPr>
          <w:ilvl w:val="0"/>
          <w:numId w:val="201"/>
        </w:numPr>
      </w:pPr>
      <w:r w:rsidRPr="00AA105E">
        <w:rPr>
          <w:b/>
          <w:bCs/>
        </w:rPr>
        <w:t>Maintain Honesty</w:t>
      </w:r>
      <w:r w:rsidRPr="00AA105E">
        <w:t xml:space="preserve">: This log is for </w:t>
      </w:r>
      <w:r w:rsidRPr="00AA105E">
        <w:rPr>
          <w:i/>
          <w:iCs/>
        </w:rPr>
        <w:t>you</w:t>
      </w:r>
      <w:r w:rsidRPr="00AA105E">
        <w:t>, so honest tracking is more beneficial than trying to “look good.”</w:t>
      </w:r>
    </w:p>
    <w:p w14:paraId="58121DB4" w14:textId="77777777" w:rsidR="00AA105E" w:rsidRPr="00AA105E" w:rsidRDefault="00AA105E" w:rsidP="00AA105E">
      <w:pPr>
        <w:numPr>
          <w:ilvl w:val="0"/>
          <w:numId w:val="201"/>
        </w:numPr>
      </w:pPr>
      <w:proofErr w:type="gramStart"/>
      <w:r w:rsidRPr="00AA105E">
        <w:rPr>
          <w:b/>
          <w:bCs/>
        </w:rPr>
        <w:t>Bring</w:t>
      </w:r>
      <w:proofErr w:type="gramEnd"/>
      <w:r w:rsidRPr="00AA105E">
        <w:rPr>
          <w:b/>
          <w:bCs/>
        </w:rPr>
        <w:t xml:space="preserve"> to Session</w:t>
      </w:r>
      <w:r w:rsidRPr="00AA105E">
        <w:t>: Having a printed or digital copy on hand helps guide discussion and tailor your next steps in therapy.</w:t>
      </w:r>
    </w:p>
    <w:p w14:paraId="36CAB66B" w14:textId="77777777" w:rsidR="00AA105E" w:rsidRPr="00AA105E" w:rsidRDefault="00AA105E" w:rsidP="00AA105E">
      <w:r w:rsidRPr="00AA105E">
        <w:pict w14:anchorId="2CBDF738">
          <v:rect id="_x0000_i3059" style="width:0;height:1.5pt" o:hralign="center" o:hrstd="t" o:hr="t" fillcolor="#a0a0a0" stroked="f"/>
        </w:pict>
      </w:r>
    </w:p>
    <w:p w14:paraId="19C4EF68" w14:textId="77777777" w:rsidR="00AA105E" w:rsidRPr="00AA105E" w:rsidRDefault="00AA105E" w:rsidP="00AA105E">
      <w:pPr>
        <w:rPr>
          <w:b/>
          <w:bCs/>
        </w:rPr>
      </w:pPr>
      <w:r w:rsidRPr="00AA105E">
        <w:rPr>
          <w:b/>
          <w:bCs/>
        </w:rPr>
        <w:t>OPTIONAL SESSION FEEDBACK / PROGRESS CHECK-IN</w:t>
      </w:r>
    </w:p>
    <w:p w14:paraId="332115AA" w14:textId="77777777" w:rsidR="00AA105E" w:rsidRPr="00AA105E" w:rsidRDefault="00AA105E" w:rsidP="00AA105E">
      <w:r w:rsidRPr="00AA105E">
        <w:rPr>
          <w:b/>
          <w:bCs/>
        </w:rPr>
        <w:t>Client Name (optional):</w:t>
      </w:r>
      <w:r w:rsidRPr="00AA105E">
        <w:t xml:space="preserve"> ______________________________________</w:t>
      </w:r>
      <w:r w:rsidRPr="00AA105E">
        <w:br/>
      </w:r>
      <w:r w:rsidRPr="00AA105E">
        <w:rPr>
          <w:b/>
          <w:bCs/>
        </w:rPr>
        <w:t>Date of Session (optional):</w:t>
      </w:r>
      <w:r w:rsidRPr="00AA105E">
        <w:t xml:space="preserve"> ___________________________________</w:t>
      </w:r>
      <w:r w:rsidRPr="00AA105E">
        <w:br/>
      </w:r>
      <w:r w:rsidRPr="00AA105E">
        <w:rPr>
          <w:b/>
          <w:bCs/>
        </w:rPr>
        <w:t>Therapist Name (optional):</w:t>
      </w:r>
      <w:r w:rsidRPr="00AA105E">
        <w:t xml:space="preserve"> ____________________________________</w:t>
      </w:r>
    </w:p>
    <w:p w14:paraId="1748ED08" w14:textId="77777777" w:rsidR="00AA105E" w:rsidRPr="00AA105E" w:rsidRDefault="00AA105E" w:rsidP="00AA105E">
      <w:r w:rsidRPr="00AA105E">
        <w:rPr>
          <w:i/>
          <w:iCs/>
        </w:rPr>
        <w:t>(Note: You may fill out as much or as little as you like. You can also decide whether you want your therapist to see your answers.)</w:t>
      </w:r>
    </w:p>
    <w:p w14:paraId="63BA1050" w14:textId="77777777" w:rsidR="00AA105E" w:rsidRPr="00AA105E" w:rsidRDefault="00AA105E" w:rsidP="00AA105E">
      <w:r w:rsidRPr="00AA105E">
        <w:pict w14:anchorId="0EC1EE8C">
          <v:rect id="_x0000_i3060" style="width:0;height:1.5pt" o:hralign="center" o:hrstd="t" o:hr="t" fillcolor="#a0a0a0" stroked="f"/>
        </w:pict>
      </w:r>
    </w:p>
    <w:p w14:paraId="7410C70B" w14:textId="77777777" w:rsidR="00AA105E" w:rsidRPr="00AA105E" w:rsidRDefault="00AA105E" w:rsidP="00AA105E">
      <w:pPr>
        <w:rPr>
          <w:b/>
          <w:bCs/>
        </w:rPr>
      </w:pPr>
      <w:r w:rsidRPr="00AA105E">
        <w:rPr>
          <w:b/>
          <w:bCs/>
        </w:rPr>
        <w:t>1. Quick Rating Scales</w:t>
      </w:r>
    </w:p>
    <w:p w14:paraId="42B0E61C" w14:textId="77777777" w:rsidR="00AA105E" w:rsidRPr="00AA105E" w:rsidRDefault="00AA105E" w:rsidP="00AA105E">
      <w:r w:rsidRPr="00AA105E">
        <w:rPr>
          <w:i/>
          <w:iCs/>
        </w:rPr>
        <w:t>(All questions and scales are optional. Each rating can remain private or shared.)</w:t>
      </w:r>
    </w:p>
    <w:p w14:paraId="1778966B" w14:textId="77777777" w:rsidR="00AA105E" w:rsidRPr="00AA105E" w:rsidRDefault="00AA105E" w:rsidP="00AA105E">
      <w:pPr>
        <w:numPr>
          <w:ilvl w:val="0"/>
          <w:numId w:val="202"/>
        </w:numPr>
      </w:pPr>
      <w:proofErr w:type="gramStart"/>
      <w:r w:rsidRPr="00AA105E">
        <w:rPr>
          <w:b/>
          <w:bCs/>
        </w:rPr>
        <w:t>Overall</w:t>
      </w:r>
      <w:proofErr w:type="gramEnd"/>
      <w:r w:rsidRPr="00AA105E">
        <w:rPr>
          <w:b/>
          <w:bCs/>
        </w:rPr>
        <w:t xml:space="preserve"> Session Satisfaction</w:t>
      </w:r>
    </w:p>
    <w:p w14:paraId="082F3CF9" w14:textId="77777777" w:rsidR="00AA105E" w:rsidRPr="00AA105E" w:rsidRDefault="00AA105E" w:rsidP="00AA105E">
      <w:pPr>
        <w:numPr>
          <w:ilvl w:val="1"/>
          <w:numId w:val="202"/>
        </w:numPr>
      </w:pPr>
      <w:r w:rsidRPr="00AA105E">
        <w:t>(0 = Very dissatisfied, 10 = Extremely satisfied)</w:t>
      </w:r>
    </w:p>
    <w:p w14:paraId="1742D57B" w14:textId="77777777" w:rsidR="00AA105E" w:rsidRPr="00AA105E" w:rsidRDefault="00AA105E" w:rsidP="00AA105E">
      <w:pPr>
        <w:numPr>
          <w:ilvl w:val="1"/>
          <w:numId w:val="202"/>
        </w:numPr>
      </w:pPr>
      <w:r w:rsidRPr="00AA105E">
        <w:rPr>
          <w:b/>
          <w:bCs/>
        </w:rPr>
        <w:t>Your Rating (0–10)</w:t>
      </w:r>
      <w:r w:rsidRPr="00AA105E">
        <w:t>: ___________</w:t>
      </w:r>
    </w:p>
    <w:p w14:paraId="7A048BEC" w14:textId="77777777" w:rsidR="00AA105E" w:rsidRPr="00AA105E" w:rsidRDefault="00AA105E" w:rsidP="00AA105E">
      <w:pPr>
        <w:numPr>
          <w:ilvl w:val="1"/>
          <w:numId w:val="202"/>
        </w:numPr>
      </w:pPr>
      <w:r w:rsidRPr="00AA105E">
        <w:rPr>
          <w:b/>
          <w:bCs/>
        </w:rPr>
        <w:t xml:space="preserve">Share this rating with </w:t>
      </w:r>
      <w:proofErr w:type="gramStart"/>
      <w:r w:rsidRPr="00AA105E">
        <w:rPr>
          <w:b/>
          <w:bCs/>
        </w:rPr>
        <w:t>therapist</w:t>
      </w:r>
      <w:proofErr w:type="gramEnd"/>
      <w:r w:rsidRPr="00AA105E">
        <w:rPr>
          <w:b/>
          <w:bCs/>
        </w:rPr>
        <w:t>?</w:t>
      </w:r>
      <w:r w:rsidRPr="00AA105E">
        <w:t xml:space="preserve"> </w:t>
      </w:r>
      <w:proofErr w:type="gramStart"/>
      <w:r w:rsidRPr="00AA105E">
        <w:t>[ ]</w:t>
      </w:r>
      <w:proofErr w:type="gramEnd"/>
      <w:r w:rsidRPr="00AA105E">
        <w:t xml:space="preserve"> Yes [ ] No</w:t>
      </w:r>
    </w:p>
    <w:p w14:paraId="1B78DE70" w14:textId="77777777" w:rsidR="00AA105E" w:rsidRPr="00AA105E" w:rsidRDefault="00AA105E" w:rsidP="00AA105E">
      <w:pPr>
        <w:numPr>
          <w:ilvl w:val="0"/>
          <w:numId w:val="202"/>
        </w:numPr>
      </w:pPr>
      <w:r w:rsidRPr="00AA105E">
        <w:rPr>
          <w:b/>
          <w:bCs/>
        </w:rPr>
        <w:t>Comfort &amp; Safety</w:t>
      </w:r>
    </w:p>
    <w:p w14:paraId="06FA325A" w14:textId="77777777" w:rsidR="00AA105E" w:rsidRPr="00AA105E" w:rsidRDefault="00AA105E" w:rsidP="00AA105E">
      <w:pPr>
        <w:numPr>
          <w:ilvl w:val="1"/>
          <w:numId w:val="202"/>
        </w:numPr>
      </w:pPr>
      <w:r w:rsidRPr="00AA105E">
        <w:rPr>
          <w:i/>
          <w:iCs/>
        </w:rPr>
        <w:t>(0 = Not at all comfortable, 10 = Fully comfortable and safe)</w:t>
      </w:r>
    </w:p>
    <w:p w14:paraId="476A5AFF" w14:textId="77777777" w:rsidR="00AA105E" w:rsidRPr="00AA105E" w:rsidRDefault="00AA105E" w:rsidP="00AA105E">
      <w:pPr>
        <w:numPr>
          <w:ilvl w:val="1"/>
          <w:numId w:val="202"/>
        </w:numPr>
      </w:pPr>
      <w:r w:rsidRPr="00AA105E">
        <w:rPr>
          <w:b/>
          <w:bCs/>
        </w:rPr>
        <w:t>Your Rating (0–10)</w:t>
      </w:r>
      <w:r w:rsidRPr="00AA105E">
        <w:t>: ___________</w:t>
      </w:r>
    </w:p>
    <w:p w14:paraId="5631BA3C" w14:textId="77777777" w:rsidR="00AA105E" w:rsidRPr="00AA105E" w:rsidRDefault="00AA105E" w:rsidP="00AA105E">
      <w:pPr>
        <w:numPr>
          <w:ilvl w:val="1"/>
          <w:numId w:val="202"/>
        </w:numPr>
      </w:pPr>
      <w:r w:rsidRPr="00AA105E">
        <w:rPr>
          <w:b/>
          <w:bCs/>
        </w:rPr>
        <w:lastRenderedPageBreak/>
        <w:t xml:space="preserve">Share this rating with </w:t>
      </w:r>
      <w:proofErr w:type="gramStart"/>
      <w:r w:rsidRPr="00AA105E">
        <w:rPr>
          <w:b/>
          <w:bCs/>
        </w:rPr>
        <w:t>therapist</w:t>
      </w:r>
      <w:proofErr w:type="gramEnd"/>
      <w:r w:rsidRPr="00AA105E">
        <w:rPr>
          <w:b/>
          <w:bCs/>
        </w:rPr>
        <w:t>?</w:t>
      </w:r>
      <w:r w:rsidRPr="00AA105E">
        <w:t xml:space="preserve"> </w:t>
      </w:r>
      <w:proofErr w:type="gramStart"/>
      <w:r w:rsidRPr="00AA105E">
        <w:t>[ ]</w:t>
      </w:r>
      <w:proofErr w:type="gramEnd"/>
      <w:r w:rsidRPr="00AA105E">
        <w:t xml:space="preserve"> Yes [ ] No</w:t>
      </w:r>
    </w:p>
    <w:p w14:paraId="4CC26238" w14:textId="77777777" w:rsidR="00AA105E" w:rsidRPr="00AA105E" w:rsidRDefault="00AA105E" w:rsidP="00AA105E">
      <w:pPr>
        <w:numPr>
          <w:ilvl w:val="0"/>
          <w:numId w:val="202"/>
        </w:numPr>
      </w:pPr>
      <w:r w:rsidRPr="00AA105E">
        <w:rPr>
          <w:b/>
          <w:bCs/>
        </w:rPr>
        <w:t>Helpfulness of the Session</w:t>
      </w:r>
    </w:p>
    <w:p w14:paraId="583ED0B0" w14:textId="77777777" w:rsidR="00AA105E" w:rsidRPr="00AA105E" w:rsidRDefault="00AA105E" w:rsidP="00AA105E">
      <w:pPr>
        <w:numPr>
          <w:ilvl w:val="1"/>
          <w:numId w:val="202"/>
        </w:numPr>
      </w:pPr>
      <w:r w:rsidRPr="00AA105E">
        <w:rPr>
          <w:i/>
          <w:iCs/>
        </w:rPr>
        <w:t>(0 = Not helpful, 10 = Extremely helpful)</w:t>
      </w:r>
    </w:p>
    <w:p w14:paraId="7CD8E1AD" w14:textId="77777777" w:rsidR="00AA105E" w:rsidRPr="00AA105E" w:rsidRDefault="00AA105E" w:rsidP="00AA105E">
      <w:pPr>
        <w:numPr>
          <w:ilvl w:val="1"/>
          <w:numId w:val="202"/>
        </w:numPr>
      </w:pPr>
      <w:r w:rsidRPr="00AA105E">
        <w:rPr>
          <w:b/>
          <w:bCs/>
        </w:rPr>
        <w:t>Your Rating (0–10)</w:t>
      </w:r>
      <w:r w:rsidRPr="00AA105E">
        <w:t>: ___________</w:t>
      </w:r>
    </w:p>
    <w:p w14:paraId="27569FB6" w14:textId="77777777" w:rsidR="00AA105E" w:rsidRPr="00AA105E" w:rsidRDefault="00AA105E" w:rsidP="00AA105E">
      <w:pPr>
        <w:numPr>
          <w:ilvl w:val="1"/>
          <w:numId w:val="202"/>
        </w:numPr>
      </w:pPr>
      <w:r w:rsidRPr="00AA105E">
        <w:rPr>
          <w:b/>
          <w:bCs/>
        </w:rPr>
        <w:t xml:space="preserve">Share this rating with </w:t>
      </w:r>
      <w:proofErr w:type="gramStart"/>
      <w:r w:rsidRPr="00AA105E">
        <w:rPr>
          <w:b/>
          <w:bCs/>
        </w:rPr>
        <w:t>therapist</w:t>
      </w:r>
      <w:proofErr w:type="gramEnd"/>
      <w:r w:rsidRPr="00AA105E">
        <w:rPr>
          <w:b/>
          <w:bCs/>
        </w:rPr>
        <w:t>?</w:t>
      </w:r>
      <w:r w:rsidRPr="00AA105E">
        <w:t xml:space="preserve"> </w:t>
      </w:r>
      <w:proofErr w:type="gramStart"/>
      <w:r w:rsidRPr="00AA105E">
        <w:t>[ ]</w:t>
      </w:r>
      <w:proofErr w:type="gramEnd"/>
      <w:r w:rsidRPr="00AA105E">
        <w:t xml:space="preserve"> Yes [ ] No</w:t>
      </w:r>
    </w:p>
    <w:p w14:paraId="4139D851" w14:textId="77777777" w:rsidR="00AA105E" w:rsidRPr="00AA105E" w:rsidRDefault="00AA105E" w:rsidP="00AA105E">
      <w:pPr>
        <w:numPr>
          <w:ilvl w:val="0"/>
          <w:numId w:val="202"/>
        </w:numPr>
      </w:pPr>
      <w:r w:rsidRPr="00AA105E">
        <w:rPr>
          <w:b/>
          <w:bCs/>
        </w:rPr>
        <w:t>Progress Toward Goals</w:t>
      </w:r>
    </w:p>
    <w:p w14:paraId="632C750A" w14:textId="77777777" w:rsidR="00AA105E" w:rsidRPr="00AA105E" w:rsidRDefault="00AA105E" w:rsidP="00AA105E">
      <w:pPr>
        <w:numPr>
          <w:ilvl w:val="1"/>
          <w:numId w:val="202"/>
        </w:numPr>
      </w:pPr>
      <w:r w:rsidRPr="00AA105E">
        <w:rPr>
          <w:i/>
          <w:iCs/>
        </w:rPr>
        <w:t xml:space="preserve">(0 = No progress or </w:t>
      </w:r>
      <w:proofErr w:type="gramStart"/>
      <w:r w:rsidRPr="00AA105E">
        <w:rPr>
          <w:i/>
          <w:iCs/>
        </w:rPr>
        <w:t>regressed</w:t>
      </w:r>
      <w:proofErr w:type="gramEnd"/>
      <w:r w:rsidRPr="00AA105E">
        <w:rPr>
          <w:i/>
          <w:iCs/>
        </w:rPr>
        <w:t>, 10 = Significant improvement)</w:t>
      </w:r>
    </w:p>
    <w:p w14:paraId="3B92E3C3" w14:textId="77777777" w:rsidR="00AA105E" w:rsidRPr="00AA105E" w:rsidRDefault="00AA105E" w:rsidP="00AA105E">
      <w:pPr>
        <w:numPr>
          <w:ilvl w:val="1"/>
          <w:numId w:val="202"/>
        </w:numPr>
      </w:pPr>
      <w:r w:rsidRPr="00AA105E">
        <w:rPr>
          <w:b/>
          <w:bCs/>
        </w:rPr>
        <w:t>Your Rating (0–10)</w:t>
      </w:r>
      <w:r w:rsidRPr="00AA105E">
        <w:t>: ___________</w:t>
      </w:r>
    </w:p>
    <w:p w14:paraId="0D389599" w14:textId="77777777" w:rsidR="00AA105E" w:rsidRPr="00AA105E" w:rsidRDefault="00AA105E" w:rsidP="00AA105E">
      <w:pPr>
        <w:numPr>
          <w:ilvl w:val="1"/>
          <w:numId w:val="202"/>
        </w:numPr>
      </w:pPr>
      <w:r w:rsidRPr="00AA105E">
        <w:rPr>
          <w:b/>
          <w:bCs/>
        </w:rPr>
        <w:t xml:space="preserve">Share this rating with </w:t>
      </w:r>
      <w:proofErr w:type="gramStart"/>
      <w:r w:rsidRPr="00AA105E">
        <w:rPr>
          <w:b/>
          <w:bCs/>
        </w:rPr>
        <w:t>therapist</w:t>
      </w:r>
      <w:proofErr w:type="gramEnd"/>
      <w:r w:rsidRPr="00AA105E">
        <w:rPr>
          <w:b/>
          <w:bCs/>
        </w:rPr>
        <w:t>?</w:t>
      </w:r>
      <w:r w:rsidRPr="00AA105E">
        <w:t xml:space="preserve"> </w:t>
      </w:r>
      <w:proofErr w:type="gramStart"/>
      <w:r w:rsidRPr="00AA105E">
        <w:t>[ ]</w:t>
      </w:r>
      <w:proofErr w:type="gramEnd"/>
      <w:r w:rsidRPr="00AA105E">
        <w:t xml:space="preserve"> Yes [ ] No</w:t>
      </w:r>
    </w:p>
    <w:p w14:paraId="4ECFB552" w14:textId="77777777" w:rsidR="00AA105E" w:rsidRPr="00AA105E" w:rsidRDefault="00AA105E" w:rsidP="00AA105E">
      <w:pPr>
        <w:numPr>
          <w:ilvl w:val="0"/>
          <w:numId w:val="202"/>
        </w:numPr>
      </w:pPr>
      <w:r w:rsidRPr="00AA105E">
        <w:rPr>
          <w:b/>
          <w:bCs/>
        </w:rPr>
        <w:t>Mood or Stress Level After Session</w:t>
      </w:r>
    </w:p>
    <w:p w14:paraId="116BE11C" w14:textId="77777777" w:rsidR="00AA105E" w:rsidRPr="00AA105E" w:rsidRDefault="00AA105E" w:rsidP="00AA105E">
      <w:pPr>
        <w:numPr>
          <w:ilvl w:val="1"/>
          <w:numId w:val="202"/>
        </w:numPr>
      </w:pPr>
      <w:r w:rsidRPr="00AA105E">
        <w:rPr>
          <w:i/>
          <w:iCs/>
        </w:rPr>
        <w:t>(0 = Much worse, 5 = No change, 10 = Much better)</w:t>
      </w:r>
    </w:p>
    <w:p w14:paraId="72A7AC3C" w14:textId="77777777" w:rsidR="00AA105E" w:rsidRPr="00AA105E" w:rsidRDefault="00AA105E" w:rsidP="00AA105E">
      <w:pPr>
        <w:numPr>
          <w:ilvl w:val="1"/>
          <w:numId w:val="202"/>
        </w:numPr>
      </w:pPr>
      <w:r w:rsidRPr="00AA105E">
        <w:rPr>
          <w:b/>
          <w:bCs/>
        </w:rPr>
        <w:t>Your Rating (0–10)</w:t>
      </w:r>
      <w:r w:rsidRPr="00AA105E">
        <w:t>: ___________</w:t>
      </w:r>
    </w:p>
    <w:p w14:paraId="25877B6D" w14:textId="77777777" w:rsidR="00AA105E" w:rsidRPr="00AA105E" w:rsidRDefault="00AA105E" w:rsidP="00AA105E">
      <w:pPr>
        <w:numPr>
          <w:ilvl w:val="1"/>
          <w:numId w:val="202"/>
        </w:numPr>
      </w:pPr>
      <w:r w:rsidRPr="00AA105E">
        <w:rPr>
          <w:b/>
          <w:bCs/>
        </w:rPr>
        <w:t xml:space="preserve">Share this rating with </w:t>
      </w:r>
      <w:proofErr w:type="gramStart"/>
      <w:r w:rsidRPr="00AA105E">
        <w:rPr>
          <w:b/>
          <w:bCs/>
        </w:rPr>
        <w:t>therapist</w:t>
      </w:r>
      <w:proofErr w:type="gramEnd"/>
      <w:r w:rsidRPr="00AA105E">
        <w:rPr>
          <w:b/>
          <w:bCs/>
        </w:rPr>
        <w:t>?</w:t>
      </w:r>
      <w:r w:rsidRPr="00AA105E">
        <w:t xml:space="preserve"> </w:t>
      </w:r>
      <w:proofErr w:type="gramStart"/>
      <w:r w:rsidRPr="00AA105E">
        <w:t>[ ]</w:t>
      </w:r>
      <w:proofErr w:type="gramEnd"/>
      <w:r w:rsidRPr="00AA105E">
        <w:t xml:space="preserve"> Yes [ ] No</w:t>
      </w:r>
    </w:p>
    <w:p w14:paraId="5996C15D" w14:textId="77777777" w:rsidR="00AA105E" w:rsidRPr="00AA105E" w:rsidRDefault="00AA105E" w:rsidP="00AA105E">
      <w:r w:rsidRPr="00AA105E">
        <w:pict w14:anchorId="40E9241C">
          <v:rect id="_x0000_i3061" style="width:0;height:1.5pt" o:hralign="center" o:hrstd="t" o:hr="t" fillcolor="#a0a0a0" stroked="f"/>
        </w:pict>
      </w:r>
    </w:p>
    <w:p w14:paraId="0784F28B" w14:textId="77777777" w:rsidR="00AA105E" w:rsidRPr="00AA105E" w:rsidRDefault="00AA105E" w:rsidP="00AA105E">
      <w:pPr>
        <w:rPr>
          <w:b/>
          <w:bCs/>
        </w:rPr>
      </w:pPr>
      <w:r w:rsidRPr="00AA105E">
        <w:rPr>
          <w:b/>
          <w:bCs/>
        </w:rPr>
        <w:t>2. Open-Ended Reflections</w:t>
      </w:r>
    </w:p>
    <w:p w14:paraId="1259653D" w14:textId="77777777" w:rsidR="00AA105E" w:rsidRPr="00AA105E" w:rsidRDefault="00AA105E" w:rsidP="00AA105E">
      <w:r w:rsidRPr="00AA105E">
        <w:rPr>
          <w:i/>
          <w:iCs/>
        </w:rPr>
        <w:t>(All prompts are optional. You decide if the therapist sees each response.)</w:t>
      </w:r>
    </w:p>
    <w:p w14:paraId="0A8D851E" w14:textId="77777777" w:rsidR="00AA105E" w:rsidRPr="00AA105E" w:rsidRDefault="00AA105E" w:rsidP="00AA105E">
      <w:pPr>
        <w:numPr>
          <w:ilvl w:val="0"/>
          <w:numId w:val="203"/>
        </w:numPr>
      </w:pPr>
      <w:r w:rsidRPr="00AA105E">
        <w:rPr>
          <w:b/>
          <w:bCs/>
        </w:rPr>
        <w:t>Most beneficial or insightful aspect of the session (if any)?</w:t>
      </w:r>
    </w:p>
    <w:p w14:paraId="72388CF6" w14:textId="77777777" w:rsidR="00AA105E" w:rsidRPr="00AA105E" w:rsidRDefault="00AA105E" w:rsidP="00AA105E">
      <w:pPr>
        <w:numPr>
          <w:ilvl w:val="1"/>
          <w:numId w:val="203"/>
        </w:numPr>
      </w:pPr>
      <w:r w:rsidRPr="00AA105E">
        <w:pict w14:anchorId="4B1B294D">
          <v:rect id="_x0000_i3062" style="width:0;height:1.5pt" o:hralign="center" o:hrstd="t" o:hr="t" fillcolor="#a0a0a0" stroked="f"/>
        </w:pict>
      </w:r>
    </w:p>
    <w:p w14:paraId="7E84BAFD" w14:textId="77777777" w:rsidR="00AA105E" w:rsidRPr="00AA105E" w:rsidRDefault="00AA105E" w:rsidP="00AA105E">
      <w:pPr>
        <w:numPr>
          <w:ilvl w:val="1"/>
          <w:numId w:val="203"/>
        </w:numPr>
      </w:pPr>
      <w:r w:rsidRPr="00AA105E">
        <w:rPr>
          <w:b/>
          <w:bCs/>
        </w:rPr>
        <w:t>Share with therapist?</w:t>
      </w:r>
      <w:r w:rsidRPr="00AA105E">
        <w:t xml:space="preserve"> </w:t>
      </w:r>
      <w:proofErr w:type="gramStart"/>
      <w:r w:rsidRPr="00AA105E">
        <w:t>[ ]</w:t>
      </w:r>
      <w:proofErr w:type="gramEnd"/>
      <w:r w:rsidRPr="00AA105E">
        <w:t xml:space="preserve"> Yes [ ] No</w:t>
      </w:r>
    </w:p>
    <w:p w14:paraId="45068567" w14:textId="77777777" w:rsidR="00AA105E" w:rsidRPr="00AA105E" w:rsidRDefault="00AA105E" w:rsidP="00AA105E">
      <w:pPr>
        <w:numPr>
          <w:ilvl w:val="0"/>
          <w:numId w:val="203"/>
        </w:numPr>
      </w:pPr>
      <w:r w:rsidRPr="00AA105E">
        <w:rPr>
          <w:b/>
          <w:bCs/>
        </w:rPr>
        <w:t>Any topic or technique that resonated strongly for you (e.g., an “aha” moment)?</w:t>
      </w:r>
    </w:p>
    <w:p w14:paraId="2638A63F" w14:textId="77777777" w:rsidR="00AA105E" w:rsidRPr="00AA105E" w:rsidRDefault="00AA105E" w:rsidP="00AA105E">
      <w:pPr>
        <w:numPr>
          <w:ilvl w:val="1"/>
          <w:numId w:val="203"/>
        </w:numPr>
      </w:pPr>
      <w:r w:rsidRPr="00AA105E">
        <w:pict w14:anchorId="6C0C54B9">
          <v:rect id="_x0000_i3063" style="width:0;height:1.5pt" o:hralign="center" o:hrstd="t" o:hr="t" fillcolor="#a0a0a0" stroked="f"/>
        </w:pict>
      </w:r>
    </w:p>
    <w:p w14:paraId="664E92F4" w14:textId="77777777" w:rsidR="00AA105E" w:rsidRPr="00AA105E" w:rsidRDefault="00AA105E" w:rsidP="00AA105E">
      <w:pPr>
        <w:numPr>
          <w:ilvl w:val="1"/>
          <w:numId w:val="203"/>
        </w:numPr>
      </w:pPr>
      <w:r w:rsidRPr="00AA105E">
        <w:rPr>
          <w:b/>
          <w:bCs/>
        </w:rPr>
        <w:t>Share with therapist?</w:t>
      </w:r>
      <w:r w:rsidRPr="00AA105E">
        <w:t xml:space="preserve"> </w:t>
      </w:r>
      <w:proofErr w:type="gramStart"/>
      <w:r w:rsidRPr="00AA105E">
        <w:t>[ ]</w:t>
      </w:r>
      <w:proofErr w:type="gramEnd"/>
      <w:r w:rsidRPr="00AA105E">
        <w:t xml:space="preserve"> Yes [ ] No</w:t>
      </w:r>
    </w:p>
    <w:p w14:paraId="6F689333" w14:textId="77777777" w:rsidR="00AA105E" w:rsidRPr="00AA105E" w:rsidRDefault="00AA105E" w:rsidP="00AA105E">
      <w:pPr>
        <w:numPr>
          <w:ilvl w:val="0"/>
          <w:numId w:val="203"/>
        </w:numPr>
      </w:pPr>
      <w:r w:rsidRPr="00AA105E">
        <w:rPr>
          <w:b/>
          <w:bCs/>
        </w:rPr>
        <w:t>Parts of the session that felt challenging, confusing, or less helpful?</w:t>
      </w:r>
    </w:p>
    <w:p w14:paraId="19E3EF56" w14:textId="77777777" w:rsidR="00AA105E" w:rsidRPr="00AA105E" w:rsidRDefault="00AA105E" w:rsidP="00AA105E">
      <w:pPr>
        <w:numPr>
          <w:ilvl w:val="1"/>
          <w:numId w:val="203"/>
        </w:numPr>
      </w:pPr>
      <w:r w:rsidRPr="00AA105E">
        <w:pict w14:anchorId="301B30AC">
          <v:rect id="_x0000_i3064" style="width:0;height:1.5pt" o:hralign="center" o:hrstd="t" o:hr="t" fillcolor="#a0a0a0" stroked="f"/>
        </w:pict>
      </w:r>
    </w:p>
    <w:p w14:paraId="5861679E" w14:textId="77777777" w:rsidR="00AA105E" w:rsidRPr="00AA105E" w:rsidRDefault="00AA105E" w:rsidP="00AA105E">
      <w:pPr>
        <w:numPr>
          <w:ilvl w:val="1"/>
          <w:numId w:val="203"/>
        </w:numPr>
      </w:pPr>
      <w:r w:rsidRPr="00AA105E">
        <w:rPr>
          <w:b/>
          <w:bCs/>
        </w:rPr>
        <w:t>Share with therapist?</w:t>
      </w:r>
      <w:r w:rsidRPr="00AA105E">
        <w:t xml:space="preserve"> </w:t>
      </w:r>
      <w:proofErr w:type="gramStart"/>
      <w:r w:rsidRPr="00AA105E">
        <w:t>[ ]</w:t>
      </w:r>
      <w:proofErr w:type="gramEnd"/>
      <w:r w:rsidRPr="00AA105E">
        <w:t xml:space="preserve"> Yes [ ] No</w:t>
      </w:r>
    </w:p>
    <w:p w14:paraId="2BD10D23" w14:textId="77777777" w:rsidR="00AA105E" w:rsidRPr="00AA105E" w:rsidRDefault="00AA105E" w:rsidP="00AA105E">
      <w:pPr>
        <w:numPr>
          <w:ilvl w:val="0"/>
          <w:numId w:val="203"/>
        </w:numPr>
      </w:pPr>
      <w:r w:rsidRPr="00AA105E">
        <w:rPr>
          <w:b/>
          <w:bCs/>
        </w:rPr>
        <w:t>Any questions, concerns, or goals you’d like to focus on in upcoming sessions?</w:t>
      </w:r>
    </w:p>
    <w:p w14:paraId="0DF1D168" w14:textId="77777777" w:rsidR="00AA105E" w:rsidRPr="00AA105E" w:rsidRDefault="00AA105E" w:rsidP="00AA105E">
      <w:pPr>
        <w:numPr>
          <w:ilvl w:val="1"/>
          <w:numId w:val="203"/>
        </w:numPr>
      </w:pPr>
      <w:r w:rsidRPr="00AA105E">
        <w:lastRenderedPageBreak/>
        <w:pict w14:anchorId="1E270CE1">
          <v:rect id="_x0000_i3065" style="width:0;height:1.5pt" o:hralign="center" o:hrstd="t" o:hr="t" fillcolor="#a0a0a0" stroked="f"/>
        </w:pict>
      </w:r>
    </w:p>
    <w:p w14:paraId="10FB4685" w14:textId="77777777" w:rsidR="00AA105E" w:rsidRPr="00AA105E" w:rsidRDefault="00AA105E" w:rsidP="00AA105E">
      <w:pPr>
        <w:numPr>
          <w:ilvl w:val="1"/>
          <w:numId w:val="203"/>
        </w:numPr>
      </w:pPr>
      <w:r w:rsidRPr="00AA105E">
        <w:rPr>
          <w:b/>
          <w:bCs/>
        </w:rPr>
        <w:t>Share with therapist?</w:t>
      </w:r>
      <w:r w:rsidRPr="00AA105E">
        <w:t xml:space="preserve"> </w:t>
      </w:r>
      <w:proofErr w:type="gramStart"/>
      <w:r w:rsidRPr="00AA105E">
        <w:t>[ ]</w:t>
      </w:r>
      <w:proofErr w:type="gramEnd"/>
      <w:r w:rsidRPr="00AA105E">
        <w:t xml:space="preserve"> Yes [ ] No</w:t>
      </w:r>
    </w:p>
    <w:p w14:paraId="12CD1796" w14:textId="77777777" w:rsidR="00AA105E" w:rsidRPr="00AA105E" w:rsidRDefault="00AA105E" w:rsidP="00AA105E">
      <w:r w:rsidRPr="00AA105E">
        <w:pict w14:anchorId="5B25D7C6">
          <v:rect id="_x0000_i3066" style="width:0;height:1.5pt" o:hralign="center" o:hrstd="t" o:hr="t" fillcolor="#a0a0a0" stroked="f"/>
        </w:pict>
      </w:r>
    </w:p>
    <w:p w14:paraId="610EA2F7" w14:textId="77777777" w:rsidR="00AA105E" w:rsidRPr="00AA105E" w:rsidRDefault="00AA105E" w:rsidP="00AA105E">
      <w:pPr>
        <w:rPr>
          <w:b/>
          <w:bCs/>
        </w:rPr>
      </w:pPr>
      <w:r w:rsidRPr="00AA105E">
        <w:rPr>
          <w:b/>
          <w:bCs/>
        </w:rPr>
        <w:t>3. Self-Assessment of Current State</w:t>
      </w:r>
    </w:p>
    <w:p w14:paraId="098ED6E5" w14:textId="77777777" w:rsidR="00AA105E" w:rsidRPr="00AA105E" w:rsidRDefault="00AA105E" w:rsidP="00AA105E">
      <w:r w:rsidRPr="00AA105E">
        <w:rPr>
          <w:i/>
          <w:iCs/>
        </w:rPr>
        <w:t>(Again, all items here are optional. Indicate your comfort in sharing.)</w:t>
      </w:r>
    </w:p>
    <w:p w14:paraId="47D6B7A7" w14:textId="77777777" w:rsidR="00AA105E" w:rsidRPr="00AA105E" w:rsidRDefault="00AA105E" w:rsidP="00AA105E">
      <w:pPr>
        <w:numPr>
          <w:ilvl w:val="0"/>
          <w:numId w:val="204"/>
        </w:numPr>
      </w:pPr>
      <w:r w:rsidRPr="00AA105E">
        <w:rPr>
          <w:b/>
          <w:bCs/>
        </w:rPr>
        <w:t xml:space="preserve">Ability to Cope </w:t>
      </w:r>
      <w:proofErr w:type="gramStart"/>
      <w:r w:rsidRPr="00AA105E">
        <w:rPr>
          <w:b/>
          <w:bCs/>
        </w:rPr>
        <w:t>With</w:t>
      </w:r>
      <w:proofErr w:type="gramEnd"/>
      <w:r w:rsidRPr="00AA105E">
        <w:rPr>
          <w:b/>
          <w:bCs/>
        </w:rPr>
        <w:t xml:space="preserve"> Daily Challenges</w:t>
      </w:r>
    </w:p>
    <w:p w14:paraId="13505ECF" w14:textId="77777777" w:rsidR="00AA105E" w:rsidRPr="00AA105E" w:rsidRDefault="00AA105E" w:rsidP="00AA105E">
      <w:pPr>
        <w:numPr>
          <w:ilvl w:val="1"/>
          <w:numId w:val="204"/>
        </w:numPr>
      </w:pPr>
      <w:r w:rsidRPr="00AA105E">
        <w:rPr>
          <w:i/>
          <w:iCs/>
        </w:rPr>
        <w:t>(0 = Not able to cope at all, 10 = Very confident in coping)</w:t>
      </w:r>
    </w:p>
    <w:p w14:paraId="0D51D636" w14:textId="77777777" w:rsidR="00AA105E" w:rsidRPr="00AA105E" w:rsidRDefault="00AA105E" w:rsidP="00AA105E">
      <w:pPr>
        <w:numPr>
          <w:ilvl w:val="1"/>
          <w:numId w:val="204"/>
        </w:numPr>
      </w:pPr>
      <w:r w:rsidRPr="00AA105E">
        <w:rPr>
          <w:b/>
          <w:bCs/>
        </w:rPr>
        <w:t>Your Rating (0–10)</w:t>
      </w:r>
      <w:r w:rsidRPr="00AA105E">
        <w:t>: ___________</w:t>
      </w:r>
    </w:p>
    <w:p w14:paraId="17939323" w14:textId="77777777" w:rsidR="00AA105E" w:rsidRPr="00AA105E" w:rsidRDefault="00AA105E" w:rsidP="00AA105E">
      <w:pPr>
        <w:numPr>
          <w:ilvl w:val="1"/>
          <w:numId w:val="204"/>
        </w:numPr>
      </w:pPr>
      <w:r w:rsidRPr="00AA105E">
        <w:rPr>
          <w:b/>
          <w:bCs/>
        </w:rPr>
        <w:t xml:space="preserve">Share this rating with </w:t>
      </w:r>
      <w:proofErr w:type="gramStart"/>
      <w:r w:rsidRPr="00AA105E">
        <w:rPr>
          <w:b/>
          <w:bCs/>
        </w:rPr>
        <w:t>therapist</w:t>
      </w:r>
      <w:proofErr w:type="gramEnd"/>
      <w:r w:rsidRPr="00AA105E">
        <w:rPr>
          <w:b/>
          <w:bCs/>
        </w:rPr>
        <w:t>?</w:t>
      </w:r>
      <w:r w:rsidRPr="00AA105E">
        <w:t xml:space="preserve"> </w:t>
      </w:r>
      <w:proofErr w:type="gramStart"/>
      <w:r w:rsidRPr="00AA105E">
        <w:t>[ ]</w:t>
      </w:r>
      <w:proofErr w:type="gramEnd"/>
      <w:r w:rsidRPr="00AA105E">
        <w:t xml:space="preserve"> Yes [ ] No</w:t>
      </w:r>
    </w:p>
    <w:p w14:paraId="13805E10" w14:textId="77777777" w:rsidR="00AA105E" w:rsidRPr="00AA105E" w:rsidRDefault="00AA105E" w:rsidP="00AA105E">
      <w:pPr>
        <w:numPr>
          <w:ilvl w:val="0"/>
          <w:numId w:val="204"/>
        </w:numPr>
      </w:pPr>
      <w:r w:rsidRPr="00AA105E">
        <w:rPr>
          <w:b/>
          <w:bCs/>
        </w:rPr>
        <w:t>Symptom or Issue Currently Most Pressing</w:t>
      </w:r>
    </w:p>
    <w:p w14:paraId="3EA55611" w14:textId="77777777" w:rsidR="00AA105E" w:rsidRPr="00AA105E" w:rsidRDefault="00AA105E" w:rsidP="00AA105E">
      <w:pPr>
        <w:numPr>
          <w:ilvl w:val="1"/>
          <w:numId w:val="204"/>
        </w:numPr>
      </w:pPr>
      <w:r w:rsidRPr="00AA105E">
        <w:pict w14:anchorId="55D39E12">
          <v:rect id="_x0000_i3067" style="width:0;height:1.5pt" o:hralign="center" o:hrstd="t" o:hr="t" fillcolor="#a0a0a0" stroked="f"/>
        </w:pict>
      </w:r>
    </w:p>
    <w:p w14:paraId="67E3A43D" w14:textId="77777777" w:rsidR="00AA105E" w:rsidRPr="00AA105E" w:rsidRDefault="00AA105E" w:rsidP="00AA105E">
      <w:pPr>
        <w:numPr>
          <w:ilvl w:val="1"/>
          <w:numId w:val="204"/>
        </w:numPr>
      </w:pPr>
      <w:r w:rsidRPr="00AA105E">
        <w:rPr>
          <w:b/>
          <w:bCs/>
        </w:rPr>
        <w:t>Share with therapist?</w:t>
      </w:r>
      <w:r w:rsidRPr="00AA105E">
        <w:t xml:space="preserve"> </w:t>
      </w:r>
      <w:proofErr w:type="gramStart"/>
      <w:r w:rsidRPr="00AA105E">
        <w:t>[ ]</w:t>
      </w:r>
      <w:proofErr w:type="gramEnd"/>
      <w:r w:rsidRPr="00AA105E">
        <w:t xml:space="preserve"> Yes [ ] No</w:t>
      </w:r>
    </w:p>
    <w:p w14:paraId="23209EBD" w14:textId="77777777" w:rsidR="00AA105E" w:rsidRPr="00AA105E" w:rsidRDefault="00AA105E" w:rsidP="00AA105E">
      <w:pPr>
        <w:numPr>
          <w:ilvl w:val="0"/>
          <w:numId w:val="204"/>
        </w:numPr>
      </w:pPr>
      <w:r w:rsidRPr="00AA105E">
        <w:rPr>
          <w:b/>
          <w:bCs/>
        </w:rPr>
        <w:t>Immediate Needs or Updates</w:t>
      </w:r>
      <w:r w:rsidRPr="00AA105E">
        <w:t xml:space="preserve"> (e.g., life changes, new stressors)</w:t>
      </w:r>
    </w:p>
    <w:p w14:paraId="357685B0" w14:textId="77777777" w:rsidR="00AA105E" w:rsidRPr="00AA105E" w:rsidRDefault="00AA105E" w:rsidP="00AA105E">
      <w:pPr>
        <w:numPr>
          <w:ilvl w:val="1"/>
          <w:numId w:val="204"/>
        </w:numPr>
      </w:pPr>
      <w:r w:rsidRPr="00AA105E">
        <w:pict w14:anchorId="3263FBE5">
          <v:rect id="_x0000_i3068" style="width:0;height:1.5pt" o:hralign="center" o:hrstd="t" o:hr="t" fillcolor="#a0a0a0" stroked="f"/>
        </w:pict>
      </w:r>
    </w:p>
    <w:p w14:paraId="1EF3804A" w14:textId="77777777" w:rsidR="00AA105E" w:rsidRPr="00AA105E" w:rsidRDefault="00AA105E" w:rsidP="00AA105E">
      <w:pPr>
        <w:numPr>
          <w:ilvl w:val="1"/>
          <w:numId w:val="204"/>
        </w:numPr>
      </w:pPr>
      <w:r w:rsidRPr="00AA105E">
        <w:rPr>
          <w:b/>
          <w:bCs/>
        </w:rPr>
        <w:t>Share with therapist?</w:t>
      </w:r>
      <w:r w:rsidRPr="00AA105E">
        <w:t xml:space="preserve"> </w:t>
      </w:r>
      <w:proofErr w:type="gramStart"/>
      <w:r w:rsidRPr="00AA105E">
        <w:t>[ ]</w:t>
      </w:r>
      <w:proofErr w:type="gramEnd"/>
      <w:r w:rsidRPr="00AA105E">
        <w:t xml:space="preserve"> Yes [ ] No</w:t>
      </w:r>
    </w:p>
    <w:p w14:paraId="7E8D5811" w14:textId="77777777" w:rsidR="00AA105E" w:rsidRPr="00AA105E" w:rsidRDefault="00AA105E" w:rsidP="00AA105E">
      <w:r w:rsidRPr="00AA105E">
        <w:pict w14:anchorId="40C3547C">
          <v:rect id="_x0000_i3069" style="width:0;height:1.5pt" o:hralign="center" o:hrstd="t" o:hr="t" fillcolor="#a0a0a0" stroked="f"/>
        </w:pict>
      </w:r>
    </w:p>
    <w:p w14:paraId="0F78856E" w14:textId="77777777" w:rsidR="00AA105E" w:rsidRPr="00AA105E" w:rsidRDefault="00AA105E" w:rsidP="00AA105E">
      <w:pPr>
        <w:rPr>
          <w:b/>
          <w:bCs/>
        </w:rPr>
      </w:pPr>
      <w:r w:rsidRPr="00AA105E">
        <w:rPr>
          <w:b/>
          <w:bCs/>
        </w:rPr>
        <w:t>4. Next Steps (Optional)</w:t>
      </w:r>
    </w:p>
    <w:p w14:paraId="1DA38D2D" w14:textId="77777777" w:rsidR="00AA105E" w:rsidRPr="00AA105E" w:rsidRDefault="00AA105E" w:rsidP="00AA105E">
      <w:pPr>
        <w:numPr>
          <w:ilvl w:val="0"/>
          <w:numId w:val="205"/>
        </w:numPr>
      </w:pPr>
      <w:r w:rsidRPr="00AA105E">
        <w:rPr>
          <w:b/>
          <w:bCs/>
        </w:rPr>
        <w:t>Homework or Suggested Exercises</w:t>
      </w:r>
      <w:r w:rsidRPr="00AA105E">
        <w:t>:</w:t>
      </w:r>
    </w:p>
    <w:p w14:paraId="266BC460" w14:textId="77777777" w:rsidR="00AA105E" w:rsidRPr="00AA105E" w:rsidRDefault="00AA105E" w:rsidP="00AA105E">
      <w:pPr>
        <w:numPr>
          <w:ilvl w:val="1"/>
          <w:numId w:val="205"/>
        </w:numPr>
      </w:pPr>
      <w:r w:rsidRPr="00AA105E">
        <w:t>If your therapist provided any tasks, you may note them here for personal reference.</w:t>
      </w:r>
    </w:p>
    <w:p w14:paraId="0F59663A" w14:textId="77777777" w:rsidR="00AA105E" w:rsidRPr="00AA105E" w:rsidRDefault="00AA105E" w:rsidP="00AA105E">
      <w:pPr>
        <w:numPr>
          <w:ilvl w:val="1"/>
          <w:numId w:val="205"/>
        </w:numPr>
      </w:pPr>
      <w:r w:rsidRPr="00AA105E">
        <w:pict w14:anchorId="208D0027">
          <v:rect id="_x0000_i3070" style="width:0;height:1.5pt" o:hralign="center" o:hrstd="t" o:hr="t" fillcolor="#a0a0a0" stroked="f"/>
        </w:pict>
      </w:r>
    </w:p>
    <w:p w14:paraId="73B38041" w14:textId="77777777" w:rsidR="00AA105E" w:rsidRPr="00AA105E" w:rsidRDefault="00AA105E" w:rsidP="00AA105E">
      <w:pPr>
        <w:numPr>
          <w:ilvl w:val="1"/>
          <w:numId w:val="205"/>
        </w:numPr>
      </w:pPr>
      <w:r w:rsidRPr="00AA105E">
        <w:rPr>
          <w:b/>
          <w:bCs/>
        </w:rPr>
        <w:t>Share with therapist?</w:t>
      </w:r>
      <w:r w:rsidRPr="00AA105E">
        <w:t xml:space="preserve"> </w:t>
      </w:r>
      <w:proofErr w:type="gramStart"/>
      <w:r w:rsidRPr="00AA105E">
        <w:t>[ ]</w:t>
      </w:r>
      <w:proofErr w:type="gramEnd"/>
      <w:r w:rsidRPr="00AA105E">
        <w:t xml:space="preserve"> Yes [ ] No</w:t>
      </w:r>
    </w:p>
    <w:p w14:paraId="484C3EDD" w14:textId="77777777" w:rsidR="00AA105E" w:rsidRPr="00AA105E" w:rsidRDefault="00AA105E" w:rsidP="00AA105E">
      <w:pPr>
        <w:numPr>
          <w:ilvl w:val="0"/>
          <w:numId w:val="205"/>
        </w:numPr>
      </w:pPr>
      <w:r w:rsidRPr="00AA105E">
        <w:rPr>
          <w:b/>
          <w:bCs/>
        </w:rPr>
        <w:t>Scheduling / Follow-Up</w:t>
      </w:r>
      <w:r w:rsidRPr="00AA105E">
        <w:t>:</w:t>
      </w:r>
    </w:p>
    <w:p w14:paraId="30148ADD" w14:textId="77777777" w:rsidR="00AA105E" w:rsidRPr="00AA105E" w:rsidRDefault="00AA105E" w:rsidP="00AA105E">
      <w:pPr>
        <w:numPr>
          <w:ilvl w:val="1"/>
          <w:numId w:val="205"/>
        </w:numPr>
      </w:pPr>
      <w:r w:rsidRPr="00AA105E">
        <w:t>Next appointment or action items (if any).</w:t>
      </w:r>
    </w:p>
    <w:p w14:paraId="1F200D50" w14:textId="77777777" w:rsidR="00AA105E" w:rsidRPr="00AA105E" w:rsidRDefault="00AA105E" w:rsidP="00AA105E">
      <w:pPr>
        <w:numPr>
          <w:ilvl w:val="1"/>
          <w:numId w:val="205"/>
        </w:numPr>
      </w:pPr>
      <w:r w:rsidRPr="00AA105E">
        <w:pict w14:anchorId="5C4B893F">
          <v:rect id="_x0000_i3071" style="width:0;height:1.5pt" o:hralign="center" o:hrstd="t" o:hr="t" fillcolor="#a0a0a0" stroked="f"/>
        </w:pict>
      </w:r>
    </w:p>
    <w:p w14:paraId="2BAB856A" w14:textId="77777777" w:rsidR="00AA105E" w:rsidRPr="00AA105E" w:rsidRDefault="00AA105E" w:rsidP="00AA105E">
      <w:pPr>
        <w:numPr>
          <w:ilvl w:val="1"/>
          <w:numId w:val="205"/>
        </w:numPr>
      </w:pPr>
      <w:r w:rsidRPr="00AA105E">
        <w:rPr>
          <w:b/>
          <w:bCs/>
        </w:rPr>
        <w:t>Share with therapist?</w:t>
      </w:r>
      <w:r w:rsidRPr="00AA105E">
        <w:t xml:space="preserve"> </w:t>
      </w:r>
      <w:proofErr w:type="gramStart"/>
      <w:r w:rsidRPr="00AA105E">
        <w:t>[ ]</w:t>
      </w:r>
      <w:proofErr w:type="gramEnd"/>
      <w:r w:rsidRPr="00AA105E">
        <w:t xml:space="preserve"> Yes [ ] No</w:t>
      </w:r>
    </w:p>
    <w:p w14:paraId="6E29F4B1" w14:textId="77777777" w:rsidR="00AA105E" w:rsidRPr="00AA105E" w:rsidRDefault="00AA105E" w:rsidP="00AA105E">
      <w:r w:rsidRPr="00AA105E">
        <w:lastRenderedPageBreak/>
        <w:pict w14:anchorId="58DD0EC0">
          <v:rect id="_x0000_i3072" style="width:0;height:1.5pt" o:hralign="center" o:hrstd="t" o:hr="t" fillcolor="#a0a0a0" stroked="f"/>
        </w:pict>
      </w:r>
    </w:p>
    <w:p w14:paraId="5A9D2B8D" w14:textId="77777777" w:rsidR="00AA105E" w:rsidRPr="00AA105E" w:rsidRDefault="00AA105E" w:rsidP="00AA105E">
      <w:pPr>
        <w:rPr>
          <w:b/>
          <w:bCs/>
        </w:rPr>
      </w:pPr>
      <w:r w:rsidRPr="00AA105E">
        <w:rPr>
          <w:b/>
          <w:bCs/>
        </w:rPr>
        <w:t>5. Privacy &amp; Sharing</w:t>
      </w:r>
    </w:p>
    <w:p w14:paraId="5A9CA6CC" w14:textId="77777777" w:rsidR="00AA105E" w:rsidRPr="00AA105E" w:rsidRDefault="00AA105E" w:rsidP="00AA105E">
      <w:r w:rsidRPr="00AA105E">
        <w:rPr>
          <w:b/>
          <w:bCs/>
        </w:rPr>
        <w:t>All fields above are for your personal use.</w:t>
      </w:r>
      <w:r w:rsidRPr="00AA105E">
        <w:t xml:space="preserve"> You can:</w:t>
      </w:r>
    </w:p>
    <w:p w14:paraId="46B7D380" w14:textId="77777777" w:rsidR="00AA105E" w:rsidRPr="00AA105E" w:rsidRDefault="00AA105E" w:rsidP="00AA105E">
      <w:pPr>
        <w:numPr>
          <w:ilvl w:val="0"/>
          <w:numId w:val="206"/>
        </w:numPr>
      </w:pPr>
      <w:r w:rsidRPr="00AA105E">
        <w:t>Keep it completely private.</w:t>
      </w:r>
    </w:p>
    <w:p w14:paraId="1539A4DA" w14:textId="77777777" w:rsidR="00AA105E" w:rsidRPr="00AA105E" w:rsidRDefault="00AA105E" w:rsidP="00AA105E">
      <w:pPr>
        <w:numPr>
          <w:ilvl w:val="0"/>
          <w:numId w:val="206"/>
        </w:numPr>
      </w:pPr>
      <w:r w:rsidRPr="00AA105E">
        <w:t>Share specific answers with your therapist.</w:t>
      </w:r>
    </w:p>
    <w:p w14:paraId="5F760062" w14:textId="77777777" w:rsidR="00AA105E" w:rsidRPr="00AA105E" w:rsidRDefault="00AA105E" w:rsidP="00AA105E">
      <w:pPr>
        <w:numPr>
          <w:ilvl w:val="0"/>
          <w:numId w:val="206"/>
        </w:numPr>
      </w:pPr>
      <w:r w:rsidRPr="00AA105E">
        <w:t>Decide at any time to retract permission for the therapist to see your responses.</w:t>
      </w:r>
    </w:p>
    <w:p w14:paraId="4CF98A7D" w14:textId="77777777" w:rsidR="00AA105E" w:rsidRPr="00AA105E" w:rsidRDefault="00AA105E" w:rsidP="00AA105E">
      <w:r w:rsidRPr="00AA105E">
        <w:t>If you choose to share any responses, you can bring this form (printed or digital) to your next session or securely upload only the sections you wish to share.</w:t>
      </w:r>
    </w:p>
    <w:p w14:paraId="1C42C3EA" w14:textId="77777777" w:rsidR="00AA105E" w:rsidRPr="00AA105E" w:rsidRDefault="00AA105E" w:rsidP="00AA105E">
      <w:r w:rsidRPr="00AA105E">
        <w:pict w14:anchorId="338BC5ED">
          <v:rect id="_x0000_i3073" style="width:0;height:1.5pt" o:hralign="center" o:hrstd="t" o:hr="t" fillcolor="#a0a0a0" stroked="f"/>
        </w:pict>
      </w:r>
    </w:p>
    <w:p w14:paraId="4862AE11" w14:textId="77777777" w:rsidR="00AA105E" w:rsidRPr="00AA105E" w:rsidRDefault="00AA105E" w:rsidP="00AA105E">
      <w:pPr>
        <w:rPr>
          <w:b/>
          <w:bCs/>
        </w:rPr>
      </w:pPr>
      <w:r w:rsidRPr="00AA105E">
        <w:rPr>
          <w:b/>
          <w:bCs/>
        </w:rPr>
        <w:t>Acknowledgment (Optional)</w:t>
      </w:r>
    </w:p>
    <w:p w14:paraId="0CBC95A6" w14:textId="77777777" w:rsidR="00AA105E" w:rsidRPr="00AA105E" w:rsidRDefault="00AA105E" w:rsidP="00AA105E">
      <w:r w:rsidRPr="00AA105E">
        <w:t xml:space="preserve">I acknowledge that this form is entirely </w:t>
      </w:r>
      <w:proofErr w:type="gramStart"/>
      <w:r w:rsidRPr="00AA105E">
        <w:rPr>
          <w:b/>
          <w:bCs/>
        </w:rPr>
        <w:t>optional</w:t>
      </w:r>
      <w:proofErr w:type="gramEnd"/>
      <w:r w:rsidRPr="00AA105E">
        <w:t xml:space="preserve"> and any sharing of my responses is at my discretion.</w:t>
      </w:r>
    </w:p>
    <w:p w14:paraId="39C5C21E" w14:textId="77777777" w:rsidR="00AA105E" w:rsidRPr="00AA105E" w:rsidRDefault="00AA105E" w:rsidP="00AA105E">
      <w:r w:rsidRPr="00AA105E">
        <w:rPr>
          <w:b/>
          <w:bCs/>
        </w:rPr>
        <w:t>Signature (optional):</w:t>
      </w:r>
      <w:r w:rsidRPr="00AA105E">
        <w:t xml:space="preserve"> ___________________________________ </w:t>
      </w:r>
      <w:r w:rsidRPr="00AA105E">
        <w:rPr>
          <w:b/>
          <w:bCs/>
        </w:rPr>
        <w:t>Date:</w:t>
      </w:r>
      <w:r w:rsidRPr="00AA105E">
        <w:t xml:space="preserve"> _______________</w:t>
      </w:r>
    </w:p>
    <w:p w14:paraId="07A1B0A1" w14:textId="77777777" w:rsidR="004D5D06" w:rsidRPr="004D5D06" w:rsidRDefault="004D5D06" w:rsidP="004D5D06">
      <w:r w:rsidRPr="004D5D06">
        <w:pict w14:anchorId="40B750A1">
          <v:rect id="_x0000_i3185" style="width:0;height:1.5pt" o:hralign="center" o:hrstd="t" o:hr="t" fillcolor="#a0a0a0" stroked="f"/>
        </w:pict>
      </w:r>
    </w:p>
    <w:p w14:paraId="6101D798" w14:textId="77777777" w:rsidR="004D5D06" w:rsidRPr="004D5D06" w:rsidRDefault="004D5D06" w:rsidP="004D5D06">
      <w:pPr>
        <w:rPr>
          <w:b/>
          <w:bCs/>
        </w:rPr>
      </w:pPr>
      <w:r w:rsidRPr="004D5D06">
        <w:rPr>
          <w:b/>
          <w:bCs/>
        </w:rPr>
        <w:t>CLIENT FEEDBACK / SATISFACTION SURVEY</w:t>
      </w:r>
    </w:p>
    <w:p w14:paraId="1EB8CA85" w14:textId="77777777" w:rsidR="004D5D06" w:rsidRPr="004D5D06" w:rsidRDefault="004D5D06" w:rsidP="004D5D06">
      <w:r w:rsidRPr="004D5D06">
        <w:rPr>
          <w:i/>
          <w:iCs/>
        </w:rPr>
        <w:t>(Post-Episode of Care, All Questions Optional)</w:t>
      </w:r>
    </w:p>
    <w:p w14:paraId="323E242A" w14:textId="77777777" w:rsidR="004D5D06" w:rsidRPr="004D5D06" w:rsidRDefault="004D5D06" w:rsidP="004D5D06">
      <w:r w:rsidRPr="004D5D06">
        <w:t xml:space="preserve">Thank you for choosing </w:t>
      </w:r>
      <w:r w:rsidRPr="004D5D06">
        <w:rPr>
          <w:b/>
          <w:bCs/>
        </w:rPr>
        <w:t>Coping &amp; Healing Counseling</w:t>
      </w:r>
      <w:r w:rsidRPr="004D5D06">
        <w:t xml:space="preserve">. Your feedback helps us understand what we’re doing well and where we can improve. Every field below is </w:t>
      </w:r>
      <w:r w:rsidRPr="004D5D06">
        <w:rPr>
          <w:b/>
          <w:bCs/>
        </w:rPr>
        <w:t>voluntary</w:t>
      </w:r>
      <w:r w:rsidRPr="004D5D06">
        <w:t xml:space="preserve">—feel free to skip any portion. You may also submit this form </w:t>
      </w:r>
      <w:r w:rsidRPr="004D5D06">
        <w:rPr>
          <w:b/>
          <w:bCs/>
        </w:rPr>
        <w:t>anonymously</w:t>
      </w:r>
      <w:r w:rsidRPr="004D5D06">
        <w:t xml:space="preserve"> by omitting personal details.</w:t>
      </w:r>
    </w:p>
    <w:p w14:paraId="14FE1C8D" w14:textId="77777777" w:rsidR="004D5D06" w:rsidRPr="004D5D06" w:rsidRDefault="004D5D06" w:rsidP="004D5D06">
      <w:r w:rsidRPr="004D5D06">
        <w:pict w14:anchorId="539CFEDD">
          <v:rect id="_x0000_i3186" style="width:0;height:1.5pt" o:hralign="center" o:hrstd="t" o:hr="t" fillcolor="#a0a0a0" stroked="f"/>
        </w:pict>
      </w:r>
    </w:p>
    <w:p w14:paraId="739A1706" w14:textId="77777777" w:rsidR="004D5D06" w:rsidRPr="004D5D06" w:rsidRDefault="004D5D06" w:rsidP="004D5D06">
      <w:pPr>
        <w:rPr>
          <w:b/>
          <w:bCs/>
        </w:rPr>
      </w:pPr>
      <w:r w:rsidRPr="004D5D06">
        <w:rPr>
          <w:b/>
          <w:bCs/>
        </w:rPr>
        <w:t>1. Optional Identification</w:t>
      </w:r>
    </w:p>
    <w:p w14:paraId="79723E28" w14:textId="77777777" w:rsidR="004D5D06" w:rsidRPr="004D5D06" w:rsidRDefault="004D5D06" w:rsidP="004D5D06">
      <w:pPr>
        <w:numPr>
          <w:ilvl w:val="0"/>
          <w:numId w:val="208"/>
        </w:numPr>
      </w:pPr>
      <w:r w:rsidRPr="004D5D06">
        <w:rPr>
          <w:b/>
          <w:bCs/>
        </w:rPr>
        <w:t>Name (optional):</w:t>
      </w:r>
      <w:r w:rsidRPr="004D5D06">
        <w:t xml:space="preserve"> __________________________________________</w:t>
      </w:r>
    </w:p>
    <w:p w14:paraId="2EC783D6" w14:textId="77777777" w:rsidR="004D5D06" w:rsidRPr="004D5D06" w:rsidRDefault="004D5D06" w:rsidP="004D5D06">
      <w:pPr>
        <w:numPr>
          <w:ilvl w:val="0"/>
          <w:numId w:val="208"/>
        </w:numPr>
      </w:pPr>
      <w:r w:rsidRPr="004D5D06">
        <w:rPr>
          <w:b/>
          <w:bCs/>
        </w:rPr>
        <w:t>Date of Discharge or Last Session (optional):</w:t>
      </w:r>
      <w:r w:rsidRPr="004D5D06">
        <w:t xml:space="preserve"> ____________________</w:t>
      </w:r>
    </w:p>
    <w:p w14:paraId="37197399" w14:textId="77777777" w:rsidR="004D5D06" w:rsidRPr="004D5D06" w:rsidRDefault="004D5D06" w:rsidP="004D5D06">
      <w:pPr>
        <w:numPr>
          <w:ilvl w:val="0"/>
          <w:numId w:val="208"/>
        </w:numPr>
      </w:pPr>
      <w:r w:rsidRPr="004D5D06">
        <w:rPr>
          <w:b/>
          <w:bCs/>
        </w:rPr>
        <w:t>Therapist Name (optional):</w:t>
      </w:r>
      <w:r w:rsidRPr="004D5D06">
        <w:t xml:space="preserve"> ____________________________________</w:t>
      </w:r>
    </w:p>
    <w:p w14:paraId="667479AA" w14:textId="77777777" w:rsidR="004D5D06" w:rsidRPr="004D5D06" w:rsidRDefault="004D5D06" w:rsidP="004D5D06">
      <w:pPr>
        <w:numPr>
          <w:ilvl w:val="0"/>
          <w:numId w:val="208"/>
        </w:numPr>
      </w:pPr>
      <w:r w:rsidRPr="004D5D06">
        <w:rPr>
          <w:b/>
          <w:bCs/>
        </w:rPr>
        <w:t>Date of Survey Completion (optional):</w:t>
      </w:r>
      <w:r w:rsidRPr="004D5D06">
        <w:t xml:space="preserve"> __________________________</w:t>
      </w:r>
    </w:p>
    <w:p w14:paraId="1D6C5ABB" w14:textId="77777777" w:rsidR="004D5D06" w:rsidRPr="004D5D06" w:rsidRDefault="004D5D06" w:rsidP="004D5D06">
      <w:r w:rsidRPr="004D5D06">
        <w:rPr>
          <w:i/>
          <w:iCs/>
        </w:rPr>
        <w:t>(If you prefer to remain anonymous, leave these fields blank.)</w:t>
      </w:r>
    </w:p>
    <w:p w14:paraId="60E187F5" w14:textId="77777777" w:rsidR="004D5D06" w:rsidRPr="004D5D06" w:rsidRDefault="004D5D06" w:rsidP="004D5D06">
      <w:r w:rsidRPr="004D5D06">
        <w:lastRenderedPageBreak/>
        <w:pict w14:anchorId="48EA3DF9">
          <v:rect id="_x0000_i3187" style="width:0;height:1.5pt" o:hralign="center" o:hrstd="t" o:hr="t" fillcolor="#a0a0a0" stroked="f"/>
        </w:pict>
      </w:r>
    </w:p>
    <w:p w14:paraId="47299B8B" w14:textId="77777777" w:rsidR="004D5D06" w:rsidRPr="004D5D06" w:rsidRDefault="004D5D06" w:rsidP="004D5D06">
      <w:pPr>
        <w:rPr>
          <w:b/>
          <w:bCs/>
        </w:rPr>
      </w:pPr>
      <w:r w:rsidRPr="004D5D06">
        <w:rPr>
          <w:b/>
          <w:bCs/>
        </w:rPr>
        <w:t>2. Overall Experience (All Optional)</w:t>
      </w:r>
    </w:p>
    <w:p w14:paraId="2240FFA9" w14:textId="77777777" w:rsidR="004D5D06" w:rsidRPr="004D5D06" w:rsidRDefault="004D5D06" w:rsidP="004D5D06">
      <w:r w:rsidRPr="004D5D06">
        <w:t xml:space="preserve">For each statement, you can </w:t>
      </w:r>
      <w:r w:rsidRPr="004D5D06">
        <w:rPr>
          <w:b/>
          <w:bCs/>
        </w:rPr>
        <w:t>skip</w:t>
      </w:r>
      <w:r w:rsidRPr="004D5D06">
        <w:t xml:space="preserve"> any item you do not wish to answer. </w:t>
      </w:r>
      <w:r w:rsidRPr="004D5D06">
        <w:rPr>
          <w:b/>
          <w:bCs/>
        </w:rPr>
        <w:t>1</w:t>
      </w:r>
      <w:r w:rsidRPr="004D5D06">
        <w:t xml:space="preserve"> = Very Dissatisfied / Not </w:t>
      </w:r>
      <w:proofErr w:type="gramStart"/>
      <w:r w:rsidRPr="004D5D06">
        <w:t>At</w:t>
      </w:r>
      <w:proofErr w:type="gramEnd"/>
      <w:r w:rsidRPr="004D5D06">
        <w:t xml:space="preserve"> All, and </w:t>
      </w:r>
      <w:r w:rsidRPr="004D5D06">
        <w:rPr>
          <w:b/>
          <w:bCs/>
        </w:rPr>
        <w:t>5</w:t>
      </w:r>
      <w:r w:rsidRPr="004D5D06">
        <w:t xml:space="preserve"> = Very Satisfied / Extremely.</w:t>
      </w:r>
    </w:p>
    <w:p w14:paraId="329CB9E8" w14:textId="77777777" w:rsidR="004D5D06" w:rsidRPr="004D5D06" w:rsidRDefault="004D5D06" w:rsidP="004D5D06">
      <w:pPr>
        <w:numPr>
          <w:ilvl w:val="0"/>
          <w:numId w:val="209"/>
        </w:numPr>
      </w:pPr>
      <w:r w:rsidRPr="004D5D06">
        <w:rPr>
          <w:b/>
          <w:bCs/>
        </w:rPr>
        <w:t>Overall satisfaction with Coping &amp; Healing Counseling</w:t>
      </w:r>
      <w:r w:rsidRPr="004D5D06">
        <w:t xml:space="preserve"> </w:t>
      </w:r>
    </w:p>
    <w:p w14:paraId="4194C602" w14:textId="77777777" w:rsidR="004D5D06" w:rsidRPr="004D5D06" w:rsidRDefault="004D5D06" w:rsidP="004D5D06">
      <w:pPr>
        <w:numPr>
          <w:ilvl w:val="1"/>
          <w:numId w:val="209"/>
        </w:numPr>
      </w:pPr>
      <w:r w:rsidRPr="004D5D06">
        <w:t>Rating (1–5): ______</w:t>
      </w:r>
    </w:p>
    <w:p w14:paraId="037D1492" w14:textId="77777777" w:rsidR="004D5D06" w:rsidRPr="004D5D06" w:rsidRDefault="004D5D06" w:rsidP="004D5D06">
      <w:pPr>
        <w:numPr>
          <w:ilvl w:val="0"/>
          <w:numId w:val="209"/>
        </w:numPr>
      </w:pPr>
      <w:r w:rsidRPr="004D5D06">
        <w:rPr>
          <w:b/>
          <w:bCs/>
        </w:rPr>
        <w:t>Helpfulness of counseling in addressing your goals</w:t>
      </w:r>
      <w:r w:rsidRPr="004D5D06">
        <w:t xml:space="preserve"> </w:t>
      </w:r>
    </w:p>
    <w:p w14:paraId="708AD058" w14:textId="77777777" w:rsidR="004D5D06" w:rsidRPr="004D5D06" w:rsidRDefault="004D5D06" w:rsidP="004D5D06">
      <w:pPr>
        <w:numPr>
          <w:ilvl w:val="1"/>
          <w:numId w:val="209"/>
        </w:numPr>
      </w:pPr>
      <w:r w:rsidRPr="004D5D06">
        <w:t>Rating (1–5): ______</w:t>
      </w:r>
    </w:p>
    <w:p w14:paraId="1867BFB9" w14:textId="77777777" w:rsidR="004D5D06" w:rsidRPr="004D5D06" w:rsidRDefault="004D5D06" w:rsidP="004D5D06">
      <w:pPr>
        <w:numPr>
          <w:ilvl w:val="0"/>
          <w:numId w:val="209"/>
        </w:numPr>
      </w:pPr>
      <w:r w:rsidRPr="004D5D06">
        <w:rPr>
          <w:b/>
          <w:bCs/>
        </w:rPr>
        <w:t>Professionalism and courtesy of staff and therapist</w:t>
      </w:r>
      <w:r w:rsidRPr="004D5D06">
        <w:t xml:space="preserve"> </w:t>
      </w:r>
    </w:p>
    <w:p w14:paraId="5F32EA81" w14:textId="77777777" w:rsidR="004D5D06" w:rsidRPr="004D5D06" w:rsidRDefault="004D5D06" w:rsidP="004D5D06">
      <w:pPr>
        <w:numPr>
          <w:ilvl w:val="1"/>
          <w:numId w:val="209"/>
        </w:numPr>
      </w:pPr>
      <w:r w:rsidRPr="004D5D06">
        <w:t>Rating (1–5): ______</w:t>
      </w:r>
    </w:p>
    <w:p w14:paraId="3F5B4FF3" w14:textId="77777777" w:rsidR="004D5D06" w:rsidRPr="004D5D06" w:rsidRDefault="004D5D06" w:rsidP="004D5D06">
      <w:pPr>
        <w:numPr>
          <w:ilvl w:val="0"/>
          <w:numId w:val="209"/>
        </w:numPr>
      </w:pPr>
      <w:r w:rsidRPr="004D5D06">
        <w:rPr>
          <w:b/>
          <w:bCs/>
        </w:rPr>
        <w:t>Ease of scheduling and appointment availability</w:t>
      </w:r>
      <w:r w:rsidRPr="004D5D06">
        <w:t xml:space="preserve"> </w:t>
      </w:r>
    </w:p>
    <w:p w14:paraId="2D16E523" w14:textId="77777777" w:rsidR="004D5D06" w:rsidRPr="004D5D06" w:rsidRDefault="004D5D06" w:rsidP="004D5D06">
      <w:pPr>
        <w:numPr>
          <w:ilvl w:val="1"/>
          <w:numId w:val="209"/>
        </w:numPr>
      </w:pPr>
      <w:r w:rsidRPr="004D5D06">
        <w:t>Rating (1–5): ______</w:t>
      </w:r>
    </w:p>
    <w:p w14:paraId="62612A9B" w14:textId="77777777" w:rsidR="004D5D06" w:rsidRPr="004D5D06" w:rsidRDefault="004D5D06" w:rsidP="004D5D06">
      <w:pPr>
        <w:numPr>
          <w:ilvl w:val="0"/>
          <w:numId w:val="209"/>
        </w:numPr>
      </w:pPr>
      <w:r w:rsidRPr="004D5D06">
        <w:rPr>
          <w:b/>
          <w:bCs/>
        </w:rPr>
        <w:t>Telehealth experience (if applicable)</w:t>
      </w:r>
      <w:r w:rsidRPr="004D5D06">
        <w:t xml:space="preserve"> </w:t>
      </w:r>
    </w:p>
    <w:p w14:paraId="44AC73AB" w14:textId="77777777" w:rsidR="004D5D06" w:rsidRPr="004D5D06" w:rsidRDefault="004D5D06" w:rsidP="004D5D06">
      <w:pPr>
        <w:numPr>
          <w:ilvl w:val="1"/>
          <w:numId w:val="209"/>
        </w:numPr>
      </w:pPr>
      <w:r w:rsidRPr="004D5D06">
        <w:t>Rating (1–5): ______</w:t>
      </w:r>
    </w:p>
    <w:p w14:paraId="26DE4E86" w14:textId="77777777" w:rsidR="004D5D06" w:rsidRPr="004D5D06" w:rsidRDefault="004D5D06" w:rsidP="004D5D06">
      <w:r w:rsidRPr="004D5D06">
        <w:rPr>
          <w:i/>
          <w:iCs/>
        </w:rPr>
        <w:t>(Skip any you prefer not to answer.)</w:t>
      </w:r>
    </w:p>
    <w:p w14:paraId="397737A2" w14:textId="77777777" w:rsidR="004D5D06" w:rsidRPr="004D5D06" w:rsidRDefault="004D5D06" w:rsidP="004D5D06">
      <w:r w:rsidRPr="004D5D06">
        <w:pict w14:anchorId="5D58638E">
          <v:rect id="_x0000_i3188" style="width:0;height:1.5pt" o:hralign="center" o:hrstd="t" o:hr="t" fillcolor="#a0a0a0" stroked="f"/>
        </w:pict>
      </w:r>
    </w:p>
    <w:p w14:paraId="2D9E0A3C" w14:textId="77777777" w:rsidR="004D5D06" w:rsidRPr="004D5D06" w:rsidRDefault="004D5D06" w:rsidP="004D5D06">
      <w:pPr>
        <w:rPr>
          <w:b/>
          <w:bCs/>
        </w:rPr>
      </w:pPr>
      <w:r w:rsidRPr="004D5D06">
        <w:rPr>
          <w:b/>
          <w:bCs/>
        </w:rPr>
        <w:t>3. Therapy Outcomes &amp; Progress (All Optional)</w:t>
      </w:r>
    </w:p>
    <w:p w14:paraId="22FB651C" w14:textId="77777777" w:rsidR="004D5D06" w:rsidRPr="004D5D06" w:rsidRDefault="004D5D06" w:rsidP="004D5D06">
      <w:pPr>
        <w:numPr>
          <w:ilvl w:val="0"/>
          <w:numId w:val="210"/>
        </w:numPr>
      </w:pPr>
      <w:r w:rsidRPr="004D5D06">
        <w:rPr>
          <w:b/>
          <w:bCs/>
        </w:rPr>
        <w:t>Effectiveness in helping you achieve personal treatment goals</w:t>
      </w:r>
      <w:r w:rsidRPr="004D5D06">
        <w:t xml:space="preserve"> </w:t>
      </w:r>
    </w:p>
    <w:p w14:paraId="21629753" w14:textId="77777777" w:rsidR="004D5D06" w:rsidRPr="004D5D06" w:rsidRDefault="004D5D06" w:rsidP="004D5D06">
      <w:pPr>
        <w:numPr>
          <w:ilvl w:val="1"/>
          <w:numId w:val="210"/>
        </w:numPr>
      </w:pPr>
      <w:r w:rsidRPr="004D5D06">
        <w:t>(1 = Not effective, 5 = Extremely effective)</w:t>
      </w:r>
    </w:p>
    <w:p w14:paraId="5E540ED0" w14:textId="77777777" w:rsidR="004D5D06" w:rsidRPr="004D5D06" w:rsidRDefault="004D5D06" w:rsidP="004D5D06">
      <w:pPr>
        <w:numPr>
          <w:ilvl w:val="1"/>
          <w:numId w:val="210"/>
        </w:numPr>
      </w:pPr>
      <w:r w:rsidRPr="004D5D06">
        <w:t>Rating (1–5): ______</w:t>
      </w:r>
    </w:p>
    <w:p w14:paraId="59C91C39" w14:textId="77777777" w:rsidR="004D5D06" w:rsidRPr="004D5D06" w:rsidRDefault="004D5D06" w:rsidP="004D5D06">
      <w:pPr>
        <w:numPr>
          <w:ilvl w:val="0"/>
          <w:numId w:val="210"/>
        </w:numPr>
      </w:pPr>
      <w:r w:rsidRPr="004D5D06">
        <w:rPr>
          <w:b/>
          <w:bCs/>
        </w:rPr>
        <w:t>Did you notice any positive changes in your daily life or coping skills?</w:t>
      </w:r>
      <w:r w:rsidRPr="004D5D06">
        <w:t xml:space="preserve"> </w:t>
      </w:r>
    </w:p>
    <w:p w14:paraId="134CAEAC" w14:textId="77777777" w:rsidR="004D5D06" w:rsidRPr="004D5D06" w:rsidRDefault="004D5D06" w:rsidP="004D5D06">
      <w:pPr>
        <w:numPr>
          <w:ilvl w:val="1"/>
          <w:numId w:val="210"/>
        </w:numPr>
      </w:pPr>
      <w:r w:rsidRPr="004D5D06">
        <w:t>(Yes / No / Somewhat)</w:t>
      </w:r>
    </w:p>
    <w:p w14:paraId="7FD5A88A" w14:textId="77777777" w:rsidR="004D5D06" w:rsidRPr="004D5D06" w:rsidRDefault="004D5D06" w:rsidP="004D5D06">
      <w:pPr>
        <w:numPr>
          <w:ilvl w:val="1"/>
          <w:numId w:val="210"/>
        </w:numPr>
      </w:pPr>
      <w:r w:rsidRPr="004D5D06">
        <w:t>Comments (optional): __________________________________________</w:t>
      </w:r>
    </w:p>
    <w:p w14:paraId="42AFAED8" w14:textId="77777777" w:rsidR="004D5D06" w:rsidRPr="004D5D06" w:rsidRDefault="004D5D06" w:rsidP="004D5D06">
      <w:r w:rsidRPr="004D5D06">
        <w:pict w14:anchorId="22F02038">
          <v:rect id="_x0000_i3189" style="width:0;height:1.5pt" o:hralign="center" o:hrstd="t" o:hr="t" fillcolor="#a0a0a0" stroked="f"/>
        </w:pict>
      </w:r>
    </w:p>
    <w:p w14:paraId="68D35FEB" w14:textId="77777777" w:rsidR="004D5D06" w:rsidRPr="004D5D06" w:rsidRDefault="004D5D06" w:rsidP="004D5D06">
      <w:pPr>
        <w:rPr>
          <w:b/>
          <w:bCs/>
        </w:rPr>
      </w:pPr>
      <w:r w:rsidRPr="004D5D06">
        <w:rPr>
          <w:b/>
          <w:bCs/>
        </w:rPr>
        <w:t>4. Communication &amp; Environment (All Optional)</w:t>
      </w:r>
    </w:p>
    <w:p w14:paraId="1013B734" w14:textId="77777777" w:rsidR="004D5D06" w:rsidRPr="004D5D06" w:rsidRDefault="004D5D06" w:rsidP="004D5D06">
      <w:pPr>
        <w:numPr>
          <w:ilvl w:val="0"/>
          <w:numId w:val="211"/>
        </w:numPr>
      </w:pPr>
      <w:r w:rsidRPr="004D5D06">
        <w:rPr>
          <w:b/>
          <w:bCs/>
        </w:rPr>
        <w:t xml:space="preserve">Communication with </w:t>
      </w:r>
      <w:proofErr w:type="gramStart"/>
      <w:r w:rsidRPr="004D5D06">
        <w:rPr>
          <w:b/>
          <w:bCs/>
        </w:rPr>
        <w:t>therapist</w:t>
      </w:r>
      <w:proofErr w:type="gramEnd"/>
      <w:r w:rsidRPr="004D5D06">
        <w:rPr>
          <w:b/>
          <w:bCs/>
        </w:rPr>
        <w:t xml:space="preserve"> (e.g., clarity, empathy, responsiveness)</w:t>
      </w:r>
      <w:r w:rsidRPr="004D5D06">
        <w:t xml:space="preserve"> </w:t>
      </w:r>
    </w:p>
    <w:p w14:paraId="5F6810E4" w14:textId="77777777" w:rsidR="004D5D06" w:rsidRPr="004D5D06" w:rsidRDefault="004D5D06" w:rsidP="004D5D06">
      <w:pPr>
        <w:numPr>
          <w:ilvl w:val="1"/>
          <w:numId w:val="211"/>
        </w:numPr>
      </w:pPr>
      <w:r w:rsidRPr="004D5D06">
        <w:lastRenderedPageBreak/>
        <w:t>(1 = Very Poor, 5 = Excellent)</w:t>
      </w:r>
    </w:p>
    <w:p w14:paraId="365CF436" w14:textId="77777777" w:rsidR="004D5D06" w:rsidRPr="004D5D06" w:rsidRDefault="004D5D06" w:rsidP="004D5D06">
      <w:pPr>
        <w:numPr>
          <w:ilvl w:val="1"/>
          <w:numId w:val="211"/>
        </w:numPr>
      </w:pPr>
      <w:r w:rsidRPr="004D5D06">
        <w:t>Rating (1–5): ______</w:t>
      </w:r>
    </w:p>
    <w:p w14:paraId="27119F59" w14:textId="77777777" w:rsidR="004D5D06" w:rsidRPr="004D5D06" w:rsidRDefault="004D5D06" w:rsidP="004D5D06">
      <w:pPr>
        <w:numPr>
          <w:ilvl w:val="0"/>
          <w:numId w:val="211"/>
        </w:numPr>
      </w:pPr>
      <w:r w:rsidRPr="004D5D06">
        <w:rPr>
          <w:b/>
          <w:bCs/>
        </w:rPr>
        <w:t>Quality of emails, portal, or forms</w:t>
      </w:r>
      <w:r w:rsidRPr="004D5D06">
        <w:t xml:space="preserve"> </w:t>
      </w:r>
    </w:p>
    <w:p w14:paraId="6A1AEA1A" w14:textId="77777777" w:rsidR="004D5D06" w:rsidRPr="004D5D06" w:rsidRDefault="004D5D06" w:rsidP="004D5D06">
      <w:pPr>
        <w:numPr>
          <w:ilvl w:val="1"/>
          <w:numId w:val="211"/>
        </w:numPr>
      </w:pPr>
      <w:r w:rsidRPr="004D5D06">
        <w:t>(1 = Not helpful, 5 = Very helpful)</w:t>
      </w:r>
    </w:p>
    <w:p w14:paraId="2593E04E" w14:textId="77777777" w:rsidR="004D5D06" w:rsidRPr="004D5D06" w:rsidRDefault="004D5D06" w:rsidP="004D5D06">
      <w:pPr>
        <w:numPr>
          <w:ilvl w:val="1"/>
          <w:numId w:val="211"/>
        </w:numPr>
      </w:pPr>
      <w:r w:rsidRPr="004D5D06">
        <w:t>Rating (1–5): ______</w:t>
      </w:r>
    </w:p>
    <w:p w14:paraId="3510E9A7" w14:textId="77777777" w:rsidR="004D5D06" w:rsidRPr="004D5D06" w:rsidRDefault="004D5D06" w:rsidP="004D5D06">
      <w:pPr>
        <w:numPr>
          <w:ilvl w:val="0"/>
          <w:numId w:val="211"/>
        </w:numPr>
      </w:pPr>
      <w:r w:rsidRPr="004D5D06">
        <w:rPr>
          <w:b/>
          <w:bCs/>
        </w:rPr>
        <w:t>Technical issues with telehealth</w:t>
      </w:r>
      <w:r w:rsidRPr="004D5D06">
        <w:t xml:space="preserve"> </w:t>
      </w:r>
    </w:p>
    <w:p w14:paraId="64E072EC" w14:textId="77777777" w:rsidR="004D5D06" w:rsidRPr="004D5D06" w:rsidRDefault="004D5D06" w:rsidP="004D5D06">
      <w:pPr>
        <w:numPr>
          <w:ilvl w:val="1"/>
          <w:numId w:val="211"/>
        </w:numPr>
      </w:pPr>
      <w:r w:rsidRPr="004D5D06">
        <w:t>(Yes / No / Not applicable)</w:t>
      </w:r>
    </w:p>
    <w:p w14:paraId="11A5BDF9" w14:textId="77777777" w:rsidR="004D5D06" w:rsidRPr="004D5D06" w:rsidRDefault="004D5D06" w:rsidP="004D5D06">
      <w:pPr>
        <w:numPr>
          <w:ilvl w:val="1"/>
          <w:numId w:val="211"/>
        </w:numPr>
      </w:pPr>
      <w:r w:rsidRPr="004D5D06">
        <w:t>Comments (optional): __________________________________________</w:t>
      </w:r>
    </w:p>
    <w:p w14:paraId="1E75C510" w14:textId="77777777" w:rsidR="004D5D06" w:rsidRPr="004D5D06" w:rsidRDefault="004D5D06" w:rsidP="004D5D06">
      <w:r w:rsidRPr="004D5D06">
        <w:pict w14:anchorId="7110D1D1">
          <v:rect id="_x0000_i3190" style="width:0;height:1.5pt" o:hralign="center" o:hrstd="t" o:hr="t" fillcolor="#a0a0a0" stroked="f"/>
        </w:pict>
      </w:r>
    </w:p>
    <w:p w14:paraId="2715B4DB" w14:textId="77777777" w:rsidR="004D5D06" w:rsidRPr="004D5D06" w:rsidRDefault="004D5D06" w:rsidP="004D5D06">
      <w:pPr>
        <w:rPr>
          <w:b/>
          <w:bCs/>
        </w:rPr>
      </w:pPr>
      <w:r w:rsidRPr="004D5D06">
        <w:rPr>
          <w:b/>
          <w:bCs/>
        </w:rPr>
        <w:t>5. Billing &amp; Administrative Aspects (All Optional)</w:t>
      </w:r>
    </w:p>
    <w:p w14:paraId="06C7F853" w14:textId="77777777" w:rsidR="004D5D06" w:rsidRPr="004D5D06" w:rsidRDefault="004D5D06" w:rsidP="004D5D06">
      <w:pPr>
        <w:numPr>
          <w:ilvl w:val="0"/>
          <w:numId w:val="212"/>
        </w:numPr>
      </w:pPr>
      <w:r w:rsidRPr="004D5D06">
        <w:rPr>
          <w:b/>
          <w:bCs/>
        </w:rPr>
        <w:t>Satisfaction with billing clarity and payment processes</w:t>
      </w:r>
      <w:r w:rsidRPr="004D5D06">
        <w:t xml:space="preserve"> </w:t>
      </w:r>
    </w:p>
    <w:p w14:paraId="408E358F" w14:textId="77777777" w:rsidR="004D5D06" w:rsidRPr="004D5D06" w:rsidRDefault="004D5D06" w:rsidP="004D5D06">
      <w:pPr>
        <w:numPr>
          <w:ilvl w:val="1"/>
          <w:numId w:val="212"/>
        </w:numPr>
      </w:pPr>
      <w:r w:rsidRPr="004D5D06">
        <w:t>(1 = Very Dissatisfied, 5 = Very Satisfied)</w:t>
      </w:r>
    </w:p>
    <w:p w14:paraId="2AA98BA3" w14:textId="77777777" w:rsidR="004D5D06" w:rsidRPr="004D5D06" w:rsidRDefault="004D5D06" w:rsidP="004D5D06">
      <w:pPr>
        <w:numPr>
          <w:ilvl w:val="1"/>
          <w:numId w:val="212"/>
        </w:numPr>
      </w:pPr>
      <w:r w:rsidRPr="004D5D06">
        <w:t>Rating (1–5): ______</w:t>
      </w:r>
    </w:p>
    <w:p w14:paraId="455EBA24" w14:textId="77777777" w:rsidR="004D5D06" w:rsidRPr="004D5D06" w:rsidRDefault="004D5D06" w:rsidP="004D5D06">
      <w:pPr>
        <w:numPr>
          <w:ilvl w:val="0"/>
          <w:numId w:val="212"/>
        </w:numPr>
      </w:pPr>
      <w:r w:rsidRPr="004D5D06">
        <w:rPr>
          <w:b/>
          <w:bCs/>
        </w:rPr>
        <w:t xml:space="preserve">Did staff </w:t>
      </w:r>
      <w:proofErr w:type="gramStart"/>
      <w:r w:rsidRPr="004D5D06">
        <w:rPr>
          <w:b/>
          <w:bCs/>
        </w:rPr>
        <w:t>provide assistance</w:t>
      </w:r>
      <w:proofErr w:type="gramEnd"/>
      <w:r w:rsidRPr="004D5D06">
        <w:rPr>
          <w:b/>
          <w:bCs/>
        </w:rPr>
        <w:t xml:space="preserve"> if you </w:t>
      </w:r>
      <w:proofErr w:type="gramStart"/>
      <w:r w:rsidRPr="004D5D06">
        <w:rPr>
          <w:b/>
          <w:bCs/>
        </w:rPr>
        <w:t>faced</w:t>
      </w:r>
      <w:proofErr w:type="gramEnd"/>
      <w:r w:rsidRPr="004D5D06">
        <w:rPr>
          <w:b/>
          <w:bCs/>
        </w:rPr>
        <w:t xml:space="preserve"> insurance or payment issues?</w:t>
      </w:r>
      <w:r w:rsidRPr="004D5D06">
        <w:t xml:space="preserve"> </w:t>
      </w:r>
    </w:p>
    <w:p w14:paraId="5E17CD52" w14:textId="77777777" w:rsidR="004D5D06" w:rsidRPr="004D5D06" w:rsidRDefault="004D5D06" w:rsidP="004D5D06">
      <w:pPr>
        <w:numPr>
          <w:ilvl w:val="1"/>
          <w:numId w:val="212"/>
        </w:numPr>
      </w:pPr>
      <w:r w:rsidRPr="004D5D06">
        <w:t>(Yes / No / Not applicable)</w:t>
      </w:r>
    </w:p>
    <w:p w14:paraId="522C9F40" w14:textId="77777777" w:rsidR="004D5D06" w:rsidRPr="004D5D06" w:rsidRDefault="004D5D06" w:rsidP="004D5D06">
      <w:pPr>
        <w:numPr>
          <w:ilvl w:val="1"/>
          <w:numId w:val="212"/>
        </w:numPr>
      </w:pPr>
      <w:r w:rsidRPr="004D5D06">
        <w:t>Comments (optional): __________________________________________</w:t>
      </w:r>
    </w:p>
    <w:p w14:paraId="14E639A3" w14:textId="77777777" w:rsidR="004D5D06" w:rsidRPr="004D5D06" w:rsidRDefault="004D5D06" w:rsidP="004D5D06">
      <w:r w:rsidRPr="004D5D06">
        <w:pict w14:anchorId="2D4E3816">
          <v:rect id="_x0000_i3191" style="width:0;height:1.5pt" o:hralign="center" o:hrstd="t" o:hr="t" fillcolor="#a0a0a0" stroked="f"/>
        </w:pict>
      </w:r>
    </w:p>
    <w:p w14:paraId="5F3DDE75" w14:textId="77777777" w:rsidR="004D5D06" w:rsidRPr="004D5D06" w:rsidRDefault="004D5D06" w:rsidP="004D5D06">
      <w:pPr>
        <w:rPr>
          <w:b/>
          <w:bCs/>
        </w:rPr>
      </w:pPr>
      <w:r w:rsidRPr="004D5D06">
        <w:rPr>
          <w:b/>
          <w:bCs/>
        </w:rPr>
        <w:t>6. Open-Ended Feedback (All Optional)</w:t>
      </w:r>
    </w:p>
    <w:p w14:paraId="638C09D7" w14:textId="77777777" w:rsidR="004D5D06" w:rsidRPr="004D5D06" w:rsidRDefault="004D5D06" w:rsidP="004D5D06">
      <w:pPr>
        <w:numPr>
          <w:ilvl w:val="0"/>
          <w:numId w:val="213"/>
        </w:numPr>
      </w:pPr>
      <w:r w:rsidRPr="004D5D06">
        <w:rPr>
          <w:b/>
          <w:bCs/>
        </w:rPr>
        <w:t>What aspects of your experience did you find most beneficial?</w:t>
      </w:r>
      <w:r w:rsidRPr="004D5D06">
        <w:t xml:space="preserve"> </w:t>
      </w:r>
    </w:p>
    <w:p w14:paraId="0E62670F" w14:textId="77777777" w:rsidR="004D5D06" w:rsidRPr="004D5D06" w:rsidRDefault="004D5D06" w:rsidP="004D5D06">
      <w:r w:rsidRPr="004D5D06">
        <w:pict w14:anchorId="2CCA72E5">
          <v:rect id="_x0000_i3192" style="width:0;height:1.5pt" o:hralign="center" o:hrstd="t" o:hr="t" fillcolor="#a0a0a0" stroked="f"/>
        </w:pict>
      </w:r>
    </w:p>
    <w:p w14:paraId="701857C7" w14:textId="77777777" w:rsidR="004D5D06" w:rsidRPr="004D5D06" w:rsidRDefault="004D5D06" w:rsidP="004D5D06">
      <w:pPr>
        <w:numPr>
          <w:ilvl w:val="0"/>
          <w:numId w:val="213"/>
        </w:numPr>
      </w:pPr>
      <w:r w:rsidRPr="004D5D06">
        <w:rPr>
          <w:b/>
          <w:bCs/>
        </w:rPr>
        <w:t>Any challenges or improvements you’d recommend?</w:t>
      </w:r>
      <w:r w:rsidRPr="004D5D06">
        <w:t xml:space="preserve"> </w:t>
      </w:r>
    </w:p>
    <w:p w14:paraId="70EC695F" w14:textId="77777777" w:rsidR="004D5D06" w:rsidRPr="004D5D06" w:rsidRDefault="004D5D06" w:rsidP="004D5D06">
      <w:r w:rsidRPr="004D5D06">
        <w:pict w14:anchorId="6DA678EE">
          <v:rect id="_x0000_i3193" style="width:0;height:1.5pt" o:hralign="center" o:hrstd="t" o:hr="t" fillcolor="#a0a0a0" stroked="f"/>
        </w:pict>
      </w:r>
    </w:p>
    <w:p w14:paraId="389359EC" w14:textId="77777777" w:rsidR="004D5D06" w:rsidRPr="004D5D06" w:rsidRDefault="004D5D06" w:rsidP="004D5D06">
      <w:pPr>
        <w:numPr>
          <w:ilvl w:val="0"/>
          <w:numId w:val="213"/>
        </w:numPr>
      </w:pPr>
      <w:r w:rsidRPr="004D5D06">
        <w:rPr>
          <w:b/>
          <w:bCs/>
        </w:rPr>
        <w:t>Likelihood of recommending Coping &amp; Healing Counseling</w:t>
      </w:r>
      <w:r w:rsidRPr="004D5D06">
        <w:t xml:space="preserve"> </w:t>
      </w:r>
    </w:p>
    <w:p w14:paraId="07ED88AE" w14:textId="77777777" w:rsidR="004D5D06" w:rsidRPr="004D5D06" w:rsidRDefault="004D5D06" w:rsidP="004D5D06">
      <w:pPr>
        <w:numPr>
          <w:ilvl w:val="1"/>
          <w:numId w:val="213"/>
        </w:numPr>
      </w:pPr>
      <w:r w:rsidRPr="004D5D06">
        <w:t>(0 = Not Likely, 10 = Extremely Likely)</w:t>
      </w:r>
    </w:p>
    <w:p w14:paraId="3EA13BCD" w14:textId="77777777" w:rsidR="004D5D06" w:rsidRPr="004D5D06" w:rsidRDefault="004D5D06" w:rsidP="004D5D06">
      <w:pPr>
        <w:numPr>
          <w:ilvl w:val="1"/>
          <w:numId w:val="213"/>
        </w:numPr>
      </w:pPr>
      <w:r w:rsidRPr="004D5D06">
        <w:t>Rating (0–10): ______</w:t>
      </w:r>
    </w:p>
    <w:p w14:paraId="4A7FF0FA" w14:textId="77777777" w:rsidR="004D5D06" w:rsidRPr="004D5D06" w:rsidRDefault="004D5D06" w:rsidP="004D5D06">
      <w:pPr>
        <w:numPr>
          <w:ilvl w:val="0"/>
          <w:numId w:val="213"/>
        </w:numPr>
      </w:pPr>
      <w:r w:rsidRPr="004D5D06">
        <w:rPr>
          <w:b/>
          <w:bCs/>
        </w:rPr>
        <w:t>Additional Comments</w:t>
      </w:r>
      <w:r w:rsidRPr="004D5D06">
        <w:t xml:space="preserve"> </w:t>
      </w:r>
    </w:p>
    <w:p w14:paraId="294C87EE" w14:textId="77777777" w:rsidR="004D5D06" w:rsidRPr="004D5D06" w:rsidRDefault="004D5D06" w:rsidP="004D5D06">
      <w:r w:rsidRPr="004D5D06">
        <w:lastRenderedPageBreak/>
        <w:pict w14:anchorId="267A3614">
          <v:rect id="_x0000_i3194" style="width:0;height:1.5pt" o:hralign="center" o:hrstd="t" o:hr="t" fillcolor="#a0a0a0" stroked="f"/>
        </w:pict>
      </w:r>
    </w:p>
    <w:p w14:paraId="78077885" w14:textId="77777777" w:rsidR="004D5D06" w:rsidRPr="004D5D06" w:rsidRDefault="004D5D06" w:rsidP="004D5D06">
      <w:r w:rsidRPr="004D5D06">
        <w:pict w14:anchorId="39795B3B">
          <v:rect id="_x0000_i3195" style="width:0;height:1.5pt" o:hralign="center" o:hrstd="t" o:hr="t" fillcolor="#a0a0a0" stroked="f"/>
        </w:pict>
      </w:r>
    </w:p>
    <w:p w14:paraId="51A775F5" w14:textId="77777777" w:rsidR="004D5D06" w:rsidRPr="004D5D06" w:rsidRDefault="004D5D06" w:rsidP="004D5D06">
      <w:pPr>
        <w:rPr>
          <w:b/>
          <w:bCs/>
        </w:rPr>
      </w:pPr>
      <w:r w:rsidRPr="004D5D06">
        <w:rPr>
          <w:b/>
          <w:bCs/>
        </w:rPr>
        <w:t>7. Future Contact (All Optional)</w:t>
      </w:r>
    </w:p>
    <w:p w14:paraId="20652AB9" w14:textId="77777777" w:rsidR="004D5D06" w:rsidRPr="004D5D06" w:rsidRDefault="004D5D06" w:rsidP="004D5D06">
      <w:pPr>
        <w:numPr>
          <w:ilvl w:val="0"/>
          <w:numId w:val="214"/>
        </w:numPr>
      </w:pPr>
      <w:r w:rsidRPr="004D5D06">
        <w:rPr>
          <w:b/>
          <w:bCs/>
        </w:rPr>
        <w:t>Yes</w:t>
      </w:r>
      <w:r w:rsidRPr="004D5D06">
        <w:t xml:space="preserve">, I’m open to being contacted about my feedback. (Preferred </w:t>
      </w:r>
      <w:proofErr w:type="gramStart"/>
      <w:r w:rsidRPr="004D5D06">
        <w:t>method: __</w:t>
      </w:r>
      <w:proofErr w:type="gramEnd"/>
      <w:r w:rsidRPr="004D5D06">
        <w:t>__________)</w:t>
      </w:r>
    </w:p>
    <w:p w14:paraId="6424B234" w14:textId="77777777" w:rsidR="004D5D06" w:rsidRPr="004D5D06" w:rsidRDefault="004D5D06" w:rsidP="004D5D06">
      <w:pPr>
        <w:numPr>
          <w:ilvl w:val="0"/>
          <w:numId w:val="214"/>
        </w:numPr>
      </w:pPr>
      <w:r w:rsidRPr="004D5D06">
        <w:rPr>
          <w:b/>
          <w:bCs/>
        </w:rPr>
        <w:t>No</w:t>
      </w:r>
      <w:r w:rsidRPr="004D5D06">
        <w:t>, I prefer not to be contacted regarding this survey.</w:t>
      </w:r>
    </w:p>
    <w:p w14:paraId="6ED55B2A" w14:textId="77777777" w:rsidR="004D5D06" w:rsidRPr="004D5D06" w:rsidRDefault="004D5D06" w:rsidP="004D5D06">
      <w:r w:rsidRPr="004D5D06">
        <w:rPr>
          <w:i/>
          <w:iCs/>
        </w:rPr>
        <w:t>(If left unchecked, we will assume no contact is desired.)</w:t>
      </w:r>
    </w:p>
    <w:p w14:paraId="0A175824" w14:textId="77777777" w:rsidR="004D5D06" w:rsidRPr="004D5D06" w:rsidRDefault="004D5D06" w:rsidP="004D5D06">
      <w:r w:rsidRPr="004D5D06">
        <w:pict w14:anchorId="7FADC896">
          <v:rect id="_x0000_i3196" style="width:0;height:1.5pt" o:hralign="center" o:hrstd="t" o:hr="t" fillcolor="#a0a0a0" stroked="f"/>
        </w:pict>
      </w:r>
    </w:p>
    <w:p w14:paraId="3C9D168C" w14:textId="77777777" w:rsidR="004D5D06" w:rsidRPr="004D5D06" w:rsidRDefault="004D5D06" w:rsidP="004D5D06">
      <w:pPr>
        <w:rPr>
          <w:b/>
          <w:bCs/>
        </w:rPr>
      </w:pPr>
      <w:r w:rsidRPr="004D5D06">
        <w:rPr>
          <w:b/>
          <w:bCs/>
        </w:rPr>
        <w:t>8. Submission &amp; Confidentiality</w:t>
      </w:r>
    </w:p>
    <w:p w14:paraId="7176DEE9" w14:textId="77777777" w:rsidR="004D5D06" w:rsidRPr="004D5D06" w:rsidRDefault="004D5D06" w:rsidP="004D5D06">
      <w:pPr>
        <w:numPr>
          <w:ilvl w:val="0"/>
          <w:numId w:val="215"/>
        </w:numPr>
      </w:pPr>
      <w:r w:rsidRPr="004D5D06">
        <w:t xml:space="preserve">You may </w:t>
      </w:r>
      <w:r w:rsidRPr="004D5D06">
        <w:rPr>
          <w:b/>
          <w:bCs/>
        </w:rPr>
        <w:t>skip any question</w:t>
      </w:r>
      <w:r w:rsidRPr="004D5D06">
        <w:t xml:space="preserve"> and </w:t>
      </w:r>
      <w:r w:rsidRPr="004D5D06">
        <w:rPr>
          <w:b/>
          <w:bCs/>
        </w:rPr>
        <w:t>submit this form anonymously</w:t>
      </w:r>
      <w:r w:rsidRPr="004D5D06">
        <w:t>.</w:t>
      </w:r>
    </w:p>
    <w:p w14:paraId="7852799E" w14:textId="77777777" w:rsidR="004D5D06" w:rsidRPr="004D5D06" w:rsidRDefault="004D5D06" w:rsidP="004D5D06">
      <w:pPr>
        <w:numPr>
          <w:ilvl w:val="0"/>
          <w:numId w:val="215"/>
        </w:numPr>
      </w:pPr>
      <w:r w:rsidRPr="004D5D06">
        <w:t xml:space="preserve">Return it via </w:t>
      </w:r>
      <w:r w:rsidRPr="004D5D06">
        <w:rPr>
          <w:b/>
          <w:bCs/>
        </w:rPr>
        <w:t>email</w:t>
      </w:r>
      <w:r w:rsidRPr="004D5D06">
        <w:t xml:space="preserve">, </w:t>
      </w:r>
      <w:r w:rsidRPr="004D5D06">
        <w:rPr>
          <w:b/>
          <w:bCs/>
        </w:rPr>
        <w:t>client portal</w:t>
      </w:r>
      <w:r w:rsidRPr="004D5D06">
        <w:t xml:space="preserve">, or </w:t>
      </w:r>
      <w:r w:rsidRPr="004D5D06">
        <w:rPr>
          <w:b/>
          <w:bCs/>
        </w:rPr>
        <w:t>postal mail</w:t>
      </w:r>
      <w:r w:rsidRPr="004D5D06">
        <w:t xml:space="preserve">, or </w:t>
      </w:r>
      <w:proofErr w:type="gramStart"/>
      <w:r w:rsidRPr="004D5D06">
        <w:t>hand</w:t>
      </w:r>
      <w:proofErr w:type="gramEnd"/>
      <w:r w:rsidRPr="004D5D06">
        <w:t xml:space="preserve"> to staff.</w:t>
      </w:r>
    </w:p>
    <w:p w14:paraId="0F108EAC" w14:textId="77777777" w:rsidR="004D5D06" w:rsidRPr="004D5D06" w:rsidRDefault="004D5D06" w:rsidP="004D5D06">
      <w:pPr>
        <w:numPr>
          <w:ilvl w:val="0"/>
          <w:numId w:val="215"/>
        </w:numPr>
      </w:pPr>
      <w:r w:rsidRPr="004D5D06">
        <w:t>Your responses will remain confidential to the extent permitted by law.</w:t>
      </w:r>
    </w:p>
    <w:p w14:paraId="093E2219" w14:textId="77777777" w:rsidR="004D5D06" w:rsidRPr="004D5D06" w:rsidRDefault="004D5D06" w:rsidP="004D5D06">
      <w:r w:rsidRPr="004D5D06">
        <w:pict w14:anchorId="48F520BF">
          <v:rect id="_x0000_i3197" style="width:0;height:1.5pt" o:hralign="center" o:hrstd="t" o:hr="t" fillcolor="#a0a0a0" stroked="f"/>
        </w:pict>
      </w:r>
    </w:p>
    <w:p w14:paraId="2FAEC2BE" w14:textId="77777777" w:rsidR="004D5D06" w:rsidRPr="004D5D06" w:rsidRDefault="004D5D06" w:rsidP="004D5D06">
      <w:pPr>
        <w:rPr>
          <w:b/>
          <w:bCs/>
        </w:rPr>
      </w:pPr>
      <w:r w:rsidRPr="004D5D06">
        <w:rPr>
          <w:b/>
          <w:bCs/>
        </w:rPr>
        <w:t>Thank You!</w:t>
      </w:r>
    </w:p>
    <w:p w14:paraId="5E71CC90" w14:textId="77777777" w:rsidR="004D5D06" w:rsidRPr="004D5D06" w:rsidRDefault="004D5D06" w:rsidP="004D5D06">
      <w:r w:rsidRPr="004D5D06">
        <w:t xml:space="preserve">We appreciate the time you took to complete this survey. Your input will guide us in continually improving our services and client care at </w:t>
      </w:r>
      <w:r w:rsidRPr="004D5D06">
        <w:rPr>
          <w:b/>
          <w:bCs/>
        </w:rPr>
        <w:t>Coping &amp; Healing Counseling</w:t>
      </w:r>
      <w:r w:rsidRPr="004D5D06">
        <w:t>.</w:t>
      </w:r>
    </w:p>
    <w:p w14:paraId="38271522" w14:textId="77777777" w:rsidR="000F0452" w:rsidRPr="000F0452" w:rsidRDefault="000F0452" w:rsidP="000F0452">
      <w:r w:rsidRPr="000F0452">
        <w:pict w14:anchorId="65A91E9A">
          <v:rect id="_x0000_i3259" style="width:0;height:1.5pt" o:hralign="center" o:hrstd="t" o:hr="t" fillcolor="#a0a0a0" stroked="f"/>
        </w:pict>
      </w:r>
    </w:p>
    <w:p w14:paraId="463EBCC6" w14:textId="77777777" w:rsidR="000F0452" w:rsidRPr="00B63245" w:rsidRDefault="000F0452" w:rsidP="000F0452">
      <w:pPr>
        <w:rPr>
          <w:b/>
          <w:bCs/>
        </w:rPr>
      </w:pPr>
      <w:r w:rsidRPr="00B63245">
        <w:rPr>
          <w:b/>
          <w:bCs/>
        </w:rPr>
        <w:t>4. Session Documentation &amp; Treatment Planning</w:t>
      </w:r>
    </w:p>
    <w:p w14:paraId="6FDCD7C3" w14:textId="77777777" w:rsidR="000F0452" w:rsidRPr="00B63245" w:rsidRDefault="000F0452" w:rsidP="000F0452">
      <w:pPr>
        <w:numPr>
          <w:ilvl w:val="0"/>
          <w:numId w:val="223"/>
        </w:numPr>
      </w:pPr>
      <w:r w:rsidRPr="00B63245">
        <w:rPr>
          <w:b/>
          <w:bCs/>
        </w:rPr>
        <w:t>Session Notes Tracking</w:t>
      </w:r>
    </w:p>
    <w:p w14:paraId="378A46E7" w14:textId="77777777" w:rsidR="000F0452" w:rsidRPr="000F0452" w:rsidRDefault="000F0452" w:rsidP="000F0452">
      <w:pPr>
        <w:rPr>
          <w:b/>
          <w:bCs/>
        </w:rPr>
      </w:pPr>
      <w:r w:rsidRPr="000F0452">
        <w:rPr>
          <w:b/>
          <w:bCs/>
        </w:rPr>
        <w:t>1. Master Session List or Dashboard</w:t>
      </w:r>
    </w:p>
    <w:p w14:paraId="4ECEE741" w14:textId="77777777" w:rsidR="000F0452" w:rsidRPr="000F0452" w:rsidRDefault="000F0452" w:rsidP="000F0452">
      <w:r w:rsidRPr="000F0452">
        <w:t xml:space="preserve">In the current outline, we have a general notion that the EHR can </w:t>
      </w:r>
      <w:r w:rsidRPr="000F0452">
        <w:rPr>
          <w:b/>
          <w:bCs/>
        </w:rPr>
        <w:t>list past sessions</w:t>
      </w:r>
      <w:r w:rsidRPr="000F0452">
        <w:t xml:space="preserve"> by client, therapist, or date range. However, we have not yet </w:t>
      </w:r>
      <w:r w:rsidRPr="000F0452">
        <w:rPr>
          <w:b/>
          <w:bCs/>
        </w:rPr>
        <w:t>explicitly described</w:t>
      </w:r>
      <w:r w:rsidRPr="000F0452">
        <w:t xml:space="preserve"> how the user interface or workflow would </w:t>
      </w:r>
      <w:r w:rsidRPr="000F0452">
        <w:rPr>
          <w:b/>
          <w:bCs/>
        </w:rPr>
        <w:t>present</w:t>
      </w:r>
      <w:r w:rsidRPr="000F0452">
        <w:t xml:space="preserve"> this list in a way that is both intuitive and </w:t>
      </w:r>
      <w:proofErr w:type="gramStart"/>
      <w:r w:rsidRPr="000F0452">
        <w:t>compliance-friendly</w:t>
      </w:r>
      <w:proofErr w:type="gramEnd"/>
      <w:r w:rsidRPr="000F0452">
        <w:t xml:space="preserve">. Below is a more </w:t>
      </w:r>
      <w:r w:rsidRPr="000F0452">
        <w:rPr>
          <w:b/>
          <w:bCs/>
        </w:rPr>
        <w:t>robust</w:t>
      </w:r>
      <w:r w:rsidRPr="000F0452">
        <w:t xml:space="preserve"> approach:</w:t>
      </w:r>
    </w:p>
    <w:p w14:paraId="728A928F" w14:textId="77777777" w:rsidR="000F0452" w:rsidRPr="000F0452" w:rsidRDefault="000F0452" w:rsidP="000F0452">
      <w:pPr>
        <w:numPr>
          <w:ilvl w:val="0"/>
          <w:numId w:val="216"/>
        </w:numPr>
      </w:pPr>
      <w:r w:rsidRPr="000F0452">
        <w:rPr>
          <w:b/>
          <w:bCs/>
        </w:rPr>
        <w:t>Centralized “Session Notes” Dashboard</w:t>
      </w:r>
    </w:p>
    <w:p w14:paraId="49257202" w14:textId="77777777" w:rsidR="000F0452" w:rsidRPr="000F0452" w:rsidRDefault="000F0452" w:rsidP="000F0452">
      <w:pPr>
        <w:numPr>
          <w:ilvl w:val="1"/>
          <w:numId w:val="216"/>
        </w:numPr>
      </w:pPr>
      <w:r w:rsidRPr="000F0452">
        <w:t xml:space="preserve">Upon logging in (or navigating to the Documentation tab), clinicians land on a </w:t>
      </w:r>
      <w:r w:rsidRPr="000F0452">
        <w:rPr>
          <w:b/>
          <w:bCs/>
        </w:rPr>
        <w:t>Dashboard</w:t>
      </w:r>
      <w:r w:rsidRPr="000F0452">
        <w:t xml:space="preserve"> that displays all session notes. This dashboard can be a </w:t>
      </w:r>
      <w:r w:rsidRPr="000F0452">
        <w:rPr>
          <w:b/>
          <w:bCs/>
        </w:rPr>
        <w:t>table or tile-based</w:t>
      </w:r>
      <w:r w:rsidRPr="000F0452">
        <w:t xml:space="preserve"> list containing: </w:t>
      </w:r>
    </w:p>
    <w:p w14:paraId="3C938C85" w14:textId="77777777" w:rsidR="000F0452" w:rsidRPr="000F0452" w:rsidRDefault="000F0452" w:rsidP="000F0452">
      <w:pPr>
        <w:numPr>
          <w:ilvl w:val="2"/>
          <w:numId w:val="216"/>
        </w:numPr>
      </w:pPr>
      <w:r w:rsidRPr="000F0452">
        <w:rPr>
          <w:b/>
          <w:bCs/>
        </w:rPr>
        <w:lastRenderedPageBreak/>
        <w:t>Client Name</w:t>
      </w:r>
      <w:r w:rsidRPr="000F0452">
        <w:t xml:space="preserve"> (with quick access to the client’s chart or profile).</w:t>
      </w:r>
    </w:p>
    <w:p w14:paraId="0382A356" w14:textId="77777777" w:rsidR="000F0452" w:rsidRPr="000F0452" w:rsidRDefault="000F0452" w:rsidP="000F0452">
      <w:pPr>
        <w:numPr>
          <w:ilvl w:val="2"/>
          <w:numId w:val="216"/>
        </w:numPr>
      </w:pPr>
      <w:r w:rsidRPr="000F0452">
        <w:rPr>
          <w:b/>
          <w:bCs/>
        </w:rPr>
        <w:t>Date of Service</w:t>
      </w:r>
      <w:r w:rsidRPr="000F0452">
        <w:t xml:space="preserve"> for the session.</w:t>
      </w:r>
    </w:p>
    <w:p w14:paraId="45C0C5A0" w14:textId="77777777" w:rsidR="000F0452" w:rsidRPr="000F0452" w:rsidRDefault="000F0452" w:rsidP="000F0452">
      <w:pPr>
        <w:numPr>
          <w:ilvl w:val="2"/>
          <w:numId w:val="216"/>
        </w:numPr>
      </w:pPr>
      <w:r w:rsidRPr="000F0452">
        <w:rPr>
          <w:b/>
          <w:bCs/>
        </w:rPr>
        <w:t>Session Type</w:t>
      </w:r>
      <w:r w:rsidRPr="000F0452">
        <w:t xml:space="preserve"> (e.g., Individual Therapy, Family Session, Group, Intake, or Discharge).</w:t>
      </w:r>
    </w:p>
    <w:p w14:paraId="0F6A6B7C" w14:textId="77777777" w:rsidR="000F0452" w:rsidRPr="000F0452" w:rsidRDefault="000F0452" w:rsidP="000F0452">
      <w:pPr>
        <w:numPr>
          <w:ilvl w:val="2"/>
          <w:numId w:val="216"/>
        </w:numPr>
      </w:pPr>
      <w:r w:rsidRPr="000F0452">
        <w:rPr>
          <w:b/>
          <w:bCs/>
        </w:rPr>
        <w:t>Status</w:t>
      </w:r>
      <w:r w:rsidRPr="000F0452">
        <w:t xml:space="preserve"> (Draft, Pending Signature, or Finalized).</w:t>
      </w:r>
    </w:p>
    <w:p w14:paraId="00AA3E28" w14:textId="77777777" w:rsidR="000F0452" w:rsidRPr="000F0452" w:rsidRDefault="000F0452" w:rsidP="000F0452">
      <w:pPr>
        <w:numPr>
          <w:ilvl w:val="2"/>
          <w:numId w:val="216"/>
        </w:numPr>
      </w:pPr>
      <w:r w:rsidRPr="000F0452">
        <w:rPr>
          <w:b/>
          <w:bCs/>
        </w:rPr>
        <w:t>Therapist</w:t>
      </w:r>
      <w:r w:rsidRPr="000F0452">
        <w:t xml:space="preserve"> (if the practice has multiple clinicians or if co-sign is required).</w:t>
      </w:r>
    </w:p>
    <w:p w14:paraId="1E1F2A4C" w14:textId="77777777" w:rsidR="000F0452" w:rsidRPr="000F0452" w:rsidRDefault="000F0452" w:rsidP="000F0452">
      <w:pPr>
        <w:numPr>
          <w:ilvl w:val="2"/>
          <w:numId w:val="216"/>
        </w:numPr>
      </w:pPr>
      <w:r w:rsidRPr="000F0452">
        <w:rPr>
          <w:b/>
          <w:bCs/>
        </w:rPr>
        <w:t>Last Updated</w:t>
      </w:r>
      <w:r w:rsidRPr="000F0452">
        <w:t xml:space="preserve"> (timestamp for draft vs. final).</w:t>
      </w:r>
    </w:p>
    <w:p w14:paraId="2CA66E11" w14:textId="77777777" w:rsidR="000F0452" w:rsidRPr="000F0452" w:rsidRDefault="000F0452" w:rsidP="000F0452">
      <w:pPr>
        <w:numPr>
          <w:ilvl w:val="0"/>
          <w:numId w:val="216"/>
        </w:numPr>
      </w:pPr>
      <w:r w:rsidRPr="000F0452">
        <w:rPr>
          <w:b/>
          <w:bCs/>
        </w:rPr>
        <w:t>Search &amp; Filter Bar</w:t>
      </w:r>
    </w:p>
    <w:p w14:paraId="07D959F5" w14:textId="77777777" w:rsidR="000F0452" w:rsidRPr="000F0452" w:rsidRDefault="000F0452" w:rsidP="000F0452">
      <w:pPr>
        <w:numPr>
          <w:ilvl w:val="1"/>
          <w:numId w:val="216"/>
        </w:numPr>
      </w:pPr>
      <w:r w:rsidRPr="000F0452">
        <w:t xml:space="preserve">Placed prominently near the top of the Dashboard, so users can quickly </w:t>
      </w:r>
      <w:r w:rsidRPr="000F0452">
        <w:rPr>
          <w:b/>
          <w:bCs/>
        </w:rPr>
        <w:t>search</w:t>
      </w:r>
      <w:r w:rsidRPr="000F0452">
        <w:t xml:space="preserve"> by: </w:t>
      </w:r>
    </w:p>
    <w:p w14:paraId="385CCAAF" w14:textId="77777777" w:rsidR="000F0452" w:rsidRPr="000F0452" w:rsidRDefault="000F0452" w:rsidP="000F0452">
      <w:pPr>
        <w:numPr>
          <w:ilvl w:val="2"/>
          <w:numId w:val="216"/>
        </w:numPr>
      </w:pPr>
      <w:r w:rsidRPr="000F0452">
        <w:rPr>
          <w:b/>
          <w:bCs/>
        </w:rPr>
        <w:t>Client name</w:t>
      </w:r>
      <w:r w:rsidRPr="000F0452">
        <w:t xml:space="preserve"> or partial name (autofill suggestions might speed this process).</w:t>
      </w:r>
    </w:p>
    <w:p w14:paraId="5AD86005" w14:textId="77777777" w:rsidR="000F0452" w:rsidRPr="000F0452" w:rsidRDefault="000F0452" w:rsidP="000F0452">
      <w:pPr>
        <w:numPr>
          <w:ilvl w:val="2"/>
          <w:numId w:val="216"/>
        </w:numPr>
      </w:pPr>
      <w:r w:rsidRPr="000F0452">
        <w:rPr>
          <w:b/>
          <w:bCs/>
        </w:rPr>
        <w:t>Date Range</w:t>
      </w:r>
      <w:r w:rsidRPr="000F0452">
        <w:t xml:space="preserve"> (a from–to calendar picker).</w:t>
      </w:r>
    </w:p>
    <w:p w14:paraId="39E88A11" w14:textId="77777777" w:rsidR="000F0452" w:rsidRPr="000F0452" w:rsidRDefault="000F0452" w:rsidP="000F0452">
      <w:pPr>
        <w:numPr>
          <w:ilvl w:val="2"/>
          <w:numId w:val="216"/>
        </w:numPr>
      </w:pPr>
      <w:r w:rsidRPr="000F0452">
        <w:rPr>
          <w:b/>
          <w:bCs/>
        </w:rPr>
        <w:t>Note Type</w:t>
      </w:r>
      <w:r w:rsidRPr="000F0452">
        <w:t xml:space="preserve"> (e.g., progress, intake, discharge, etc.).</w:t>
      </w:r>
    </w:p>
    <w:p w14:paraId="29057762" w14:textId="77777777" w:rsidR="000F0452" w:rsidRPr="000F0452" w:rsidRDefault="000F0452" w:rsidP="000F0452">
      <w:pPr>
        <w:numPr>
          <w:ilvl w:val="2"/>
          <w:numId w:val="216"/>
        </w:numPr>
      </w:pPr>
      <w:r w:rsidRPr="000F0452">
        <w:rPr>
          <w:b/>
          <w:bCs/>
        </w:rPr>
        <w:t>Therapist</w:t>
      </w:r>
      <w:r w:rsidRPr="000F0452">
        <w:t xml:space="preserve"> (if staff want to see only their own notes or track a supervisee’s notes).</w:t>
      </w:r>
    </w:p>
    <w:p w14:paraId="51C1AFD6" w14:textId="77777777" w:rsidR="000F0452" w:rsidRPr="000F0452" w:rsidRDefault="000F0452" w:rsidP="000F0452">
      <w:pPr>
        <w:numPr>
          <w:ilvl w:val="1"/>
          <w:numId w:val="216"/>
        </w:numPr>
      </w:pPr>
      <w:r w:rsidRPr="000F0452">
        <w:t>The system may also allow combining multiple filters (e.g., “Show me all progress notes from last week, for Dr. Smith, that are still in Draft”).</w:t>
      </w:r>
    </w:p>
    <w:p w14:paraId="0E83784A" w14:textId="77777777" w:rsidR="000F0452" w:rsidRPr="000F0452" w:rsidRDefault="000F0452" w:rsidP="000F0452">
      <w:pPr>
        <w:numPr>
          <w:ilvl w:val="0"/>
          <w:numId w:val="216"/>
        </w:numPr>
      </w:pPr>
      <w:r w:rsidRPr="000F0452">
        <w:rPr>
          <w:b/>
          <w:bCs/>
        </w:rPr>
        <w:t>Sorting &amp; Grouping</w:t>
      </w:r>
    </w:p>
    <w:p w14:paraId="64AA76AA" w14:textId="77777777" w:rsidR="000F0452" w:rsidRPr="000F0452" w:rsidRDefault="000F0452" w:rsidP="000F0452">
      <w:pPr>
        <w:numPr>
          <w:ilvl w:val="1"/>
          <w:numId w:val="216"/>
        </w:numPr>
      </w:pPr>
      <w:r w:rsidRPr="000F0452">
        <w:t xml:space="preserve">A user can reorder the list by client name, date, or status with a single click. They might group the sessions to see all </w:t>
      </w:r>
      <w:proofErr w:type="gramStart"/>
      <w:r w:rsidRPr="000F0452">
        <w:t>notes</w:t>
      </w:r>
      <w:proofErr w:type="gramEnd"/>
      <w:r w:rsidRPr="000F0452">
        <w:t xml:space="preserve"> for the same date together, or all notes for the same client, etc.</w:t>
      </w:r>
    </w:p>
    <w:p w14:paraId="7A97320B" w14:textId="77777777" w:rsidR="000F0452" w:rsidRPr="000F0452" w:rsidRDefault="000F0452" w:rsidP="000F0452">
      <w:pPr>
        <w:numPr>
          <w:ilvl w:val="1"/>
          <w:numId w:val="216"/>
        </w:numPr>
      </w:pPr>
      <w:r w:rsidRPr="000F0452">
        <w:t>This addresses a major efficiency need: letting clinicians quickly locate the notes they need to finalize or revisit.</w:t>
      </w:r>
    </w:p>
    <w:p w14:paraId="1567CB7B" w14:textId="77777777" w:rsidR="000F0452" w:rsidRPr="000F0452" w:rsidRDefault="000F0452" w:rsidP="000F0452">
      <w:pPr>
        <w:numPr>
          <w:ilvl w:val="0"/>
          <w:numId w:val="216"/>
        </w:numPr>
      </w:pPr>
      <w:r w:rsidRPr="000F0452">
        <w:rPr>
          <w:b/>
          <w:bCs/>
        </w:rPr>
        <w:t>Quick Access to Documentation</w:t>
      </w:r>
    </w:p>
    <w:p w14:paraId="49F5EE59" w14:textId="77777777" w:rsidR="000F0452" w:rsidRPr="000F0452" w:rsidRDefault="000F0452" w:rsidP="000F0452">
      <w:pPr>
        <w:numPr>
          <w:ilvl w:val="1"/>
          <w:numId w:val="216"/>
        </w:numPr>
      </w:pPr>
      <w:r w:rsidRPr="000F0452">
        <w:t xml:space="preserve">Each row on the dashboard can have an </w:t>
      </w:r>
      <w:r w:rsidRPr="000F0452">
        <w:rPr>
          <w:b/>
          <w:bCs/>
        </w:rPr>
        <w:t>“Edit Note”</w:t>
      </w:r>
      <w:r w:rsidRPr="000F0452">
        <w:t xml:space="preserve"> or </w:t>
      </w:r>
      <w:r w:rsidRPr="000F0452">
        <w:rPr>
          <w:b/>
          <w:bCs/>
        </w:rPr>
        <w:t>“View Note”</w:t>
      </w:r>
      <w:r w:rsidRPr="000F0452">
        <w:t xml:space="preserve"> button that takes the clinician directly into the note editor.</w:t>
      </w:r>
    </w:p>
    <w:p w14:paraId="7AC59CCD" w14:textId="77777777" w:rsidR="000F0452" w:rsidRPr="000F0452" w:rsidRDefault="000F0452" w:rsidP="000F0452">
      <w:pPr>
        <w:numPr>
          <w:ilvl w:val="1"/>
          <w:numId w:val="216"/>
        </w:numPr>
      </w:pPr>
      <w:r w:rsidRPr="000F0452">
        <w:lastRenderedPageBreak/>
        <w:t xml:space="preserve">If a note is “Pending Signature,” there could be a </w:t>
      </w:r>
      <w:r w:rsidRPr="000F0452">
        <w:rPr>
          <w:b/>
          <w:bCs/>
        </w:rPr>
        <w:t>“Sign Note”</w:t>
      </w:r>
      <w:r w:rsidRPr="000F0452">
        <w:t xml:space="preserve"> button prompting an e-signature workflow.</w:t>
      </w:r>
    </w:p>
    <w:p w14:paraId="0A1D67D3" w14:textId="77777777" w:rsidR="000F0452" w:rsidRPr="000F0452" w:rsidRDefault="000F0452" w:rsidP="000F0452">
      <w:r w:rsidRPr="000F0452">
        <w:pict w14:anchorId="2407EBEA">
          <v:rect id="_x0000_i3260" style="width:0;height:1.5pt" o:hralign="center" o:hrstd="t" o:hr="t" fillcolor="#a0a0a0" stroked="f"/>
        </w:pict>
      </w:r>
    </w:p>
    <w:p w14:paraId="2524CD2A" w14:textId="77777777" w:rsidR="000F0452" w:rsidRPr="000F0452" w:rsidRDefault="000F0452" w:rsidP="000F0452">
      <w:pPr>
        <w:rPr>
          <w:b/>
          <w:bCs/>
        </w:rPr>
      </w:pPr>
      <w:r w:rsidRPr="000F0452">
        <w:rPr>
          <w:b/>
          <w:bCs/>
        </w:rPr>
        <w:t>2. Visual Indicators &amp; Status Flags</w:t>
      </w:r>
    </w:p>
    <w:p w14:paraId="0FDF90FD" w14:textId="77777777" w:rsidR="000F0452" w:rsidRPr="000F0452" w:rsidRDefault="000F0452" w:rsidP="000F0452">
      <w:r w:rsidRPr="000F0452">
        <w:t xml:space="preserve">Right now, we’ve stated that notes can be in draft or final. However, to truly </w:t>
      </w:r>
      <w:r w:rsidRPr="000F0452">
        <w:rPr>
          <w:b/>
          <w:bCs/>
        </w:rPr>
        <w:t>flag incomplete or overdue</w:t>
      </w:r>
      <w:r w:rsidRPr="000F0452">
        <w:t xml:space="preserve"> notes, we can implement </w:t>
      </w:r>
      <w:r w:rsidRPr="000F0452">
        <w:rPr>
          <w:b/>
          <w:bCs/>
        </w:rPr>
        <w:t>color-coding</w:t>
      </w:r>
      <w:r w:rsidRPr="000F0452">
        <w:t xml:space="preserve"> or iconography:</w:t>
      </w:r>
    </w:p>
    <w:p w14:paraId="0EC9ED64" w14:textId="77777777" w:rsidR="000F0452" w:rsidRPr="000F0452" w:rsidRDefault="000F0452" w:rsidP="000F0452">
      <w:pPr>
        <w:numPr>
          <w:ilvl w:val="0"/>
          <w:numId w:val="217"/>
        </w:numPr>
      </w:pPr>
      <w:r w:rsidRPr="000F0452">
        <w:rPr>
          <w:b/>
          <w:bCs/>
        </w:rPr>
        <w:t>Draft (Yellow Tag or Icon)</w:t>
      </w:r>
    </w:p>
    <w:p w14:paraId="73A4C0A2" w14:textId="77777777" w:rsidR="000F0452" w:rsidRPr="000F0452" w:rsidRDefault="000F0452" w:rsidP="000F0452">
      <w:pPr>
        <w:numPr>
          <w:ilvl w:val="1"/>
          <w:numId w:val="217"/>
        </w:numPr>
      </w:pPr>
      <w:r w:rsidRPr="000F0452">
        <w:t>A bright, attention-grabbing color (like yellow or orange) to denote that the note is still incomplete.</w:t>
      </w:r>
    </w:p>
    <w:p w14:paraId="127F069B" w14:textId="77777777" w:rsidR="000F0452" w:rsidRPr="000F0452" w:rsidRDefault="000F0452" w:rsidP="000F0452">
      <w:pPr>
        <w:numPr>
          <w:ilvl w:val="1"/>
          <w:numId w:val="217"/>
        </w:numPr>
      </w:pPr>
      <w:r w:rsidRPr="000F0452">
        <w:t>Possibly a small text overlay stating “Draft” or “In Progress” directly in the row.</w:t>
      </w:r>
    </w:p>
    <w:p w14:paraId="2E2D369C" w14:textId="77777777" w:rsidR="000F0452" w:rsidRPr="000F0452" w:rsidRDefault="000F0452" w:rsidP="000F0452">
      <w:pPr>
        <w:numPr>
          <w:ilvl w:val="0"/>
          <w:numId w:val="217"/>
        </w:numPr>
      </w:pPr>
      <w:r w:rsidRPr="000F0452">
        <w:rPr>
          <w:b/>
          <w:bCs/>
        </w:rPr>
        <w:t>Pending Signature (Orange Tag or Icon)</w:t>
      </w:r>
    </w:p>
    <w:p w14:paraId="1794D165" w14:textId="77777777" w:rsidR="000F0452" w:rsidRPr="000F0452" w:rsidRDefault="000F0452" w:rsidP="000F0452">
      <w:pPr>
        <w:numPr>
          <w:ilvl w:val="1"/>
          <w:numId w:val="217"/>
        </w:numPr>
      </w:pPr>
      <w:r w:rsidRPr="000F0452">
        <w:t>If the note is fully written but awaits e-signature, a different color icon clarifies it’s “one click away” from finalization.</w:t>
      </w:r>
    </w:p>
    <w:p w14:paraId="4331D78C" w14:textId="77777777" w:rsidR="000F0452" w:rsidRPr="000F0452" w:rsidRDefault="000F0452" w:rsidP="000F0452">
      <w:pPr>
        <w:numPr>
          <w:ilvl w:val="1"/>
          <w:numId w:val="217"/>
        </w:numPr>
      </w:pPr>
      <w:r w:rsidRPr="000F0452">
        <w:t>The system might display a “Sign Now” button next to these notes, so clinicians can quickly finalize.</w:t>
      </w:r>
    </w:p>
    <w:p w14:paraId="6A26F71D" w14:textId="77777777" w:rsidR="000F0452" w:rsidRPr="000F0452" w:rsidRDefault="000F0452" w:rsidP="000F0452">
      <w:pPr>
        <w:numPr>
          <w:ilvl w:val="0"/>
          <w:numId w:val="217"/>
        </w:numPr>
      </w:pPr>
      <w:r w:rsidRPr="000F0452">
        <w:rPr>
          <w:b/>
          <w:bCs/>
        </w:rPr>
        <w:t>Overdue or Non-Compliant</w:t>
      </w:r>
      <w:r w:rsidRPr="000F0452">
        <w:t xml:space="preserve"> (Red Tag or Icon)</w:t>
      </w:r>
    </w:p>
    <w:p w14:paraId="73E30AE5" w14:textId="77777777" w:rsidR="000F0452" w:rsidRPr="000F0452" w:rsidRDefault="000F0452" w:rsidP="000F0452">
      <w:pPr>
        <w:numPr>
          <w:ilvl w:val="1"/>
          <w:numId w:val="217"/>
        </w:numPr>
      </w:pPr>
      <w:r w:rsidRPr="000F0452">
        <w:t>If a note remains in draft beyond the practice’s policy (e.g., 48 hours after a session), the system automatically flags it.</w:t>
      </w:r>
    </w:p>
    <w:p w14:paraId="6825DA97" w14:textId="77777777" w:rsidR="000F0452" w:rsidRPr="000F0452" w:rsidRDefault="000F0452" w:rsidP="000F0452">
      <w:pPr>
        <w:numPr>
          <w:ilvl w:val="1"/>
          <w:numId w:val="217"/>
        </w:numPr>
      </w:pPr>
      <w:r w:rsidRPr="000F0452">
        <w:t>The row can move to the top of the list or appear in bold red text, indicating urgency.</w:t>
      </w:r>
    </w:p>
    <w:p w14:paraId="0F3FC62C" w14:textId="77777777" w:rsidR="000F0452" w:rsidRPr="000F0452" w:rsidRDefault="000F0452" w:rsidP="000F0452">
      <w:pPr>
        <w:numPr>
          <w:ilvl w:val="0"/>
          <w:numId w:val="217"/>
        </w:numPr>
      </w:pPr>
      <w:r w:rsidRPr="000F0452">
        <w:rPr>
          <w:b/>
          <w:bCs/>
        </w:rPr>
        <w:t>Finalized (Green Tag or Lock Icon)</w:t>
      </w:r>
    </w:p>
    <w:p w14:paraId="1CA24E5E" w14:textId="77777777" w:rsidR="000F0452" w:rsidRPr="000F0452" w:rsidRDefault="000F0452" w:rsidP="000F0452">
      <w:pPr>
        <w:numPr>
          <w:ilvl w:val="1"/>
          <w:numId w:val="217"/>
        </w:numPr>
      </w:pPr>
      <w:r w:rsidRPr="000F0452">
        <w:t>Once signed and locked, the note can display a lock icon or a green check, indicating it’s fully complete.</w:t>
      </w:r>
    </w:p>
    <w:p w14:paraId="19A53176" w14:textId="77777777" w:rsidR="000F0452" w:rsidRPr="000F0452" w:rsidRDefault="000F0452" w:rsidP="000F0452">
      <w:pPr>
        <w:numPr>
          <w:ilvl w:val="1"/>
          <w:numId w:val="217"/>
        </w:numPr>
      </w:pPr>
      <w:r w:rsidRPr="000F0452">
        <w:t>The system disallows further edits unless an addendum is appended (which is also visually indicated).</w:t>
      </w:r>
    </w:p>
    <w:p w14:paraId="71673004" w14:textId="77777777" w:rsidR="000F0452" w:rsidRPr="000F0452" w:rsidRDefault="000F0452" w:rsidP="000F0452">
      <w:r w:rsidRPr="000F0452">
        <w:t xml:space="preserve">These visual indicators help staff see </w:t>
      </w:r>
      <w:proofErr w:type="gramStart"/>
      <w:r w:rsidRPr="000F0452">
        <w:t>at a glance</w:t>
      </w:r>
      <w:proofErr w:type="gramEnd"/>
      <w:r w:rsidRPr="000F0452">
        <w:t xml:space="preserve"> which items need </w:t>
      </w:r>
      <w:r w:rsidRPr="000F0452">
        <w:rPr>
          <w:b/>
          <w:bCs/>
        </w:rPr>
        <w:t>immediate attention</w:t>
      </w:r>
      <w:r w:rsidRPr="000F0452">
        <w:t xml:space="preserve"> vs. which are </w:t>
      </w:r>
      <w:r w:rsidRPr="000F0452">
        <w:rPr>
          <w:b/>
          <w:bCs/>
        </w:rPr>
        <w:t>complete and locked</w:t>
      </w:r>
      <w:r w:rsidRPr="000F0452">
        <w:t>.</w:t>
      </w:r>
    </w:p>
    <w:p w14:paraId="1EA9F37B" w14:textId="77777777" w:rsidR="000F0452" w:rsidRPr="000F0452" w:rsidRDefault="000F0452" w:rsidP="000F0452">
      <w:r w:rsidRPr="000F0452">
        <w:pict w14:anchorId="5EF22E0C">
          <v:rect id="_x0000_i3261" style="width:0;height:1.5pt" o:hralign="center" o:hrstd="t" o:hr="t" fillcolor="#a0a0a0" stroked="f"/>
        </w:pict>
      </w:r>
    </w:p>
    <w:p w14:paraId="78EE6A0E" w14:textId="77777777" w:rsidR="000F0452" w:rsidRPr="000F0452" w:rsidRDefault="000F0452" w:rsidP="000F0452">
      <w:pPr>
        <w:rPr>
          <w:b/>
          <w:bCs/>
        </w:rPr>
      </w:pPr>
      <w:r w:rsidRPr="000F0452">
        <w:rPr>
          <w:b/>
          <w:bCs/>
        </w:rPr>
        <w:lastRenderedPageBreak/>
        <w:t>3. Compliance Alerts &amp; Checks</w:t>
      </w:r>
    </w:p>
    <w:p w14:paraId="6D679A03" w14:textId="77777777" w:rsidR="000F0452" w:rsidRPr="000F0452" w:rsidRDefault="000F0452" w:rsidP="000F0452">
      <w:r w:rsidRPr="000F0452">
        <w:t xml:space="preserve">We previously mentioned e-sign and locking, but there’s a </w:t>
      </w:r>
      <w:r w:rsidRPr="000F0452">
        <w:rPr>
          <w:b/>
          <w:bCs/>
        </w:rPr>
        <w:t>big difference</w:t>
      </w:r>
      <w:r w:rsidRPr="000F0452">
        <w:t xml:space="preserve"> between having that as a concept and providing a user-friendly compliance mechanism. The system should </w:t>
      </w:r>
      <w:r w:rsidRPr="000F0452">
        <w:rPr>
          <w:b/>
          <w:bCs/>
        </w:rPr>
        <w:t>actively</w:t>
      </w:r>
      <w:r w:rsidRPr="000F0452">
        <w:t xml:space="preserve"> check and alert clinicians to compliance issues before finalization:</w:t>
      </w:r>
    </w:p>
    <w:p w14:paraId="3A8C59E7" w14:textId="77777777" w:rsidR="000F0452" w:rsidRPr="000F0452" w:rsidRDefault="000F0452" w:rsidP="000F0452">
      <w:pPr>
        <w:numPr>
          <w:ilvl w:val="0"/>
          <w:numId w:val="218"/>
        </w:numPr>
      </w:pPr>
      <w:r w:rsidRPr="000F0452">
        <w:rPr>
          <w:b/>
          <w:bCs/>
        </w:rPr>
        <w:t>Mandatory Fields</w:t>
      </w:r>
    </w:p>
    <w:p w14:paraId="3561D3A7" w14:textId="77777777" w:rsidR="000F0452" w:rsidRPr="000F0452" w:rsidRDefault="000F0452" w:rsidP="000F0452">
      <w:pPr>
        <w:numPr>
          <w:ilvl w:val="1"/>
          <w:numId w:val="218"/>
        </w:numPr>
      </w:pPr>
      <w:r w:rsidRPr="000F0452">
        <w:t xml:space="preserve">If your practice requires certain data (e.g., a diagnosis, recommended intervention, session type, note length, or certain disclaimers), the system should: </w:t>
      </w:r>
    </w:p>
    <w:p w14:paraId="05017441" w14:textId="77777777" w:rsidR="000F0452" w:rsidRPr="000F0452" w:rsidRDefault="000F0452" w:rsidP="000F0452">
      <w:pPr>
        <w:numPr>
          <w:ilvl w:val="2"/>
          <w:numId w:val="218"/>
        </w:numPr>
      </w:pPr>
      <w:r w:rsidRPr="000F0452">
        <w:t xml:space="preserve">Prompt a </w:t>
      </w:r>
      <w:r w:rsidRPr="000F0452">
        <w:rPr>
          <w:b/>
          <w:bCs/>
        </w:rPr>
        <w:t>pop-up warning</w:t>
      </w:r>
      <w:r w:rsidRPr="000F0452">
        <w:t xml:space="preserve"> if the user tries to finalize without filling them.</w:t>
      </w:r>
    </w:p>
    <w:p w14:paraId="23D59923" w14:textId="77777777" w:rsidR="000F0452" w:rsidRPr="000F0452" w:rsidRDefault="000F0452" w:rsidP="000F0452">
      <w:pPr>
        <w:numPr>
          <w:ilvl w:val="2"/>
          <w:numId w:val="218"/>
        </w:numPr>
      </w:pPr>
      <w:r w:rsidRPr="000F0452">
        <w:t>Highlight the missing field(s) in red or highlight them with an alert bubble.</w:t>
      </w:r>
    </w:p>
    <w:p w14:paraId="54609E0B" w14:textId="77777777" w:rsidR="000F0452" w:rsidRPr="000F0452" w:rsidRDefault="000F0452" w:rsidP="000F0452">
      <w:pPr>
        <w:numPr>
          <w:ilvl w:val="0"/>
          <w:numId w:val="218"/>
        </w:numPr>
      </w:pPr>
      <w:r w:rsidRPr="000F0452">
        <w:rPr>
          <w:b/>
          <w:bCs/>
        </w:rPr>
        <w:t>Character Count (Optional)</w:t>
      </w:r>
    </w:p>
    <w:p w14:paraId="199BED08" w14:textId="77777777" w:rsidR="000F0452" w:rsidRPr="000F0452" w:rsidRDefault="000F0452" w:rsidP="000F0452">
      <w:pPr>
        <w:numPr>
          <w:ilvl w:val="1"/>
          <w:numId w:val="218"/>
        </w:numPr>
      </w:pPr>
      <w:r w:rsidRPr="000F0452">
        <w:t xml:space="preserve">If your practice has a recommended or mandatory minimum text length for “Subjective” or “Assessment” fields, the system can show a character count meter in real time. If the count is below X, the user can’t finalize (or they’ll see a confirmation </w:t>
      </w:r>
      <w:proofErr w:type="gramStart"/>
      <w:r w:rsidRPr="000F0452">
        <w:t>prompt</w:t>
      </w:r>
      <w:proofErr w:type="gramEnd"/>
      <w:r w:rsidRPr="000F0452">
        <w:t>).</w:t>
      </w:r>
    </w:p>
    <w:p w14:paraId="0DE10801" w14:textId="77777777" w:rsidR="000F0452" w:rsidRPr="000F0452" w:rsidRDefault="000F0452" w:rsidP="000F0452">
      <w:pPr>
        <w:numPr>
          <w:ilvl w:val="0"/>
          <w:numId w:val="218"/>
        </w:numPr>
      </w:pPr>
      <w:r w:rsidRPr="000F0452">
        <w:rPr>
          <w:b/>
          <w:bCs/>
        </w:rPr>
        <w:t>Overdue Notes</w:t>
      </w:r>
    </w:p>
    <w:p w14:paraId="0CFCB568" w14:textId="77777777" w:rsidR="000F0452" w:rsidRPr="000F0452" w:rsidRDefault="000F0452" w:rsidP="000F0452">
      <w:pPr>
        <w:numPr>
          <w:ilvl w:val="1"/>
          <w:numId w:val="218"/>
        </w:numPr>
      </w:pPr>
      <w:r w:rsidRPr="000F0452">
        <w:t xml:space="preserve">If a note is not completed within the acceptable timeframe (e.g., </w:t>
      </w:r>
      <w:proofErr w:type="gramStart"/>
      <w:r w:rsidRPr="000F0452">
        <w:t>24 or 48 hours</w:t>
      </w:r>
      <w:proofErr w:type="gramEnd"/>
      <w:r w:rsidRPr="000F0452">
        <w:t xml:space="preserve"> post-session), the system automatically flags it as overdue and might: </w:t>
      </w:r>
    </w:p>
    <w:p w14:paraId="55C7FC3F" w14:textId="77777777" w:rsidR="000F0452" w:rsidRPr="000F0452" w:rsidRDefault="000F0452" w:rsidP="000F0452">
      <w:pPr>
        <w:numPr>
          <w:ilvl w:val="2"/>
          <w:numId w:val="218"/>
        </w:numPr>
      </w:pPr>
      <w:r w:rsidRPr="000F0452">
        <w:t xml:space="preserve">Send an </w:t>
      </w:r>
      <w:r w:rsidRPr="000F0452">
        <w:rPr>
          <w:b/>
          <w:bCs/>
        </w:rPr>
        <w:t>email or portal notification</w:t>
      </w:r>
      <w:r w:rsidRPr="000F0452">
        <w:t xml:space="preserve"> to the therapist.</w:t>
      </w:r>
    </w:p>
    <w:p w14:paraId="7424CFD4" w14:textId="77777777" w:rsidR="000F0452" w:rsidRPr="000F0452" w:rsidRDefault="000F0452" w:rsidP="000F0452">
      <w:pPr>
        <w:numPr>
          <w:ilvl w:val="2"/>
          <w:numId w:val="218"/>
        </w:numPr>
      </w:pPr>
      <w:r w:rsidRPr="000F0452">
        <w:t>Show it as “At Risk” on the main dashboard.</w:t>
      </w:r>
    </w:p>
    <w:p w14:paraId="4345FB24" w14:textId="77777777" w:rsidR="000F0452" w:rsidRPr="000F0452" w:rsidRDefault="000F0452" w:rsidP="000F0452">
      <w:pPr>
        <w:numPr>
          <w:ilvl w:val="2"/>
          <w:numId w:val="218"/>
        </w:numPr>
      </w:pPr>
      <w:r w:rsidRPr="000F0452">
        <w:t>Possibly require a rationale for lateness, if that’s part of your compliance policy.</w:t>
      </w:r>
    </w:p>
    <w:p w14:paraId="6EC0691F" w14:textId="77777777" w:rsidR="000F0452" w:rsidRPr="000F0452" w:rsidRDefault="000F0452" w:rsidP="000F0452">
      <w:pPr>
        <w:numPr>
          <w:ilvl w:val="0"/>
          <w:numId w:val="218"/>
        </w:numPr>
      </w:pPr>
      <w:r w:rsidRPr="000F0452">
        <w:rPr>
          <w:b/>
          <w:bCs/>
        </w:rPr>
        <w:t>Supervisor Co-Sign</w:t>
      </w:r>
      <w:r w:rsidRPr="000F0452">
        <w:t xml:space="preserve"> (if applicable)</w:t>
      </w:r>
    </w:p>
    <w:p w14:paraId="668DAA51" w14:textId="77777777" w:rsidR="000F0452" w:rsidRPr="000F0452" w:rsidRDefault="000F0452" w:rsidP="000F0452">
      <w:pPr>
        <w:numPr>
          <w:ilvl w:val="1"/>
          <w:numId w:val="218"/>
        </w:numPr>
      </w:pPr>
      <w:r w:rsidRPr="000F0452">
        <w:t xml:space="preserve">If a user is an intern or associate counselor, the note automatically remains in a “pending co-sign” status. The system might generate a </w:t>
      </w:r>
      <w:r w:rsidRPr="000F0452">
        <w:rPr>
          <w:b/>
          <w:bCs/>
        </w:rPr>
        <w:t>compliance alert</w:t>
      </w:r>
      <w:r w:rsidRPr="000F0452">
        <w:t xml:space="preserve"> if the supervisor doesn’t sign within the required timeframe.</w:t>
      </w:r>
    </w:p>
    <w:p w14:paraId="63CBE088" w14:textId="77777777" w:rsidR="000F0452" w:rsidRPr="000F0452" w:rsidRDefault="000F0452" w:rsidP="000F0452">
      <w:pPr>
        <w:numPr>
          <w:ilvl w:val="1"/>
          <w:numId w:val="218"/>
        </w:numPr>
      </w:pPr>
      <w:r w:rsidRPr="000F0452">
        <w:t>This ensures that all supervised notes comply with licensing rules for co-signature.</w:t>
      </w:r>
    </w:p>
    <w:p w14:paraId="1F71ABF5" w14:textId="77777777" w:rsidR="000F0452" w:rsidRPr="000F0452" w:rsidRDefault="000F0452" w:rsidP="000F0452">
      <w:r w:rsidRPr="000F0452">
        <w:lastRenderedPageBreak/>
        <w:pict w14:anchorId="0BDD6B7D">
          <v:rect id="_x0000_i3262" style="width:0;height:1.5pt" o:hralign="center" o:hrstd="t" o:hr="t" fillcolor="#a0a0a0" stroked="f"/>
        </w:pict>
      </w:r>
    </w:p>
    <w:p w14:paraId="66DE94B8" w14:textId="77777777" w:rsidR="000F0452" w:rsidRPr="000F0452" w:rsidRDefault="000F0452" w:rsidP="000F0452">
      <w:pPr>
        <w:rPr>
          <w:b/>
          <w:bCs/>
        </w:rPr>
      </w:pPr>
      <w:r w:rsidRPr="000F0452">
        <w:rPr>
          <w:b/>
          <w:bCs/>
        </w:rPr>
        <w:t>4. Overdue / Incomplete Notes Handling</w:t>
      </w:r>
    </w:p>
    <w:p w14:paraId="03FC31F6" w14:textId="77777777" w:rsidR="000F0452" w:rsidRPr="000F0452" w:rsidRDefault="000F0452" w:rsidP="000F0452">
      <w:r w:rsidRPr="000F0452">
        <w:t xml:space="preserve">To keep the practice fully informed, the system can compile a daily or weekly </w:t>
      </w:r>
      <w:r w:rsidRPr="000F0452">
        <w:rPr>
          <w:b/>
          <w:bCs/>
        </w:rPr>
        <w:t>“Compliance Summary”</w:t>
      </w:r>
      <w:r w:rsidRPr="000F0452">
        <w:t>:</w:t>
      </w:r>
    </w:p>
    <w:p w14:paraId="7D15590B" w14:textId="77777777" w:rsidR="000F0452" w:rsidRPr="000F0452" w:rsidRDefault="000F0452" w:rsidP="000F0452">
      <w:pPr>
        <w:numPr>
          <w:ilvl w:val="0"/>
          <w:numId w:val="219"/>
        </w:numPr>
      </w:pPr>
      <w:r w:rsidRPr="000F0452">
        <w:rPr>
          <w:b/>
          <w:bCs/>
        </w:rPr>
        <w:t>Email or Dashboard Notification</w:t>
      </w:r>
    </w:p>
    <w:p w14:paraId="3706016B" w14:textId="77777777" w:rsidR="000F0452" w:rsidRPr="000F0452" w:rsidRDefault="000F0452" w:rsidP="000F0452">
      <w:pPr>
        <w:numPr>
          <w:ilvl w:val="1"/>
          <w:numId w:val="219"/>
        </w:numPr>
      </w:pPr>
      <w:r w:rsidRPr="000F0452">
        <w:t xml:space="preserve">A once-daily email or an EHR pop-up listing all notes that are: </w:t>
      </w:r>
    </w:p>
    <w:p w14:paraId="7C713A9D" w14:textId="77777777" w:rsidR="000F0452" w:rsidRPr="000F0452" w:rsidRDefault="000F0452" w:rsidP="000F0452">
      <w:pPr>
        <w:numPr>
          <w:ilvl w:val="2"/>
          <w:numId w:val="219"/>
        </w:numPr>
      </w:pPr>
      <w:r w:rsidRPr="000F0452">
        <w:t>Overdue</w:t>
      </w:r>
    </w:p>
    <w:p w14:paraId="1EE28396" w14:textId="77777777" w:rsidR="000F0452" w:rsidRPr="000F0452" w:rsidRDefault="000F0452" w:rsidP="000F0452">
      <w:pPr>
        <w:numPr>
          <w:ilvl w:val="2"/>
          <w:numId w:val="219"/>
        </w:numPr>
      </w:pPr>
      <w:r w:rsidRPr="000F0452">
        <w:t>Lacking mandatory fields</w:t>
      </w:r>
    </w:p>
    <w:p w14:paraId="72DED05B" w14:textId="77777777" w:rsidR="000F0452" w:rsidRPr="000F0452" w:rsidRDefault="000F0452" w:rsidP="000F0452">
      <w:pPr>
        <w:numPr>
          <w:ilvl w:val="2"/>
          <w:numId w:val="219"/>
        </w:numPr>
      </w:pPr>
      <w:r w:rsidRPr="000F0452">
        <w:t>“Pending Signature” for more than X days</w:t>
      </w:r>
    </w:p>
    <w:p w14:paraId="68EC1C1B" w14:textId="77777777" w:rsidR="000F0452" w:rsidRPr="000F0452" w:rsidRDefault="000F0452" w:rsidP="000F0452">
      <w:pPr>
        <w:numPr>
          <w:ilvl w:val="1"/>
          <w:numId w:val="219"/>
        </w:numPr>
      </w:pPr>
      <w:r w:rsidRPr="000F0452">
        <w:t>This summary ensures no one misses potential compliance issues.</w:t>
      </w:r>
    </w:p>
    <w:p w14:paraId="44FF2B20" w14:textId="77777777" w:rsidR="000F0452" w:rsidRPr="000F0452" w:rsidRDefault="000F0452" w:rsidP="000F0452">
      <w:pPr>
        <w:numPr>
          <w:ilvl w:val="0"/>
          <w:numId w:val="219"/>
        </w:numPr>
      </w:pPr>
      <w:r w:rsidRPr="000F0452">
        <w:rPr>
          <w:b/>
          <w:bCs/>
        </w:rPr>
        <w:t>Administrative Oversight</w:t>
      </w:r>
    </w:p>
    <w:p w14:paraId="0C263302" w14:textId="77777777" w:rsidR="000F0452" w:rsidRPr="000F0452" w:rsidRDefault="000F0452" w:rsidP="000F0452">
      <w:pPr>
        <w:numPr>
          <w:ilvl w:val="1"/>
          <w:numId w:val="219"/>
        </w:numPr>
      </w:pPr>
      <w:r w:rsidRPr="000F0452">
        <w:t xml:space="preserve">An Admin-level user can view a </w:t>
      </w:r>
      <w:r w:rsidRPr="000F0452">
        <w:rPr>
          <w:b/>
          <w:bCs/>
        </w:rPr>
        <w:t>Practice-Wide</w:t>
      </w:r>
      <w:r w:rsidRPr="000F0452">
        <w:t xml:space="preserve"> list of incomplete or overdue notes. They can follow up with staff as needed, supporting overall compliance accountability.</w:t>
      </w:r>
    </w:p>
    <w:p w14:paraId="307F9909" w14:textId="77777777" w:rsidR="000F0452" w:rsidRPr="000F0452" w:rsidRDefault="000F0452" w:rsidP="000F0452">
      <w:r w:rsidRPr="000F0452">
        <w:pict w14:anchorId="487147D1">
          <v:rect id="_x0000_i3263" style="width:0;height:1.5pt" o:hralign="center" o:hrstd="t" o:hr="t" fillcolor="#a0a0a0" stroked="f"/>
        </w:pict>
      </w:r>
    </w:p>
    <w:p w14:paraId="2A1EC8C9" w14:textId="77777777" w:rsidR="000F0452" w:rsidRPr="000F0452" w:rsidRDefault="000F0452" w:rsidP="000F0452">
      <w:pPr>
        <w:rPr>
          <w:b/>
          <w:bCs/>
        </w:rPr>
      </w:pPr>
      <w:r w:rsidRPr="000F0452">
        <w:rPr>
          <w:b/>
          <w:bCs/>
        </w:rPr>
        <w:t>5. Integration with Scheduling Data</w:t>
      </w:r>
    </w:p>
    <w:p w14:paraId="7A098AAD" w14:textId="77777777" w:rsidR="000F0452" w:rsidRPr="000F0452" w:rsidRDefault="000F0452" w:rsidP="000F0452">
      <w:r w:rsidRPr="000F0452">
        <w:t xml:space="preserve">Since the EHR typically knows the session schedule, it can </w:t>
      </w:r>
      <w:r w:rsidRPr="000F0452">
        <w:rPr>
          <w:b/>
          <w:bCs/>
        </w:rPr>
        <w:t>auto-generate</w:t>
      </w:r>
      <w:r w:rsidRPr="000F0452">
        <w:t xml:space="preserve"> placeholder or “expected notes”:</w:t>
      </w:r>
    </w:p>
    <w:p w14:paraId="5B1A0FDF" w14:textId="77777777" w:rsidR="000F0452" w:rsidRPr="000F0452" w:rsidRDefault="000F0452" w:rsidP="000F0452">
      <w:pPr>
        <w:numPr>
          <w:ilvl w:val="0"/>
          <w:numId w:val="220"/>
        </w:numPr>
      </w:pPr>
      <w:r w:rsidRPr="000F0452">
        <w:rPr>
          <w:b/>
          <w:bCs/>
        </w:rPr>
        <w:t>Auto-Creation of Draft</w:t>
      </w:r>
    </w:p>
    <w:p w14:paraId="11DFD620" w14:textId="77777777" w:rsidR="000F0452" w:rsidRPr="000F0452" w:rsidRDefault="000F0452" w:rsidP="000F0452">
      <w:pPr>
        <w:numPr>
          <w:ilvl w:val="1"/>
          <w:numId w:val="220"/>
        </w:numPr>
      </w:pPr>
      <w:r w:rsidRPr="000F0452">
        <w:t xml:space="preserve">When a session is marked “Completed” on the calendar, the system automatically </w:t>
      </w:r>
      <w:r w:rsidRPr="000F0452">
        <w:rPr>
          <w:b/>
          <w:bCs/>
        </w:rPr>
        <w:t>creates a draft note</w:t>
      </w:r>
      <w:r w:rsidRPr="000F0452">
        <w:t xml:space="preserve"> with the session date, time, client info, and assigned therapist.</w:t>
      </w:r>
    </w:p>
    <w:p w14:paraId="5326439E" w14:textId="77777777" w:rsidR="000F0452" w:rsidRPr="000F0452" w:rsidRDefault="000F0452" w:rsidP="000F0452">
      <w:pPr>
        <w:numPr>
          <w:ilvl w:val="1"/>
          <w:numId w:val="220"/>
        </w:numPr>
      </w:pPr>
      <w:r w:rsidRPr="000F0452">
        <w:t xml:space="preserve">This ensures every </w:t>
      </w:r>
      <w:proofErr w:type="gramStart"/>
      <w:r w:rsidRPr="000F0452">
        <w:t>completed</w:t>
      </w:r>
      <w:proofErr w:type="gramEnd"/>
      <w:r w:rsidRPr="000F0452">
        <w:t xml:space="preserve"> session has a corresponding note. If the note remains </w:t>
      </w:r>
      <w:proofErr w:type="spellStart"/>
      <w:r w:rsidRPr="000F0452">
        <w:t>unstarted</w:t>
      </w:r>
      <w:proofErr w:type="spellEnd"/>
      <w:r w:rsidRPr="000F0452">
        <w:t>, it’s flagged as a “missing note.”</w:t>
      </w:r>
    </w:p>
    <w:p w14:paraId="7DFCF4DD" w14:textId="77777777" w:rsidR="000F0452" w:rsidRPr="000F0452" w:rsidRDefault="000F0452" w:rsidP="000F0452">
      <w:pPr>
        <w:numPr>
          <w:ilvl w:val="0"/>
          <w:numId w:val="220"/>
        </w:numPr>
      </w:pPr>
      <w:r w:rsidRPr="000F0452">
        <w:rPr>
          <w:b/>
          <w:bCs/>
        </w:rPr>
        <w:t>Linking to the Billing Module</w:t>
      </w:r>
    </w:p>
    <w:p w14:paraId="6C4AB4C6" w14:textId="77777777" w:rsidR="000F0452" w:rsidRPr="000F0452" w:rsidRDefault="000F0452" w:rsidP="000F0452">
      <w:pPr>
        <w:numPr>
          <w:ilvl w:val="1"/>
          <w:numId w:val="220"/>
        </w:numPr>
      </w:pPr>
      <w:r w:rsidRPr="000F0452">
        <w:t>Once a note is finalized, it can automatically trigger or confirm billing events (like generating a claim). This helps ensure that incomplete notes don’t slip into billing or that claims are not inadvertently submitted before documentation is complete.</w:t>
      </w:r>
    </w:p>
    <w:p w14:paraId="0905FEC1" w14:textId="77777777" w:rsidR="000F0452" w:rsidRPr="000F0452" w:rsidRDefault="000F0452" w:rsidP="000F0452">
      <w:r w:rsidRPr="000F0452">
        <w:lastRenderedPageBreak/>
        <w:pict w14:anchorId="3CDCF99D">
          <v:rect id="_x0000_i3264" style="width:0;height:1.5pt" o:hralign="center" o:hrstd="t" o:hr="t" fillcolor="#a0a0a0" stroked="f"/>
        </w:pict>
      </w:r>
    </w:p>
    <w:p w14:paraId="460AD81A" w14:textId="77777777" w:rsidR="000F0452" w:rsidRPr="000F0452" w:rsidRDefault="000F0452" w:rsidP="000F0452">
      <w:pPr>
        <w:rPr>
          <w:b/>
          <w:bCs/>
        </w:rPr>
      </w:pPr>
      <w:r w:rsidRPr="000F0452">
        <w:rPr>
          <w:b/>
          <w:bCs/>
        </w:rPr>
        <w:t>6. Rationale &amp; Benefits</w:t>
      </w:r>
    </w:p>
    <w:p w14:paraId="29113ACF" w14:textId="77777777" w:rsidR="000F0452" w:rsidRPr="000F0452" w:rsidRDefault="000F0452" w:rsidP="000F0452">
      <w:r w:rsidRPr="000F0452">
        <w:t xml:space="preserve">By emphasizing the </w:t>
      </w:r>
      <w:r w:rsidRPr="000F0452">
        <w:rPr>
          <w:b/>
          <w:bCs/>
        </w:rPr>
        <w:t>Session Notes Dashboard</w:t>
      </w:r>
      <w:r w:rsidRPr="000F0452">
        <w:t xml:space="preserve"> with robust filtering, color-coding, and compliance checks, you:</w:t>
      </w:r>
    </w:p>
    <w:p w14:paraId="1509D71E" w14:textId="77777777" w:rsidR="000F0452" w:rsidRPr="000F0452" w:rsidRDefault="000F0452" w:rsidP="000F0452">
      <w:pPr>
        <w:numPr>
          <w:ilvl w:val="0"/>
          <w:numId w:val="221"/>
        </w:numPr>
      </w:pPr>
      <w:r w:rsidRPr="000F0452">
        <w:rPr>
          <w:b/>
          <w:bCs/>
        </w:rPr>
        <w:t>Streamline</w:t>
      </w:r>
      <w:r w:rsidRPr="000F0452">
        <w:t xml:space="preserve"> each clinician’s daily workflow: They can instantly see which notes are pending, partially done, or overdue.</w:t>
      </w:r>
    </w:p>
    <w:p w14:paraId="358E4B0D" w14:textId="77777777" w:rsidR="000F0452" w:rsidRPr="000F0452" w:rsidRDefault="000F0452" w:rsidP="000F0452">
      <w:pPr>
        <w:numPr>
          <w:ilvl w:val="0"/>
          <w:numId w:val="221"/>
        </w:numPr>
      </w:pPr>
      <w:r w:rsidRPr="000F0452">
        <w:rPr>
          <w:b/>
          <w:bCs/>
        </w:rPr>
        <w:t>Reduce compliance risks</w:t>
      </w:r>
      <w:r w:rsidRPr="000F0452">
        <w:t xml:space="preserve">: Mandatory fields and pop-up warnings help ensure every note meets the </w:t>
      </w:r>
      <w:proofErr w:type="gramStart"/>
      <w:r w:rsidRPr="000F0452">
        <w:t>practice’s</w:t>
      </w:r>
      <w:proofErr w:type="gramEnd"/>
      <w:r w:rsidRPr="000F0452">
        <w:t xml:space="preserve"> or regulatory standards.</w:t>
      </w:r>
    </w:p>
    <w:p w14:paraId="2EE2118F" w14:textId="77777777" w:rsidR="000F0452" w:rsidRPr="000F0452" w:rsidRDefault="000F0452" w:rsidP="000F0452">
      <w:pPr>
        <w:numPr>
          <w:ilvl w:val="0"/>
          <w:numId w:val="221"/>
        </w:numPr>
      </w:pPr>
      <w:r w:rsidRPr="000F0452">
        <w:rPr>
          <w:b/>
          <w:bCs/>
        </w:rPr>
        <w:t>Enhance accountability</w:t>
      </w:r>
      <w:r w:rsidRPr="000F0452">
        <w:t>: Supervisors, admins, or compliance officers have a clear view of who needs to complete which notes.</w:t>
      </w:r>
    </w:p>
    <w:p w14:paraId="31C85AA4" w14:textId="77777777" w:rsidR="000F0452" w:rsidRPr="000F0452" w:rsidRDefault="000F0452" w:rsidP="000F0452">
      <w:pPr>
        <w:numPr>
          <w:ilvl w:val="0"/>
          <w:numId w:val="221"/>
        </w:numPr>
      </w:pPr>
      <w:r w:rsidRPr="000F0452">
        <w:rPr>
          <w:b/>
          <w:bCs/>
        </w:rPr>
        <w:t>Improve documentation quality</w:t>
      </w:r>
      <w:r w:rsidRPr="000F0452">
        <w:t>: Character count or mandatory sections encourage thorough, consistent record-keeping.</w:t>
      </w:r>
    </w:p>
    <w:p w14:paraId="64318940" w14:textId="77777777" w:rsidR="000F0452" w:rsidRPr="000F0452" w:rsidRDefault="000F0452" w:rsidP="000F0452">
      <w:r w:rsidRPr="000F0452">
        <w:pict w14:anchorId="2F130A56">
          <v:rect id="_x0000_i3310" style="width:0;height:1.5pt" o:hralign="center" o:hrstd="t" o:hr="t" fillcolor="#a0a0a0" stroked="f"/>
        </w:pict>
      </w:r>
    </w:p>
    <w:p w14:paraId="5B6B58DB" w14:textId="77777777" w:rsidR="000F0452" w:rsidRPr="000F0452" w:rsidRDefault="000F0452" w:rsidP="000F0452">
      <w:pPr>
        <w:rPr>
          <w:b/>
          <w:bCs/>
        </w:rPr>
      </w:pPr>
      <w:r w:rsidRPr="000F0452">
        <w:rPr>
          <w:b/>
          <w:bCs/>
        </w:rPr>
        <w:t>Treatment Plan Module: Expanded Features</w:t>
      </w:r>
    </w:p>
    <w:p w14:paraId="403CA605" w14:textId="77777777" w:rsidR="000F0452" w:rsidRPr="000F0452" w:rsidRDefault="000F0452" w:rsidP="000F0452">
      <w:pPr>
        <w:rPr>
          <w:b/>
          <w:bCs/>
        </w:rPr>
      </w:pPr>
      <w:r w:rsidRPr="000F0452">
        <w:rPr>
          <w:b/>
          <w:bCs/>
        </w:rPr>
        <w:t>1. Visual Progress Tracking &amp; Goal Completion</w:t>
      </w:r>
    </w:p>
    <w:p w14:paraId="71B9ED33" w14:textId="77777777" w:rsidR="000F0452" w:rsidRPr="000F0452" w:rsidRDefault="000F0452" w:rsidP="000F0452">
      <w:r w:rsidRPr="000F0452">
        <w:rPr>
          <w:b/>
          <w:bCs/>
        </w:rPr>
        <w:t>A. Progress Bars and Percentage Indicators</w:t>
      </w:r>
    </w:p>
    <w:p w14:paraId="04CDA023" w14:textId="77777777" w:rsidR="000F0452" w:rsidRPr="000F0452" w:rsidRDefault="000F0452" w:rsidP="000F0452">
      <w:pPr>
        <w:numPr>
          <w:ilvl w:val="0"/>
          <w:numId w:val="224"/>
        </w:numPr>
      </w:pPr>
      <w:r w:rsidRPr="000F0452">
        <w:rPr>
          <w:b/>
          <w:bCs/>
        </w:rPr>
        <w:t>Objective-Level Calculations</w:t>
      </w:r>
    </w:p>
    <w:p w14:paraId="5F8513B0" w14:textId="77777777" w:rsidR="000F0452" w:rsidRPr="000F0452" w:rsidRDefault="000F0452" w:rsidP="000F0452">
      <w:pPr>
        <w:numPr>
          <w:ilvl w:val="1"/>
          <w:numId w:val="224"/>
        </w:numPr>
      </w:pPr>
      <w:r w:rsidRPr="000F0452">
        <w:t xml:space="preserve">Each </w:t>
      </w:r>
      <w:r w:rsidRPr="000F0452">
        <w:rPr>
          <w:b/>
          <w:bCs/>
        </w:rPr>
        <w:t>Objective</w:t>
      </w:r>
      <w:r w:rsidRPr="000F0452">
        <w:t xml:space="preserve"> can be assigned a measurable criterion (e.g., “Reduce panic attacks from 5/week to 2/week,” or “Complete daily mindfulness 5 times per week”).</w:t>
      </w:r>
    </w:p>
    <w:p w14:paraId="0F5130E4" w14:textId="77777777" w:rsidR="000F0452" w:rsidRPr="000F0452" w:rsidRDefault="000F0452" w:rsidP="000F0452">
      <w:pPr>
        <w:numPr>
          <w:ilvl w:val="1"/>
          <w:numId w:val="224"/>
        </w:numPr>
      </w:pPr>
      <w:r w:rsidRPr="000F0452">
        <w:t xml:space="preserve">The system automatically calculates </w:t>
      </w:r>
      <w:r w:rsidRPr="000F0452">
        <w:rPr>
          <w:b/>
          <w:bCs/>
        </w:rPr>
        <w:t>progress</w:t>
      </w:r>
      <w:r w:rsidRPr="000F0452">
        <w:t xml:space="preserve"> by comparing the client’s logged outcomes or therapist-rated achievements to the target.</w:t>
      </w:r>
    </w:p>
    <w:p w14:paraId="38CD4829" w14:textId="77777777" w:rsidR="000F0452" w:rsidRPr="000F0452" w:rsidRDefault="000F0452" w:rsidP="000F0452">
      <w:pPr>
        <w:numPr>
          <w:ilvl w:val="1"/>
          <w:numId w:val="224"/>
        </w:numPr>
      </w:pPr>
      <w:r w:rsidRPr="000F0452">
        <w:t xml:space="preserve">For instance, if the objective is “Client will reduce weekly panic attacks from 5 to 2,” and the client now averages 3 per week, the system can show approximately 66% completion (from 5 down to 3, with 2 being the </w:t>
      </w:r>
      <w:proofErr w:type="gramStart"/>
      <w:r w:rsidRPr="000F0452">
        <w:t>ultimate goal</w:t>
      </w:r>
      <w:proofErr w:type="gramEnd"/>
      <w:r w:rsidRPr="000F0452">
        <w:t>).</w:t>
      </w:r>
    </w:p>
    <w:p w14:paraId="3656229D" w14:textId="77777777" w:rsidR="000F0452" w:rsidRPr="000F0452" w:rsidRDefault="000F0452" w:rsidP="000F0452">
      <w:pPr>
        <w:numPr>
          <w:ilvl w:val="0"/>
          <w:numId w:val="224"/>
        </w:numPr>
      </w:pPr>
      <w:r w:rsidRPr="000F0452">
        <w:rPr>
          <w:b/>
          <w:bCs/>
        </w:rPr>
        <w:t>Bar Visualization</w:t>
      </w:r>
    </w:p>
    <w:p w14:paraId="217AB315" w14:textId="77777777" w:rsidR="000F0452" w:rsidRPr="000F0452" w:rsidRDefault="000F0452" w:rsidP="000F0452">
      <w:pPr>
        <w:numPr>
          <w:ilvl w:val="1"/>
          <w:numId w:val="224"/>
        </w:numPr>
      </w:pPr>
      <w:r w:rsidRPr="000F0452">
        <w:t xml:space="preserve">A small </w:t>
      </w:r>
      <w:r w:rsidRPr="000F0452">
        <w:rPr>
          <w:b/>
          <w:bCs/>
        </w:rPr>
        <w:t>Progress Bar</w:t>
      </w:r>
      <w:r w:rsidRPr="000F0452">
        <w:t xml:space="preserve"> is displayed next to each objective, shading from 0% to 100% completion.</w:t>
      </w:r>
    </w:p>
    <w:p w14:paraId="7B35027E" w14:textId="77777777" w:rsidR="000F0452" w:rsidRPr="000F0452" w:rsidRDefault="000F0452" w:rsidP="000F0452">
      <w:pPr>
        <w:numPr>
          <w:ilvl w:val="1"/>
          <w:numId w:val="224"/>
        </w:numPr>
      </w:pPr>
      <w:r w:rsidRPr="000F0452">
        <w:rPr>
          <w:b/>
          <w:bCs/>
        </w:rPr>
        <w:t>Color-Coding</w:t>
      </w:r>
      <w:r w:rsidRPr="000F0452">
        <w:t xml:space="preserve"> might indicate: </w:t>
      </w:r>
    </w:p>
    <w:p w14:paraId="3BADA21F" w14:textId="77777777" w:rsidR="000F0452" w:rsidRPr="000F0452" w:rsidRDefault="000F0452" w:rsidP="000F0452">
      <w:pPr>
        <w:numPr>
          <w:ilvl w:val="2"/>
          <w:numId w:val="224"/>
        </w:numPr>
      </w:pPr>
      <w:r w:rsidRPr="000F0452">
        <w:rPr>
          <w:b/>
          <w:bCs/>
        </w:rPr>
        <w:lastRenderedPageBreak/>
        <w:t>Green</w:t>
      </w:r>
      <w:r w:rsidRPr="000F0452">
        <w:t xml:space="preserve"> for 75% or above, indicating strong progress.</w:t>
      </w:r>
    </w:p>
    <w:p w14:paraId="0F314CF7" w14:textId="77777777" w:rsidR="000F0452" w:rsidRPr="000F0452" w:rsidRDefault="000F0452" w:rsidP="000F0452">
      <w:pPr>
        <w:numPr>
          <w:ilvl w:val="2"/>
          <w:numId w:val="224"/>
        </w:numPr>
      </w:pPr>
      <w:r w:rsidRPr="000F0452">
        <w:rPr>
          <w:b/>
          <w:bCs/>
        </w:rPr>
        <w:t>Orange</w:t>
      </w:r>
      <w:r w:rsidRPr="000F0452">
        <w:t xml:space="preserve"> for moderate progress (30–74%).</w:t>
      </w:r>
    </w:p>
    <w:p w14:paraId="71626111" w14:textId="77777777" w:rsidR="000F0452" w:rsidRPr="000F0452" w:rsidRDefault="000F0452" w:rsidP="000F0452">
      <w:pPr>
        <w:numPr>
          <w:ilvl w:val="2"/>
          <w:numId w:val="224"/>
        </w:numPr>
      </w:pPr>
      <w:r w:rsidRPr="000F0452">
        <w:rPr>
          <w:b/>
          <w:bCs/>
        </w:rPr>
        <w:t>Red</w:t>
      </w:r>
      <w:r w:rsidRPr="000F0452">
        <w:t xml:space="preserve"> for minimal progress or newly created objectives (below 30% or less than a certain threshold).</w:t>
      </w:r>
    </w:p>
    <w:p w14:paraId="6632B200" w14:textId="77777777" w:rsidR="000F0452" w:rsidRPr="000F0452" w:rsidRDefault="000F0452" w:rsidP="000F0452">
      <w:pPr>
        <w:numPr>
          <w:ilvl w:val="0"/>
          <w:numId w:val="224"/>
        </w:numPr>
      </w:pPr>
      <w:r w:rsidRPr="000F0452">
        <w:rPr>
          <w:b/>
          <w:bCs/>
        </w:rPr>
        <w:t>Aggregate Goal Completion</w:t>
      </w:r>
    </w:p>
    <w:p w14:paraId="41E38856" w14:textId="77777777" w:rsidR="000F0452" w:rsidRPr="000F0452" w:rsidRDefault="000F0452" w:rsidP="000F0452">
      <w:pPr>
        <w:numPr>
          <w:ilvl w:val="1"/>
          <w:numId w:val="224"/>
        </w:numPr>
      </w:pPr>
      <w:r w:rsidRPr="000F0452">
        <w:t xml:space="preserve">If each </w:t>
      </w:r>
      <w:r w:rsidRPr="000F0452">
        <w:rPr>
          <w:b/>
          <w:bCs/>
        </w:rPr>
        <w:t>Goal</w:t>
      </w:r>
      <w:r w:rsidRPr="000F0452">
        <w:t xml:space="preserve"> has multiple objectives, the EHR can </w:t>
      </w:r>
      <w:r w:rsidRPr="000F0452">
        <w:rPr>
          <w:b/>
          <w:bCs/>
        </w:rPr>
        <w:t>average</w:t>
      </w:r>
      <w:r w:rsidRPr="000F0452">
        <w:t xml:space="preserve"> the objectives’ completion rates to produce a single percentage for the </w:t>
      </w:r>
      <w:r w:rsidRPr="000F0452">
        <w:rPr>
          <w:b/>
          <w:bCs/>
        </w:rPr>
        <w:t>entire goal</w:t>
      </w:r>
      <w:r w:rsidRPr="000F0452">
        <w:t>.</w:t>
      </w:r>
    </w:p>
    <w:p w14:paraId="50F21904" w14:textId="77777777" w:rsidR="000F0452" w:rsidRPr="000F0452" w:rsidRDefault="000F0452" w:rsidP="000F0452">
      <w:pPr>
        <w:numPr>
          <w:ilvl w:val="1"/>
          <w:numId w:val="224"/>
        </w:numPr>
      </w:pPr>
      <w:r w:rsidRPr="000F0452">
        <w:t>A quick visual (e.g., “Goal #1: 60% completed”) indicates how close the client is to reaching that overarching outcome.</w:t>
      </w:r>
    </w:p>
    <w:p w14:paraId="72B69D1F" w14:textId="77777777" w:rsidR="000F0452" w:rsidRPr="000F0452" w:rsidRDefault="000F0452" w:rsidP="000F0452">
      <w:pPr>
        <w:numPr>
          <w:ilvl w:val="0"/>
          <w:numId w:val="224"/>
        </w:numPr>
      </w:pPr>
      <w:r w:rsidRPr="000F0452">
        <w:rPr>
          <w:b/>
          <w:bCs/>
        </w:rPr>
        <w:t>Detailed Views</w:t>
      </w:r>
    </w:p>
    <w:p w14:paraId="62B692F7" w14:textId="77777777" w:rsidR="000F0452" w:rsidRPr="000F0452" w:rsidRDefault="000F0452" w:rsidP="000F0452">
      <w:pPr>
        <w:numPr>
          <w:ilvl w:val="1"/>
          <w:numId w:val="224"/>
        </w:numPr>
      </w:pPr>
      <w:r w:rsidRPr="000F0452">
        <w:t xml:space="preserve">Clicking on a goal’s progress bar could open a </w:t>
      </w:r>
      <w:r w:rsidRPr="000F0452">
        <w:rPr>
          <w:b/>
          <w:bCs/>
        </w:rPr>
        <w:t>detailed chart</w:t>
      </w:r>
      <w:r w:rsidRPr="000F0452">
        <w:t xml:space="preserve"> showing how each objective’s numeric or descriptive metric has changed over time (e.g., a line graph representing a drop in weekly panic attacks or an increase in completed self-care activities).</w:t>
      </w:r>
    </w:p>
    <w:p w14:paraId="1130EC5E" w14:textId="77777777" w:rsidR="000F0452" w:rsidRPr="000F0452" w:rsidRDefault="000F0452" w:rsidP="000F0452">
      <w:r w:rsidRPr="000F0452">
        <w:rPr>
          <w:b/>
          <w:bCs/>
        </w:rPr>
        <w:t>B. Customizable Scales</w:t>
      </w:r>
    </w:p>
    <w:p w14:paraId="1CE89570" w14:textId="77777777" w:rsidR="000F0452" w:rsidRPr="000F0452" w:rsidRDefault="000F0452" w:rsidP="000F0452">
      <w:pPr>
        <w:numPr>
          <w:ilvl w:val="0"/>
          <w:numId w:val="225"/>
        </w:numPr>
      </w:pPr>
      <w:r w:rsidRPr="000F0452">
        <w:rPr>
          <w:b/>
          <w:bCs/>
        </w:rPr>
        <w:t>Numeric Scales vs. Qualitative Measures</w:t>
      </w:r>
    </w:p>
    <w:p w14:paraId="21B9A183" w14:textId="77777777" w:rsidR="000F0452" w:rsidRPr="000F0452" w:rsidRDefault="000F0452" w:rsidP="000F0452">
      <w:pPr>
        <w:numPr>
          <w:ilvl w:val="1"/>
          <w:numId w:val="225"/>
        </w:numPr>
      </w:pPr>
      <w:r w:rsidRPr="000F0452">
        <w:t xml:space="preserve">Some objectives might be purely numeric (e.g., “PHQ-9 score from 15 to 5”). Others may be </w:t>
      </w:r>
      <w:r w:rsidRPr="000F0452">
        <w:rPr>
          <w:b/>
          <w:bCs/>
        </w:rPr>
        <w:t>qualitative</w:t>
      </w:r>
      <w:r w:rsidRPr="000F0452">
        <w:t xml:space="preserve"> or partially subjective (e.g., “Report moderate or below anxiety levels 5 days a week”).</w:t>
      </w:r>
    </w:p>
    <w:p w14:paraId="6975DE6D" w14:textId="77777777" w:rsidR="000F0452" w:rsidRPr="000F0452" w:rsidRDefault="000F0452" w:rsidP="000F0452">
      <w:pPr>
        <w:numPr>
          <w:ilvl w:val="1"/>
          <w:numId w:val="225"/>
        </w:numPr>
      </w:pPr>
      <w:r w:rsidRPr="000F0452">
        <w:t>The EHR supports both by offering either a numeric field (for direct progress calculation) or a rating scale (like 1–10 or 1–5 for subjective states).</w:t>
      </w:r>
    </w:p>
    <w:p w14:paraId="69E2F282" w14:textId="77777777" w:rsidR="000F0452" w:rsidRPr="000F0452" w:rsidRDefault="000F0452" w:rsidP="000F0452">
      <w:pPr>
        <w:numPr>
          <w:ilvl w:val="0"/>
          <w:numId w:val="225"/>
        </w:numPr>
      </w:pPr>
      <w:r w:rsidRPr="000F0452">
        <w:rPr>
          <w:b/>
          <w:bCs/>
        </w:rPr>
        <w:t>Therapist-Rated Progress</w:t>
      </w:r>
    </w:p>
    <w:p w14:paraId="427E492E" w14:textId="77777777" w:rsidR="000F0452" w:rsidRPr="000F0452" w:rsidRDefault="000F0452" w:rsidP="000F0452">
      <w:pPr>
        <w:numPr>
          <w:ilvl w:val="1"/>
          <w:numId w:val="225"/>
        </w:numPr>
      </w:pPr>
      <w:r w:rsidRPr="000F0452">
        <w:t xml:space="preserve">If the objective is complex or isn’t easily quantifiable, the therapist can </w:t>
      </w:r>
      <w:r w:rsidRPr="000F0452">
        <w:rPr>
          <w:b/>
          <w:bCs/>
        </w:rPr>
        <w:t>manually enter</w:t>
      </w:r>
      <w:r w:rsidRPr="000F0452">
        <w:t xml:space="preserve"> a progress percentage or rating each week (“I estimate the client is at 40% progress toward effectively managing anger outbursts”).</w:t>
      </w:r>
    </w:p>
    <w:p w14:paraId="01CA4F65" w14:textId="77777777" w:rsidR="000F0452" w:rsidRPr="000F0452" w:rsidRDefault="000F0452" w:rsidP="000F0452">
      <w:pPr>
        <w:numPr>
          <w:ilvl w:val="1"/>
          <w:numId w:val="225"/>
        </w:numPr>
      </w:pPr>
      <w:r w:rsidRPr="000F0452">
        <w:t>This ensures that not every measure has to be strictly data-driven, acknowledging the complexities of clinical improvement.</w:t>
      </w:r>
    </w:p>
    <w:p w14:paraId="49547576" w14:textId="77777777" w:rsidR="000F0452" w:rsidRPr="000F0452" w:rsidRDefault="000F0452" w:rsidP="000F0452">
      <w:r w:rsidRPr="000F0452">
        <w:pict w14:anchorId="088043F6">
          <v:rect id="_x0000_i3311" style="width:0;height:1.5pt" o:hralign="center" o:hrstd="t" o:hr="t" fillcolor="#a0a0a0" stroked="f"/>
        </w:pict>
      </w:r>
    </w:p>
    <w:p w14:paraId="482B0A4F" w14:textId="77777777" w:rsidR="000F0452" w:rsidRPr="000F0452" w:rsidRDefault="000F0452" w:rsidP="000F0452">
      <w:pPr>
        <w:rPr>
          <w:b/>
          <w:bCs/>
        </w:rPr>
      </w:pPr>
      <w:r w:rsidRPr="000F0452">
        <w:rPr>
          <w:b/>
          <w:bCs/>
        </w:rPr>
        <w:t>2. Automated Reminders &amp; Review Intervals</w:t>
      </w:r>
    </w:p>
    <w:p w14:paraId="36374C65" w14:textId="77777777" w:rsidR="000F0452" w:rsidRPr="000F0452" w:rsidRDefault="000F0452" w:rsidP="000F0452">
      <w:r w:rsidRPr="000F0452">
        <w:rPr>
          <w:b/>
          <w:bCs/>
        </w:rPr>
        <w:t>A. Configurable Review Periods</w:t>
      </w:r>
    </w:p>
    <w:p w14:paraId="027A946A" w14:textId="77777777" w:rsidR="000F0452" w:rsidRPr="000F0452" w:rsidRDefault="000F0452" w:rsidP="000F0452">
      <w:pPr>
        <w:numPr>
          <w:ilvl w:val="0"/>
          <w:numId w:val="226"/>
        </w:numPr>
      </w:pPr>
      <w:r w:rsidRPr="000F0452">
        <w:rPr>
          <w:b/>
          <w:bCs/>
        </w:rPr>
        <w:lastRenderedPageBreak/>
        <w:t>Default Timeframes</w:t>
      </w:r>
      <w:r w:rsidRPr="000F0452">
        <w:t xml:space="preserve"> </w:t>
      </w:r>
    </w:p>
    <w:p w14:paraId="339C5231" w14:textId="77777777" w:rsidR="000F0452" w:rsidRPr="000F0452" w:rsidRDefault="000F0452" w:rsidP="000F0452">
      <w:pPr>
        <w:numPr>
          <w:ilvl w:val="1"/>
          <w:numId w:val="226"/>
        </w:numPr>
      </w:pPr>
      <w:r w:rsidRPr="000F0452">
        <w:t xml:space="preserve">Many practices or payers require treatment plan reviews every </w:t>
      </w:r>
      <w:r w:rsidRPr="000F0452">
        <w:rPr>
          <w:b/>
          <w:bCs/>
        </w:rPr>
        <w:t>90 days</w:t>
      </w:r>
      <w:r w:rsidRPr="000F0452">
        <w:t xml:space="preserve"> (or 30, 60, or 180 days). The EHR can store a </w:t>
      </w:r>
      <w:r w:rsidRPr="000F0452">
        <w:rPr>
          <w:b/>
          <w:bCs/>
        </w:rPr>
        <w:t>default interval</w:t>
      </w:r>
      <w:r w:rsidRPr="000F0452">
        <w:t xml:space="preserve"> (e.g., 90 days), automatically applying it to newly created or revised plans.</w:t>
      </w:r>
    </w:p>
    <w:p w14:paraId="0F09F7AD" w14:textId="77777777" w:rsidR="000F0452" w:rsidRPr="000F0452" w:rsidRDefault="000F0452" w:rsidP="000F0452">
      <w:pPr>
        <w:numPr>
          <w:ilvl w:val="0"/>
          <w:numId w:val="226"/>
        </w:numPr>
      </w:pPr>
      <w:r w:rsidRPr="000F0452">
        <w:rPr>
          <w:b/>
          <w:bCs/>
        </w:rPr>
        <w:t>Custom Schedules</w:t>
      </w:r>
      <w:r w:rsidRPr="000F0452">
        <w:t xml:space="preserve"> </w:t>
      </w:r>
    </w:p>
    <w:p w14:paraId="0C6F521C" w14:textId="77777777" w:rsidR="000F0452" w:rsidRPr="000F0452" w:rsidRDefault="000F0452" w:rsidP="000F0452">
      <w:pPr>
        <w:numPr>
          <w:ilvl w:val="1"/>
          <w:numId w:val="226"/>
        </w:numPr>
      </w:pPr>
      <w:r w:rsidRPr="000F0452">
        <w:t xml:space="preserve">Some clients might need a more frequent check (e.g., every 30 days) due to high acuity or insurance mandates. The system allows the therapist or admin to set a </w:t>
      </w:r>
      <w:r w:rsidRPr="000F0452">
        <w:rPr>
          <w:b/>
          <w:bCs/>
        </w:rPr>
        <w:t>custom reminder</w:t>
      </w:r>
      <w:r w:rsidRPr="000F0452">
        <w:t xml:space="preserve"> timeframe per client.</w:t>
      </w:r>
    </w:p>
    <w:p w14:paraId="25ADC0BC" w14:textId="77777777" w:rsidR="000F0452" w:rsidRPr="000F0452" w:rsidRDefault="000F0452" w:rsidP="000F0452">
      <w:r w:rsidRPr="000F0452">
        <w:rPr>
          <w:b/>
          <w:bCs/>
        </w:rPr>
        <w:t>B. Reminder Notifications</w:t>
      </w:r>
    </w:p>
    <w:p w14:paraId="15C7A77E" w14:textId="77777777" w:rsidR="000F0452" w:rsidRPr="000F0452" w:rsidRDefault="000F0452" w:rsidP="000F0452">
      <w:pPr>
        <w:numPr>
          <w:ilvl w:val="0"/>
          <w:numId w:val="227"/>
        </w:numPr>
      </w:pPr>
      <w:r w:rsidRPr="000F0452">
        <w:rPr>
          <w:b/>
          <w:bCs/>
        </w:rPr>
        <w:t>Dashboard Alerts</w:t>
      </w:r>
    </w:p>
    <w:p w14:paraId="27715348" w14:textId="77777777" w:rsidR="000F0452" w:rsidRPr="000F0452" w:rsidRDefault="000F0452" w:rsidP="000F0452">
      <w:pPr>
        <w:numPr>
          <w:ilvl w:val="1"/>
          <w:numId w:val="227"/>
        </w:numPr>
      </w:pPr>
      <w:r w:rsidRPr="000F0452">
        <w:t xml:space="preserve">As the plan’s </w:t>
      </w:r>
      <w:r w:rsidRPr="000F0452">
        <w:rPr>
          <w:b/>
          <w:bCs/>
        </w:rPr>
        <w:t>review date</w:t>
      </w:r>
      <w:r w:rsidRPr="000F0452">
        <w:t xml:space="preserve"> approaches (e.g., 7 days before the due date), the system generates a </w:t>
      </w:r>
      <w:r w:rsidRPr="000F0452">
        <w:rPr>
          <w:b/>
          <w:bCs/>
        </w:rPr>
        <w:t>notification</w:t>
      </w:r>
      <w:r w:rsidRPr="000F0452">
        <w:t xml:space="preserve"> or bold highlight in the “Treatment Plans” area</w:t>
      </w:r>
      <w:proofErr w:type="gramStart"/>
      <w:r w:rsidRPr="000F0452">
        <w:t>—“</w:t>
      </w:r>
      <w:proofErr w:type="gramEnd"/>
      <w:r w:rsidRPr="000F0452">
        <w:t>Plan #1 for [Client Name] is due for review in 7 days.”</w:t>
      </w:r>
    </w:p>
    <w:p w14:paraId="4194C813" w14:textId="77777777" w:rsidR="000F0452" w:rsidRPr="000F0452" w:rsidRDefault="000F0452" w:rsidP="000F0452">
      <w:pPr>
        <w:numPr>
          <w:ilvl w:val="1"/>
          <w:numId w:val="227"/>
        </w:numPr>
      </w:pPr>
      <w:r w:rsidRPr="000F0452">
        <w:t xml:space="preserve">If the plan is not reviewed by the due date, an overdue </w:t>
      </w:r>
      <w:r w:rsidRPr="000F0452">
        <w:rPr>
          <w:b/>
          <w:bCs/>
        </w:rPr>
        <w:t>alert</w:t>
      </w:r>
      <w:r w:rsidRPr="000F0452">
        <w:t xml:space="preserve"> can appear in </w:t>
      </w:r>
      <w:proofErr w:type="gramStart"/>
      <w:r w:rsidRPr="000F0452">
        <w:t>red</w:t>
      </w:r>
      <w:proofErr w:type="gramEnd"/>
      <w:r w:rsidRPr="000F0452">
        <w:t>, prompting urgent attention.</w:t>
      </w:r>
    </w:p>
    <w:p w14:paraId="03CC4F5B" w14:textId="77777777" w:rsidR="000F0452" w:rsidRPr="000F0452" w:rsidRDefault="000F0452" w:rsidP="000F0452">
      <w:pPr>
        <w:numPr>
          <w:ilvl w:val="0"/>
          <w:numId w:val="227"/>
        </w:numPr>
      </w:pPr>
      <w:r w:rsidRPr="000F0452">
        <w:rPr>
          <w:b/>
          <w:bCs/>
        </w:rPr>
        <w:t>Email or In-App Messages</w:t>
      </w:r>
    </w:p>
    <w:p w14:paraId="500D105A" w14:textId="77777777" w:rsidR="000F0452" w:rsidRPr="000F0452" w:rsidRDefault="000F0452" w:rsidP="000F0452">
      <w:pPr>
        <w:numPr>
          <w:ilvl w:val="1"/>
          <w:numId w:val="227"/>
        </w:numPr>
      </w:pPr>
      <w:r w:rsidRPr="000F0452">
        <w:t xml:space="preserve">Depending on practice settings, clinicians may receive an </w:t>
      </w:r>
      <w:r w:rsidRPr="000F0452">
        <w:rPr>
          <w:b/>
          <w:bCs/>
        </w:rPr>
        <w:t>email or text</w:t>
      </w:r>
      <w:r w:rsidRPr="000F0452">
        <w:t xml:space="preserve"> or an </w:t>
      </w:r>
      <w:r w:rsidRPr="000F0452">
        <w:rPr>
          <w:b/>
          <w:bCs/>
        </w:rPr>
        <w:t>in-app notification</w:t>
      </w:r>
      <w:r w:rsidRPr="000F0452">
        <w:t xml:space="preserve"> stating “Treatment Plan Review is due for [Client Name] on [Date]. Please update the plan or confirm progress.”</w:t>
      </w:r>
    </w:p>
    <w:p w14:paraId="203932AD" w14:textId="77777777" w:rsidR="000F0452" w:rsidRPr="000F0452" w:rsidRDefault="000F0452" w:rsidP="000F0452">
      <w:pPr>
        <w:numPr>
          <w:ilvl w:val="1"/>
          <w:numId w:val="227"/>
        </w:numPr>
      </w:pPr>
      <w:r w:rsidRPr="000F0452">
        <w:t>This ensures that busy clinicians who might not check the EHR daily still see these reminders.</w:t>
      </w:r>
    </w:p>
    <w:p w14:paraId="4D59D27D" w14:textId="77777777" w:rsidR="000F0452" w:rsidRPr="000F0452" w:rsidRDefault="000F0452" w:rsidP="000F0452">
      <w:pPr>
        <w:numPr>
          <w:ilvl w:val="0"/>
          <w:numId w:val="227"/>
        </w:numPr>
      </w:pPr>
      <w:r w:rsidRPr="000F0452">
        <w:rPr>
          <w:b/>
          <w:bCs/>
        </w:rPr>
        <w:t>Supervisor Oversight</w:t>
      </w:r>
      <w:r w:rsidRPr="000F0452">
        <w:t xml:space="preserve"> (if applicable)</w:t>
      </w:r>
    </w:p>
    <w:p w14:paraId="09ECF5BB" w14:textId="77777777" w:rsidR="000F0452" w:rsidRPr="000F0452" w:rsidRDefault="000F0452" w:rsidP="000F0452">
      <w:pPr>
        <w:numPr>
          <w:ilvl w:val="1"/>
          <w:numId w:val="227"/>
        </w:numPr>
      </w:pPr>
      <w:r w:rsidRPr="000F0452">
        <w:t xml:space="preserve">Supervisors or clinical directors can view a </w:t>
      </w:r>
      <w:r w:rsidRPr="000F0452">
        <w:rPr>
          <w:b/>
          <w:bCs/>
        </w:rPr>
        <w:t>practice-wide list</w:t>
      </w:r>
      <w:r w:rsidRPr="000F0452">
        <w:t xml:space="preserve"> of all upcoming or overdue plan reviews to ensure staff remain compliant. This fosters accountability and prompt plan revision.</w:t>
      </w:r>
    </w:p>
    <w:p w14:paraId="629BC51F" w14:textId="77777777" w:rsidR="000F0452" w:rsidRPr="000F0452" w:rsidRDefault="000F0452" w:rsidP="000F0452">
      <w:r w:rsidRPr="000F0452">
        <w:rPr>
          <w:b/>
          <w:bCs/>
        </w:rPr>
        <w:t>C. Reviewing &amp; Revising a Plan</w:t>
      </w:r>
    </w:p>
    <w:p w14:paraId="0CE62D54" w14:textId="77777777" w:rsidR="000F0452" w:rsidRPr="000F0452" w:rsidRDefault="000F0452" w:rsidP="000F0452">
      <w:pPr>
        <w:numPr>
          <w:ilvl w:val="0"/>
          <w:numId w:val="228"/>
        </w:numPr>
      </w:pPr>
      <w:r w:rsidRPr="000F0452">
        <w:rPr>
          <w:b/>
          <w:bCs/>
        </w:rPr>
        <w:t>One-Click “Review Now”</w:t>
      </w:r>
    </w:p>
    <w:p w14:paraId="756594AD" w14:textId="77777777" w:rsidR="000F0452" w:rsidRPr="000F0452" w:rsidRDefault="000F0452" w:rsidP="000F0452">
      <w:pPr>
        <w:numPr>
          <w:ilvl w:val="1"/>
          <w:numId w:val="228"/>
        </w:numPr>
      </w:pPr>
      <w:r w:rsidRPr="000F0452">
        <w:t xml:space="preserve">A </w:t>
      </w:r>
      <w:r w:rsidRPr="000F0452">
        <w:rPr>
          <w:b/>
          <w:bCs/>
        </w:rPr>
        <w:t>Review Plan</w:t>
      </w:r>
      <w:r w:rsidRPr="000F0452">
        <w:t xml:space="preserve"> button or link is attached to the reminder. </w:t>
      </w:r>
      <w:proofErr w:type="gramStart"/>
      <w:r w:rsidRPr="000F0452">
        <w:t>Clicking it</w:t>
      </w:r>
      <w:proofErr w:type="gramEnd"/>
      <w:r w:rsidRPr="000F0452">
        <w:t xml:space="preserve"> opens the existing plan in editing mode, letting the clinician update goals, objectives, or progress.</w:t>
      </w:r>
    </w:p>
    <w:p w14:paraId="5505B4A5" w14:textId="77777777" w:rsidR="000F0452" w:rsidRPr="000F0452" w:rsidRDefault="000F0452" w:rsidP="000F0452">
      <w:pPr>
        <w:numPr>
          <w:ilvl w:val="0"/>
          <w:numId w:val="228"/>
        </w:numPr>
      </w:pPr>
      <w:r w:rsidRPr="000F0452">
        <w:rPr>
          <w:b/>
          <w:bCs/>
        </w:rPr>
        <w:lastRenderedPageBreak/>
        <w:t>Versioning / Revisions</w:t>
      </w:r>
    </w:p>
    <w:p w14:paraId="56F00B43" w14:textId="77777777" w:rsidR="000F0452" w:rsidRPr="000F0452" w:rsidRDefault="000F0452" w:rsidP="000F0452">
      <w:pPr>
        <w:numPr>
          <w:ilvl w:val="1"/>
          <w:numId w:val="228"/>
        </w:numPr>
      </w:pPr>
      <w:r w:rsidRPr="000F0452">
        <w:t xml:space="preserve">When the clinician finalizes a review, the EHR </w:t>
      </w:r>
      <w:r w:rsidRPr="000F0452">
        <w:rPr>
          <w:b/>
          <w:bCs/>
        </w:rPr>
        <w:t>archives the previous version</w:t>
      </w:r>
      <w:r w:rsidRPr="000F0452">
        <w:t xml:space="preserve"> of the plan and </w:t>
      </w:r>
      <w:r w:rsidRPr="000F0452">
        <w:rPr>
          <w:b/>
          <w:bCs/>
        </w:rPr>
        <w:t>creates a new “revision”</w:t>
      </w:r>
      <w:r w:rsidRPr="000F0452">
        <w:t xml:space="preserve"> or “Plan #2,” with updated statuses, newly added or discontinued objectives, and changed target dates.</w:t>
      </w:r>
    </w:p>
    <w:p w14:paraId="51ECE3B4" w14:textId="77777777" w:rsidR="000F0452" w:rsidRPr="000F0452" w:rsidRDefault="000F0452" w:rsidP="000F0452">
      <w:pPr>
        <w:numPr>
          <w:ilvl w:val="1"/>
          <w:numId w:val="228"/>
        </w:numPr>
      </w:pPr>
      <w:r w:rsidRPr="000F0452">
        <w:t>This ensures a clear record of how the plan evolved over time</w:t>
      </w:r>
      <w:proofErr w:type="gramStart"/>
      <w:r w:rsidRPr="000F0452">
        <w:t>—important</w:t>
      </w:r>
      <w:proofErr w:type="gramEnd"/>
      <w:r w:rsidRPr="000F0452">
        <w:t xml:space="preserve"> for compliance and ongoing therapy evaluation.</w:t>
      </w:r>
    </w:p>
    <w:p w14:paraId="07E84C7B" w14:textId="77777777" w:rsidR="000F0452" w:rsidRPr="000F0452" w:rsidRDefault="000F0452" w:rsidP="000F0452">
      <w:pPr>
        <w:numPr>
          <w:ilvl w:val="0"/>
          <w:numId w:val="228"/>
        </w:numPr>
      </w:pPr>
      <w:r w:rsidRPr="000F0452">
        <w:rPr>
          <w:b/>
          <w:bCs/>
        </w:rPr>
        <w:t>Progress Reset or Carryover</w:t>
      </w:r>
    </w:p>
    <w:p w14:paraId="75CAC739" w14:textId="77777777" w:rsidR="000F0452" w:rsidRPr="000F0452" w:rsidRDefault="000F0452" w:rsidP="000F0452">
      <w:pPr>
        <w:numPr>
          <w:ilvl w:val="1"/>
          <w:numId w:val="228"/>
        </w:numPr>
      </w:pPr>
      <w:r w:rsidRPr="000F0452">
        <w:t xml:space="preserve">If a goal is met, the user can mark it </w:t>
      </w:r>
      <w:r w:rsidRPr="000F0452">
        <w:rPr>
          <w:b/>
          <w:bCs/>
        </w:rPr>
        <w:t>“Completed”</w:t>
      </w:r>
      <w:r w:rsidRPr="000F0452">
        <w:t>. If partially met, they might adjust the objective or set new sub-goals. The EHR can maintain the old data as historical progress while starting the next iteration with a fresh progress bar or updated metric.</w:t>
      </w:r>
    </w:p>
    <w:p w14:paraId="7F49CCEA" w14:textId="77777777" w:rsidR="000F0452" w:rsidRPr="000F0452" w:rsidRDefault="000F0452" w:rsidP="000F0452">
      <w:r w:rsidRPr="000F0452">
        <w:pict w14:anchorId="3BBBE91E">
          <v:rect id="_x0000_i3312" style="width:0;height:1.5pt" o:hralign="center" o:hrstd="t" o:hr="t" fillcolor="#a0a0a0" stroked="f"/>
        </w:pict>
      </w:r>
    </w:p>
    <w:p w14:paraId="4D472CE9" w14:textId="77777777" w:rsidR="000F0452" w:rsidRPr="000F0452" w:rsidRDefault="000F0452" w:rsidP="000F0452">
      <w:pPr>
        <w:rPr>
          <w:b/>
          <w:bCs/>
        </w:rPr>
      </w:pPr>
      <w:r w:rsidRPr="000F0452">
        <w:rPr>
          <w:b/>
          <w:bCs/>
        </w:rPr>
        <w:t>3. Comprehensive “Treatment Plan Dashboard”</w:t>
      </w:r>
    </w:p>
    <w:p w14:paraId="3E92C2E2" w14:textId="77777777" w:rsidR="000F0452" w:rsidRPr="000F0452" w:rsidRDefault="000F0452" w:rsidP="000F0452">
      <w:r w:rsidRPr="000F0452">
        <w:t xml:space="preserve">While not mandatory, combining </w:t>
      </w:r>
      <w:r w:rsidRPr="000F0452">
        <w:rPr>
          <w:b/>
          <w:bCs/>
        </w:rPr>
        <w:t>progress tracking</w:t>
      </w:r>
      <w:r w:rsidRPr="000F0452">
        <w:t xml:space="preserve"> and </w:t>
      </w:r>
      <w:r w:rsidRPr="000F0452">
        <w:rPr>
          <w:b/>
          <w:bCs/>
        </w:rPr>
        <w:t>reminders</w:t>
      </w:r>
      <w:r w:rsidRPr="000F0452">
        <w:t xml:space="preserve"> into a single </w:t>
      </w:r>
      <w:r w:rsidRPr="000F0452">
        <w:rPr>
          <w:b/>
          <w:bCs/>
        </w:rPr>
        <w:t>Treatment Plan Dashboard</w:t>
      </w:r>
      <w:r w:rsidRPr="000F0452">
        <w:t xml:space="preserve"> can significantly improve the user experience:</w:t>
      </w:r>
    </w:p>
    <w:p w14:paraId="1F4B2295" w14:textId="77777777" w:rsidR="000F0452" w:rsidRPr="000F0452" w:rsidRDefault="000F0452" w:rsidP="000F0452">
      <w:pPr>
        <w:numPr>
          <w:ilvl w:val="0"/>
          <w:numId w:val="229"/>
        </w:numPr>
      </w:pPr>
      <w:r w:rsidRPr="000F0452">
        <w:rPr>
          <w:b/>
          <w:bCs/>
        </w:rPr>
        <w:t>Plan Listing</w:t>
      </w:r>
      <w:r w:rsidRPr="000F0452">
        <w:t xml:space="preserve"> </w:t>
      </w:r>
    </w:p>
    <w:p w14:paraId="207A76BD" w14:textId="77777777" w:rsidR="000F0452" w:rsidRPr="000F0452" w:rsidRDefault="000F0452" w:rsidP="000F0452">
      <w:pPr>
        <w:numPr>
          <w:ilvl w:val="1"/>
          <w:numId w:val="229"/>
        </w:numPr>
      </w:pPr>
      <w:r w:rsidRPr="000F0452">
        <w:t xml:space="preserve">Each active plan is displayed with </w:t>
      </w:r>
      <w:r w:rsidRPr="000F0452">
        <w:rPr>
          <w:b/>
          <w:bCs/>
        </w:rPr>
        <w:t>Client Name, Plan Start Date, Next Review Date, Overall Progress</w:t>
      </w:r>
      <w:r w:rsidRPr="000F0452">
        <w:t xml:space="preserve"> (average across all goals), and </w:t>
      </w:r>
      <w:r w:rsidRPr="000F0452">
        <w:rPr>
          <w:b/>
          <w:bCs/>
        </w:rPr>
        <w:t>Days until Review</w:t>
      </w:r>
      <w:r w:rsidRPr="000F0452">
        <w:t xml:space="preserve"> or “Overdue” label.</w:t>
      </w:r>
    </w:p>
    <w:p w14:paraId="1529E483" w14:textId="77777777" w:rsidR="000F0452" w:rsidRPr="000F0452" w:rsidRDefault="000F0452" w:rsidP="000F0452">
      <w:pPr>
        <w:numPr>
          <w:ilvl w:val="0"/>
          <w:numId w:val="229"/>
        </w:numPr>
      </w:pPr>
      <w:r w:rsidRPr="000F0452">
        <w:rPr>
          <w:b/>
          <w:bCs/>
        </w:rPr>
        <w:t>At-a-Glance Progress</w:t>
      </w:r>
      <w:r w:rsidRPr="000F0452">
        <w:t xml:space="preserve"> </w:t>
      </w:r>
    </w:p>
    <w:p w14:paraId="033043BE" w14:textId="77777777" w:rsidR="000F0452" w:rsidRPr="000F0452" w:rsidRDefault="000F0452" w:rsidP="000F0452">
      <w:pPr>
        <w:numPr>
          <w:ilvl w:val="1"/>
          <w:numId w:val="229"/>
        </w:numPr>
      </w:pPr>
      <w:r w:rsidRPr="000F0452">
        <w:rPr>
          <w:b/>
          <w:bCs/>
        </w:rPr>
        <w:t>Color-coded</w:t>
      </w:r>
      <w:r w:rsidRPr="000F0452">
        <w:t xml:space="preserve"> bars or small donut charts show how close each plan is to completion.</w:t>
      </w:r>
    </w:p>
    <w:p w14:paraId="6DA394CE" w14:textId="77777777" w:rsidR="000F0452" w:rsidRPr="000F0452" w:rsidRDefault="000F0452" w:rsidP="000F0452">
      <w:pPr>
        <w:numPr>
          <w:ilvl w:val="1"/>
          <w:numId w:val="229"/>
        </w:numPr>
      </w:pPr>
      <w:r w:rsidRPr="000F0452">
        <w:t>Users can expand a plan to see each goal’s bar or numeric status.</w:t>
      </w:r>
    </w:p>
    <w:p w14:paraId="3790994D" w14:textId="77777777" w:rsidR="000F0452" w:rsidRPr="000F0452" w:rsidRDefault="000F0452" w:rsidP="000F0452">
      <w:pPr>
        <w:numPr>
          <w:ilvl w:val="0"/>
          <w:numId w:val="229"/>
        </w:numPr>
      </w:pPr>
      <w:r w:rsidRPr="000F0452">
        <w:rPr>
          <w:b/>
          <w:bCs/>
        </w:rPr>
        <w:t>Review Overdue</w:t>
      </w:r>
      <w:r w:rsidRPr="000F0452">
        <w:t xml:space="preserve"> </w:t>
      </w:r>
    </w:p>
    <w:p w14:paraId="4155F01F" w14:textId="77777777" w:rsidR="000F0452" w:rsidRPr="000F0452" w:rsidRDefault="000F0452" w:rsidP="000F0452">
      <w:pPr>
        <w:numPr>
          <w:ilvl w:val="1"/>
          <w:numId w:val="229"/>
        </w:numPr>
      </w:pPr>
      <w:r w:rsidRPr="000F0452">
        <w:t>Plans past their due date or mandatory review timeframe appear at the top with a bright color or exclamation icon, prompting immediate attention from staff.</w:t>
      </w:r>
    </w:p>
    <w:p w14:paraId="18E9A43D" w14:textId="77777777" w:rsidR="000F0452" w:rsidRPr="000F0452" w:rsidRDefault="000F0452" w:rsidP="000F0452">
      <w:r w:rsidRPr="000F0452">
        <w:pict w14:anchorId="32EAF8F1">
          <v:rect id="_x0000_i3313" style="width:0;height:1.5pt" o:hralign="center" o:hrstd="t" o:hr="t" fillcolor="#a0a0a0" stroked="f"/>
        </w:pict>
      </w:r>
    </w:p>
    <w:p w14:paraId="564E7CDE" w14:textId="77777777" w:rsidR="000F0452" w:rsidRPr="000F0452" w:rsidRDefault="000F0452" w:rsidP="000F0452">
      <w:pPr>
        <w:rPr>
          <w:b/>
          <w:bCs/>
        </w:rPr>
      </w:pPr>
      <w:r w:rsidRPr="000F0452">
        <w:rPr>
          <w:b/>
          <w:bCs/>
        </w:rPr>
        <w:t>4. Benefits of These Enhancements</w:t>
      </w:r>
    </w:p>
    <w:p w14:paraId="1C194025" w14:textId="77777777" w:rsidR="000F0452" w:rsidRPr="000F0452" w:rsidRDefault="000F0452" w:rsidP="000F0452">
      <w:pPr>
        <w:numPr>
          <w:ilvl w:val="0"/>
          <w:numId w:val="230"/>
        </w:numPr>
      </w:pPr>
      <w:r w:rsidRPr="000F0452">
        <w:rPr>
          <w:b/>
          <w:bCs/>
        </w:rPr>
        <w:t>Client Engagement</w:t>
      </w:r>
      <w:r w:rsidRPr="000F0452">
        <w:t xml:space="preserve"> </w:t>
      </w:r>
    </w:p>
    <w:p w14:paraId="0FBE89B6" w14:textId="77777777" w:rsidR="000F0452" w:rsidRPr="000F0452" w:rsidRDefault="000F0452" w:rsidP="000F0452">
      <w:pPr>
        <w:numPr>
          <w:ilvl w:val="1"/>
          <w:numId w:val="230"/>
        </w:numPr>
      </w:pPr>
      <w:r w:rsidRPr="000F0452">
        <w:lastRenderedPageBreak/>
        <w:t xml:space="preserve">Clients may access a simplified version of the progress bars or percentages in the client portal, boosting </w:t>
      </w:r>
      <w:r w:rsidRPr="000F0452">
        <w:rPr>
          <w:b/>
          <w:bCs/>
        </w:rPr>
        <w:t>motivation</w:t>
      </w:r>
      <w:r w:rsidRPr="000F0452">
        <w:t xml:space="preserve"> and collaboration.</w:t>
      </w:r>
    </w:p>
    <w:p w14:paraId="1BB5BC6C" w14:textId="77777777" w:rsidR="000F0452" w:rsidRPr="000F0452" w:rsidRDefault="000F0452" w:rsidP="000F0452">
      <w:pPr>
        <w:numPr>
          <w:ilvl w:val="1"/>
          <w:numId w:val="230"/>
        </w:numPr>
      </w:pPr>
      <w:r w:rsidRPr="000F0452">
        <w:t>They see real, tangible feedback like “Goal 1 is 70% done. Just 30% left to go!”</w:t>
      </w:r>
    </w:p>
    <w:p w14:paraId="260A42A5" w14:textId="77777777" w:rsidR="000F0452" w:rsidRPr="000F0452" w:rsidRDefault="000F0452" w:rsidP="000F0452">
      <w:pPr>
        <w:numPr>
          <w:ilvl w:val="0"/>
          <w:numId w:val="230"/>
        </w:numPr>
      </w:pPr>
      <w:r w:rsidRPr="000F0452">
        <w:rPr>
          <w:b/>
          <w:bCs/>
        </w:rPr>
        <w:t>Clinical Accountability</w:t>
      </w:r>
      <w:r w:rsidRPr="000F0452">
        <w:t xml:space="preserve"> </w:t>
      </w:r>
    </w:p>
    <w:p w14:paraId="72AB6B63" w14:textId="77777777" w:rsidR="000F0452" w:rsidRPr="000F0452" w:rsidRDefault="000F0452" w:rsidP="000F0452">
      <w:pPr>
        <w:numPr>
          <w:ilvl w:val="1"/>
          <w:numId w:val="230"/>
        </w:numPr>
      </w:pPr>
      <w:r w:rsidRPr="000F0452">
        <w:t xml:space="preserve">Automated reminders reduce the risk of outdated plans, meeting both </w:t>
      </w:r>
      <w:r w:rsidRPr="000F0452">
        <w:rPr>
          <w:b/>
          <w:bCs/>
        </w:rPr>
        <w:t>clinical best practices</w:t>
      </w:r>
      <w:r w:rsidRPr="000F0452">
        <w:t xml:space="preserve"> and </w:t>
      </w:r>
      <w:r w:rsidRPr="000F0452">
        <w:rPr>
          <w:b/>
          <w:bCs/>
        </w:rPr>
        <w:t>payer requirements</w:t>
      </w:r>
      <w:r w:rsidRPr="000F0452">
        <w:t>.</w:t>
      </w:r>
    </w:p>
    <w:p w14:paraId="35439EB1" w14:textId="77777777" w:rsidR="000F0452" w:rsidRPr="000F0452" w:rsidRDefault="000F0452" w:rsidP="000F0452">
      <w:pPr>
        <w:numPr>
          <w:ilvl w:val="1"/>
          <w:numId w:val="230"/>
        </w:numPr>
      </w:pPr>
      <w:r w:rsidRPr="000F0452">
        <w:t>Supervisors or practice admins can easily see if any plan is overdue.</w:t>
      </w:r>
    </w:p>
    <w:p w14:paraId="7E2BAB2A" w14:textId="77777777" w:rsidR="000F0452" w:rsidRPr="000F0452" w:rsidRDefault="000F0452" w:rsidP="000F0452">
      <w:pPr>
        <w:numPr>
          <w:ilvl w:val="0"/>
          <w:numId w:val="230"/>
        </w:numPr>
      </w:pPr>
      <w:r w:rsidRPr="000F0452">
        <w:rPr>
          <w:b/>
          <w:bCs/>
        </w:rPr>
        <w:t>Data-Driven Adjustments</w:t>
      </w:r>
      <w:r w:rsidRPr="000F0452">
        <w:t xml:space="preserve"> </w:t>
      </w:r>
    </w:p>
    <w:p w14:paraId="6C52534E" w14:textId="77777777" w:rsidR="000F0452" w:rsidRPr="000F0452" w:rsidRDefault="000F0452" w:rsidP="000F0452">
      <w:pPr>
        <w:numPr>
          <w:ilvl w:val="1"/>
          <w:numId w:val="230"/>
        </w:numPr>
      </w:pPr>
      <w:r w:rsidRPr="000F0452">
        <w:t xml:space="preserve">Real-time numeric or percentage progress fosters more </w:t>
      </w:r>
      <w:r w:rsidRPr="000F0452">
        <w:rPr>
          <w:b/>
          <w:bCs/>
        </w:rPr>
        <w:t>objective</w:t>
      </w:r>
      <w:r w:rsidRPr="000F0452">
        <w:t xml:space="preserve"> discussions about what’s working, and helps clinicians see if they should revise interventions.</w:t>
      </w:r>
    </w:p>
    <w:p w14:paraId="2D52CAA7" w14:textId="77777777" w:rsidR="000F0452" w:rsidRPr="000F0452" w:rsidRDefault="000F0452" w:rsidP="000F0452">
      <w:pPr>
        <w:numPr>
          <w:ilvl w:val="1"/>
          <w:numId w:val="230"/>
        </w:numPr>
      </w:pPr>
      <w:r w:rsidRPr="000F0452">
        <w:t>If progress stalls, the system flags it, prompting a deeper conversation or change in approach.</w:t>
      </w:r>
    </w:p>
    <w:p w14:paraId="5C35311F" w14:textId="77777777" w:rsidR="000F0452" w:rsidRPr="000F0452" w:rsidRDefault="000F0452" w:rsidP="000F0452">
      <w:r w:rsidRPr="000F0452">
        <w:pict w14:anchorId="7B5D159B">
          <v:rect id="_x0000_i3314" style="width:0;height:1.5pt" o:hralign="center" o:hrstd="t" o:hr="t" fillcolor="#a0a0a0" stroked="f"/>
        </w:pict>
      </w:r>
    </w:p>
    <w:p w14:paraId="7FAA64E6" w14:textId="77777777" w:rsidR="000F0452" w:rsidRPr="000F0452" w:rsidRDefault="000F0452" w:rsidP="000F0452">
      <w:pPr>
        <w:rPr>
          <w:b/>
          <w:bCs/>
        </w:rPr>
      </w:pPr>
      <w:r w:rsidRPr="000F0452">
        <w:rPr>
          <w:b/>
          <w:bCs/>
        </w:rPr>
        <w:t>5. Implementation &amp; Practical Notes</w:t>
      </w:r>
    </w:p>
    <w:p w14:paraId="46EDC84F" w14:textId="77777777" w:rsidR="000F0452" w:rsidRPr="000F0452" w:rsidRDefault="000F0452" w:rsidP="000F0452">
      <w:pPr>
        <w:numPr>
          <w:ilvl w:val="0"/>
          <w:numId w:val="231"/>
        </w:numPr>
      </w:pPr>
      <w:r w:rsidRPr="000F0452">
        <w:rPr>
          <w:b/>
          <w:bCs/>
        </w:rPr>
        <w:t>Configurable</w:t>
      </w:r>
      <w:r w:rsidRPr="000F0452">
        <w:t>: Not all objectives lend themselves to strict numeric tracking. The system can allow each objective to be designated as “</w:t>
      </w:r>
      <w:r w:rsidRPr="000F0452">
        <w:rPr>
          <w:b/>
          <w:bCs/>
        </w:rPr>
        <w:t>Quantitative</w:t>
      </w:r>
      <w:r w:rsidRPr="000F0452">
        <w:t>” or “</w:t>
      </w:r>
      <w:r w:rsidRPr="000F0452">
        <w:rPr>
          <w:b/>
          <w:bCs/>
        </w:rPr>
        <w:t>Qualitative</w:t>
      </w:r>
      <w:r w:rsidRPr="000F0452">
        <w:t>.”</w:t>
      </w:r>
    </w:p>
    <w:p w14:paraId="2B2A692D" w14:textId="77777777" w:rsidR="000F0452" w:rsidRPr="000F0452" w:rsidRDefault="000F0452" w:rsidP="000F0452">
      <w:pPr>
        <w:numPr>
          <w:ilvl w:val="0"/>
          <w:numId w:val="231"/>
        </w:numPr>
      </w:pPr>
      <w:r w:rsidRPr="000F0452">
        <w:rPr>
          <w:b/>
          <w:bCs/>
        </w:rPr>
        <w:t>Flexible Intervals</w:t>
      </w:r>
      <w:r w:rsidRPr="000F0452">
        <w:t>: Some insurers want 30-day updates; others prefer 90-day. Make sure staff can override the default if needed.</w:t>
      </w:r>
    </w:p>
    <w:p w14:paraId="15119B19" w14:textId="77777777" w:rsidR="000F0452" w:rsidRPr="000F0452" w:rsidRDefault="000F0452" w:rsidP="000F0452">
      <w:pPr>
        <w:numPr>
          <w:ilvl w:val="0"/>
          <w:numId w:val="231"/>
        </w:numPr>
      </w:pPr>
      <w:r w:rsidRPr="000F0452">
        <w:rPr>
          <w:b/>
          <w:bCs/>
        </w:rPr>
        <w:t>Revision History</w:t>
      </w:r>
      <w:r w:rsidRPr="000F0452">
        <w:t xml:space="preserve">: Storing old versions ensures a </w:t>
      </w:r>
      <w:r w:rsidRPr="000F0452">
        <w:rPr>
          <w:b/>
          <w:bCs/>
        </w:rPr>
        <w:t>paper trail</w:t>
      </w:r>
      <w:r w:rsidRPr="000F0452">
        <w:t xml:space="preserve"> for audits, reflecting how the plan has changed and why.</w:t>
      </w:r>
    </w:p>
    <w:p w14:paraId="5F77C6F3" w14:textId="77777777" w:rsidR="000F0452" w:rsidRPr="000F0452" w:rsidRDefault="000F0452" w:rsidP="000F0452">
      <w:pPr>
        <w:numPr>
          <w:ilvl w:val="0"/>
          <w:numId w:val="231"/>
        </w:numPr>
      </w:pPr>
      <w:r w:rsidRPr="000F0452">
        <w:rPr>
          <w:b/>
          <w:bCs/>
        </w:rPr>
        <w:t>Security &amp; Permissions</w:t>
      </w:r>
      <w:r w:rsidRPr="000F0452">
        <w:t xml:space="preserve">: Only authorized roles (therapists, supervisors) can finalize or revise plans, ensuring </w:t>
      </w:r>
      <w:r w:rsidRPr="000F0452">
        <w:rPr>
          <w:b/>
          <w:bCs/>
        </w:rPr>
        <w:t>integrity</w:t>
      </w:r>
      <w:r w:rsidRPr="000F0452">
        <w:t xml:space="preserve"> of progress data.</w:t>
      </w:r>
    </w:p>
    <w:p w14:paraId="1BB1AF6D" w14:textId="77777777" w:rsidR="00A37A07" w:rsidRPr="00A37A07" w:rsidRDefault="00A37A07" w:rsidP="00A37A07">
      <w:r w:rsidRPr="00A37A07">
        <w:pict w14:anchorId="095BB727">
          <v:rect id="_x0000_i3365" style="width:0;height:1.5pt" o:hralign="center" o:hrstd="t" o:hr="t" fillcolor="#a0a0a0" stroked="f"/>
        </w:pict>
      </w:r>
    </w:p>
    <w:p w14:paraId="0AA39A47" w14:textId="77777777" w:rsidR="00A37A07" w:rsidRPr="00A37A07" w:rsidRDefault="00A37A07" w:rsidP="00A37A07">
      <w:pPr>
        <w:rPr>
          <w:b/>
          <w:bCs/>
        </w:rPr>
      </w:pPr>
      <w:r w:rsidRPr="00A37A07">
        <w:rPr>
          <w:b/>
          <w:bCs/>
        </w:rPr>
        <w:t>1. Central Dashboard or List View for Session Notes</w:t>
      </w:r>
    </w:p>
    <w:p w14:paraId="416259AE" w14:textId="77777777" w:rsidR="00A37A07" w:rsidRPr="00A37A07" w:rsidRDefault="00A37A07" w:rsidP="00A37A07">
      <w:pPr>
        <w:rPr>
          <w:b/>
          <w:bCs/>
        </w:rPr>
      </w:pPr>
      <w:r w:rsidRPr="00A37A07">
        <w:rPr>
          <w:b/>
          <w:bCs/>
        </w:rPr>
        <w:t>A. Rationale</w:t>
      </w:r>
    </w:p>
    <w:p w14:paraId="7517316A" w14:textId="77777777" w:rsidR="00A37A07" w:rsidRPr="00A37A07" w:rsidRDefault="00A37A07" w:rsidP="00A37A07">
      <w:pPr>
        <w:numPr>
          <w:ilvl w:val="0"/>
          <w:numId w:val="233"/>
        </w:numPr>
      </w:pPr>
      <w:r w:rsidRPr="00A37A07">
        <w:lastRenderedPageBreak/>
        <w:t xml:space="preserve">A single, centralized dashboard dedicated to </w:t>
      </w:r>
      <w:r w:rsidRPr="00A37A07">
        <w:rPr>
          <w:b/>
          <w:bCs/>
        </w:rPr>
        <w:t>all notes</w:t>
      </w:r>
      <w:r w:rsidRPr="00A37A07">
        <w:t xml:space="preserve"> (progress, initial assessments, discharge summaries, etc.) ensures clinicians and administrative staff can see </w:t>
      </w:r>
      <w:proofErr w:type="gramStart"/>
      <w:r w:rsidRPr="00A37A07">
        <w:t>at a glance</w:t>
      </w:r>
      <w:proofErr w:type="gramEnd"/>
      <w:r w:rsidRPr="00A37A07">
        <w:t xml:space="preserve"> what needs attention.</w:t>
      </w:r>
    </w:p>
    <w:p w14:paraId="15CF9B1C" w14:textId="77777777" w:rsidR="00A37A07" w:rsidRPr="00A37A07" w:rsidRDefault="00A37A07" w:rsidP="00A37A07">
      <w:pPr>
        <w:rPr>
          <w:b/>
          <w:bCs/>
        </w:rPr>
      </w:pPr>
      <w:r w:rsidRPr="00A37A07">
        <w:rPr>
          <w:b/>
          <w:bCs/>
        </w:rPr>
        <w:t>B. Functionality</w:t>
      </w:r>
    </w:p>
    <w:p w14:paraId="587E2E5A" w14:textId="77777777" w:rsidR="00A37A07" w:rsidRPr="00A37A07" w:rsidRDefault="00A37A07" w:rsidP="00A37A07">
      <w:pPr>
        <w:numPr>
          <w:ilvl w:val="0"/>
          <w:numId w:val="234"/>
        </w:numPr>
      </w:pPr>
      <w:r w:rsidRPr="00A37A07">
        <w:rPr>
          <w:b/>
          <w:bCs/>
        </w:rPr>
        <w:t>Unified List / Table</w:t>
      </w:r>
    </w:p>
    <w:p w14:paraId="7BC520D6" w14:textId="77777777" w:rsidR="00A37A07" w:rsidRPr="00A37A07" w:rsidRDefault="00A37A07" w:rsidP="00A37A07">
      <w:pPr>
        <w:numPr>
          <w:ilvl w:val="1"/>
          <w:numId w:val="234"/>
        </w:numPr>
      </w:pPr>
      <w:r w:rsidRPr="00A37A07">
        <w:t xml:space="preserve">Displays columns such as </w:t>
      </w:r>
      <w:r w:rsidRPr="00A37A07">
        <w:rPr>
          <w:b/>
          <w:bCs/>
        </w:rPr>
        <w:t>Client Name</w:t>
      </w:r>
      <w:r w:rsidRPr="00A37A07">
        <w:t xml:space="preserve">, </w:t>
      </w:r>
      <w:r w:rsidRPr="00A37A07">
        <w:rPr>
          <w:b/>
          <w:bCs/>
        </w:rPr>
        <w:t>Session Date</w:t>
      </w:r>
      <w:r w:rsidRPr="00A37A07">
        <w:t xml:space="preserve">, </w:t>
      </w:r>
      <w:r w:rsidRPr="00A37A07">
        <w:rPr>
          <w:b/>
          <w:bCs/>
        </w:rPr>
        <w:t>Note Type</w:t>
      </w:r>
      <w:r w:rsidRPr="00A37A07">
        <w:t xml:space="preserve"> (Initial, Progress, Discharge), </w:t>
      </w:r>
      <w:r w:rsidRPr="00A37A07">
        <w:rPr>
          <w:b/>
          <w:bCs/>
        </w:rPr>
        <w:t>Status</w:t>
      </w:r>
      <w:r w:rsidRPr="00A37A07">
        <w:t xml:space="preserve"> (Draft, Final, Overdue), and </w:t>
      </w:r>
      <w:r w:rsidRPr="00A37A07">
        <w:rPr>
          <w:b/>
          <w:bCs/>
        </w:rPr>
        <w:t>Last Updated</w:t>
      </w:r>
      <w:r w:rsidRPr="00A37A07">
        <w:t>.</w:t>
      </w:r>
    </w:p>
    <w:p w14:paraId="5489B265" w14:textId="77777777" w:rsidR="00A37A07" w:rsidRPr="00A37A07" w:rsidRDefault="00A37A07" w:rsidP="00A37A07">
      <w:pPr>
        <w:numPr>
          <w:ilvl w:val="1"/>
          <w:numId w:val="234"/>
        </w:numPr>
      </w:pPr>
      <w:proofErr w:type="gramStart"/>
      <w:r w:rsidRPr="00A37A07">
        <w:t>Allows</w:t>
      </w:r>
      <w:proofErr w:type="gramEnd"/>
      <w:r w:rsidRPr="00A37A07">
        <w:t xml:space="preserve"> staff to quickly scan multiple notes.</w:t>
      </w:r>
    </w:p>
    <w:p w14:paraId="418DA1E3" w14:textId="77777777" w:rsidR="00A37A07" w:rsidRPr="00A37A07" w:rsidRDefault="00A37A07" w:rsidP="00A37A07">
      <w:pPr>
        <w:numPr>
          <w:ilvl w:val="0"/>
          <w:numId w:val="234"/>
        </w:numPr>
      </w:pPr>
      <w:r w:rsidRPr="00A37A07">
        <w:rPr>
          <w:b/>
          <w:bCs/>
        </w:rPr>
        <w:t>Filtering &amp; Sorting</w:t>
      </w:r>
    </w:p>
    <w:p w14:paraId="71884918" w14:textId="77777777" w:rsidR="00A37A07" w:rsidRPr="00A37A07" w:rsidRDefault="00A37A07" w:rsidP="00A37A07">
      <w:pPr>
        <w:numPr>
          <w:ilvl w:val="1"/>
          <w:numId w:val="234"/>
        </w:numPr>
      </w:pPr>
      <w:r w:rsidRPr="00A37A07">
        <w:rPr>
          <w:b/>
          <w:bCs/>
        </w:rPr>
        <w:t>Filter by Note Type</w:t>
      </w:r>
      <w:r w:rsidRPr="00A37A07">
        <w:t xml:space="preserve">: </w:t>
      </w:r>
      <w:proofErr w:type="gramStart"/>
      <w:r w:rsidRPr="00A37A07">
        <w:t>So</w:t>
      </w:r>
      <w:proofErr w:type="gramEnd"/>
      <w:r w:rsidRPr="00A37A07">
        <w:t xml:space="preserve"> staff can see only “Initial Assessments” or “Discharge Summaries.”</w:t>
      </w:r>
    </w:p>
    <w:p w14:paraId="14691070" w14:textId="77777777" w:rsidR="00A37A07" w:rsidRPr="00A37A07" w:rsidRDefault="00A37A07" w:rsidP="00A37A07">
      <w:pPr>
        <w:numPr>
          <w:ilvl w:val="1"/>
          <w:numId w:val="234"/>
        </w:numPr>
      </w:pPr>
      <w:r w:rsidRPr="00A37A07">
        <w:rPr>
          <w:b/>
          <w:bCs/>
        </w:rPr>
        <w:t>Filter by Status</w:t>
      </w:r>
      <w:r w:rsidRPr="00A37A07">
        <w:t>: Draft, Pending Signature, Completed, Overdue.</w:t>
      </w:r>
    </w:p>
    <w:p w14:paraId="1DA84FC3" w14:textId="77777777" w:rsidR="00A37A07" w:rsidRPr="00A37A07" w:rsidRDefault="00A37A07" w:rsidP="00A37A07">
      <w:pPr>
        <w:numPr>
          <w:ilvl w:val="1"/>
          <w:numId w:val="234"/>
        </w:numPr>
      </w:pPr>
      <w:r w:rsidRPr="00A37A07">
        <w:rPr>
          <w:b/>
          <w:bCs/>
        </w:rPr>
        <w:t>Sorting</w:t>
      </w:r>
      <w:r w:rsidRPr="00A37A07">
        <w:t>: By date, client, or therapist for further convenience.</w:t>
      </w:r>
    </w:p>
    <w:p w14:paraId="5D08B2B8" w14:textId="77777777" w:rsidR="00A37A07" w:rsidRPr="00A37A07" w:rsidRDefault="00A37A07" w:rsidP="00A37A07">
      <w:pPr>
        <w:numPr>
          <w:ilvl w:val="1"/>
          <w:numId w:val="234"/>
        </w:numPr>
      </w:pPr>
      <w:r w:rsidRPr="00A37A07">
        <w:t xml:space="preserve">Potential for </w:t>
      </w:r>
      <w:r w:rsidRPr="00A37A07">
        <w:rPr>
          <w:b/>
          <w:bCs/>
        </w:rPr>
        <w:t>Quick Search</w:t>
      </w:r>
      <w:r w:rsidRPr="00A37A07">
        <w:t>: A text search bar that can match partial client names or note types.</w:t>
      </w:r>
    </w:p>
    <w:p w14:paraId="31BD369A" w14:textId="77777777" w:rsidR="00A37A07" w:rsidRPr="00A37A07" w:rsidRDefault="00A37A07" w:rsidP="00A37A07">
      <w:pPr>
        <w:numPr>
          <w:ilvl w:val="0"/>
          <w:numId w:val="234"/>
        </w:numPr>
      </w:pPr>
      <w:r w:rsidRPr="00A37A07">
        <w:rPr>
          <w:b/>
          <w:bCs/>
        </w:rPr>
        <w:t>Visual Indicators</w:t>
      </w:r>
    </w:p>
    <w:p w14:paraId="42E49227" w14:textId="77777777" w:rsidR="00A37A07" w:rsidRPr="00A37A07" w:rsidRDefault="00A37A07" w:rsidP="00A37A07">
      <w:pPr>
        <w:numPr>
          <w:ilvl w:val="1"/>
          <w:numId w:val="234"/>
        </w:numPr>
      </w:pPr>
      <w:r w:rsidRPr="00A37A07">
        <w:rPr>
          <w:b/>
          <w:bCs/>
        </w:rPr>
        <w:t>Color-Coded Icons</w:t>
      </w:r>
      <w:r w:rsidRPr="00A37A07">
        <w:t>: A red exclamation for overdue notes, a green check for completed, an orange or yellow icon for “Draft,” etc.</w:t>
      </w:r>
    </w:p>
    <w:p w14:paraId="55C7C4B3" w14:textId="77777777" w:rsidR="00A37A07" w:rsidRPr="00A37A07" w:rsidRDefault="00A37A07" w:rsidP="00A37A07">
      <w:pPr>
        <w:numPr>
          <w:ilvl w:val="1"/>
          <w:numId w:val="234"/>
        </w:numPr>
      </w:pPr>
      <w:r w:rsidRPr="00A37A07">
        <w:t xml:space="preserve">Possibly highlight rows in </w:t>
      </w:r>
      <w:r w:rsidRPr="00A37A07">
        <w:rPr>
          <w:b/>
          <w:bCs/>
        </w:rPr>
        <w:t>light red</w:t>
      </w:r>
      <w:r w:rsidRPr="00A37A07">
        <w:t xml:space="preserve"> for overdue or past-due notes, prompting immediate action.</w:t>
      </w:r>
    </w:p>
    <w:p w14:paraId="6BD1DB65" w14:textId="77777777" w:rsidR="00A37A07" w:rsidRPr="00A37A07" w:rsidRDefault="00A37A07" w:rsidP="00A37A07">
      <w:pPr>
        <w:numPr>
          <w:ilvl w:val="0"/>
          <w:numId w:val="234"/>
        </w:numPr>
      </w:pPr>
      <w:r w:rsidRPr="00A37A07">
        <w:rPr>
          <w:b/>
          <w:bCs/>
        </w:rPr>
        <w:t>Direct Actions</w:t>
      </w:r>
    </w:p>
    <w:p w14:paraId="6CDA9FC2" w14:textId="77777777" w:rsidR="00A37A07" w:rsidRPr="00A37A07" w:rsidRDefault="00A37A07" w:rsidP="00A37A07">
      <w:pPr>
        <w:numPr>
          <w:ilvl w:val="1"/>
          <w:numId w:val="234"/>
        </w:numPr>
      </w:pPr>
      <w:r w:rsidRPr="00A37A07">
        <w:t xml:space="preserve">In-line buttons like </w:t>
      </w:r>
      <w:r w:rsidRPr="00A37A07">
        <w:rPr>
          <w:b/>
          <w:bCs/>
        </w:rPr>
        <w:t>“Edit Note”</w:t>
      </w:r>
      <w:r w:rsidRPr="00A37A07">
        <w:t xml:space="preserve">, </w:t>
      </w:r>
      <w:r w:rsidRPr="00A37A07">
        <w:rPr>
          <w:b/>
          <w:bCs/>
        </w:rPr>
        <w:t>“Sign Note”</w:t>
      </w:r>
      <w:r w:rsidRPr="00A37A07">
        <w:t xml:space="preserve">, or </w:t>
      </w:r>
      <w:r w:rsidRPr="00A37A07">
        <w:rPr>
          <w:b/>
          <w:bCs/>
        </w:rPr>
        <w:t>“View Note”</w:t>
      </w:r>
      <w:r w:rsidRPr="00A37A07">
        <w:t xml:space="preserve"> to streamline navigation.</w:t>
      </w:r>
    </w:p>
    <w:p w14:paraId="1A2FCF3D" w14:textId="77777777" w:rsidR="00A37A07" w:rsidRPr="00A37A07" w:rsidRDefault="00A37A07" w:rsidP="00A37A07">
      <w:pPr>
        <w:numPr>
          <w:ilvl w:val="1"/>
          <w:numId w:val="234"/>
        </w:numPr>
      </w:pPr>
      <w:r w:rsidRPr="00A37A07">
        <w:t xml:space="preserve">If co-signature is required, a </w:t>
      </w:r>
      <w:r w:rsidRPr="00A37A07">
        <w:rPr>
          <w:b/>
          <w:bCs/>
        </w:rPr>
        <w:t>“Co-Sign”</w:t>
      </w:r>
      <w:r w:rsidRPr="00A37A07">
        <w:t xml:space="preserve"> button or label for supervisors.</w:t>
      </w:r>
    </w:p>
    <w:p w14:paraId="372E1115" w14:textId="77777777" w:rsidR="00A37A07" w:rsidRPr="00A37A07" w:rsidRDefault="00A37A07" w:rsidP="00A37A07">
      <w:pPr>
        <w:rPr>
          <w:b/>
          <w:bCs/>
        </w:rPr>
      </w:pPr>
      <w:r w:rsidRPr="00A37A07">
        <w:rPr>
          <w:b/>
          <w:bCs/>
        </w:rPr>
        <w:t>C. Benefits</w:t>
      </w:r>
    </w:p>
    <w:p w14:paraId="7D5215C3" w14:textId="77777777" w:rsidR="00A37A07" w:rsidRPr="00A37A07" w:rsidRDefault="00A37A07" w:rsidP="00A37A07">
      <w:pPr>
        <w:numPr>
          <w:ilvl w:val="0"/>
          <w:numId w:val="235"/>
        </w:numPr>
      </w:pPr>
      <w:r w:rsidRPr="00A37A07">
        <w:rPr>
          <w:b/>
          <w:bCs/>
        </w:rPr>
        <w:t>Single Pane of Glass</w:t>
      </w:r>
      <w:r w:rsidRPr="00A37A07">
        <w:t>: Minimizes the time spent searching for individual notes.</w:t>
      </w:r>
    </w:p>
    <w:p w14:paraId="5119D073" w14:textId="77777777" w:rsidR="00A37A07" w:rsidRPr="00A37A07" w:rsidRDefault="00A37A07" w:rsidP="00A37A07">
      <w:pPr>
        <w:numPr>
          <w:ilvl w:val="0"/>
          <w:numId w:val="235"/>
        </w:numPr>
      </w:pPr>
      <w:r w:rsidRPr="00A37A07">
        <w:rPr>
          <w:b/>
          <w:bCs/>
        </w:rPr>
        <w:t>Accountability</w:t>
      </w:r>
      <w:r w:rsidRPr="00A37A07">
        <w:t>: Visual flags help clinicians identify the most urgent tasks.</w:t>
      </w:r>
    </w:p>
    <w:p w14:paraId="665EBA4B" w14:textId="77777777" w:rsidR="00A37A07" w:rsidRPr="00A37A07" w:rsidRDefault="00A37A07" w:rsidP="00A37A07">
      <w:pPr>
        <w:numPr>
          <w:ilvl w:val="0"/>
          <w:numId w:val="235"/>
        </w:numPr>
      </w:pPr>
      <w:r w:rsidRPr="00A37A07">
        <w:rPr>
          <w:b/>
          <w:bCs/>
        </w:rPr>
        <w:t>Improved Organization</w:t>
      </w:r>
      <w:r w:rsidRPr="00A37A07">
        <w:t>: Fosters a systematic approach to note management, reducing the risk of lost or forgotten notes.</w:t>
      </w:r>
    </w:p>
    <w:p w14:paraId="5B1DCC60" w14:textId="77777777" w:rsidR="00A37A07" w:rsidRPr="00A37A07" w:rsidRDefault="00A37A07" w:rsidP="00A37A07">
      <w:r w:rsidRPr="00A37A07">
        <w:lastRenderedPageBreak/>
        <w:pict w14:anchorId="1E8E01B3">
          <v:rect id="_x0000_i3366" style="width:0;height:1.5pt" o:hralign="center" o:hrstd="t" o:hr="t" fillcolor="#a0a0a0" stroked="f"/>
        </w:pict>
      </w:r>
    </w:p>
    <w:p w14:paraId="213665C1" w14:textId="77777777" w:rsidR="00A37A07" w:rsidRPr="00A37A07" w:rsidRDefault="00A37A07" w:rsidP="00A37A07">
      <w:pPr>
        <w:rPr>
          <w:b/>
          <w:bCs/>
        </w:rPr>
      </w:pPr>
      <w:r w:rsidRPr="00A37A07">
        <w:rPr>
          <w:b/>
          <w:bCs/>
        </w:rPr>
        <w:t>2. Compliance &amp; Validation</w:t>
      </w:r>
    </w:p>
    <w:p w14:paraId="3EEA5FA6" w14:textId="77777777" w:rsidR="00A37A07" w:rsidRPr="00A37A07" w:rsidRDefault="00A37A07" w:rsidP="00A37A07">
      <w:pPr>
        <w:rPr>
          <w:b/>
          <w:bCs/>
        </w:rPr>
      </w:pPr>
      <w:r w:rsidRPr="00A37A07">
        <w:rPr>
          <w:b/>
          <w:bCs/>
        </w:rPr>
        <w:t>A. Rationale</w:t>
      </w:r>
    </w:p>
    <w:p w14:paraId="40644888" w14:textId="77777777" w:rsidR="00A37A07" w:rsidRPr="00A37A07" w:rsidRDefault="00A37A07" w:rsidP="00A37A07">
      <w:pPr>
        <w:numPr>
          <w:ilvl w:val="0"/>
          <w:numId w:val="236"/>
        </w:numPr>
      </w:pPr>
      <w:r w:rsidRPr="00A37A07">
        <w:t xml:space="preserve">Healthcare documentation must meet </w:t>
      </w:r>
      <w:r w:rsidRPr="00A37A07">
        <w:rPr>
          <w:b/>
          <w:bCs/>
        </w:rPr>
        <w:t>legal and regulatory</w:t>
      </w:r>
      <w:r w:rsidRPr="00A37A07">
        <w:t xml:space="preserve"> standards. Built-in compliance checks guard against errors (e.g., missing diagnosis, incomplete fields).</w:t>
      </w:r>
    </w:p>
    <w:p w14:paraId="623F7274" w14:textId="77777777" w:rsidR="00A37A07" w:rsidRPr="00A37A07" w:rsidRDefault="00A37A07" w:rsidP="00A37A07">
      <w:pPr>
        <w:rPr>
          <w:b/>
          <w:bCs/>
        </w:rPr>
      </w:pPr>
      <w:r w:rsidRPr="00A37A07">
        <w:rPr>
          <w:b/>
          <w:bCs/>
        </w:rPr>
        <w:t>B. Hard Stops &amp; Warnings</w:t>
      </w:r>
    </w:p>
    <w:p w14:paraId="3716BF4E" w14:textId="77777777" w:rsidR="00A37A07" w:rsidRPr="00A37A07" w:rsidRDefault="00A37A07" w:rsidP="00A37A07">
      <w:pPr>
        <w:numPr>
          <w:ilvl w:val="0"/>
          <w:numId w:val="237"/>
        </w:numPr>
      </w:pPr>
      <w:r w:rsidRPr="00A37A07">
        <w:rPr>
          <w:b/>
          <w:bCs/>
        </w:rPr>
        <w:t>Mandatory Fields</w:t>
      </w:r>
    </w:p>
    <w:p w14:paraId="7EB5F424" w14:textId="77777777" w:rsidR="00A37A07" w:rsidRPr="00A37A07" w:rsidRDefault="00A37A07" w:rsidP="00A37A07">
      <w:pPr>
        <w:numPr>
          <w:ilvl w:val="1"/>
          <w:numId w:val="237"/>
        </w:numPr>
      </w:pPr>
      <w:r w:rsidRPr="00A37A07">
        <w:rPr>
          <w:b/>
          <w:bCs/>
        </w:rPr>
        <w:t>Diagnosis Code</w:t>
      </w:r>
      <w:r w:rsidRPr="00A37A07">
        <w:t>: If required for billing or compliance, finalization is blocked until entered.</w:t>
      </w:r>
    </w:p>
    <w:p w14:paraId="2563FCFF" w14:textId="77777777" w:rsidR="00A37A07" w:rsidRPr="00A37A07" w:rsidRDefault="00A37A07" w:rsidP="00A37A07">
      <w:pPr>
        <w:numPr>
          <w:ilvl w:val="1"/>
          <w:numId w:val="237"/>
        </w:numPr>
      </w:pPr>
      <w:r w:rsidRPr="00A37A07">
        <w:rPr>
          <w:b/>
          <w:bCs/>
        </w:rPr>
        <w:t>Session Date &amp; Service</w:t>
      </w:r>
      <w:r w:rsidRPr="00A37A07">
        <w:t>: Must be filled out or the EHR prompts an error.</w:t>
      </w:r>
    </w:p>
    <w:p w14:paraId="07ED761E" w14:textId="77777777" w:rsidR="00A37A07" w:rsidRPr="00A37A07" w:rsidRDefault="00A37A07" w:rsidP="00A37A07">
      <w:pPr>
        <w:numPr>
          <w:ilvl w:val="1"/>
          <w:numId w:val="237"/>
        </w:numPr>
      </w:pPr>
      <w:r w:rsidRPr="00A37A07">
        <w:rPr>
          <w:b/>
          <w:bCs/>
        </w:rPr>
        <w:t>Recommended Interventions</w:t>
      </w:r>
      <w:r w:rsidRPr="00A37A07">
        <w:t xml:space="preserve"> or other practice-specific mandatory fields.</w:t>
      </w:r>
    </w:p>
    <w:p w14:paraId="3BD90835" w14:textId="77777777" w:rsidR="00A37A07" w:rsidRPr="00A37A07" w:rsidRDefault="00A37A07" w:rsidP="00A37A07">
      <w:pPr>
        <w:numPr>
          <w:ilvl w:val="0"/>
          <w:numId w:val="237"/>
        </w:numPr>
      </w:pPr>
      <w:r w:rsidRPr="00A37A07">
        <w:rPr>
          <w:b/>
          <w:bCs/>
        </w:rPr>
        <w:t>Overdue Note Flags</w:t>
      </w:r>
    </w:p>
    <w:p w14:paraId="101CB2A6" w14:textId="77777777" w:rsidR="00A37A07" w:rsidRPr="00A37A07" w:rsidRDefault="00A37A07" w:rsidP="00A37A07">
      <w:pPr>
        <w:numPr>
          <w:ilvl w:val="1"/>
          <w:numId w:val="237"/>
        </w:numPr>
      </w:pPr>
      <w:r w:rsidRPr="00A37A07">
        <w:t>If a note remains in draft after X hours or days, the system automatically marks it as “Overdue,” possibly sending email or in-app notifications to the assigned clinician or supervisor.</w:t>
      </w:r>
    </w:p>
    <w:p w14:paraId="37FE322B" w14:textId="77777777" w:rsidR="00A37A07" w:rsidRPr="00A37A07" w:rsidRDefault="00A37A07" w:rsidP="00A37A07">
      <w:pPr>
        <w:numPr>
          <w:ilvl w:val="0"/>
          <w:numId w:val="237"/>
        </w:numPr>
      </w:pPr>
      <w:r w:rsidRPr="00A37A07">
        <w:rPr>
          <w:b/>
          <w:bCs/>
        </w:rPr>
        <w:t>Error Messages</w:t>
      </w:r>
    </w:p>
    <w:p w14:paraId="2DD76760" w14:textId="77777777" w:rsidR="00A37A07" w:rsidRPr="00A37A07" w:rsidRDefault="00A37A07" w:rsidP="00A37A07">
      <w:pPr>
        <w:numPr>
          <w:ilvl w:val="1"/>
          <w:numId w:val="237"/>
        </w:numPr>
      </w:pPr>
      <w:r w:rsidRPr="00A37A07">
        <w:t xml:space="preserve">Before e-sign or “Final Save,” the system shows a pop-up listing any </w:t>
      </w:r>
      <w:r w:rsidRPr="00A37A07">
        <w:rPr>
          <w:b/>
          <w:bCs/>
        </w:rPr>
        <w:t>unfilled mandatory</w:t>
      </w:r>
      <w:r w:rsidRPr="00A37A07">
        <w:t xml:space="preserve"> items.</w:t>
      </w:r>
    </w:p>
    <w:p w14:paraId="3BA599DA" w14:textId="77777777" w:rsidR="00A37A07" w:rsidRPr="00A37A07" w:rsidRDefault="00A37A07" w:rsidP="00A37A07">
      <w:pPr>
        <w:numPr>
          <w:ilvl w:val="1"/>
          <w:numId w:val="237"/>
        </w:numPr>
      </w:pPr>
      <w:r w:rsidRPr="00A37A07">
        <w:t xml:space="preserve">If a user tries to bypass it, a </w:t>
      </w:r>
      <w:r w:rsidRPr="00A37A07">
        <w:rPr>
          <w:b/>
          <w:bCs/>
        </w:rPr>
        <w:t>“Hard Stop”</w:t>
      </w:r>
      <w:r w:rsidRPr="00A37A07">
        <w:t xml:space="preserve"> enforces compliance: they cannot finalize the note until corrections are made.</w:t>
      </w:r>
    </w:p>
    <w:p w14:paraId="5B0C2114" w14:textId="77777777" w:rsidR="00A37A07" w:rsidRPr="00A37A07" w:rsidRDefault="00A37A07" w:rsidP="00A37A07">
      <w:pPr>
        <w:rPr>
          <w:b/>
          <w:bCs/>
        </w:rPr>
      </w:pPr>
      <w:r w:rsidRPr="00A37A07">
        <w:rPr>
          <w:b/>
          <w:bCs/>
        </w:rPr>
        <w:t>C. Benefits</w:t>
      </w:r>
    </w:p>
    <w:p w14:paraId="7B5DD0C8" w14:textId="77777777" w:rsidR="00A37A07" w:rsidRPr="00A37A07" w:rsidRDefault="00A37A07" w:rsidP="00A37A07">
      <w:pPr>
        <w:numPr>
          <w:ilvl w:val="0"/>
          <w:numId w:val="238"/>
        </w:numPr>
      </w:pPr>
      <w:proofErr w:type="gramStart"/>
      <w:r w:rsidRPr="00A37A07">
        <w:t>Ensures</w:t>
      </w:r>
      <w:proofErr w:type="gramEnd"/>
      <w:r w:rsidRPr="00A37A07">
        <w:t xml:space="preserve"> each note meets </w:t>
      </w:r>
      <w:r w:rsidRPr="00A37A07">
        <w:rPr>
          <w:b/>
          <w:bCs/>
        </w:rPr>
        <w:t>minimum documentation standards</w:t>
      </w:r>
      <w:r w:rsidRPr="00A37A07">
        <w:t xml:space="preserve"> every time.</w:t>
      </w:r>
    </w:p>
    <w:p w14:paraId="591F84A9" w14:textId="77777777" w:rsidR="00A37A07" w:rsidRPr="00A37A07" w:rsidRDefault="00A37A07" w:rsidP="00A37A07">
      <w:pPr>
        <w:numPr>
          <w:ilvl w:val="0"/>
          <w:numId w:val="238"/>
        </w:numPr>
      </w:pPr>
      <w:r w:rsidRPr="00A37A07">
        <w:rPr>
          <w:b/>
          <w:bCs/>
        </w:rPr>
        <w:t>Audit-Readiness</w:t>
      </w:r>
      <w:r w:rsidRPr="00A37A07">
        <w:t>: Reduces compliance risk by catching omissions early.</w:t>
      </w:r>
    </w:p>
    <w:p w14:paraId="293138EA" w14:textId="77777777" w:rsidR="00A37A07" w:rsidRPr="00A37A07" w:rsidRDefault="00A37A07" w:rsidP="00A37A07">
      <w:pPr>
        <w:numPr>
          <w:ilvl w:val="0"/>
          <w:numId w:val="238"/>
        </w:numPr>
      </w:pPr>
      <w:proofErr w:type="gramStart"/>
      <w:r w:rsidRPr="00A37A07">
        <w:t>Increases</w:t>
      </w:r>
      <w:proofErr w:type="gramEnd"/>
      <w:r w:rsidRPr="00A37A07">
        <w:t xml:space="preserve"> </w:t>
      </w:r>
      <w:r w:rsidRPr="00A37A07">
        <w:rPr>
          <w:b/>
          <w:bCs/>
        </w:rPr>
        <w:t>billing accuracy</w:t>
      </w:r>
      <w:r w:rsidRPr="00A37A07">
        <w:t>, since incomplete or invalid data can trigger payer denials.</w:t>
      </w:r>
    </w:p>
    <w:p w14:paraId="6061239A" w14:textId="77777777" w:rsidR="00A37A07" w:rsidRPr="00A37A07" w:rsidRDefault="00A37A07" w:rsidP="00A37A07">
      <w:r w:rsidRPr="00A37A07">
        <w:pict w14:anchorId="48E40226">
          <v:rect id="_x0000_i3367" style="width:0;height:1.5pt" o:hralign="center" o:hrstd="t" o:hr="t" fillcolor="#a0a0a0" stroked="f"/>
        </w:pict>
      </w:r>
    </w:p>
    <w:p w14:paraId="099FA670" w14:textId="77777777" w:rsidR="00A37A07" w:rsidRPr="00A37A07" w:rsidRDefault="00A37A07" w:rsidP="00A37A07">
      <w:pPr>
        <w:rPr>
          <w:b/>
          <w:bCs/>
        </w:rPr>
      </w:pPr>
      <w:r w:rsidRPr="00A37A07">
        <w:rPr>
          <w:b/>
          <w:bCs/>
        </w:rPr>
        <w:t>3. Periodic Plan Review Alerts</w:t>
      </w:r>
    </w:p>
    <w:p w14:paraId="4CC0C1D9" w14:textId="77777777" w:rsidR="00A37A07" w:rsidRPr="00A37A07" w:rsidRDefault="00A37A07" w:rsidP="00A37A07">
      <w:pPr>
        <w:rPr>
          <w:b/>
          <w:bCs/>
        </w:rPr>
      </w:pPr>
      <w:r w:rsidRPr="00A37A07">
        <w:rPr>
          <w:b/>
          <w:bCs/>
        </w:rPr>
        <w:t>A. Rationale</w:t>
      </w:r>
    </w:p>
    <w:p w14:paraId="19D96D4A" w14:textId="77777777" w:rsidR="00A37A07" w:rsidRPr="00A37A07" w:rsidRDefault="00A37A07" w:rsidP="00A37A07">
      <w:pPr>
        <w:numPr>
          <w:ilvl w:val="0"/>
          <w:numId w:val="239"/>
        </w:numPr>
      </w:pPr>
      <w:r w:rsidRPr="00A37A07">
        <w:lastRenderedPageBreak/>
        <w:t xml:space="preserve">Many payers, as well as best clinical practices, require </w:t>
      </w:r>
      <w:r w:rsidRPr="00A37A07">
        <w:rPr>
          <w:b/>
          <w:bCs/>
        </w:rPr>
        <w:t>regular re-evaluation</w:t>
      </w:r>
      <w:r w:rsidRPr="00A37A07">
        <w:t xml:space="preserve"> of treatment plans (e.g., every 30, 60, or 90 days). Automated alerts prevent overlooked reviews.</w:t>
      </w:r>
    </w:p>
    <w:p w14:paraId="45425FFD" w14:textId="77777777" w:rsidR="00A37A07" w:rsidRPr="00A37A07" w:rsidRDefault="00A37A07" w:rsidP="00A37A07">
      <w:pPr>
        <w:rPr>
          <w:b/>
          <w:bCs/>
        </w:rPr>
      </w:pPr>
      <w:r w:rsidRPr="00A37A07">
        <w:rPr>
          <w:b/>
          <w:bCs/>
        </w:rPr>
        <w:t>B. Automated Reminder Mechanics</w:t>
      </w:r>
    </w:p>
    <w:p w14:paraId="1E6937EA" w14:textId="77777777" w:rsidR="00A37A07" w:rsidRPr="00A37A07" w:rsidRDefault="00A37A07" w:rsidP="00A37A07">
      <w:pPr>
        <w:numPr>
          <w:ilvl w:val="0"/>
          <w:numId w:val="240"/>
        </w:numPr>
      </w:pPr>
      <w:r w:rsidRPr="00A37A07">
        <w:rPr>
          <w:b/>
          <w:bCs/>
        </w:rPr>
        <w:t>Default Interval</w:t>
      </w:r>
    </w:p>
    <w:p w14:paraId="4592DF07" w14:textId="77777777" w:rsidR="00A37A07" w:rsidRPr="00A37A07" w:rsidRDefault="00A37A07" w:rsidP="00A37A07">
      <w:pPr>
        <w:numPr>
          <w:ilvl w:val="1"/>
          <w:numId w:val="240"/>
        </w:numPr>
      </w:pPr>
      <w:r w:rsidRPr="00A37A07">
        <w:t>EHR sets a default (e.g., 90 days) upon treatment plan creation.</w:t>
      </w:r>
    </w:p>
    <w:p w14:paraId="2E82F346" w14:textId="77777777" w:rsidR="00A37A07" w:rsidRPr="00A37A07" w:rsidRDefault="00A37A07" w:rsidP="00A37A07">
      <w:pPr>
        <w:numPr>
          <w:ilvl w:val="1"/>
          <w:numId w:val="240"/>
        </w:numPr>
      </w:pPr>
      <w:r w:rsidRPr="00A37A07">
        <w:t>Clinicians can override if the client’s insurance or condition requires a different schedule.</w:t>
      </w:r>
    </w:p>
    <w:p w14:paraId="70BB9533" w14:textId="77777777" w:rsidR="00A37A07" w:rsidRPr="00A37A07" w:rsidRDefault="00A37A07" w:rsidP="00A37A07">
      <w:pPr>
        <w:numPr>
          <w:ilvl w:val="0"/>
          <w:numId w:val="240"/>
        </w:numPr>
      </w:pPr>
      <w:r w:rsidRPr="00A37A07">
        <w:rPr>
          <w:b/>
          <w:bCs/>
        </w:rPr>
        <w:t>Countdown &amp; Notification</w:t>
      </w:r>
    </w:p>
    <w:p w14:paraId="6757BE62" w14:textId="77777777" w:rsidR="00A37A07" w:rsidRPr="00A37A07" w:rsidRDefault="00A37A07" w:rsidP="00A37A07">
      <w:pPr>
        <w:numPr>
          <w:ilvl w:val="1"/>
          <w:numId w:val="240"/>
        </w:numPr>
      </w:pPr>
      <w:r w:rsidRPr="00A37A07">
        <w:t>Dashboard might display “Plan Review Due in 10 days” or “Plan Overdue” in red if the window is missed.</w:t>
      </w:r>
    </w:p>
    <w:p w14:paraId="2C2FB55B" w14:textId="77777777" w:rsidR="00A37A07" w:rsidRPr="00A37A07" w:rsidRDefault="00A37A07" w:rsidP="00A37A07">
      <w:pPr>
        <w:numPr>
          <w:ilvl w:val="1"/>
          <w:numId w:val="240"/>
        </w:numPr>
      </w:pPr>
      <w:r w:rsidRPr="00A37A07">
        <w:t xml:space="preserve">The system may also send an </w:t>
      </w:r>
      <w:r w:rsidRPr="00A37A07">
        <w:rPr>
          <w:b/>
          <w:bCs/>
        </w:rPr>
        <w:t>in-app</w:t>
      </w:r>
      <w:r w:rsidRPr="00A37A07">
        <w:t xml:space="preserve"> or </w:t>
      </w:r>
      <w:r w:rsidRPr="00A37A07">
        <w:rPr>
          <w:b/>
          <w:bCs/>
        </w:rPr>
        <w:t>email notification</w:t>
      </w:r>
      <w:r w:rsidRPr="00A37A07">
        <w:t xml:space="preserve"> X days before the plan is due.</w:t>
      </w:r>
    </w:p>
    <w:p w14:paraId="3D4D3249" w14:textId="77777777" w:rsidR="00A37A07" w:rsidRPr="00A37A07" w:rsidRDefault="00A37A07" w:rsidP="00A37A07">
      <w:pPr>
        <w:numPr>
          <w:ilvl w:val="0"/>
          <w:numId w:val="240"/>
        </w:numPr>
      </w:pPr>
      <w:r w:rsidRPr="00A37A07">
        <w:rPr>
          <w:b/>
          <w:bCs/>
        </w:rPr>
        <w:t>Review Action</w:t>
      </w:r>
    </w:p>
    <w:p w14:paraId="558EE645" w14:textId="77777777" w:rsidR="00A37A07" w:rsidRPr="00A37A07" w:rsidRDefault="00A37A07" w:rsidP="00A37A07">
      <w:pPr>
        <w:numPr>
          <w:ilvl w:val="1"/>
          <w:numId w:val="240"/>
        </w:numPr>
      </w:pPr>
      <w:r w:rsidRPr="00A37A07">
        <w:t xml:space="preserve">A </w:t>
      </w:r>
      <w:r w:rsidRPr="00A37A07">
        <w:rPr>
          <w:b/>
          <w:bCs/>
        </w:rPr>
        <w:t>“Review Now”</w:t>
      </w:r>
      <w:r w:rsidRPr="00A37A07">
        <w:t xml:space="preserve"> button or link in the plan interface triggers a revision workflow: the clinician updates goals, modifies interventions, and finalizes a new version or “Plan Revision #2.”</w:t>
      </w:r>
    </w:p>
    <w:p w14:paraId="6624D768" w14:textId="77777777" w:rsidR="00A37A07" w:rsidRPr="00A37A07" w:rsidRDefault="00A37A07" w:rsidP="00A37A07">
      <w:pPr>
        <w:numPr>
          <w:ilvl w:val="1"/>
          <w:numId w:val="240"/>
        </w:numPr>
      </w:pPr>
      <w:r w:rsidRPr="00A37A07">
        <w:t>Historical versions remain archived for compliance.</w:t>
      </w:r>
    </w:p>
    <w:p w14:paraId="2E6891AA" w14:textId="77777777" w:rsidR="00A37A07" w:rsidRPr="00A37A07" w:rsidRDefault="00A37A07" w:rsidP="00A37A07">
      <w:pPr>
        <w:rPr>
          <w:b/>
          <w:bCs/>
        </w:rPr>
      </w:pPr>
      <w:r w:rsidRPr="00A37A07">
        <w:rPr>
          <w:b/>
          <w:bCs/>
        </w:rPr>
        <w:t>C. Benefits</w:t>
      </w:r>
    </w:p>
    <w:p w14:paraId="7CA8FB46" w14:textId="77777777" w:rsidR="00A37A07" w:rsidRPr="00A37A07" w:rsidRDefault="00A37A07" w:rsidP="00A37A07">
      <w:pPr>
        <w:numPr>
          <w:ilvl w:val="0"/>
          <w:numId w:val="241"/>
        </w:numPr>
      </w:pPr>
      <w:r w:rsidRPr="00A37A07">
        <w:rPr>
          <w:b/>
          <w:bCs/>
        </w:rPr>
        <w:t>Clinical Accuracy</w:t>
      </w:r>
      <w:r w:rsidRPr="00A37A07">
        <w:t>: Encourages timely updates for evolving client needs.</w:t>
      </w:r>
    </w:p>
    <w:p w14:paraId="79BCA86F" w14:textId="77777777" w:rsidR="00A37A07" w:rsidRPr="00A37A07" w:rsidRDefault="00A37A07" w:rsidP="00A37A07">
      <w:pPr>
        <w:numPr>
          <w:ilvl w:val="0"/>
          <w:numId w:val="241"/>
        </w:numPr>
      </w:pPr>
      <w:r w:rsidRPr="00A37A07">
        <w:rPr>
          <w:b/>
          <w:bCs/>
        </w:rPr>
        <w:t>Regulatory Compliance</w:t>
      </w:r>
      <w:r w:rsidRPr="00A37A07">
        <w:t>: Minimizes the risk of missing payers’ mandatory intervals.</w:t>
      </w:r>
    </w:p>
    <w:p w14:paraId="55969BD7" w14:textId="77777777" w:rsidR="00A37A07" w:rsidRPr="00A37A07" w:rsidRDefault="00A37A07" w:rsidP="00A37A07">
      <w:pPr>
        <w:numPr>
          <w:ilvl w:val="0"/>
          <w:numId w:val="241"/>
        </w:numPr>
      </w:pPr>
      <w:r w:rsidRPr="00A37A07">
        <w:rPr>
          <w:b/>
          <w:bCs/>
        </w:rPr>
        <w:t>Streamlined Workflow</w:t>
      </w:r>
      <w:r w:rsidRPr="00A37A07">
        <w:t>: No need for staff to manually track each client’s next review date.</w:t>
      </w:r>
    </w:p>
    <w:p w14:paraId="0DE56824" w14:textId="77777777" w:rsidR="00A37A07" w:rsidRPr="00A37A07" w:rsidRDefault="00A37A07" w:rsidP="00A37A07">
      <w:r w:rsidRPr="00A37A07">
        <w:pict w14:anchorId="6E3348A3">
          <v:rect id="_x0000_i3368" style="width:0;height:1.5pt" o:hralign="center" o:hrstd="t" o:hr="t" fillcolor="#a0a0a0" stroked="f"/>
        </w:pict>
      </w:r>
    </w:p>
    <w:p w14:paraId="34D8E92C" w14:textId="77777777" w:rsidR="00A37A07" w:rsidRPr="00A37A07" w:rsidRDefault="00A37A07" w:rsidP="00A37A07">
      <w:pPr>
        <w:rPr>
          <w:b/>
          <w:bCs/>
        </w:rPr>
      </w:pPr>
      <w:r w:rsidRPr="00A37A07">
        <w:rPr>
          <w:b/>
          <w:bCs/>
        </w:rPr>
        <w:t>4. Document Versioning</w:t>
      </w:r>
    </w:p>
    <w:p w14:paraId="00760A64" w14:textId="77777777" w:rsidR="00A37A07" w:rsidRPr="00A37A07" w:rsidRDefault="00A37A07" w:rsidP="00A37A07">
      <w:pPr>
        <w:rPr>
          <w:b/>
          <w:bCs/>
        </w:rPr>
      </w:pPr>
      <w:r w:rsidRPr="00A37A07">
        <w:rPr>
          <w:b/>
          <w:bCs/>
        </w:rPr>
        <w:t>A. Rationale</w:t>
      </w:r>
    </w:p>
    <w:p w14:paraId="4B7943CB" w14:textId="77777777" w:rsidR="00A37A07" w:rsidRPr="00A37A07" w:rsidRDefault="00A37A07" w:rsidP="00A37A07">
      <w:pPr>
        <w:numPr>
          <w:ilvl w:val="0"/>
          <w:numId w:val="242"/>
        </w:numPr>
      </w:pPr>
      <w:r w:rsidRPr="00A37A07">
        <w:t xml:space="preserve">Some organizations want a </w:t>
      </w:r>
      <w:r w:rsidRPr="00A37A07">
        <w:rPr>
          <w:b/>
          <w:bCs/>
        </w:rPr>
        <w:t>strict historical record</w:t>
      </w:r>
      <w:r w:rsidRPr="00A37A07">
        <w:t xml:space="preserve"> for each revision. This ensures an </w:t>
      </w:r>
      <w:r w:rsidRPr="00A37A07">
        <w:rPr>
          <w:b/>
          <w:bCs/>
        </w:rPr>
        <w:t>audit trail</w:t>
      </w:r>
      <w:r w:rsidRPr="00A37A07">
        <w:t xml:space="preserve"> of changes over time.</w:t>
      </w:r>
    </w:p>
    <w:p w14:paraId="062A95B2" w14:textId="77777777" w:rsidR="00A37A07" w:rsidRPr="00A37A07" w:rsidRDefault="00A37A07" w:rsidP="00A37A07">
      <w:pPr>
        <w:rPr>
          <w:b/>
          <w:bCs/>
        </w:rPr>
      </w:pPr>
      <w:r w:rsidRPr="00A37A07">
        <w:rPr>
          <w:b/>
          <w:bCs/>
        </w:rPr>
        <w:t>B. Implementation Details</w:t>
      </w:r>
    </w:p>
    <w:p w14:paraId="2ABD8F87" w14:textId="77777777" w:rsidR="00A37A07" w:rsidRPr="00A37A07" w:rsidRDefault="00A37A07" w:rsidP="00A37A07">
      <w:pPr>
        <w:numPr>
          <w:ilvl w:val="0"/>
          <w:numId w:val="243"/>
        </w:numPr>
      </w:pPr>
      <w:r w:rsidRPr="00A37A07">
        <w:rPr>
          <w:b/>
          <w:bCs/>
        </w:rPr>
        <w:lastRenderedPageBreak/>
        <w:t>Revision Control</w:t>
      </w:r>
    </w:p>
    <w:p w14:paraId="4537FAEB" w14:textId="77777777" w:rsidR="00A37A07" w:rsidRPr="00A37A07" w:rsidRDefault="00A37A07" w:rsidP="00A37A07">
      <w:pPr>
        <w:numPr>
          <w:ilvl w:val="1"/>
          <w:numId w:val="243"/>
        </w:numPr>
      </w:pPr>
      <w:r w:rsidRPr="00A37A07">
        <w:t xml:space="preserve">Each time a note or treatment plan is altered </w:t>
      </w:r>
      <w:r w:rsidRPr="00A37A07">
        <w:rPr>
          <w:b/>
          <w:bCs/>
        </w:rPr>
        <w:t>after</w:t>
      </w:r>
      <w:r w:rsidRPr="00A37A07">
        <w:t xml:space="preserve"> finalization, the system </w:t>
      </w:r>
      <w:r w:rsidRPr="00A37A07">
        <w:rPr>
          <w:b/>
          <w:bCs/>
        </w:rPr>
        <w:t>prompts</w:t>
      </w:r>
      <w:r w:rsidRPr="00A37A07">
        <w:t xml:space="preserve"> for an “Addendum” or “New Revision.”</w:t>
      </w:r>
    </w:p>
    <w:p w14:paraId="0FA1F126" w14:textId="77777777" w:rsidR="00A37A07" w:rsidRPr="00A37A07" w:rsidRDefault="00A37A07" w:rsidP="00A37A07">
      <w:pPr>
        <w:numPr>
          <w:ilvl w:val="1"/>
          <w:numId w:val="243"/>
        </w:numPr>
      </w:pPr>
      <w:r w:rsidRPr="00A37A07">
        <w:t>The older version is locked in the database with a timestamp, user ID, and reason for change.</w:t>
      </w:r>
    </w:p>
    <w:p w14:paraId="52AD083C" w14:textId="77777777" w:rsidR="00A37A07" w:rsidRPr="00A37A07" w:rsidRDefault="00A37A07" w:rsidP="00A37A07">
      <w:pPr>
        <w:numPr>
          <w:ilvl w:val="0"/>
          <w:numId w:val="243"/>
        </w:numPr>
      </w:pPr>
      <w:r w:rsidRPr="00A37A07">
        <w:rPr>
          <w:b/>
          <w:bCs/>
        </w:rPr>
        <w:t>Version History</w:t>
      </w:r>
    </w:p>
    <w:p w14:paraId="5321BFEF" w14:textId="77777777" w:rsidR="00A37A07" w:rsidRPr="00A37A07" w:rsidRDefault="00A37A07" w:rsidP="00A37A07">
      <w:pPr>
        <w:numPr>
          <w:ilvl w:val="1"/>
          <w:numId w:val="243"/>
        </w:numPr>
      </w:pPr>
      <w:r w:rsidRPr="00A37A07">
        <w:t xml:space="preserve">A panel or timeline shows each version with: </w:t>
      </w:r>
    </w:p>
    <w:p w14:paraId="50CD215E" w14:textId="77777777" w:rsidR="00A37A07" w:rsidRPr="00A37A07" w:rsidRDefault="00A37A07" w:rsidP="00A37A07">
      <w:pPr>
        <w:numPr>
          <w:ilvl w:val="2"/>
          <w:numId w:val="243"/>
        </w:numPr>
      </w:pPr>
      <w:r w:rsidRPr="00A37A07">
        <w:rPr>
          <w:b/>
          <w:bCs/>
        </w:rPr>
        <w:t>Date/Time</w:t>
      </w:r>
      <w:r w:rsidRPr="00A37A07">
        <w:t xml:space="preserve"> of creation.</w:t>
      </w:r>
    </w:p>
    <w:p w14:paraId="6886026A" w14:textId="77777777" w:rsidR="00A37A07" w:rsidRPr="00A37A07" w:rsidRDefault="00A37A07" w:rsidP="00A37A07">
      <w:pPr>
        <w:numPr>
          <w:ilvl w:val="2"/>
          <w:numId w:val="243"/>
        </w:numPr>
      </w:pPr>
      <w:r w:rsidRPr="00A37A07">
        <w:rPr>
          <w:b/>
          <w:bCs/>
        </w:rPr>
        <w:t>User</w:t>
      </w:r>
      <w:r w:rsidRPr="00A37A07">
        <w:t xml:space="preserve"> who made changes.</w:t>
      </w:r>
    </w:p>
    <w:p w14:paraId="78179297" w14:textId="77777777" w:rsidR="00A37A07" w:rsidRPr="00A37A07" w:rsidRDefault="00A37A07" w:rsidP="00A37A07">
      <w:pPr>
        <w:numPr>
          <w:ilvl w:val="2"/>
          <w:numId w:val="243"/>
        </w:numPr>
      </w:pPr>
      <w:r w:rsidRPr="00A37A07">
        <w:rPr>
          <w:b/>
          <w:bCs/>
        </w:rPr>
        <w:t>Summary of changes</w:t>
      </w:r>
      <w:r w:rsidRPr="00A37A07">
        <w:t xml:space="preserve"> or reason for revision (e.g., “Updated diagnosis,” “Added new objective,” etc.).</w:t>
      </w:r>
    </w:p>
    <w:p w14:paraId="3B5FB540" w14:textId="77777777" w:rsidR="00A37A07" w:rsidRPr="00A37A07" w:rsidRDefault="00A37A07" w:rsidP="00A37A07">
      <w:pPr>
        <w:numPr>
          <w:ilvl w:val="0"/>
          <w:numId w:val="243"/>
        </w:numPr>
      </w:pPr>
      <w:r w:rsidRPr="00A37A07">
        <w:rPr>
          <w:b/>
          <w:bCs/>
        </w:rPr>
        <w:t>Comparisons</w:t>
      </w:r>
      <w:r w:rsidRPr="00A37A07">
        <w:t xml:space="preserve"> (Optional, advanced feature)</w:t>
      </w:r>
    </w:p>
    <w:p w14:paraId="61B91E9B" w14:textId="77777777" w:rsidR="00A37A07" w:rsidRPr="00A37A07" w:rsidRDefault="00A37A07" w:rsidP="00A37A07">
      <w:pPr>
        <w:numPr>
          <w:ilvl w:val="1"/>
          <w:numId w:val="243"/>
        </w:numPr>
      </w:pPr>
      <w:r w:rsidRPr="00A37A07">
        <w:t xml:space="preserve">If staff want to quickly see what </w:t>
      </w:r>
      <w:proofErr w:type="gramStart"/>
      <w:r w:rsidRPr="00A37A07">
        <w:t>changed</w:t>
      </w:r>
      <w:proofErr w:type="gramEnd"/>
      <w:r w:rsidRPr="00A37A07">
        <w:t xml:space="preserve"> between versions, the EHR can highlight modifications (e.g., replaced text, updated fields).</w:t>
      </w:r>
    </w:p>
    <w:p w14:paraId="15D80FA8" w14:textId="77777777" w:rsidR="00A37A07" w:rsidRPr="00A37A07" w:rsidRDefault="00A37A07" w:rsidP="00A37A07">
      <w:pPr>
        <w:rPr>
          <w:b/>
          <w:bCs/>
        </w:rPr>
      </w:pPr>
      <w:r w:rsidRPr="00A37A07">
        <w:rPr>
          <w:b/>
          <w:bCs/>
        </w:rPr>
        <w:t>C. Benefits</w:t>
      </w:r>
    </w:p>
    <w:p w14:paraId="1CDD505D" w14:textId="77777777" w:rsidR="00A37A07" w:rsidRPr="00A37A07" w:rsidRDefault="00A37A07" w:rsidP="00A37A07">
      <w:pPr>
        <w:numPr>
          <w:ilvl w:val="0"/>
          <w:numId w:val="244"/>
        </w:numPr>
      </w:pPr>
      <w:r w:rsidRPr="00A37A07">
        <w:rPr>
          <w:b/>
          <w:bCs/>
        </w:rPr>
        <w:t>Clear Audit Trail</w:t>
      </w:r>
      <w:r w:rsidRPr="00A37A07">
        <w:t>: Minimizes legal risk by showing exactly when and why data changed.</w:t>
      </w:r>
    </w:p>
    <w:p w14:paraId="7160B954" w14:textId="77777777" w:rsidR="00A37A07" w:rsidRPr="00A37A07" w:rsidRDefault="00A37A07" w:rsidP="00A37A07">
      <w:pPr>
        <w:numPr>
          <w:ilvl w:val="0"/>
          <w:numId w:val="244"/>
        </w:numPr>
      </w:pPr>
      <w:r w:rsidRPr="00A37A07">
        <w:rPr>
          <w:b/>
          <w:bCs/>
        </w:rPr>
        <w:t>Quality Assurance</w:t>
      </w:r>
      <w:r w:rsidRPr="00A37A07">
        <w:t>: Supervisors can review prior versions to monitor evolving care.</w:t>
      </w:r>
    </w:p>
    <w:p w14:paraId="26B2B88A" w14:textId="77777777" w:rsidR="00A37A07" w:rsidRPr="00A37A07" w:rsidRDefault="00A37A07" w:rsidP="00A37A07">
      <w:pPr>
        <w:numPr>
          <w:ilvl w:val="0"/>
          <w:numId w:val="244"/>
        </w:numPr>
      </w:pPr>
      <w:r w:rsidRPr="00A37A07">
        <w:rPr>
          <w:b/>
          <w:bCs/>
        </w:rPr>
        <w:t>Meets Higher Standards</w:t>
      </w:r>
      <w:r w:rsidRPr="00A37A07">
        <w:t>: Some accreditation bodies or states prefer robust version control.</w:t>
      </w:r>
    </w:p>
    <w:p w14:paraId="315E44B3" w14:textId="77777777" w:rsidR="00A37A07" w:rsidRPr="00A37A07" w:rsidRDefault="00A37A07" w:rsidP="00A37A07">
      <w:r w:rsidRPr="00A37A07">
        <w:pict w14:anchorId="40769771">
          <v:rect id="_x0000_i3369" style="width:0;height:1.5pt" o:hralign="center" o:hrstd="t" o:hr="t" fillcolor="#a0a0a0" stroked="f"/>
        </w:pict>
      </w:r>
    </w:p>
    <w:p w14:paraId="087E5435" w14:textId="77777777" w:rsidR="00A37A07" w:rsidRPr="00A37A07" w:rsidRDefault="00A37A07" w:rsidP="00A37A07">
      <w:pPr>
        <w:rPr>
          <w:b/>
          <w:bCs/>
        </w:rPr>
      </w:pPr>
      <w:r w:rsidRPr="00A37A07">
        <w:rPr>
          <w:b/>
          <w:bCs/>
        </w:rPr>
        <w:t>5. Reporting Features</w:t>
      </w:r>
    </w:p>
    <w:p w14:paraId="71712C2C" w14:textId="77777777" w:rsidR="00A37A07" w:rsidRPr="00A37A07" w:rsidRDefault="00A37A07" w:rsidP="00A37A07">
      <w:pPr>
        <w:rPr>
          <w:b/>
          <w:bCs/>
        </w:rPr>
      </w:pPr>
      <w:r w:rsidRPr="00A37A07">
        <w:rPr>
          <w:b/>
          <w:bCs/>
        </w:rPr>
        <w:t>A. Rationale</w:t>
      </w:r>
    </w:p>
    <w:p w14:paraId="1DB899A9" w14:textId="77777777" w:rsidR="00A37A07" w:rsidRPr="00A37A07" w:rsidRDefault="00A37A07" w:rsidP="00A37A07">
      <w:pPr>
        <w:numPr>
          <w:ilvl w:val="0"/>
          <w:numId w:val="245"/>
        </w:numPr>
      </w:pPr>
      <w:r w:rsidRPr="00A37A07">
        <w:t xml:space="preserve">Administrators often want </w:t>
      </w:r>
      <w:proofErr w:type="gramStart"/>
      <w:r w:rsidRPr="00A37A07">
        <w:rPr>
          <w:b/>
          <w:bCs/>
        </w:rPr>
        <w:t>aggregate</w:t>
      </w:r>
      <w:proofErr w:type="gramEnd"/>
      <w:r w:rsidRPr="00A37A07">
        <w:rPr>
          <w:b/>
          <w:bCs/>
        </w:rPr>
        <w:t xml:space="preserve"> data</w:t>
      </w:r>
      <w:r w:rsidRPr="00A37A07">
        <w:t xml:space="preserve"> to manage operations, staff performance, or compliance trends.</w:t>
      </w:r>
    </w:p>
    <w:p w14:paraId="4DEB9DAB" w14:textId="77777777" w:rsidR="00A37A07" w:rsidRPr="00A37A07" w:rsidRDefault="00A37A07" w:rsidP="00A37A07">
      <w:pPr>
        <w:rPr>
          <w:b/>
          <w:bCs/>
        </w:rPr>
      </w:pPr>
      <w:r w:rsidRPr="00A37A07">
        <w:rPr>
          <w:b/>
          <w:bCs/>
        </w:rPr>
        <w:t>B. Potential Reports</w:t>
      </w:r>
    </w:p>
    <w:p w14:paraId="630C8894" w14:textId="77777777" w:rsidR="00A37A07" w:rsidRPr="00A37A07" w:rsidRDefault="00A37A07" w:rsidP="00A37A07">
      <w:pPr>
        <w:numPr>
          <w:ilvl w:val="0"/>
          <w:numId w:val="246"/>
        </w:numPr>
      </w:pPr>
      <w:r w:rsidRPr="00A37A07">
        <w:rPr>
          <w:b/>
          <w:bCs/>
        </w:rPr>
        <w:t>Completion Timeliness</w:t>
      </w:r>
    </w:p>
    <w:p w14:paraId="72E07F56" w14:textId="77777777" w:rsidR="00A37A07" w:rsidRPr="00A37A07" w:rsidRDefault="00A37A07" w:rsidP="00A37A07">
      <w:pPr>
        <w:numPr>
          <w:ilvl w:val="1"/>
          <w:numId w:val="246"/>
        </w:numPr>
      </w:pPr>
      <w:r w:rsidRPr="00A37A07">
        <w:lastRenderedPageBreak/>
        <w:t>Show how many notes each clinician completes on time vs. how many are overdue.</w:t>
      </w:r>
    </w:p>
    <w:p w14:paraId="298203D3" w14:textId="77777777" w:rsidR="00A37A07" w:rsidRPr="00A37A07" w:rsidRDefault="00A37A07" w:rsidP="00A37A07">
      <w:pPr>
        <w:numPr>
          <w:ilvl w:val="1"/>
          <w:numId w:val="246"/>
        </w:numPr>
      </w:pPr>
      <w:r w:rsidRPr="00A37A07">
        <w:t xml:space="preserve">Calculate </w:t>
      </w:r>
      <w:r w:rsidRPr="00A37A07">
        <w:rPr>
          <w:b/>
          <w:bCs/>
        </w:rPr>
        <w:t>Average Time to Finalize</w:t>
      </w:r>
      <w:r w:rsidRPr="00A37A07">
        <w:t xml:space="preserve"> a note, from session date to sign-off date.</w:t>
      </w:r>
    </w:p>
    <w:p w14:paraId="7BD9799C" w14:textId="77777777" w:rsidR="00A37A07" w:rsidRPr="00A37A07" w:rsidRDefault="00A37A07" w:rsidP="00A37A07">
      <w:pPr>
        <w:numPr>
          <w:ilvl w:val="0"/>
          <w:numId w:val="246"/>
        </w:numPr>
      </w:pPr>
      <w:r w:rsidRPr="00A37A07">
        <w:rPr>
          <w:b/>
          <w:bCs/>
        </w:rPr>
        <w:t>Treatment Goals Met</w:t>
      </w:r>
    </w:p>
    <w:p w14:paraId="611B4C35" w14:textId="77777777" w:rsidR="00A37A07" w:rsidRPr="00A37A07" w:rsidRDefault="00A37A07" w:rsidP="00A37A07">
      <w:pPr>
        <w:numPr>
          <w:ilvl w:val="1"/>
          <w:numId w:val="246"/>
        </w:numPr>
      </w:pPr>
      <w:r w:rsidRPr="00A37A07">
        <w:t xml:space="preserve">Summarize how many goals have been </w:t>
      </w:r>
      <w:r w:rsidRPr="00A37A07">
        <w:rPr>
          <w:b/>
          <w:bCs/>
        </w:rPr>
        <w:t>achieved</w:t>
      </w:r>
      <w:r w:rsidRPr="00A37A07">
        <w:t xml:space="preserve"> or are in </w:t>
      </w:r>
      <w:r w:rsidRPr="00A37A07">
        <w:rPr>
          <w:b/>
          <w:bCs/>
        </w:rPr>
        <w:t>Active</w:t>
      </w:r>
      <w:r w:rsidRPr="00A37A07">
        <w:t xml:space="preserve"> vs. </w:t>
      </w:r>
      <w:r w:rsidRPr="00A37A07">
        <w:rPr>
          <w:b/>
          <w:bCs/>
        </w:rPr>
        <w:t>Stalled</w:t>
      </w:r>
      <w:r w:rsidRPr="00A37A07">
        <w:t xml:space="preserve"> status across the practice or for an individual clinician’s caseload.</w:t>
      </w:r>
    </w:p>
    <w:p w14:paraId="6F4774E1" w14:textId="77777777" w:rsidR="00A37A07" w:rsidRPr="00A37A07" w:rsidRDefault="00A37A07" w:rsidP="00A37A07">
      <w:pPr>
        <w:numPr>
          <w:ilvl w:val="1"/>
          <w:numId w:val="246"/>
        </w:numPr>
      </w:pPr>
      <w:r w:rsidRPr="00A37A07">
        <w:t>Could use the numeric progress data from the treatment plan module.</w:t>
      </w:r>
    </w:p>
    <w:p w14:paraId="235BBD99" w14:textId="77777777" w:rsidR="00A37A07" w:rsidRPr="00A37A07" w:rsidRDefault="00A37A07" w:rsidP="00A37A07">
      <w:pPr>
        <w:numPr>
          <w:ilvl w:val="0"/>
          <w:numId w:val="246"/>
        </w:numPr>
      </w:pPr>
      <w:r w:rsidRPr="00A37A07">
        <w:rPr>
          <w:b/>
          <w:bCs/>
        </w:rPr>
        <w:t>Billing &amp; Documentation Correlation</w:t>
      </w:r>
    </w:p>
    <w:p w14:paraId="118552C1" w14:textId="77777777" w:rsidR="00A37A07" w:rsidRPr="00A37A07" w:rsidRDefault="00A37A07" w:rsidP="00A37A07">
      <w:pPr>
        <w:numPr>
          <w:ilvl w:val="1"/>
          <w:numId w:val="246"/>
        </w:numPr>
      </w:pPr>
      <w:r w:rsidRPr="00A37A07">
        <w:t xml:space="preserve">A cross-check of sessions that are </w:t>
      </w:r>
      <w:r w:rsidRPr="00A37A07">
        <w:rPr>
          <w:b/>
          <w:bCs/>
        </w:rPr>
        <w:t>billed</w:t>
      </w:r>
      <w:r w:rsidRPr="00A37A07">
        <w:t xml:space="preserve"> but have no finalized note. This ensures that every claimed service has corresponding documentation.</w:t>
      </w:r>
    </w:p>
    <w:p w14:paraId="42C4641F" w14:textId="77777777" w:rsidR="00A37A07" w:rsidRPr="00A37A07" w:rsidRDefault="00A37A07" w:rsidP="00A37A07">
      <w:pPr>
        <w:numPr>
          <w:ilvl w:val="0"/>
          <w:numId w:val="246"/>
        </w:numPr>
      </w:pPr>
      <w:r w:rsidRPr="00A37A07">
        <w:rPr>
          <w:b/>
          <w:bCs/>
        </w:rPr>
        <w:t>Productivity</w:t>
      </w:r>
    </w:p>
    <w:p w14:paraId="0341C0F9" w14:textId="77777777" w:rsidR="00A37A07" w:rsidRPr="00A37A07" w:rsidRDefault="00A37A07" w:rsidP="00A37A07">
      <w:pPr>
        <w:numPr>
          <w:ilvl w:val="1"/>
          <w:numId w:val="246"/>
        </w:numPr>
      </w:pPr>
      <w:r w:rsidRPr="00A37A07">
        <w:t xml:space="preserve">Count or graph how many notes a clinician completes </w:t>
      </w:r>
      <w:proofErr w:type="gramStart"/>
      <w:r w:rsidRPr="00A37A07">
        <w:t>in a given</w:t>
      </w:r>
      <w:proofErr w:type="gramEnd"/>
      <w:r w:rsidRPr="00A37A07">
        <w:t xml:space="preserve"> period. Could highlight areas needing additional support or workload adjustments.</w:t>
      </w:r>
    </w:p>
    <w:p w14:paraId="0C94BD6B" w14:textId="77777777" w:rsidR="00A37A07" w:rsidRPr="00A37A07" w:rsidRDefault="00A37A07" w:rsidP="00A37A07">
      <w:pPr>
        <w:rPr>
          <w:b/>
          <w:bCs/>
        </w:rPr>
      </w:pPr>
      <w:r w:rsidRPr="00A37A07">
        <w:rPr>
          <w:b/>
          <w:bCs/>
        </w:rPr>
        <w:t>C. Benefits</w:t>
      </w:r>
    </w:p>
    <w:p w14:paraId="413364C0" w14:textId="77777777" w:rsidR="00A37A07" w:rsidRPr="00A37A07" w:rsidRDefault="00A37A07" w:rsidP="00A37A07">
      <w:pPr>
        <w:numPr>
          <w:ilvl w:val="0"/>
          <w:numId w:val="247"/>
        </w:numPr>
      </w:pPr>
      <w:r w:rsidRPr="00A37A07">
        <w:rPr>
          <w:b/>
          <w:bCs/>
        </w:rPr>
        <w:t>Practice Management Insight</w:t>
      </w:r>
      <w:r w:rsidRPr="00A37A07">
        <w:t>: Understand compliance, productivity, and client outcomes at a higher level.</w:t>
      </w:r>
    </w:p>
    <w:p w14:paraId="6BACF108" w14:textId="77777777" w:rsidR="00A37A07" w:rsidRPr="00A37A07" w:rsidRDefault="00A37A07" w:rsidP="00A37A07">
      <w:pPr>
        <w:numPr>
          <w:ilvl w:val="0"/>
          <w:numId w:val="247"/>
        </w:numPr>
      </w:pPr>
      <w:r w:rsidRPr="00A37A07">
        <w:rPr>
          <w:b/>
          <w:bCs/>
        </w:rPr>
        <w:t>Performance Tracking</w:t>
      </w:r>
      <w:r w:rsidRPr="00A37A07">
        <w:t>: Clinicians or managers can see strengths and where improvements are needed.</w:t>
      </w:r>
    </w:p>
    <w:p w14:paraId="64A7A1E9" w14:textId="77777777" w:rsidR="00A37A07" w:rsidRPr="00A37A07" w:rsidRDefault="00A37A07" w:rsidP="00A37A07">
      <w:pPr>
        <w:numPr>
          <w:ilvl w:val="0"/>
          <w:numId w:val="247"/>
        </w:numPr>
      </w:pPr>
      <w:r w:rsidRPr="00A37A07">
        <w:rPr>
          <w:b/>
          <w:bCs/>
        </w:rPr>
        <w:t>Informed Decisions</w:t>
      </w:r>
      <w:r w:rsidRPr="00A37A07">
        <w:t>: Data helps refine scheduling, staffing, or training strategies.</w:t>
      </w:r>
    </w:p>
    <w:p w14:paraId="0DFB57F7" w14:textId="77777777" w:rsidR="00A37A07" w:rsidRPr="00A37A07" w:rsidRDefault="00A37A07" w:rsidP="00A37A07">
      <w:r w:rsidRPr="00A37A07">
        <w:pict w14:anchorId="209C9834">
          <v:rect id="_x0000_i3370" style="width:0;height:1.5pt" o:hralign="center" o:hrstd="t" o:hr="t" fillcolor="#a0a0a0" stroked="f"/>
        </w:pict>
      </w:r>
    </w:p>
    <w:p w14:paraId="7E6A5CEB" w14:textId="77777777" w:rsidR="00A37A07" w:rsidRPr="00A37A07" w:rsidRDefault="00A37A07" w:rsidP="00A37A07">
      <w:pPr>
        <w:rPr>
          <w:b/>
          <w:bCs/>
        </w:rPr>
      </w:pPr>
      <w:r w:rsidRPr="00A37A07">
        <w:rPr>
          <w:b/>
          <w:bCs/>
        </w:rPr>
        <w:t>Summary of Enhancements</w:t>
      </w:r>
    </w:p>
    <w:p w14:paraId="517B9A6E" w14:textId="77777777" w:rsidR="00A37A07" w:rsidRPr="00A37A07" w:rsidRDefault="00A37A07" w:rsidP="00A37A07">
      <w:pPr>
        <w:numPr>
          <w:ilvl w:val="0"/>
          <w:numId w:val="248"/>
        </w:numPr>
      </w:pPr>
      <w:r w:rsidRPr="00A37A07">
        <w:rPr>
          <w:b/>
          <w:bCs/>
        </w:rPr>
        <w:t>Dashboard or List View for Session Notes</w:t>
      </w:r>
    </w:p>
    <w:p w14:paraId="0DE05FEE" w14:textId="77777777" w:rsidR="00A37A07" w:rsidRPr="00A37A07" w:rsidRDefault="00A37A07" w:rsidP="00A37A07">
      <w:pPr>
        <w:numPr>
          <w:ilvl w:val="1"/>
          <w:numId w:val="248"/>
        </w:numPr>
      </w:pPr>
      <w:r w:rsidRPr="00A37A07">
        <w:t>Central table listing all notes with powerful filtering, color coding, direct editing links, and overdue flags.</w:t>
      </w:r>
    </w:p>
    <w:p w14:paraId="73CCEB80" w14:textId="77777777" w:rsidR="00A37A07" w:rsidRPr="00A37A07" w:rsidRDefault="00A37A07" w:rsidP="00A37A07">
      <w:pPr>
        <w:numPr>
          <w:ilvl w:val="0"/>
          <w:numId w:val="248"/>
        </w:numPr>
      </w:pPr>
      <w:r w:rsidRPr="00A37A07">
        <w:rPr>
          <w:b/>
          <w:bCs/>
        </w:rPr>
        <w:t>Compliance &amp; Validation</w:t>
      </w:r>
    </w:p>
    <w:p w14:paraId="177376A1" w14:textId="77777777" w:rsidR="00A37A07" w:rsidRPr="00A37A07" w:rsidRDefault="00A37A07" w:rsidP="00A37A07">
      <w:pPr>
        <w:numPr>
          <w:ilvl w:val="1"/>
          <w:numId w:val="248"/>
        </w:numPr>
      </w:pPr>
      <w:r w:rsidRPr="00A37A07">
        <w:t>Hard stops for mandatory fields, automated warnings for overdue notes, ensuring each note is thorough and meets legal/insurance standards.</w:t>
      </w:r>
    </w:p>
    <w:p w14:paraId="439AABF8" w14:textId="77777777" w:rsidR="00A37A07" w:rsidRPr="00A37A07" w:rsidRDefault="00A37A07" w:rsidP="00A37A07">
      <w:pPr>
        <w:numPr>
          <w:ilvl w:val="0"/>
          <w:numId w:val="248"/>
        </w:numPr>
      </w:pPr>
      <w:r w:rsidRPr="00A37A07">
        <w:rPr>
          <w:b/>
          <w:bCs/>
        </w:rPr>
        <w:t>Periodic Plan Review Alerts</w:t>
      </w:r>
    </w:p>
    <w:p w14:paraId="1FC42CC0" w14:textId="77777777" w:rsidR="00A37A07" w:rsidRPr="00A37A07" w:rsidRDefault="00A37A07" w:rsidP="00A37A07">
      <w:pPr>
        <w:numPr>
          <w:ilvl w:val="1"/>
          <w:numId w:val="248"/>
        </w:numPr>
      </w:pPr>
      <w:r w:rsidRPr="00A37A07">
        <w:lastRenderedPageBreak/>
        <w:t>Automatic reminders for 30/60/90-day (or custom) plan reviews to keep treatment plans updated and aligned with payer or best-practice requirements.</w:t>
      </w:r>
    </w:p>
    <w:p w14:paraId="43F58B8E" w14:textId="77777777" w:rsidR="00A37A07" w:rsidRPr="00A37A07" w:rsidRDefault="00A37A07" w:rsidP="00A37A07">
      <w:pPr>
        <w:numPr>
          <w:ilvl w:val="0"/>
          <w:numId w:val="248"/>
        </w:numPr>
      </w:pPr>
      <w:r w:rsidRPr="00A37A07">
        <w:rPr>
          <w:b/>
          <w:bCs/>
        </w:rPr>
        <w:t>Document Versioning</w:t>
      </w:r>
    </w:p>
    <w:p w14:paraId="3DF79D34" w14:textId="77777777" w:rsidR="00A37A07" w:rsidRPr="00A37A07" w:rsidRDefault="00A37A07" w:rsidP="00A37A07">
      <w:pPr>
        <w:numPr>
          <w:ilvl w:val="1"/>
          <w:numId w:val="248"/>
        </w:numPr>
      </w:pPr>
      <w:r w:rsidRPr="00A37A07">
        <w:t>Strict revision control for each note or treatment plan, preserving an exact historical record of changes.</w:t>
      </w:r>
    </w:p>
    <w:p w14:paraId="5F56ACD4" w14:textId="77777777" w:rsidR="00A37A07" w:rsidRPr="00A37A07" w:rsidRDefault="00A37A07" w:rsidP="00A37A07">
      <w:pPr>
        <w:numPr>
          <w:ilvl w:val="0"/>
          <w:numId w:val="248"/>
        </w:numPr>
      </w:pPr>
      <w:r w:rsidRPr="00A37A07">
        <w:rPr>
          <w:b/>
          <w:bCs/>
        </w:rPr>
        <w:t>Reporting Features</w:t>
      </w:r>
    </w:p>
    <w:p w14:paraId="1B313229" w14:textId="77777777" w:rsidR="00A37A07" w:rsidRPr="00A37A07" w:rsidRDefault="00A37A07" w:rsidP="00A37A07">
      <w:pPr>
        <w:numPr>
          <w:ilvl w:val="1"/>
          <w:numId w:val="248"/>
        </w:numPr>
      </w:pPr>
      <w:r w:rsidRPr="00A37A07">
        <w:t>Various real-time or scheduled reports for note completion timeliness, goal attainment, billing compliance, and staff productivity.</w:t>
      </w:r>
    </w:p>
    <w:p w14:paraId="495E0D03" w14:textId="77777777" w:rsidR="00A37A07" w:rsidRPr="00A37A07" w:rsidRDefault="00A37A07" w:rsidP="00A37A07">
      <w:r w:rsidRPr="00A37A07">
        <w:pict w14:anchorId="3287C7AD">
          <v:rect id="_x0000_i3371" style="width:0;height:1.5pt" o:hralign="center" o:hrstd="t" o:hr="t" fillcolor="#a0a0a0" stroked="f"/>
        </w:pict>
      </w:r>
    </w:p>
    <w:p w14:paraId="1F8456C1" w14:textId="77777777" w:rsidR="00A37A07" w:rsidRPr="00A37A07" w:rsidRDefault="00A37A07" w:rsidP="00A37A07">
      <w:r w:rsidRPr="00A37A07">
        <w:t xml:space="preserve">Below is a </w:t>
      </w:r>
      <w:r w:rsidRPr="00A37A07">
        <w:rPr>
          <w:b/>
          <w:bCs/>
        </w:rPr>
        <w:t>telehealth-focused</w:t>
      </w:r>
      <w:r w:rsidRPr="00A37A07">
        <w:t xml:space="preserve"> expansion of the </w:t>
      </w:r>
      <w:r w:rsidRPr="00A37A07">
        <w:rPr>
          <w:b/>
          <w:bCs/>
        </w:rPr>
        <w:t>Scheduling &amp; Calendar</w:t>
      </w:r>
      <w:r w:rsidRPr="00A37A07">
        <w:t xml:space="preserve"> module. Since </w:t>
      </w:r>
      <w:r w:rsidRPr="00A37A07">
        <w:rPr>
          <w:b/>
          <w:bCs/>
        </w:rPr>
        <w:t>Coping &amp; Healing Counseling</w:t>
      </w:r>
      <w:r w:rsidRPr="00A37A07">
        <w:t xml:space="preserve"> is entirely virtual, this outline removes references to a physical “front desk” and multi-office needs, instead emphasizing </w:t>
      </w:r>
      <w:r w:rsidRPr="00A37A07">
        <w:rPr>
          <w:b/>
          <w:bCs/>
        </w:rPr>
        <w:t>time zone considerations</w:t>
      </w:r>
      <w:r w:rsidRPr="00A37A07">
        <w:t xml:space="preserve">, </w:t>
      </w:r>
      <w:r w:rsidRPr="00A37A07">
        <w:rPr>
          <w:b/>
          <w:bCs/>
        </w:rPr>
        <w:t>telehealth link generation</w:t>
      </w:r>
      <w:r w:rsidRPr="00A37A07">
        <w:t xml:space="preserve">, and </w:t>
      </w:r>
      <w:r w:rsidRPr="00A37A07">
        <w:rPr>
          <w:b/>
          <w:bCs/>
        </w:rPr>
        <w:t>client-driven scheduling</w:t>
      </w:r>
      <w:r w:rsidRPr="00A37A07">
        <w:t xml:space="preserve"> scenarios.</w:t>
      </w:r>
    </w:p>
    <w:p w14:paraId="3300FA23" w14:textId="77777777" w:rsidR="00A37A07" w:rsidRPr="00A37A07" w:rsidRDefault="00A37A07" w:rsidP="00A37A07">
      <w:r w:rsidRPr="00A37A07">
        <w:pict w14:anchorId="29081408">
          <v:rect id="_x0000_i3428" style="width:0;height:1.5pt" o:hralign="center" o:hrstd="t" o:hr="t" fillcolor="#a0a0a0" stroked="f"/>
        </w:pict>
      </w:r>
    </w:p>
    <w:p w14:paraId="4788EA41" w14:textId="77777777" w:rsidR="00A37A07" w:rsidRPr="00A37A07" w:rsidRDefault="00A37A07" w:rsidP="00A37A07">
      <w:pPr>
        <w:rPr>
          <w:b/>
          <w:bCs/>
        </w:rPr>
      </w:pPr>
      <w:r w:rsidRPr="00A37A07">
        <w:rPr>
          <w:b/>
          <w:bCs/>
        </w:rPr>
        <w:t>5. Scheduling &amp; Calendar (Telehealth-Only)</w:t>
      </w:r>
    </w:p>
    <w:p w14:paraId="6A8F9BC6" w14:textId="77777777" w:rsidR="00A37A07" w:rsidRPr="00A37A07" w:rsidRDefault="00A37A07" w:rsidP="00A37A07">
      <w:pPr>
        <w:rPr>
          <w:b/>
          <w:bCs/>
        </w:rPr>
      </w:pPr>
      <w:r w:rsidRPr="00A37A07">
        <w:rPr>
          <w:b/>
          <w:bCs/>
        </w:rPr>
        <w:t>5.1 Calendar Management</w:t>
      </w:r>
    </w:p>
    <w:p w14:paraId="2257E4CE" w14:textId="77777777" w:rsidR="00A37A07" w:rsidRPr="00A37A07" w:rsidRDefault="00A37A07" w:rsidP="00A37A07">
      <w:pPr>
        <w:rPr>
          <w:b/>
          <w:bCs/>
        </w:rPr>
      </w:pPr>
      <w:r w:rsidRPr="00A37A07">
        <w:rPr>
          <w:b/>
          <w:bCs/>
        </w:rPr>
        <w:t>A. Calendar Views &amp; Time Zone Handling</w:t>
      </w:r>
    </w:p>
    <w:p w14:paraId="20F17F91" w14:textId="77777777" w:rsidR="00A37A07" w:rsidRPr="00A37A07" w:rsidRDefault="00A37A07" w:rsidP="00A37A07">
      <w:pPr>
        <w:numPr>
          <w:ilvl w:val="0"/>
          <w:numId w:val="250"/>
        </w:numPr>
      </w:pPr>
      <w:r w:rsidRPr="00A37A07">
        <w:rPr>
          <w:b/>
          <w:bCs/>
        </w:rPr>
        <w:t>Daily/Weekly/Monthly Layouts</w:t>
      </w:r>
    </w:p>
    <w:p w14:paraId="6BB79126" w14:textId="77777777" w:rsidR="00A37A07" w:rsidRPr="00A37A07" w:rsidRDefault="00A37A07" w:rsidP="00A37A07">
      <w:pPr>
        <w:numPr>
          <w:ilvl w:val="1"/>
          <w:numId w:val="250"/>
        </w:numPr>
      </w:pPr>
      <w:r w:rsidRPr="00A37A07">
        <w:rPr>
          <w:b/>
          <w:bCs/>
        </w:rPr>
        <w:t>Daily</w:t>
      </w:r>
      <w:r w:rsidRPr="00A37A07">
        <w:t>: Displays an hour-by-hour grid for a single provider or an overview of multiple providers (color-coded).</w:t>
      </w:r>
    </w:p>
    <w:p w14:paraId="7C4856D6" w14:textId="77777777" w:rsidR="00A37A07" w:rsidRPr="00A37A07" w:rsidRDefault="00A37A07" w:rsidP="00A37A07">
      <w:pPr>
        <w:numPr>
          <w:ilvl w:val="1"/>
          <w:numId w:val="250"/>
        </w:numPr>
      </w:pPr>
      <w:r w:rsidRPr="00A37A07">
        <w:rPr>
          <w:b/>
          <w:bCs/>
        </w:rPr>
        <w:t>Weekly/Monthly</w:t>
      </w:r>
      <w:r w:rsidRPr="00A37A07">
        <w:t>: Helps each clinician plan capacity over the longer term.</w:t>
      </w:r>
    </w:p>
    <w:p w14:paraId="7E384FA4" w14:textId="77777777" w:rsidR="00A37A07" w:rsidRPr="00A37A07" w:rsidRDefault="00A37A07" w:rsidP="00A37A07">
      <w:pPr>
        <w:numPr>
          <w:ilvl w:val="1"/>
          <w:numId w:val="250"/>
        </w:numPr>
      </w:pPr>
      <w:r w:rsidRPr="00A37A07">
        <w:rPr>
          <w:b/>
          <w:bCs/>
        </w:rPr>
        <w:t>Toggle Buttons</w:t>
      </w:r>
      <w:r w:rsidRPr="00A37A07">
        <w:t>: Users can quickly switch between day/week/month to see immediate vs. long-range availability.</w:t>
      </w:r>
    </w:p>
    <w:p w14:paraId="5154492D" w14:textId="77777777" w:rsidR="00A37A07" w:rsidRPr="00A37A07" w:rsidRDefault="00A37A07" w:rsidP="00A37A07">
      <w:pPr>
        <w:numPr>
          <w:ilvl w:val="0"/>
          <w:numId w:val="250"/>
        </w:numPr>
      </w:pPr>
      <w:r w:rsidRPr="00A37A07">
        <w:rPr>
          <w:b/>
          <w:bCs/>
        </w:rPr>
        <w:t>Time Zone Awareness</w:t>
      </w:r>
    </w:p>
    <w:p w14:paraId="29883444" w14:textId="77777777" w:rsidR="00A37A07" w:rsidRPr="00A37A07" w:rsidRDefault="00A37A07" w:rsidP="00A37A07">
      <w:pPr>
        <w:numPr>
          <w:ilvl w:val="1"/>
          <w:numId w:val="250"/>
        </w:numPr>
      </w:pPr>
      <w:r w:rsidRPr="00A37A07">
        <w:t xml:space="preserve">Because telehealth clients (and even clinicians) may be in different regions, the system detects or prompts for the </w:t>
      </w:r>
      <w:r w:rsidRPr="00A37A07">
        <w:rPr>
          <w:b/>
          <w:bCs/>
        </w:rPr>
        <w:t>user’s local time zone</w:t>
      </w:r>
      <w:r w:rsidRPr="00A37A07">
        <w:t>.</w:t>
      </w:r>
    </w:p>
    <w:p w14:paraId="6949E446" w14:textId="77777777" w:rsidR="00A37A07" w:rsidRPr="00A37A07" w:rsidRDefault="00A37A07" w:rsidP="00A37A07">
      <w:pPr>
        <w:numPr>
          <w:ilvl w:val="1"/>
          <w:numId w:val="250"/>
        </w:numPr>
      </w:pPr>
      <w:r w:rsidRPr="00A37A07">
        <w:rPr>
          <w:b/>
          <w:bCs/>
        </w:rPr>
        <w:t>Provider’s Default Time Zone</w:t>
      </w:r>
      <w:r w:rsidRPr="00A37A07">
        <w:t>: Each therapist has a preferred time zone setting in their profile.</w:t>
      </w:r>
    </w:p>
    <w:p w14:paraId="52C74DE2" w14:textId="77777777" w:rsidR="00A37A07" w:rsidRPr="00A37A07" w:rsidRDefault="00A37A07" w:rsidP="00A37A07">
      <w:pPr>
        <w:numPr>
          <w:ilvl w:val="1"/>
          <w:numId w:val="250"/>
        </w:numPr>
      </w:pPr>
      <w:r w:rsidRPr="00A37A07">
        <w:rPr>
          <w:b/>
          <w:bCs/>
        </w:rPr>
        <w:lastRenderedPageBreak/>
        <w:t>Client’s Time Zone</w:t>
      </w:r>
      <w:r w:rsidRPr="00A37A07">
        <w:t xml:space="preserve"> (if known): The EHR can display each appointment in the client’s local time, ensuring no confusion or missed sessions.</w:t>
      </w:r>
    </w:p>
    <w:p w14:paraId="4303CBFD" w14:textId="77777777" w:rsidR="00A37A07" w:rsidRPr="00A37A07" w:rsidRDefault="00A37A07" w:rsidP="00A37A07">
      <w:pPr>
        <w:numPr>
          <w:ilvl w:val="0"/>
          <w:numId w:val="250"/>
        </w:numPr>
      </w:pPr>
      <w:r w:rsidRPr="00A37A07">
        <w:rPr>
          <w:b/>
          <w:bCs/>
        </w:rPr>
        <w:t>Color-Coded Appointment Types</w:t>
      </w:r>
    </w:p>
    <w:p w14:paraId="03B5908A" w14:textId="77777777" w:rsidR="00A37A07" w:rsidRPr="00A37A07" w:rsidRDefault="00A37A07" w:rsidP="00A37A07">
      <w:pPr>
        <w:numPr>
          <w:ilvl w:val="1"/>
          <w:numId w:val="250"/>
        </w:numPr>
      </w:pPr>
      <w:r w:rsidRPr="00A37A07">
        <w:rPr>
          <w:b/>
          <w:bCs/>
        </w:rPr>
        <w:t>Individual Telehealth</w:t>
      </w:r>
      <w:r w:rsidRPr="00A37A07">
        <w:t xml:space="preserve">, </w:t>
      </w:r>
      <w:r w:rsidRPr="00A37A07">
        <w:rPr>
          <w:b/>
          <w:bCs/>
        </w:rPr>
        <w:t>Group Telehealth</w:t>
      </w:r>
      <w:r w:rsidRPr="00A37A07">
        <w:t xml:space="preserve">, </w:t>
      </w:r>
      <w:r w:rsidRPr="00A37A07">
        <w:rPr>
          <w:b/>
          <w:bCs/>
        </w:rPr>
        <w:t>Couples/Family Telehealth</w:t>
      </w:r>
      <w:r w:rsidRPr="00A37A07">
        <w:t xml:space="preserve"> can each be assigned a distinct color or icon.</w:t>
      </w:r>
    </w:p>
    <w:p w14:paraId="6776B9A0" w14:textId="77777777" w:rsidR="00A37A07" w:rsidRPr="00A37A07" w:rsidRDefault="00A37A07" w:rsidP="00A37A07">
      <w:pPr>
        <w:numPr>
          <w:ilvl w:val="1"/>
          <w:numId w:val="250"/>
        </w:numPr>
      </w:pPr>
      <w:r w:rsidRPr="00A37A07">
        <w:rPr>
          <w:b/>
          <w:bCs/>
        </w:rPr>
        <w:t>Status</w:t>
      </w:r>
      <w:r w:rsidRPr="00A37A07">
        <w:t xml:space="preserve"> icons might indicate “Confirmed,” “Pending,” “Canceled,” etc.</w:t>
      </w:r>
    </w:p>
    <w:p w14:paraId="50BC1181" w14:textId="77777777" w:rsidR="00A37A07" w:rsidRPr="00A37A07" w:rsidRDefault="00A37A07" w:rsidP="00A37A07">
      <w:pPr>
        <w:numPr>
          <w:ilvl w:val="0"/>
          <w:numId w:val="250"/>
        </w:numPr>
      </w:pPr>
      <w:r w:rsidRPr="00A37A07">
        <w:rPr>
          <w:b/>
          <w:bCs/>
        </w:rPr>
        <w:t>Conflict Detection</w:t>
      </w:r>
    </w:p>
    <w:p w14:paraId="59F86EA8" w14:textId="77777777" w:rsidR="00A37A07" w:rsidRPr="00A37A07" w:rsidRDefault="00A37A07" w:rsidP="00A37A07">
      <w:pPr>
        <w:numPr>
          <w:ilvl w:val="1"/>
          <w:numId w:val="250"/>
        </w:numPr>
      </w:pPr>
      <w:r w:rsidRPr="00A37A07">
        <w:t>If a single clinician tries to schedule overlapping sessions, the system warns them.</w:t>
      </w:r>
    </w:p>
    <w:p w14:paraId="2ABA1958" w14:textId="77777777" w:rsidR="00A37A07" w:rsidRPr="00A37A07" w:rsidRDefault="00A37A07" w:rsidP="00A37A07">
      <w:pPr>
        <w:numPr>
          <w:ilvl w:val="1"/>
          <w:numId w:val="250"/>
        </w:numPr>
      </w:pPr>
      <w:r w:rsidRPr="00A37A07">
        <w:t>For group telehealth sessions, the system checks if the desired time conflicts with any existing group or one-on-one session for that clinician.</w:t>
      </w:r>
    </w:p>
    <w:p w14:paraId="406B178A" w14:textId="77777777" w:rsidR="00A37A07" w:rsidRPr="00A37A07" w:rsidRDefault="00A37A07" w:rsidP="00A37A07">
      <w:r w:rsidRPr="00A37A07">
        <w:pict w14:anchorId="35F530FA">
          <v:rect id="_x0000_i3429" style="width:0;height:1.5pt" o:hralign="center" o:hrstd="t" o:hr="t" fillcolor="#a0a0a0" stroked="f"/>
        </w:pict>
      </w:r>
    </w:p>
    <w:p w14:paraId="6772E96A" w14:textId="77777777" w:rsidR="00A37A07" w:rsidRPr="00A37A07" w:rsidRDefault="00A37A07" w:rsidP="00A37A07">
      <w:pPr>
        <w:rPr>
          <w:b/>
          <w:bCs/>
        </w:rPr>
      </w:pPr>
      <w:r w:rsidRPr="00A37A07">
        <w:rPr>
          <w:b/>
          <w:bCs/>
        </w:rPr>
        <w:t>B. Scheduling Workflows</w:t>
      </w:r>
    </w:p>
    <w:p w14:paraId="3E717102" w14:textId="77777777" w:rsidR="00A37A07" w:rsidRPr="00A37A07" w:rsidRDefault="00A37A07" w:rsidP="00A37A07">
      <w:pPr>
        <w:numPr>
          <w:ilvl w:val="0"/>
          <w:numId w:val="251"/>
        </w:numPr>
      </w:pPr>
      <w:r w:rsidRPr="00A37A07">
        <w:rPr>
          <w:b/>
          <w:bCs/>
        </w:rPr>
        <w:t>Creating a New Appointment</w:t>
      </w:r>
    </w:p>
    <w:p w14:paraId="210929FA" w14:textId="77777777" w:rsidR="00A37A07" w:rsidRPr="00A37A07" w:rsidRDefault="00A37A07" w:rsidP="00A37A07">
      <w:pPr>
        <w:numPr>
          <w:ilvl w:val="1"/>
          <w:numId w:val="251"/>
        </w:numPr>
      </w:pPr>
      <w:r w:rsidRPr="00A37A07">
        <w:t xml:space="preserve">Clicking on a date/time slot or </w:t>
      </w:r>
      <w:r w:rsidRPr="00A37A07">
        <w:rPr>
          <w:b/>
          <w:bCs/>
        </w:rPr>
        <w:t>“Add Appointment”</w:t>
      </w:r>
      <w:r w:rsidRPr="00A37A07">
        <w:t xml:space="preserve"> button opens a </w:t>
      </w:r>
      <w:r w:rsidRPr="00A37A07">
        <w:rPr>
          <w:b/>
          <w:bCs/>
        </w:rPr>
        <w:t>New Telehealth Session</w:t>
      </w:r>
      <w:r w:rsidRPr="00A37A07">
        <w:t xml:space="preserve"> form.</w:t>
      </w:r>
    </w:p>
    <w:p w14:paraId="779C23E6" w14:textId="77777777" w:rsidR="00A37A07" w:rsidRPr="00A37A07" w:rsidRDefault="00A37A07" w:rsidP="00A37A07">
      <w:pPr>
        <w:numPr>
          <w:ilvl w:val="1"/>
          <w:numId w:val="251"/>
        </w:numPr>
      </w:pPr>
      <w:r w:rsidRPr="00A37A07">
        <w:t xml:space="preserve">Fields might </w:t>
      </w:r>
      <w:proofErr w:type="gramStart"/>
      <w:r w:rsidRPr="00A37A07">
        <w:t>include:</w:t>
      </w:r>
      <w:proofErr w:type="gramEnd"/>
      <w:r w:rsidRPr="00A37A07">
        <w:t xml:space="preserve"> </w:t>
      </w:r>
      <w:r w:rsidRPr="00A37A07">
        <w:rPr>
          <w:b/>
          <w:bCs/>
        </w:rPr>
        <w:t>Client Name</w:t>
      </w:r>
      <w:r w:rsidRPr="00A37A07">
        <w:t xml:space="preserve">, </w:t>
      </w:r>
      <w:r w:rsidRPr="00A37A07">
        <w:rPr>
          <w:b/>
          <w:bCs/>
        </w:rPr>
        <w:t>Session Type</w:t>
      </w:r>
      <w:r w:rsidRPr="00A37A07">
        <w:t xml:space="preserve">, </w:t>
      </w:r>
      <w:r w:rsidRPr="00A37A07">
        <w:rPr>
          <w:b/>
          <w:bCs/>
        </w:rPr>
        <w:t>Duration</w:t>
      </w:r>
      <w:r w:rsidRPr="00A37A07">
        <w:t xml:space="preserve">, and </w:t>
      </w:r>
      <w:r w:rsidRPr="00A37A07">
        <w:rPr>
          <w:b/>
          <w:bCs/>
        </w:rPr>
        <w:t>Telehealth Link Generation</w:t>
      </w:r>
      <w:r w:rsidRPr="00A37A07">
        <w:t xml:space="preserve"> (discussed below).</w:t>
      </w:r>
    </w:p>
    <w:p w14:paraId="3C1A24B8" w14:textId="77777777" w:rsidR="00A37A07" w:rsidRPr="00A37A07" w:rsidRDefault="00A37A07" w:rsidP="00A37A07">
      <w:pPr>
        <w:numPr>
          <w:ilvl w:val="0"/>
          <w:numId w:val="251"/>
        </w:numPr>
      </w:pPr>
      <w:r w:rsidRPr="00A37A07">
        <w:rPr>
          <w:b/>
          <w:bCs/>
        </w:rPr>
        <w:t>Recurring Appointments</w:t>
      </w:r>
    </w:p>
    <w:p w14:paraId="51FF6B8D" w14:textId="77777777" w:rsidR="00A37A07" w:rsidRPr="00A37A07" w:rsidRDefault="00A37A07" w:rsidP="00A37A07">
      <w:pPr>
        <w:numPr>
          <w:ilvl w:val="1"/>
          <w:numId w:val="251"/>
        </w:numPr>
      </w:pPr>
      <w:r w:rsidRPr="00A37A07">
        <w:t xml:space="preserve">Telehealth sessions can be set to </w:t>
      </w:r>
      <w:r w:rsidRPr="00A37A07">
        <w:rPr>
          <w:b/>
          <w:bCs/>
        </w:rPr>
        <w:t>repeat</w:t>
      </w:r>
      <w:r w:rsidRPr="00A37A07">
        <w:t xml:space="preserve"> weekly, bi-weekly, or monthly.</w:t>
      </w:r>
    </w:p>
    <w:p w14:paraId="4ECDEFB7" w14:textId="77777777" w:rsidR="00A37A07" w:rsidRPr="00A37A07" w:rsidRDefault="00A37A07" w:rsidP="00A37A07">
      <w:pPr>
        <w:numPr>
          <w:ilvl w:val="1"/>
          <w:numId w:val="251"/>
        </w:numPr>
      </w:pPr>
      <w:proofErr w:type="gramStart"/>
      <w:r w:rsidRPr="00A37A07">
        <w:t>End</w:t>
      </w:r>
      <w:proofErr w:type="gramEnd"/>
      <w:r w:rsidRPr="00A37A07">
        <w:t xml:space="preserve"> date or total number of occurrences can be specified.</w:t>
      </w:r>
    </w:p>
    <w:p w14:paraId="4D72241C" w14:textId="77777777" w:rsidR="00A37A07" w:rsidRPr="00A37A07" w:rsidRDefault="00A37A07" w:rsidP="00A37A07">
      <w:pPr>
        <w:numPr>
          <w:ilvl w:val="1"/>
          <w:numId w:val="251"/>
        </w:numPr>
      </w:pPr>
      <w:r w:rsidRPr="00A37A07">
        <w:t>If one occurrence in the series is canceled, it only affects that date, not the entire series.</w:t>
      </w:r>
    </w:p>
    <w:p w14:paraId="2EE01DD7" w14:textId="77777777" w:rsidR="00A37A07" w:rsidRPr="00A37A07" w:rsidRDefault="00A37A07" w:rsidP="00A37A07">
      <w:pPr>
        <w:numPr>
          <w:ilvl w:val="0"/>
          <w:numId w:val="251"/>
        </w:numPr>
      </w:pPr>
      <w:r w:rsidRPr="00A37A07">
        <w:rPr>
          <w:b/>
          <w:bCs/>
        </w:rPr>
        <w:t>Session Cancellation &amp; Rescheduling</w:t>
      </w:r>
    </w:p>
    <w:p w14:paraId="66E58883" w14:textId="77777777" w:rsidR="00A37A07" w:rsidRPr="00A37A07" w:rsidRDefault="00A37A07" w:rsidP="00A37A07">
      <w:pPr>
        <w:numPr>
          <w:ilvl w:val="1"/>
          <w:numId w:val="251"/>
        </w:numPr>
      </w:pPr>
      <w:r w:rsidRPr="00A37A07">
        <w:t xml:space="preserve">Clinicians (or the client, via portal) can </w:t>
      </w:r>
      <w:r w:rsidRPr="00A37A07">
        <w:rPr>
          <w:b/>
          <w:bCs/>
        </w:rPr>
        <w:t>cancel</w:t>
      </w:r>
      <w:r w:rsidRPr="00A37A07">
        <w:t xml:space="preserve"> or </w:t>
      </w:r>
      <w:r w:rsidRPr="00A37A07">
        <w:rPr>
          <w:b/>
          <w:bCs/>
        </w:rPr>
        <w:t>reschedule</w:t>
      </w:r>
      <w:r w:rsidRPr="00A37A07">
        <w:t xml:space="preserve"> with a pop-up reason (optional).</w:t>
      </w:r>
    </w:p>
    <w:p w14:paraId="0EB2E767" w14:textId="77777777" w:rsidR="00A37A07" w:rsidRPr="00A37A07" w:rsidRDefault="00A37A07" w:rsidP="00A37A07">
      <w:pPr>
        <w:numPr>
          <w:ilvl w:val="1"/>
          <w:numId w:val="251"/>
        </w:numPr>
      </w:pPr>
      <w:r w:rsidRPr="00A37A07">
        <w:t>The system automatically updates the calendar in real time, notifies the clinician or client by email/SMS (if configured).</w:t>
      </w:r>
    </w:p>
    <w:p w14:paraId="00641DC8" w14:textId="77777777" w:rsidR="00A37A07" w:rsidRPr="00A37A07" w:rsidRDefault="00A37A07" w:rsidP="00A37A07">
      <w:pPr>
        <w:numPr>
          <w:ilvl w:val="0"/>
          <w:numId w:val="251"/>
        </w:numPr>
      </w:pPr>
      <w:r w:rsidRPr="00A37A07">
        <w:rPr>
          <w:b/>
          <w:bCs/>
        </w:rPr>
        <w:t>Client Portal Scheduling (Optional)</w:t>
      </w:r>
    </w:p>
    <w:p w14:paraId="1BD74073" w14:textId="77777777" w:rsidR="00A37A07" w:rsidRPr="00A37A07" w:rsidRDefault="00A37A07" w:rsidP="00A37A07">
      <w:pPr>
        <w:numPr>
          <w:ilvl w:val="1"/>
          <w:numId w:val="251"/>
        </w:numPr>
      </w:pPr>
      <w:r w:rsidRPr="00A37A07">
        <w:lastRenderedPageBreak/>
        <w:t xml:space="preserve">Clients can </w:t>
      </w:r>
      <w:r w:rsidRPr="00A37A07">
        <w:rPr>
          <w:b/>
          <w:bCs/>
        </w:rPr>
        <w:t>request</w:t>
      </w:r>
      <w:r w:rsidRPr="00A37A07">
        <w:t xml:space="preserve"> or </w:t>
      </w:r>
      <w:r w:rsidRPr="00A37A07">
        <w:rPr>
          <w:b/>
          <w:bCs/>
        </w:rPr>
        <w:t>book</w:t>
      </w:r>
      <w:r w:rsidRPr="00A37A07">
        <w:t xml:space="preserve"> from the practice’s available time slots.</w:t>
      </w:r>
    </w:p>
    <w:p w14:paraId="2BD03780" w14:textId="77777777" w:rsidR="00A37A07" w:rsidRPr="00A37A07" w:rsidRDefault="00A37A07" w:rsidP="00A37A07">
      <w:pPr>
        <w:numPr>
          <w:ilvl w:val="1"/>
          <w:numId w:val="251"/>
        </w:numPr>
      </w:pPr>
      <w:r w:rsidRPr="00A37A07">
        <w:t xml:space="preserve">The system can confirm or prompt the assigned therapist to </w:t>
      </w:r>
      <w:r w:rsidRPr="00A37A07">
        <w:rPr>
          <w:b/>
          <w:bCs/>
        </w:rPr>
        <w:t>approve</w:t>
      </w:r>
      <w:r w:rsidRPr="00A37A07">
        <w:t xml:space="preserve"> or </w:t>
      </w:r>
      <w:r w:rsidRPr="00A37A07">
        <w:rPr>
          <w:b/>
          <w:bCs/>
        </w:rPr>
        <w:t>suggest changes</w:t>
      </w:r>
      <w:r w:rsidRPr="00A37A07">
        <w:t>.</w:t>
      </w:r>
    </w:p>
    <w:p w14:paraId="6DEDE271" w14:textId="77777777" w:rsidR="00A37A07" w:rsidRPr="00A37A07" w:rsidRDefault="00A37A07" w:rsidP="00A37A07">
      <w:pPr>
        <w:numPr>
          <w:ilvl w:val="1"/>
          <w:numId w:val="251"/>
        </w:numPr>
      </w:pPr>
      <w:r w:rsidRPr="00A37A07">
        <w:t>Appointment becomes official once the therapist confirms, sending automated reminders or a telehealth link.</w:t>
      </w:r>
    </w:p>
    <w:p w14:paraId="5A150B0D" w14:textId="77777777" w:rsidR="00A37A07" w:rsidRPr="00A37A07" w:rsidRDefault="00A37A07" w:rsidP="00A37A07">
      <w:r w:rsidRPr="00A37A07">
        <w:pict w14:anchorId="1A64B7E5">
          <v:rect id="_x0000_i3430" style="width:0;height:1.5pt" o:hralign="center" o:hrstd="t" o:hr="t" fillcolor="#a0a0a0" stroked="f"/>
        </w:pict>
      </w:r>
    </w:p>
    <w:p w14:paraId="7455D141" w14:textId="77777777" w:rsidR="00A37A07" w:rsidRPr="00A37A07" w:rsidRDefault="00A37A07" w:rsidP="00A37A07">
      <w:pPr>
        <w:rPr>
          <w:b/>
          <w:bCs/>
        </w:rPr>
      </w:pPr>
      <w:r w:rsidRPr="00A37A07">
        <w:rPr>
          <w:b/>
          <w:bCs/>
        </w:rPr>
        <w:t>5.2 Telehealth Session Links &amp; Notifications</w:t>
      </w:r>
    </w:p>
    <w:p w14:paraId="1B499B28" w14:textId="77777777" w:rsidR="00A37A07" w:rsidRPr="00A37A07" w:rsidRDefault="00A37A07" w:rsidP="00A37A07">
      <w:pPr>
        <w:rPr>
          <w:b/>
          <w:bCs/>
        </w:rPr>
      </w:pPr>
      <w:r w:rsidRPr="00A37A07">
        <w:rPr>
          <w:b/>
          <w:bCs/>
        </w:rPr>
        <w:t>A. Secure Link Generation</w:t>
      </w:r>
    </w:p>
    <w:p w14:paraId="71D220C6" w14:textId="77777777" w:rsidR="00A37A07" w:rsidRPr="00A37A07" w:rsidRDefault="00A37A07" w:rsidP="00A37A07">
      <w:pPr>
        <w:numPr>
          <w:ilvl w:val="0"/>
          <w:numId w:val="252"/>
        </w:numPr>
      </w:pPr>
      <w:r w:rsidRPr="00A37A07">
        <w:rPr>
          <w:b/>
          <w:bCs/>
        </w:rPr>
        <w:t>Automatic Telehealth Link</w:t>
      </w:r>
    </w:p>
    <w:p w14:paraId="25404491" w14:textId="77777777" w:rsidR="00A37A07" w:rsidRPr="00A37A07" w:rsidRDefault="00A37A07" w:rsidP="00A37A07">
      <w:pPr>
        <w:numPr>
          <w:ilvl w:val="1"/>
          <w:numId w:val="252"/>
        </w:numPr>
      </w:pPr>
      <w:r w:rsidRPr="00A37A07">
        <w:t xml:space="preserve">Each new telehealth appointment triggers </w:t>
      </w:r>
      <w:r w:rsidRPr="00A37A07">
        <w:rPr>
          <w:b/>
          <w:bCs/>
        </w:rPr>
        <w:t>unique</w:t>
      </w:r>
      <w:r w:rsidRPr="00A37A07">
        <w:t xml:space="preserve"> or provider-specific video links (e.g., Zoom, Doxy.me, or integrated telehealth platform).</w:t>
      </w:r>
    </w:p>
    <w:p w14:paraId="2D93333D" w14:textId="77777777" w:rsidR="00A37A07" w:rsidRPr="00A37A07" w:rsidRDefault="00A37A07" w:rsidP="00A37A07">
      <w:pPr>
        <w:numPr>
          <w:ilvl w:val="1"/>
          <w:numId w:val="252"/>
        </w:numPr>
      </w:pPr>
      <w:r w:rsidRPr="00A37A07">
        <w:t xml:space="preserve">Stored in the </w:t>
      </w:r>
      <w:r w:rsidRPr="00A37A07">
        <w:rPr>
          <w:b/>
          <w:bCs/>
        </w:rPr>
        <w:t>appointment details</w:t>
      </w:r>
      <w:r w:rsidRPr="00A37A07">
        <w:t>, visible to both the client (in their portal or email reminder) and the clinician.</w:t>
      </w:r>
    </w:p>
    <w:p w14:paraId="0321665C" w14:textId="77777777" w:rsidR="00A37A07" w:rsidRPr="00A37A07" w:rsidRDefault="00A37A07" w:rsidP="00A37A07">
      <w:pPr>
        <w:numPr>
          <w:ilvl w:val="0"/>
          <w:numId w:val="252"/>
        </w:numPr>
      </w:pPr>
      <w:r w:rsidRPr="00A37A07">
        <w:rPr>
          <w:b/>
          <w:bCs/>
        </w:rPr>
        <w:t>Link Expiry or Waiting Room</w:t>
      </w:r>
    </w:p>
    <w:p w14:paraId="33607791" w14:textId="77777777" w:rsidR="00A37A07" w:rsidRPr="00A37A07" w:rsidRDefault="00A37A07" w:rsidP="00A37A07">
      <w:pPr>
        <w:numPr>
          <w:ilvl w:val="1"/>
          <w:numId w:val="252"/>
        </w:numPr>
      </w:pPr>
      <w:r w:rsidRPr="00A37A07">
        <w:t xml:space="preserve">If using a waiting room feature, the link can direct the client to a </w:t>
      </w:r>
      <w:r w:rsidRPr="00A37A07">
        <w:rPr>
          <w:b/>
          <w:bCs/>
        </w:rPr>
        <w:t>virtual waiting area</w:t>
      </w:r>
      <w:r w:rsidRPr="00A37A07">
        <w:t xml:space="preserve"> until the therapist is ready.</w:t>
      </w:r>
    </w:p>
    <w:p w14:paraId="16D7CC99" w14:textId="77777777" w:rsidR="00A37A07" w:rsidRPr="00A37A07" w:rsidRDefault="00A37A07" w:rsidP="00A37A07">
      <w:pPr>
        <w:numPr>
          <w:ilvl w:val="1"/>
          <w:numId w:val="252"/>
        </w:numPr>
      </w:pPr>
      <w:r w:rsidRPr="00A37A07">
        <w:t>Some telehealth platforms generate short-lived tokens; the EHR can handle that, ensuring each session is private and unique.</w:t>
      </w:r>
    </w:p>
    <w:p w14:paraId="6FD0C8AB" w14:textId="77777777" w:rsidR="00A37A07" w:rsidRPr="00A37A07" w:rsidRDefault="00A37A07" w:rsidP="00A37A07">
      <w:pPr>
        <w:numPr>
          <w:ilvl w:val="0"/>
          <w:numId w:val="252"/>
        </w:numPr>
      </w:pPr>
      <w:r w:rsidRPr="00A37A07">
        <w:rPr>
          <w:b/>
          <w:bCs/>
        </w:rPr>
        <w:t>Auto-Update</w:t>
      </w:r>
    </w:p>
    <w:p w14:paraId="37AF4614" w14:textId="77777777" w:rsidR="00A37A07" w:rsidRPr="00A37A07" w:rsidRDefault="00A37A07" w:rsidP="00A37A07">
      <w:pPr>
        <w:numPr>
          <w:ilvl w:val="1"/>
          <w:numId w:val="252"/>
        </w:numPr>
      </w:pPr>
      <w:r w:rsidRPr="00A37A07">
        <w:t>If an appointment is rescheduled, the telehealth link remains valid but changes date/time. If the system requires a brand-new link for each session, it regenerates automatically.</w:t>
      </w:r>
    </w:p>
    <w:p w14:paraId="5A202DC7" w14:textId="77777777" w:rsidR="00A37A07" w:rsidRPr="00A37A07" w:rsidRDefault="00A37A07" w:rsidP="00A37A07">
      <w:r w:rsidRPr="00A37A07">
        <w:pict w14:anchorId="24EF9433">
          <v:rect id="_x0000_i3431" style="width:0;height:1.5pt" o:hralign="center" o:hrstd="t" o:hr="t" fillcolor="#a0a0a0" stroked="f"/>
        </w:pict>
      </w:r>
    </w:p>
    <w:p w14:paraId="1F891432" w14:textId="77777777" w:rsidR="00A37A07" w:rsidRPr="00A37A07" w:rsidRDefault="00A37A07" w:rsidP="00A37A07">
      <w:pPr>
        <w:rPr>
          <w:b/>
          <w:bCs/>
        </w:rPr>
      </w:pPr>
      <w:r w:rsidRPr="00A37A07">
        <w:rPr>
          <w:b/>
          <w:bCs/>
        </w:rPr>
        <w:t>B. Notifications &amp; Reminders</w:t>
      </w:r>
    </w:p>
    <w:p w14:paraId="68D88107" w14:textId="77777777" w:rsidR="00A37A07" w:rsidRPr="00A37A07" w:rsidRDefault="00A37A07" w:rsidP="00A37A07">
      <w:pPr>
        <w:numPr>
          <w:ilvl w:val="0"/>
          <w:numId w:val="253"/>
        </w:numPr>
      </w:pPr>
      <w:r w:rsidRPr="00A37A07">
        <w:rPr>
          <w:b/>
          <w:bCs/>
        </w:rPr>
        <w:t>Automated Session Reminders</w:t>
      </w:r>
    </w:p>
    <w:p w14:paraId="54DAD297" w14:textId="77777777" w:rsidR="00A37A07" w:rsidRPr="00A37A07" w:rsidRDefault="00A37A07" w:rsidP="00A37A07">
      <w:pPr>
        <w:numPr>
          <w:ilvl w:val="1"/>
          <w:numId w:val="253"/>
        </w:numPr>
      </w:pPr>
      <w:r w:rsidRPr="00A37A07">
        <w:t>The EHR can send email or SMS reminders to clients X hours/days before the telehealth session.</w:t>
      </w:r>
    </w:p>
    <w:p w14:paraId="69CDDE05" w14:textId="77777777" w:rsidR="00A37A07" w:rsidRPr="00A37A07" w:rsidRDefault="00A37A07" w:rsidP="00A37A07">
      <w:pPr>
        <w:numPr>
          <w:ilvl w:val="1"/>
          <w:numId w:val="253"/>
        </w:numPr>
      </w:pPr>
      <w:r w:rsidRPr="00A37A07">
        <w:t>The reminder includes the session date/time in their local time zone and the telehealth link.</w:t>
      </w:r>
    </w:p>
    <w:p w14:paraId="19CB46A0" w14:textId="77777777" w:rsidR="00A37A07" w:rsidRPr="00A37A07" w:rsidRDefault="00A37A07" w:rsidP="00A37A07">
      <w:pPr>
        <w:numPr>
          <w:ilvl w:val="1"/>
          <w:numId w:val="253"/>
        </w:numPr>
      </w:pPr>
      <w:r w:rsidRPr="00A37A07">
        <w:lastRenderedPageBreak/>
        <w:t>Clients can confirm or cancel from the reminder if integrated with the EHR.</w:t>
      </w:r>
    </w:p>
    <w:p w14:paraId="266135AD" w14:textId="77777777" w:rsidR="00A37A07" w:rsidRPr="00A37A07" w:rsidRDefault="00A37A07" w:rsidP="00A37A07">
      <w:pPr>
        <w:numPr>
          <w:ilvl w:val="0"/>
          <w:numId w:val="253"/>
        </w:numPr>
      </w:pPr>
      <w:r w:rsidRPr="00A37A07">
        <w:rPr>
          <w:b/>
          <w:bCs/>
        </w:rPr>
        <w:t>Clinician Alerts</w:t>
      </w:r>
    </w:p>
    <w:p w14:paraId="7A55079C" w14:textId="77777777" w:rsidR="00A37A07" w:rsidRPr="00A37A07" w:rsidRDefault="00A37A07" w:rsidP="00A37A07">
      <w:pPr>
        <w:numPr>
          <w:ilvl w:val="1"/>
          <w:numId w:val="253"/>
        </w:numPr>
      </w:pPr>
      <w:r w:rsidRPr="00A37A07">
        <w:t xml:space="preserve">Optionally, the therapist receives a </w:t>
      </w:r>
      <w:r w:rsidRPr="00A37A07">
        <w:rPr>
          <w:b/>
          <w:bCs/>
        </w:rPr>
        <w:t>day-of</w:t>
      </w:r>
      <w:r w:rsidRPr="00A37A07">
        <w:t xml:space="preserve"> or </w:t>
      </w:r>
      <w:r w:rsidRPr="00A37A07">
        <w:rPr>
          <w:b/>
          <w:bCs/>
        </w:rPr>
        <w:t>hour-before</w:t>
      </w:r>
      <w:r w:rsidRPr="00A37A07">
        <w:t xml:space="preserve"> notification summarizing the day’s telehealth sessions.</w:t>
      </w:r>
    </w:p>
    <w:p w14:paraId="2B11DCBE" w14:textId="77777777" w:rsidR="00A37A07" w:rsidRPr="00A37A07" w:rsidRDefault="00A37A07" w:rsidP="00A37A07">
      <w:pPr>
        <w:numPr>
          <w:ilvl w:val="1"/>
          <w:numId w:val="253"/>
        </w:numPr>
      </w:pPr>
      <w:r w:rsidRPr="00A37A07">
        <w:t xml:space="preserve">Alerts also for any </w:t>
      </w:r>
      <w:r w:rsidRPr="00A37A07">
        <w:rPr>
          <w:b/>
          <w:bCs/>
        </w:rPr>
        <w:t>client cancellations</w:t>
      </w:r>
      <w:r w:rsidRPr="00A37A07">
        <w:t xml:space="preserve"> or </w:t>
      </w:r>
      <w:r w:rsidRPr="00A37A07">
        <w:rPr>
          <w:b/>
          <w:bCs/>
        </w:rPr>
        <w:t>requested rescheduling</w:t>
      </w:r>
      <w:r w:rsidRPr="00A37A07">
        <w:t>.</w:t>
      </w:r>
    </w:p>
    <w:p w14:paraId="674E1C3E" w14:textId="77777777" w:rsidR="00A37A07" w:rsidRPr="00A37A07" w:rsidRDefault="00A37A07" w:rsidP="00A37A07">
      <w:pPr>
        <w:numPr>
          <w:ilvl w:val="0"/>
          <w:numId w:val="253"/>
        </w:numPr>
      </w:pPr>
      <w:r w:rsidRPr="00A37A07">
        <w:rPr>
          <w:b/>
          <w:bCs/>
        </w:rPr>
        <w:t>No-Show Notifications</w:t>
      </w:r>
      <w:r w:rsidRPr="00A37A07">
        <w:t xml:space="preserve"> (If desired)</w:t>
      </w:r>
    </w:p>
    <w:p w14:paraId="3A9E71B5" w14:textId="77777777" w:rsidR="00A37A07" w:rsidRPr="00A37A07" w:rsidRDefault="00A37A07" w:rsidP="00A37A07">
      <w:pPr>
        <w:numPr>
          <w:ilvl w:val="1"/>
          <w:numId w:val="253"/>
        </w:numPr>
      </w:pPr>
      <w:r w:rsidRPr="00A37A07">
        <w:t>If the client does not join the telehealth link within a certain timeframe, the system can mark them as “No Show,” or it can prompt the clinician to do so.</w:t>
      </w:r>
    </w:p>
    <w:p w14:paraId="6B7CF7E8" w14:textId="77777777" w:rsidR="00A37A07" w:rsidRPr="00A37A07" w:rsidRDefault="00A37A07" w:rsidP="00A37A07">
      <w:r w:rsidRPr="00A37A07">
        <w:pict w14:anchorId="1615315C">
          <v:rect id="_x0000_i3432" style="width:0;height:1.5pt" o:hralign="center" o:hrstd="t" o:hr="t" fillcolor="#a0a0a0" stroked="f"/>
        </w:pict>
      </w:r>
    </w:p>
    <w:p w14:paraId="343F603D" w14:textId="77777777" w:rsidR="00A37A07" w:rsidRPr="00A37A07" w:rsidRDefault="00A37A07" w:rsidP="00A37A07">
      <w:pPr>
        <w:rPr>
          <w:b/>
          <w:bCs/>
        </w:rPr>
      </w:pPr>
      <w:r w:rsidRPr="00A37A07">
        <w:rPr>
          <w:b/>
          <w:bCs/>
        </w:rPr>
        <w:t>5.3 Multi-Provider Coordination &amp; Schedules</w:t>
      </w:r>
    </w:p>
    <w:p w14:paraId="7E5BDFCB" w14:textId="77777777" w:rsidR="00A37A07" w:rsidRPr="00A37A07" w:rsidRDefault="00A37A07" w:rsidP="00A37A07">
      <w:pPr>
        <w:rPr>
          <w:b/>
          <w:bCs/>
        </w:rPr>
      </w:pPr>
      <w:r w:rsidRPr="00A37A07">
        <w:rPr>
          <w:b/>
          <w:bCs/>
        </w:rPr>
        <w:t>A. Viewing Multiple Schedules</w:t>
      </w:r>
    </w:p>
    <w:p w14:paraId="25A57492" w14:textId="77777777" w:rsidR="00A37A07" w:rsidRPr="00A37A07" w:rsidRDefault="00A37A07" w:rsidP="00A37A07">
      <w:pPr>
        <w:numPr>
          <w:ilvl w:val="0"/>
          <w:numId w:val="254"/>
        </w:numPr>
      </w:pPr>
      <w:r w:rsidRPr="00A37A07">
        <w:rPr>
          <w:b/>
          <w:bCs/>
        </w:rPr>
        <w:t>Provider Filter</w:t>
      </w:r>
    </w:p>
    <w:p w14:paraId="5775C866" w14:textId="77777777" w:rsidR="00A37A07" w:rsidRPr="00A37A07" w:rsidRDefault="00A37A07" w:rsidP="00A37A07">
      <w:pPr>
        <w:numPr>
          <w:ilvl w:val="1"/>
          <w:numId w:val="254"/>
        </w:numPr>
      </w:pPr>
      <w:r w:rsidRPr="00A37A07">
        <w:t>A dropdown allows the user to select a single provider’s calendar or a combined view of multiple providers.</w:t>
      </w:r>
    </w:p>
    <w:p w14:paraId="5C95D635" w14:textId="77777777" w:rsidR="00A37A07" w:rsidRPr="00A37A07" w:rsidRDefault="00A37A07" w:rsidP="00A37A07">
      <w:pPr>
        <w:numPr>
          <w:ilvl w:val="1"/>
          <w:numId w:val="254"/>
        </w:numPr>
      </w:pPr>
      <w:r w:rsidRPr="00A37A07">
        <w:t>Each provider’s telehealth sessions are color-coded or stacked in the time blocks.</w:t>
      </w:r>
    </w:p>
    <w:p w14:paraId="7B479155" w14:textId="77777777" w:rsidR="00A37A07" w:rsidRPr="00A37A07" w:rsidRDefault="00A37A07" w:rsidP="00A37A07">
      <w:pPr>
        <w:numPr>
          <w:ilvl w:val="0"/>
          <w:numId w:val="254"/>
        </w:numPr>
      </w:pPr>
      <w:r w:rsidRPr="00A37A07">
        <w:rPr>
          <w:b/>
          <w:bCs/>
        </w:rPr>
        <w:t>Minimal Overlapping</w:t>
      </w:r>
    </w:p>
    <w:p w14:paraId="039F612B" w14:textId="77777777" w:rsidR="00A37A07" w:rsidRPr="00A37A07" w:rsidRDefault="00A37A07" w:rsidP="00A37A07">
      <w:pPr>
        <w:numPr>
          <w:ilvl w:val="1"/>
          <w:numId w:val="254"/>
        </w:numPr>
      </w:pPr>
      <w:r w:rsidRPr="00A37A07">
        <w:t>Because each therapist sets their availability, the EHR warns if they attempt to schedule two telehealth sessions at the same time.</w:t>
      </w:r>
    </w:p>
    <w:p w14:paraId="145F68B2" w14:textId="77777777" w:rsidR="00A37A07" w:rsidRPr="00A37A07" w:rsidRDefault="00A37A07" w:rsidP="00A37A07">
      <w:pPr>
        <w:numPr>
          <w:ilvl w:val="0"/>
          <w:numId w:val="254"/>
        </w:numPr>
      </w:pPr>
      <w:r w:rsidRPr="00A37A07">
        <w:rPr>
          <w:b/>
          <w:bCs/>
        </w:rPr>
        <w:t>Group Telehealth Sessions</w:t>
      </w:r>
    </w:p>
    <w:p w14:paraId="2B401F60" w14:textId="77777777" w:rsidR="00A37A07" w:rsidRPr="00A37A07" w:rsidRDefault="00A37A07" w:rsidP="00A37A07">
      <w:pPr>
        <w:numPr>
          <w:ilvl w:val="1"/>
          <w:numId w:val="254"/>
        </w:numPr>
      </w:pPr>
      <w:r w:rsidRPr="00A37A07">
        <w:t>For group therapy, all relevant participants (clients) are added to one session.</w:t>
      </w:r>
    </w:p>
    <w:p w14:paraId="56006DE1" w14:textId="77777777" w:rsidR="00A37A07" w:rsidRPr="00A37A07" w:rsidRDefault="00A37A07" w:rsidP="00A37A07">
      <w:pPr>
        <w:numPr>
          <w:ilvl w:val="1"/>
          <w:numId w:val="254"/>
        </w:numPr>
      </w:pPr>
      <w:r w:rsidRPr="00A37A07">
        <w:t>The system ensures the group telehealth link is shared with each participant, while preserving privacy (i.e., BCC or portal-based invites).</w:t>
      </w:r>
    </w:p>
    <w:p w14:paraId="69843FEE" w14:textId="77777777" w:rsidR="00A37A07" w:rsidRPr="00A37A07" w:rsidRDefault="00A37A07" w:rsidP="00A37A07">
      <w:r w:rsidRPr="00A37A07">
        <w:pict w14:anchorId="46135F2D">
          <v:rect id="_x0000_i3433" style="width:0;height:1.5pt" o:hralign="center" o:hrstd="t" o:hr="t" fillcolor="#a0a0a0" stroked="f"/>
        </w:pict>
      </w:r>
    </w:p>
    <w:p w14:paraId="11957C95" w14:textId="77777777" w:rsidR="00A37A07" w:rsidRPr="00A37A07" w:rsidRDefault="00A37A07" w:rsidP="00A37A07">
      <w:pPr>
        <w:rPr>
          <w:b/>
          <w:bCs/>
        </w:rPr>
      </w:pPr>
      <w:r w:rsidRPr="00A37A07">
        <w:rPr>
          <w:b/>
          <w:bCs/>
        </w:rPr>
        <w:t>5.4 Time Zone &amp; International Clients</w:t>
      </w:r>
    </w:p>
    <w:p w14:paraId="2ED921EB" w14:textId="77777777" w:rsidR="00A37A07" w:rsidRPr="00A37A07" w:rsidRDefault="00A37A07" w:rsidP="00A37A07">
      <w:pPr>
        <w:numPr>
          <w:ilvl w:val="0"/>
          <w:numId w:val="255"/>
        </w:numPr>
      </w:pPr>
      <w:r w:rsidRPr="00A37A07">
        <w:rPr>
          <w:b/>
          <w:bCs/>
        </w:rPr>
        <w:t>Automatic Time Conversion</w:t>
      </w:r>
    </w:p>
    <w:p w14:paraId="5AF6FA47" w14:textId="77777777" w:rsidR="00A37A07" w:rsidRPr="00A37A07" w:rsidRDefault="00A37A07" w:rsidP="00A37A07">
      <w:pPr>
        <w:numPr>
          <w:ilvl w:val="1"/>
          <w:numId w:val="255"/>
        </w:numPr>
      </w:pPr>
      <w:r w:rsidRPr="00A37A07">
        <w:t xml:space="preserve">If a client is in a different region, the system displays session time in both the </w:t>
      </w:r>
      <w:r w:rsidRPr="00A37A07">
        <w:rPr>
          <w:b/>
          <w:bCs/>
        </w:rPr>
        <w:t>therapist’s</w:t>
      </w:r>
      <w:r w:rsidRPr="00A37A07">
        <w:t xml:space="preserve"> and </w:t>
      </w:r>
      <w:r w:rsidRPr="00A37A07">
        <w:rPr>
          <w:b/>
          <w:bCs/>
        </w:rPr>
        <w:t>client’s</w:t>
      </w:r>
      <w:r w:rsidRPr="00A37A07">
        <w:t xml:space="preserve"> time zone, to reduce confusion.</w:t>
      </w:r>
    </w:p>
    <w:p w14:paraId="4FEC61B0" w14:textId="77777777" w:rsidR="00A37A07" w:rsidRPr="00A37A07" w:rsidRDefault="00A37A07" w:rsidP="00A37A07">
      <w:pPr>
        <w:numPr>
          <w:ilvl w:val="1"/>
          <w:numId w:val="255"/>
        </w:numPr>
      </w:pPr>
      <w:r w:rsidRPr="00A37A07">
        <w:lastRenderedPageBreak/>
        <w:t>Email reminders likewise reflect the client’s time zone setting.</w:t>
      </w:r>
    </w:p>
    <w:p w14:paraId="3A6C8C5B" w14:textId="77777777" w:rsidR="00A37A07" w:rsidRPr="00A37A07" w:rsidRDefault="00A37A07" w:rsidP="00A37A07">
      <w:pPr>
        <w:numPr>
          <w:ilvl w:val="0"/>
          <w:numId w:val="255"/>
        </w:numPr>
      </w:pPr>
      <w:r w:rsidRPr="00A37A07">
        <w:rPr>
          <w:b/>
          <w:bCs/>
        </w:rPr>
        <w:t>Daylight Savings Considerations</w:t>
      </w:r>
    </w:p>
    <w:p w14:paraId="71515CB7" w14:textId="77777777" w:rsidR="00A37A07" w:rsidRPr="00A37A07" w:rsidRDefault="00A37A07" w:rsidP="00A37A07">
      <w:pPr>
        <w:numPr>
          <w:ilvl w:val="1"/>
          <w:numId w:val="255"/>
        </w:numPr>
      </w:pPr>
      <w:r w:rsidRPr="00A37A07">
        <w:t xml:space="preserve">The EHR adjusts session times automatically for upcoming </w:t>
      </w:r>
      <w:proofErr w:type="gramStart"/>
      <w:r w:rsidRPr="00A37A07">
        <w:t>daylight saving</w:t>
      </w:r>
      <w:proofErr w:type="gramEnd"/>
      <w:r w:rsidRPr="00A37A07">
        <w:t xml:space="preserve"> changes, with optional email warnings if a session time effectively “moves” an hour for either party.</w:t>
      </w:r>
    </w:p>
    <w:p w14:paraId="595EDAA1" w14:textId="77777777" w:rsidR="00A37A07" w:rsidRPr="00A37A07" w:rsidRDefault="00A37A07" w:rsidP="00A37A07">
      <w:r w:rsidRPr="00A37A07">
        <w:pict w14:anchorId="7037297F">
          <v:rect id="_x0000_i3434" style="width:0;height:1.5pt" o:hralign="center" o:hrstd="t" o:hr="t" fillcolor="#a0a0a0" stroked="f"/>
        </w:pict>
      </w:r>
    </w:p>
    <w:p w14:paraId="26F63FF6" w14:textId="77777777" w:rsidR="00A37A07" w:rsidRPr="00A37A07" w:rsidRDefault="00A37A07" w:rsidP="00A37A07">
      <w:pPr>
        <w:rPr>
          <w:b/>
          <w:bCs/>
        </w:rPr>
      </w:pPr>
      <w:r w:rsidRPr="00A37A07">
        <w:rPr>
          <w:b/>
          <w:bCs/>
        </w:rPr>
        <w:t>5.5 Additional Options &amp; Recommendations</w:t>
      </w:r>
    </w:p>
    <w:p w14:paraId="5000824E" w14:textId="77777777" w:rsidR="00A37A07" w:rsidRPr="00A37A07" w:rsidRDefault="00A37A07" w:rsidP="00A37A07">
      <w:pPr>
        <w:numPr>
          <w:ilvl w:val="0"/>
          <w:numId w:val="256"/>
        </w:numPr>
      </w:pPr>
      <w:r w:rsidRPr="00A37A07">
        <w:rPr>
          <w:b/>
          <w:bCs/>
        </w:rPr>
        <w:t>Calendar Sync</w:t>
      </w:r>
    </w:p>
    <w:p w14:paraId="3E93BE2E" w14:textId="77777777" w:rsidR="00A37A07" w:rsidRPr="00A37A07" w:rsidRDefault="00A37A07" w:rsidP="00A37A07">
      <w:pPr>
        <w:numPr>
          <w:ilvl w:val="1"/>
          <w:numId w:val="256"/>
        </w:numPr>
      </w:pPr>
      <w:r w:rsidRPr="00A37A07">
        <w:t xml:space="preserve">The EHR can offer </w:t>
      </w:r>
      <w:r w:rsidRPr="00A37A07">
        <w:rPr>
          <w:b/>
          <w:bCs/>
        </w:rPr>
        <w:t>iCal</w:t>
      </w:r>
      <w:r w:rsidRPr="00A37A07">
        <w:t xml:space="preserve"> or </w:t>
      </w:r>
      <w:r w:rsidRPr="00A37A07">
        <w:rPr>
          <w:b/>
          <w:bCs/>
        </w:rPr>
        <w:t>Google Calendar</w:t>
      </w:r>
      <w:r w:rsidRPr="00A37A07">
        <w:t xml:space="preserve"> integration, allowing clinicians to see telehealth appointments on their personal calendar if permitted.</w:t>
      </w:r>
    </w:p>
    <w:p w14:paraId="44F3CE5E" w14:textId="77777777" w:rsidR="00A37A07" w:rsidRPr="00A37A07" w:rsidRDefault="00A37A07" w:rsidP="00A37A07">
      <w:pPr>
        <w:numPr>
          <w:ilvl w:val="1"/>
          <w:numId w:val="256"/>
        </w:numPr>
      </w:pPr>
      <w:proofErr w:type="gramStart"/>
      <w:r w:rsidRPr="00A37A07">
        <w:t>Ensures</w:t>
      </w:r>
      <w:proofErr w:type="gramEnd"/>
      <w:r w:rsidRPr="00A37A07">
        <w:t xml:space="preserve"> no double-booking with personal commitments.</w:t>
      </w:r>
    </w:p>
    <w:p w14:paraId="5840B5F4" w14:textId="77777777" w:rsidR="00A37A07" w:rsidRPr="00A37A07" w:rsidRDefault="00A37A07" w:rsidP="00A37A07">
      <w:pPr>
        <w:numPr>
          <w:ilvl w:val="0"/>
          <w:numId w:val="256"/>
        </w:numPr>
      </w:pPr>
      <w:r w:rsidRPr="00A37A07">
        <w:rPr>
          <w:b/>
          <w:bCs/>
        </w:rPr>
        <w:t>Privacy Enhancements</w:t>
      </w:r>
    </w:p>
    <w:p w14:paraId="45912842" w14:textId="77777777" w:rsidR="00A37A07" w:rsidRPr="00A37A07" w:rsidRDefault="00A37A07" w:rsidP="00A37A07">
      <w:pPr>
        <w:numPr>
          <w:ilvl w:val="1"/>
          <w:numId w:val="256"/>
        </w:numPr>
      </w:pPr>
      <w:r w:rsidRPr="00A37A07">
        <w:t xml:space="preserve">If clients or clinicians prefer not to see the details of others’ schedules, role-based permissions can limit how much </w:t>
      </w:r>
      <w:proofErr w:type="gramStart"/>
      <w:r w:rsidRPr="00A37A07">
        <w:t>is visible</w:t>
      </w:r>
      <w:proofErr w:type="gramEnd"/>
      <w:r w:rsidRPr="00A37A07">
        <w:t xml:space="preserve">. Only the assigned clinician sees the full </w:t>
      </w:r>
      <w:proofErr w:type="gramStart"/>
      <w:r w:rsidRPr="00A37A07">
        <w:t>client</w:t>
      </w:r>
      <w:proofErr w:type="gramEnd"/>
      <w:r w:rsidRPr="00A37A07">
        <w:t xml:space="preserve"> name, while others see “Busy.”</w:t>
      </w:r>
    </w:p>
    <w:p w14:paraId="6CC244EA" w14:textId="77777777" w:rsidR="00A37A07" w:rsidRPr="00A37A07" w:rsidRDefault="00A37A07" w:rsidP="00A37A07">
      <w:pPr>
        <w:numPr>
          <w:ilvl w:val="0"/>
          <w:numId w:val="256"/>
        </w:numPr>
      </w:pPr>
      <w:r w:rsidRPr="00A37A07">
        <w:rPr>
          <w:b/>
          <w:bCs/>
        </w:rPr>
        <w:t>Appointment Notes</w:t>
      </w:r>
    </w:p>
    <w:p w14:paraId="73DAB626" w14:textId="77777777" w:rsidR="00A37A07" w:rsidRPr="00A37A07" w:rsidRDefault="00A37A07" w:rsidP="00A37A07">
      <w:pPr>
        <w:numPr>
          <w:ilvl w:val="1"/>
          <w:numId w:val="256"/>
        </w:numPr>
      </w:pPr>
      <w:r w:rsidRPr="00A37A07">
        <w:t xml:space="preserve">Optionally, each appointment can have a </w:t>
      </w:r>
      <w:r w:rsidRPr="00A37A07">
        <w:rPr>
          <w:b/>
          <w:bCs/>
        </w:rPr>
        <w:t>“Notes”</w:t>
      </w:r>
      <w:r w:rsidRPr="00A37A07">
        <w:t xml:space="preserve"> field for special instructions: “Client needs email confirmation,” “Check insurance coverage,” etc.</w:t>
      </w:r>
    </w:p>
    <w:p w14:paraId="288AB46F" w14:textId="77777777" w:rsidR="00A37A07" w:rsidRPr="00A37A07" w:rsidRDefault="00A37A07" w:rsidP="00A37A07">
      <w:pPr>
        <w:numPr>
          <w:ilvl w:val="0"/>
          <w:numId w:val="256"/>
        </w:numPr>
      </w:pPr>
      <w:r w:rsidRPr="00A37A07">
        <w:rPr>
          <w:b/>
          <w:bCs/>
        </w:rPr>
        <w:t>Auto-Trigger Notes</w:t>
      </w:r>
      <w:r w:rsidRPr="00A37A07">
        <w:t xml:space="preserve"> (Connection to Documentation)</w:t>
      </w:r>
    </w:p>
    <w:p w14:paraId="6C38DE10" w14:textId="77777777" w:rsidR="00A37A07" w:rsidRPr="00A37A07" w:rsidRDefault="00A37A07" w:rsidP="00A37A07">
      <w:pPr>
        <w:numPr>
          <w:ilvl w:val="1"/>
          <w:numId w:val="256"/>
        </w:numPr>
      </w:pPr>
      <w:r w:rsidRPr="00A37A07">
        <w:t xml:space="preserve">After a telehealth </w:t>
      </w:r>
      <w:proofErr w:type="gramStart"/>
      <w:r w:rsidRPr="00A37A07">
        <w:t>session time</w:t>
      </w:r>
      <w:proofErr w:type="gramEnd"/>
      <w:r w:rsidRPr="00A37A07">
        <w:t xml:space="preserve"> passes, the system can prompt the therapist to create a </w:t>
      </w:r>
      <w:r w:rsidRPr="00A37A07">
        <w:rPr>
          <w:b/>
          <w:bCs/>
        </w:rPr>
        <w:t>Session Note</w:t>
      </w:r>
      <w:r w:rsidRPr="00A37A07">
        <w:t xml:space="preserve"> in the documentation module, preventing missed notes or lag in compliance.</w:t>
      </w:r>
    </w:p>
    <w:p w14:paraId="5CAC008D" w14:textId="77777777" w:rsidR="00A37A07" w:rsidRPr="00A37A07" w:rsidRDefault="00A37A07" w:rsidP="00A37A07">
      <w:r w:rsidRPr="00A37A07">
        <w:pict w14:anchorId="0F3FD969">
          <v:rect id="_x0000_i3435" style="width:0;height:1.5pt" o:hralign="center" o:hrstd="t" o:hr="t" fillcolor="#a0a0a0" stroked="f"/>
        </w:pict>
      </w:r>
    </w:p>
    <w:p w14:paraId="4D9DFB10" w14:textId="77777777" w:rsidR="00A37A07" w:rsidRPr="00A37A07" w:rsidRDefault="00A37A07" w:rsidP="00A37A07">
      <w:pPr>
        <w:rPr>
          <w:b/>
          <w:bCs/>
        </w:rPr>
      </w:pPr>
      <w:r w:rsidRPr="00A37A07">
        <w:rPr>
          <w:b/>
          <w:bCs/>
        </w:rPr>
        <w:t>5.6 Summary &amp; Benefits</w:t>
      </w:r>
    </w:p>
    <w:p w14:paraId="40B5667C" w14:textId="77777777" w:rsidR="00A37A07" w:rsidRPr="00A37A07" w:rsidRDefault="00A37A07" w:rsidP="00A37A07">
      <w:pPr>
        <w:numPr>
          <w:ilvl w:val="0"/>
          <w:numId w:val="257"/>
        </w:numPr>
      </w:pPr>
      <w:r w:rsidRPr="00A37A07">
        <w:rPr>
          <w:b/>
          <w:bCs/>
        </w:rPr>
        <w:t>Telehealth-Optimized</w:t>
      </w:r>
      <w:r w:rsidRPr="00A37A07">
        <w:t>: The system addresses multi-time zone complexities, automatic link generation, and easy rescheduling for remote sessions.</w:t>
      </w:r>
    </w:p>
    <w:p w14:paraId="0A297C71" w14:textId="77777777" w:rsidR="00A37A07" w:rsidRPr="00A37A07" w:rsidRDefault="00A37A07" w:rsidP="00A37A07">
      <w:pPr>
        <w:numPr>
          <w:ilvl w:val="0"/>
          <w:numId w:val="257"/>
        </w:numPr>
      </w:pPr>
      <w:r w:rsidRPr="00A37A07">
        <w:rPr>
          <w:b/>
          <w:bCs/>
        </w:rPr>
        <w:t>Flexible Views</w:t>
      </w:r>
      <w:r w:rsidRPr="00A37A07">
        <w:t>: Day, week, and month toggles ensure providers see exactly what they need for short- or long-term planning.</w:t>
      </w:r>
    </w:p>
    <w:p w14:paraId="7497A2E9" w14:textId="77777777" w:rsidR="00A37A07" w:rsidRPr="00A37A07" w:rsidRDefault="00A37A07" w:rsidP="00A37A07">
      <w:pPr>
        <w:numPr>
          <w:ilvl w:val="0"/>
          <w:numId w:val="257"/>
        </w:numPr>
      </w:pPr>
      <w:r w:rsidRPr="00A37A07">
        <w:rPr>
          <w:b/>
          <w:bCs/>
        </w:rPr>
        <w:lastRenderedPageBreak/>
        <w:t>Self-Scheduling Option</w:t>
      </w:r>
      <w:r w:rsidRPr="00A37A07">
        <w:t>: An optional client portal feature to request times or confirm availability, reducing administrative overhead.</w:t>
      </w:r>
    </w:p>
    <w:p w14:paraId="7851B6C2" w14:textId="77777777" w:rsidR="00A37A07" w:rsidRPr="00A37A07" w:rsidRDefault="00A37A07" w:rsidP="00A37A07">
      <w:pPr>
        <w:numPr>
          <w:ilvl w:val="0"/>
          <w:numId w:val="257"/>
        </w:numPr>
      </w:pPr>
      <w:r w:rsidRPr="00A37A07">
        <w:rPr>
          <w:b/>
          <w:bCs/>
        </w:rPr>
        <w:t>Notifications &amp; Reminders</w:t>
      </w:r>
      <w:r w:rsidRPr="00A37A07">
        <w:t>: Minimizes no-shows, confusion about times, and last-minute cancellations, thereby improving the practice’s telehealth efficiency.</w:t>
      </w:r>
    </w:p>
    <w:p w14:paraId="71DD22E4" w14:textId="77777777" w:rsidR="00A37A07" w:rsidRPr="00A37A07" w:rsidRDefault="00A37A07" w:rsidP="00A37A07">
      <w:r w:rsidRPr="00A37A07">
        <w:t xml:space="preserve">By focusing on </w:t>
      </w:r>
      <w:r w:rsidRPr="00A37A07">
        <w:rPr>
          <w:b/>
          <w:bCs/>
        </w:rPr>
        <w:t xml:space="preserve">telehealth </w:t>
      </w:r>
      <w:proofErr w:type="gramStart"/>
      <w:r w:rsidRPr="00A37A07">
        <w:rPr>
          <w:b/>
          <w:bCs/>
        </w:rPr>
        <w:t>workflows</w:t>
      </w:r>
      <w:r w:rsidRPr="00A37A07">
        <w:t>—</w:t>
      </w:r>
      <w:proofErr w:type="gramEnd"/>
      <w:r w:rsidRPr="00A37A07">
        <w:t xml:space="preserve">especially </w:t>
      </w:r>
      <w:r w:rsidRPr="00A37A07">
        <w:rPr>
          <w:b/>
          <w:bCs/>
        </w:rPr>
        <w:t>time zone logic</w:t>
      </w:r>
      <w:r w:rsidRPr="00A37A07">
        <w:t xml:space="preserve"> and </w:t>
      </w:r>
      <w:r w:rsidRPr="00A37A07">
        <w:rPr>
          <w:b/>
          <w:bCs/>
        </w:rPr>
        <w:t>secure link distribution</w:t>
      </w:r>
      <w:r w:rsidRPr="00A37A07">
        <w:t xml:space="preserve">—this scheduling module ensures a </w:t>
      </w:r>
      <w:r w:rsidRPr="00A37A07">
        <w:rPr>
          <w:b/>
          <w:bCs/>
        </w:rPr>
        <w:t>seamless</w:t>
      </w:r>
      <w:r w:rsidRPr="00A37A07">
        <w:t xml:space="preserve"> experience for both clinicians and clients in a </w:t>
      </w:r>
      <w:r w:rsidRPr="00A37A07">
        <w:rPr>
          <w:b/>
          <w:bCs/>
        </w:rPr>
        <w:t>virtual</w:t>
      </w:r>
      <w:r w:rsidRPr="00A37A07">
        <w:t xml:space="preserve"> mental health environment.</w:t>
      </w:r>
    </w:p>
    <w:p w14:paraId="131602CD" w14:textId="397DDDF6" w:rsidR="00A37A07" w:rsidRPr="00A37A07" w:rsidRDefault="00A37A07" w:rsidP="00A37A07">
      <w:r w:rsidRPr="00A37A07">
        <w:pict w14:anchorId="52D4625B">
          <v:rect id="_x0000_i3481" style="width:0;height:1.5pt" o:hralign="center" o:hrstd="t" o:hr="t" fillcolor="#a0a0a0" stroked="f"/>
        </w:pict>
      </w:r>
    </w:p>
    <w:p w14:paraId="4E7636F5" w14:textId="77777777" w:rsidR="00A37A07" w:rsidRPr="00A37A07" w:rsidRDefault="00A37A07" w:rsidP="00A37A07">
      <w:pPr>
        <w:rPr>
          <w:b/>
          <w:bCs/>
        </w:rPr>
      </w:pPr>
      <w:r w:rsidRPr="00A37A07">
        <w:rPr>
          <w:b/>
          <w:bCs/>
        </w:rPr>
        <w:t>Appointment Booking (Telehealth Context)</w:t>
      </w:r>
    </w:p>
    <w:p w14:paraId="28272F98" w14:textId="77777777" w:rsidR="00A37A07" w:rsidRPr="00A37A07" w:rsidRDefault="00A37A07" w:rsidP="00A37A07">
      <w:pPr>
        <w:rPr>
          <w:b/>
          <w:bCs/>
        </w:rPr>
      </w:pPr>
      <w:r w:rsidRPr="00A37A07">
        <w:rPr>
          <w:b/>
          <w:bCs/>
        </w:rPr>
        <w:t>1. Assigning Client, Therapist, &amp; Appointment Type</w:t>
      </w:r>
    </w:p>
    <w:p w14:paraId="0259A4DA" w14:textId="77777777" w:rsidR="00A37A07" w:rsidRPr="00A37A07" w:rsidRDefault="00A37A07" w:rsidP="00A37A07">
      <w:pPr>
        <w:numPr>
          <w:ilvl w:val="0"/>
          <w:numId w:val="258"/>
        </w:numPr>
      </w:pPr>
      <w:r w:rsidRPr="00A37A07">
        <w:rPr>
          <w:b/>
          <w:bCs/>
        </w:rPr>
        <w:t>Select Client</w:t>
      </w:r>
    </w:p>
    <w:p w14:paraId="4415EF60" w14:textId="77777777" w:rsidR="00A37A07" w:rsidRPr="00A37A07" w:rsidRDefault="00A37A07" w:rsidP="00A37A07">
      <w:pPr>
        <w:numPr>
          <w:ilvl w:val="1"/>
          <w:numId w:val="258"/>
        </w:numPr>
      </w:pPr>
      <w:r w:rsidRPr="00A37A07">
        <w:t xml:space="preserve">The scheduling interface includes a </w:t>
      </w:r>
      <w:r w:rsidRPr="00A37A07">
        <w:rPr>
          <w:b/>
          <w:bCs/>
        </w:rPr>
        <w:t>search bar</w:t>
      </w:r>
      <w:r w:rsidRPr="00A37A07">
        <w:t xml:space="preserve"> or drop-down for the client’s name.</w:t>
      </w:r>
    </w:p>
    <w:p w14:paraId="188D07DA" w14:textId="77777777" w:rsidR="00A37A07" w:rsidRPr="00A37A07" w:rsidRDefault="00A37A07" w:rsidP="00A37A07">
      <w:pPr>
        <w:numPr>
          <w:ilvl w:val="1"/>
          <w:numId w:val="258"/>
        </w:numPr>
      </w:pPr>
      <w:r w:rsidRPr="00A37A07">
        <w:t xml:space="preserve">After typing or selecting the client, the system </w:t>
      </w:r>
      <w:r w:rsidRPr="00A37A07">
        <w:rPr>
          <w:b/>
          <w:bCs/>
        </w:rPr>
        <w:t>auto-populates</w:t>
      </w:r>
      <w:r w:rsidRPr="00A37A07">
        <w:t xml:space="preserve"> any relevant details (e.g., time zone, insurance coverage, or prior appointment preferences).</w:t>
      </w:r>
    </w:p>
    <w:p w14:paraId="7572F5BB" w14:textId="77777777" w:rsidR="00A37A07" w:rsidRPr="00A37A07" w:rsidRDefault="00A37A07" w:rsidP="00A37A07">
      <w:pPr>
        <w:numPr>
          <w:ilvl w:val="0"/>
          <w:numId w:val="258"/>
        </w:numPr>
      </w:pPr>
      <w:r w:rsidRPr="00A37A07">
        <w:rPr>
          <w:b/>
          <w:bCs/>
        </w:rPr>
        <w:t>Choose Therapist &amp; Modality</w:t>
      </w:r>
    </w:p>
    <w:p w14:paraId="564A0855" w14:textId="77777777" w:rsidR="00A37A07" w:rsidRPr="00A37A07" w:rsidRDefault="00A37A07" w:rsidP="00A37A07">
      <w:pPr>
        <w:numPr>
          <w:ilvl w:val="1"/>
          <w:numId w:val="258"/>
        </w:numPr>
      </w:pPr>
      <w:r w:rsidRPr="00A37A07">
        <w:t xml:space="preserve">The system shows a </w:t>
      </w:r>
      <w:r w:rsidRPr="00A37A07">
        <w:rPr>
          <w:b/>
          <w:bCs/>
        </w:rPr>
        <w:t>list of available therapists</w:t>
      </w:r>
      <w:r w:rsidRPr="00A37A07">
        <w:t xml:space="preserve"> who provide telehealth services, potentially filtered by the client’s preferences (e.g., same therapist as before) or insurance acceptance.</w:t>
      </w:r>
    </w:p>
    <w:p w14:paraId="712E9964" w14:textId="77777777" w:rsidR="00A37A07" w:rsidRPr="00A37A07" w:rsidRDefault="00A37A07" w:rsidP="00A37A07">
      <w:pPr>
        <w:numPr>
          <w:ilvl w:val="1"/>
          <w:numId w:val="258"/>
        </w:numPr>
      </w:pPr>
      <w:proofErr w:type="gramStart"/>
      <w:r w:rsidRPr="00A37A07">
        <w:t>A telehealth</w:t>
      </w:r>
      <w:proofErr w:type="gramEnd"/>
      <w:r w:rsidRPr="00A37A07">
        <w:t xml:space="preserve"> practice may also highlight each therapist’s </w:t>
      </w:r>
      <w:r w:rsidRPr="00A37A07">
        <w:rPr>
          <w:b/>
          <w:bCs/>
        </w:rPr>
        <w:t>availability blocks</w:t>
      </w:r>
      <w:r w:rsidRPr="00A37A07">
        <w:t xml:space="preserve"> according to their </w:t>
      </w:r>
      <w:r w:rsidRPr="00A37A07">
        <w:rPr>
          <w:b/>
          <w:bCs/>
        </w:rPr>
        <w:t>time zone</w:t>
      </w:r>
      <w:r w:rsidRPr="00A37A07">
        <w:t xml:space="preserve"> or personal schedule settings.</w:t>
      </w:r>
    </w:p>
    <w:p w14:paraId="23BF7C7A" w14:textId="77777777" w:rsidR="00A37A07" w:rsidRPr="00A37A07" w:rsidRDefault="00A37A07" w:rsidP="00A37A07">
      <w:pPr>
        <w:numPr>
          <w:ilvl w:val="0"/>
          <w:numId w:val="258"/>
        </w:numPr>
      </w:pPr>
      <w:r w:rsidRPr="00A37A07">
        <w:rPr>
          <w:b/>
          <w:bCs/>
        </w:rPr>
        <w:t>Appointment Type</w:t>
      </w:r>
    </w:p>
    <w:p w14:paraId="04172493" w14:textId="77777777" w:rsidR="00A37A07" w:rsidRPr="00A37A07" w:rsidRDefault="00A37A07" w:rsidP="00A37A07">
      <w:pPr>
        <w:numPr>
          <w:ilvl w:val="1"/>
          <w:numId w:val="258"/>
        </w:numPr>
      </w:pPr>
      <w:r w:rsidRPr="00A37A07">
        <w:rPr>
          <w:b/>
          <w:bCs/>
        </w:rPr>
        <w:t>Initial Consult</w:t>
      </w:r>
      <w:r w:rsidRPr="00A37A07">
        <w:t>: Usually a longer session for intake and assessment. The system may auto-assign certain forms or disclaimers for the client to complete beforehand.</w:t>
      </w:r>
    </w:p>
    <w:p w14:paraId="06E2BD20" w14:textId="77777777" w:rsidR="00A37A07" w:rsidRPr="00A37A07" w:rsidRDefault="00A37A07" w:rsidP="00A37A07">
      <w:pPr>
        <w:numPr>
          <w:ilvl w:val="1"/>
          <w:numId w:val="258"/>
        </w:numPr>
      </w:pPr>
      <w:r w:rsidRPr="00A37A07">
        <w:rPr>
          <w:b/>
          <w:bCs/>
        </w:rPr>
        <w:t>Follow-up</w:t>
      </w:r>
      <w:r w:rsidRPr="00A37A07">
        <w:t xml:space="preserve"> (Individual Telehealth): Standard session length (e.g., 45-60 mins).</w:t>
      </w:r>
    </w:p>
    <w:p w14:paraId="437E1E0F" w14:textId="77777777" w:rsidR="00A37A07" w:rsidRPr="00A37A07" w:rsidRDefault="00A37A07" w:rsidP="00A37A07">
      <w:pPr>
        <w:numPr>
          <w:ilvl w:val="1"/>
          <w:numId w:val="258"/>
        </w:numPr>
      </w:pPr>
      <w:r w:rsidRPr="00A37A07">
        <w:rPr>
          <w:b/>
          <w:bCs/>
        </w:rPr>
        <w:t>Group Therapy</w:t>
      </w:r>
      <w:r w:rsidRPr="00A37A07">
        <w:t>: The system can allow multiple clients to be assigned to one telehealth session, each receiving a secure link. The EHR ensures no overlap with the therapist’s other group or individual sessions.</w:t>
      </w:r>
    </w:p>
    <w:p w14:paraId="58541072" w14:textId="77777777" w:rsidR="00A37A07" w:rsidRPr="00A37A07" w:rsidRDefault="00A37A07" w:rsidP="00A37A07">
      <w:pPr>
        <w:numPr>
          <w:ilvl w:val="1"/>
          <w:numId w:val="258"/>
        </w:numPr>
      </w:pPr>
      <w:r w:rsidRPr="00A37A07">
        <w:rPr>
          <w:b/>
          <w:bCs/>
        </w:rPr>
        <w:lastRenderedPageBreak/>
        <w:t>Couples/Family Session</w:t>
      </w:r>
      <w:r w:rsidRPr="00A37A07">
        <w:t>: Additional fields for spouse/family member contact info or portal invites, if relevant.</w:t>
      </w:r>
    </w:p>
    <w:p w14:paraId="2C07CDF1" w14:textId="77777777" w:rsidR="00A37A07" w:rsidRPr="00A37A07" w:rsidRDefault="00A37A07" w:rsidP="00A37A07">
      <w:pPr>
        <w:numPr>
          <w:ilvl w:val="0"/>
          <w:numId w:val="258"/>
        </w:numPr>
      </w:pPr>
      <w:r w:rsidRPr="00A37A07">
        <w:rPr>
          <w:b/>
          <w:bCs/>
        </w:rPr>
        <w:t>Time &amp; Date Selection</w:t>
      </w:r>
    </w:p>
    <w:p w14:paraId="427458F0" w14:textId="77777777" w:rsidR="00A37A07" w:rsidRPr="00A37A07" w:rsidRDefault="00A37A07" w:rsidP="00A37A07">
      <w:pPr>
        <w:numPr>
          <w:ilvl w:val="1"/>
          <w:numId w:val="258"/>
        </w:numPr>
      </w:pPr>
      <w:r w:rsidRPr="00A37A07">
        <w:t xml:space="preserve">The user picks from the available times on the therapist’s calendar. The EHR can show recommended slots based on each provider’s </w:t>
      </w:r>
      <w:r w:rsidRPr="00A37A07">
        <w:rPr>
          <w:b/>
          <w:bCs/>
        </w:rPr>
        <w:t>defined telehealth hours</w:t>
      </w:r>
      <w:r w:rsidRPr="00A37A07">
        <w:t>.</w:t>
      </w:r>
    </w:p>
    <w:p w14:paraId="0484C67C" w14:textId="77777777" w:rsidR="00A37A07" w:rsidRPr="00A37A07" w:rsidRDefault="00A37A07" w:rsidP="00A37A07">
      <w:pPr>
        <w:numPr>
          <w:ilvl w:val="1"/>
          <w:numId w:val="258"/>
        </w:numPr>
      </w:pPr>
      <w:r w:rsidRPr="00A37A07">
        <w:t xml:space="preserve">For </w:t>
      </w:r>
      <w:r w:rsidRPr="00A37A07">
        <w:rPr>
          <w:b/>
          <w:bCs/>
        </w:rPr>
        <w:t>recurring appointments</w:t>
      </w:r>
      <w:r w:rsidRPr="00A37A07">
        <w:t>, a small wizard might appear to set a weekly or bi-weekly series, saving time if ongoing sessions are needed.</w:t>
      </w:r>
    </w:p>
    <w:p w14:paraId="74BF279C" w14:textId="77777777" w:rsidR="00A37A07" w:rsidRPr="00A37A07" w:rsidRDefault="00A37A07" w:rsidP="00A37A07">
      <w:pPr>
        <w:numPr>
          <w:ilvl w:val="0"/>
          <w:numId w:val="258"/>
        </w:numPr>
      </w:pPr>
      <w:r w:rsidRPr="00A37A07">
        <w:rPr>
          <w:b/>
          <w:bCs/>
        </w:rPr>
        <w:t>Confirmation &amp; Client Notifications</w:t>
      </w:r>
    </w:p>
    <w:p w14:paraId="645F7E16" w14:textId="77777777" w:rsidR="00A37A07" w:rsidRPr="00A37A07" w:rsidRDefault="00A37A07" w:rsidP="00A37A07">
      <w:pPr>
        <w:numPr>
          <w:ilvl w:val="1"/>
          <w:numId w:val="258"/>
        </w:numPr>
      </w:pPr>
      <w:r w:rsidRPr="00A37A07">
        <w:t xml:space="preserve">Once an appointment is assigned, the EHR can generate an </w:t>
      </w:r>
      <w:r w:rsidRPr="00A37A07">
        <w:rPr>
          <w:b/>
          <w:bCs/>
        </w:rPr>
        <w:t>appointment summary</w:t>
      </w:r>
      <w:r w:rsidRPr="00A37A07">
        <w:t>.</w:t>
      </w:r>
    </w:p>
    <w:p w14:paraId="3E74F9EB" w14:textId="77777777" w:rsidR="00A37A07" w:rsidRPr="00A37A07" w:rsidRDefault="00A37A07" w:rsidP="00A37A07">
      <w:pPr>
        <w:numPr>
          <w:ilvl w:val="1"/>
          <w:numId w:val="258"/>
        </w:numPr>
      </w:pPr>
      <w:r w:rsidRPr="00A37A07">
        <w:t xml:space="preserve">If client notifications are enabled, a </w:t>
      </w:r>
      <w:r w:rsidRPr="00A37A07">
        <w:rPr>
          <w:b/>
          <w:bCs/>
        </w:rPr>
        <w:t>confirmation email or portal message</w:t>
      </w:r>
      <w:r w:rsidRPr="00A37A07">
        <w:t xml:space="preserve"> is sent, containing the session date/time, telehealth link (if generated immediately), and optional instructions (e.g., “Please fill out your intake form at least 24 hours prior to session”).</w:t>
      </w:r>
    </w:p>
    <w:p w14:paraId="28A483BD" w14:textId="77777777" w:rsidR="00A37A07" w:rsidRPr="00A37A07" w:rsidRDefault="00A37A07" w:rsidP="00A37A07">
      <w:r w:rsidRPr="00A37A07">
        <w:pict w14:anchorId="38CE1600">
          <v:rect id="_x0000_i3482" style="width:0;height:1.5pt" o:hralign="center" o:hrstd="t" o:hr="t" fillcolor="#a0a0a0" stroked="f"/>
        </w:pict>
      </w:r>
    </w:p>
    <w:p w14:paraId="4A5EBB8E" w14:textId="77777777" w:rsidR="00A37A07" w:rsidRPr="00A37A07" w:rsidRDefault="00A37A07" w:rsidP="00A37A07">
      <w:pPr>
        <w:rPr>
          <w:b/>
          <w:bCs/>
        </w:rPr>
      </w:pPr>
      <w:r w:rsidRPr="00A37A07">
        <w:rPr>
          <w:b/>
          <w:bCs/>
        </w:rPr>
        <w:t>2. Checking for Scheduling Conflicts or Staff Availability</w:t>
      </w:r>
    </w:p>
    <w:p w14:paraId="2F4E24E2" w14:textId="77777777" w:rsidR="00A37A07" w:rsidRPr="00A37A07" w:rsidRDefault="00A37A07" w:rsidP="00A37A07">
      <w:pPr>
        <w:numPr>
          <w:ilvl w:val="0"/>
          <w:numId w:val="259"/>
        </w:numPr>
      </w:pPr>
      <w:r w:rsidRPr="00A37A07">
        <w:rPr>
          <w:b/>
          <w:bCs/>
        </w:rPr>
        <w:t>Real-Time Conflict Detection</w:t>
      </w:r>
    </w:p>
    <w:p w14:paraId="63E9B3F6" w14:textId="77777777" w:rsidR="00A37A07" w:rsidRPr="00A37A07" w:rsidRDefault="00A37A07" w:rsidP="00A37A07">
      <w:pPr>
        <w:numPr>
          <w:ilvl w:val="1"/>
          <w:numId w:val="259"/>
        </w:numPr>
      </w:pPr>
      <w:r w:rsidRPr="00A37A07">
        <w:t>When the user attempts to place an appointment on the therapist’s schedule, the system checks for existing sessions or breaks within the selected time range.</w:t>
      </w:r>
    </w:p>
    <w:p w14:paraId="17A9D79C" w14:textId="77777777" w:rsidR="00A37A07" w:rsidRPr="00A37A07" w:rsidRDefault="00A37A07" w:rsidP="00A37A07">
      <w:pPr>
        <w:numPr>
          <w:ilvl w:val="1"/>
          <w:numId w:val="259"/>
        </w:numPr>
      </w:pPr>
      <w:r w:rsidRPr="00A37A07">
        <w:t xml:space="preserve">If the therapist already has a telehealth session that overlaps, the system issues a </w:t>
      </w:r>
      <w:r w:rsidRPr="00A37A07">
        <w:rPr>
          <w:b/>
          <w:bCs/>
        </w:rPr>
        <w:t>warning</w:t>
      </w:r>
      <w:r w:rsidRPr="00A37A07">
        <w:t xml:space="preserve"> and prevents finalization unless the user overrides (if the therapist has capacity for back-to-back or partial overlaps, etc.).</w:t>
      </w:r>
    </w:p>
    <w:p w14:paraId="69C13D15" w14:textId="77777777" w:rsidR="00A37A07" w:rsidRPr="00A37A07" w:rsidRDefault="00A37A07" w:rsidP="00A37A07">
      <w:pPr>
        <w:numPr>
          <w:ilvl w:val="0"/>
          <w:numId w:val="259"/>
        </w:numPr>
      </w:pPr>
      <w:r w:rsidRPr="00A37A07">
        <w:rPr>
          <w:b/>
          <w:bCs/>
        </w:rPr>
        <w:t>Time Zone Considerations</w:t>
      </w:r>
    </w:p>
    <w:p w14:paraId="35513E6C" w14:textId="77777777" w:rsidR="00A37A07" w:rsidRPr="00A37A07" w:rsidRDefault="00A37A07" w:rsidP="00A37A07">
      <w:pPr>
        <w:numPr>
          <w:ilvl w:val="1"/>
          <w:numId w:val="259"/>
        </w:numPr>
      </w:pPr>
      <w:r w:rsidRPr="00A37A07">
        <w:t xml:space="preserve">For </w:t>
      </w:r>
      <w:proofErr w:type="gramStart"/>
      <w:r w:rsidRPr="00A37A07">
        <w:t>a fully</w:t>
      </w:r>
      <w:proofErr w:type="gramEnd"/>
      <w:r w:rsidRPr="00A37A07">
        <w:t xml:space="preserve"> virtual practice, the system must handle different </w:t>
      </w:r>
      <w:r w:rsidRPr="00A37A07">
        <w:rPr>
          <w:b/>
          <w:bCs/>
        </w:rPr>
        <w:t>client vs. therapist time zones</w:t>
      </w:r>
      <w:r w:rsidRPr="00A37A07">
        <w:t>.</w:t>
      </w:r>
    </w:p>
    <w:p w14:paraId="08D48F60" w14:textId="77777777" w:rsidR="00A37A07" w:rsidRPr="00A37A07" w:rsidRDefault="00A37A07" w:rsidP="00A37A07">
      <w:pPr>
        <w:numPr>
          <w:ilvl w:val="1"/>
          <w:numId w:val="259"/>
        </w:numPr>
      </w:pPr>
      <w:r w:rsidRPr="00A37A07">
        <w:t>The booking form automatically converts the therapist’s set “office hours” into the client’s local time, or vice versa, ensuring no accidental double-booking across multiple time zones.</w:t>
      </w:r>
    </w:p>
    <w:p w14:paraId="5D8D1D0E" w14:textId="77777777" w:rsidR="00A37A07" w:rsidRPr="00A37A07" w:rsidRDefault="00A37A07" w:rsidP="00A37A07">
      <w:pPr>
        <w:numPr>
          <w:ilvl w:val="1"/>
          <w:numId w:val="259"/>
        </w:numPr>
      </w:pPr>
      <w:r w:rsidRPr="00A37A07">
        <w:lastRenderedPageBreak/>
        <w:t>The system warns if the session is set outside the therapist’s typical hours (e.g., 9:00 PM local time, which might be outside their normal operating window).</w:t>
      </w:r>
    </w:p>
    <w:p w14:paraId="09A0915C" w14:textId="77777777" w:rsidR="00A37A07" w:rsidRPr="00A37A07" w:rsidRDefault="00A37A07" w:rsidP="00A37A07">
      <w:pPr>
        <w:numPr>
          <w:ilvl w:val="0"/>
          <w:numId w:val="259"/>
        </w:numPr>
      </w:pPr>
      <w:r w:rsidRPr="00A37A07">
        <w:rPr>
          <w:b/>
          <w:bCs/>
        </w:rPr>
        <w:t>Availability Indicators</w:t>
      </w:r>
    </w:p>
    <w:p w14:paraId="6FF51FC8" w14:textId="77777777" w:rsidR="00A37A07" w:rsidRPr="00A37A07" w:rsidRDefault="00A37A07" w:rsidP="00A37A07">
      <w:pPr>
        <w:numPr>
          <w:ilvl w:val="1"/>
          <w:numId w:val="259"/>
        </w:numPr>
      </w:pPr>
      <w:r w:rsidRPr="00A37A07">
        <w:t>Therapists can define times they are open to new appointments, “on break,” or “not available.” The system color-codes or greys out blocked times, so the user quickly sees valid slots.</w:t>
      </w:r>
    </w:p>
    <w:p w14:paraId="29D11FB0" w14:textId="77777777" w:rsidR="00A37A07" w:rsidRPr="00A37A07" w:rsidRDefault="00A37A07" w:rsidP="00A37A07">
      <w:pPr>
        <w:numPr>
          <w:ilvl w:val="1"/>
          <w:numId w:val="259"/>
        </w:numPr>
      </w:pPr>
      <w:r w:rsidRPr="00A37A07">
        <w:t xml:space="preserve">If group sessions are involved, the system checks whether the </w:t>
      </w:r>
      <w:r w:rsidRPr="00A37A07">
        <w:rPr>
          <w:b/>
          <w:bCs/>
        </w:rPr>
        <w:t>therapist is free</w:t>
      </w:r>
      <w:r w:rsidRPr="00A37A07">
        <w:t xml:space="preserve"> during the entire group time range, preventing partial overlaps.</w:t>
      </w:r>
    </w:p>
    <w:p w14:paraId="56B9694B" w14:textId="77777777" w:rsidR="00A37A07" w:rsidRPr="00A37A07" w:rsidRDefault="00A37A07" w:rsidP="00A37A07">
      <w:pPr>
        <w:numPr>
          <w:ilvl w:val="0"/>
          <w:numId w:val="259"/>
        </w:numPr>
      </w:pPr>
      <w:r w:rsidRPr="00A37A07">
        <w:rPr>
          <w:b/>
          <w:bCs/>
        </w:rPr>
        <w:t>Provider-Specific Settings</w:t>
      </w:r>
    </w:p>
    <w:p w14:paraId="22095197" w14:textId="77777777" w:rsidR="00A37A07" w:rsidRPr="00A37A07" w:rsidRDefault="00A37A07" w:rsidP="00A37A07">
      <w:pPr>
        <w:numPr>
          <w:ilvl w:val="1"/>
          <w:numId w:val="259"/>
        </w:numPr>
      </w:pPr>
      <w:r w:rsidRPr="00A37A07">
        <w:t xml:space="preserve">Some providers might only do </w:t>
      </w:r>
      <w:r w:rsidRPr="00A37A07">
        <w:rPr>
          <w:b/>
          <w:bCs/>
        </w:rPr>
        <w:t xml:space="preserve">initial </w:t>
      </w:r>
      <w:proofErr w:type="gramStart"/>
      <w:r w:rsidRPr="00A37A07">
        <w:rPr>
          <w:b/>
          <w:bCs/>
        </w:rPr>
        <w:t>consults</w:t>
      </w:r>
      <w:proofErr w:type="gramEnd"/>
      <w:r w:rsidRPr="00A37A07">
        <w:t xml:space="preserve"> on certain </w:t>
      </w:r>
      <w:proofErr w:type="gramStart"/>
      <w:r w:rsidRPr="00A37A07">
        <w:t>days, or</w:t>
      </w:r>
      <w:proofErr w:type="gramEnd"/>
      <w:r w:rsidRPr="00A37A07">
        <w:t xml:space="preserve"> see </w:t>
      </w:r>
      <w:r w:rsidRPr="00A37A07">
        <w:rPr>
          <w:b/>
          <w:bCs/>
        </w:rPr>
        <w:t>existing clients</w:t>
      </w:r>
      <w:r w:rsidRPr="00A37A07">
        <w:t xml:space="preserve"> on other days. The system can incorporate these rules to avoid scheduling conflicts.</w:t>
      </w:r>
    </w:p>
    <w:p w14:paraId="5A8BE48C" w14:textId="77777777" w:rsidR="00A37A07" w:rsidRPr="00A37A07" w:rsidRDefault="00A37A07" w:rsidP="00A37A07">
      <w:r w:rsidRPr="00A37A07">
        <w:pict w14:anchorId="552EC8C7">
          <v:rect id="_x0000_i3483" style="width:0;height:1.5pt" o:hralign="center" o:hrstd="t" o:hr="t" fillcolor="#a0a0a0" stroked="f"/>
        </w:pict>
      </w:r>
    </w:p>
    <w:p w14:paraId="43CBAEC5" w14:textId="77777777" w:rsidR="00A37A07" w:rsidRPr="00A37A07" w:rsidRDefault="00A37A07" w:rsidP="00A37A07">
      <w:pPr>
        <w:rPr>
          <w:b/>
          <w:bCs/>
        </w:rPr>
      </w:pPr>
      <w:r w:rsidRPr="00A37A07">
        <w:rPr>
          <w:b/>
          <w:bCs/>
        </w:rPr>
        <w:t>3. Adding Session Notes or Pre-Session Tasks</w:t>
      </w:r>
    </w:p>
    <w:p w14:paraId="77FC8238" w14:textId="77777777" w:rsidR="00A37A07" w:rsidRPr="00A37A07" w:rsidRDefault="00A37A07" w:rsidP="00A37A07">
      <w:pPr>
        <w:numPr>
          <w:ilvl w:val="0"/>
          <w:numId w:val="260"/>
        </w:numPr>
      </w:pPr>
      <w:r w:rsidRPr="00A37A07">
        <w:rPr>
          <w:b/>
          <w:bCs/>
        </w:rPr>
        <w:t>Automatic Pre-Session Forms</w:t>
      </w:r>
    </w:p>
    <w:p w14:paraId="2D1CA990" w14:textId="77777777" w:rsidR="00A37A07" w:rsidRPr="00A37A07" w:rsidRDefault="00A37A07" w:rsidP="00A37A07">
      <w:pPr>
        <w:numPr>
          <w:ilvl w:val="1"/>
          <w:numId w:val="260"/>
        </w:numPr>
      </w:pPr>
      <w:r w:rsidRPr="00A37A07">
        <w:t xml:space="preserve">If the session is an </w:t>
      </w:r>
      <w:r w:rsidRPr="00A37A07">
        <w:rPr>
          <w:b/>
          <w:bCs/>
        </w:rPr>
        <w:t>Initial Consultation</w:t>
      </w:r>
      <w:r w:rsidRPr="00A37A07">
        <w:t xml:space="preserve">, the EHR can automatically assign an </w:t>
      </w:r>
      <w:r w:rsidRPr="00A37A07">
        <w:rPr>
          <w:b/>
          <w:bCs/>
        </w:rPr>
        <w:t>Intake Packet</w:t>
      </w:r>
      <w:r w:rsidRPr="00A37A07">
        <w:t xml:space="preserve"> or relevant forms (e.g., “Telehealth Consent,” “HIPAA Acknowledgment,” “Client History Form”) to the client’s portal.</w:t>
      </w:r>
    </w:p>
    <w:p w14:paraId="3FA1BFAC" w14:textId="77777777" w:rsidR="00A37A07" w:rsidRPr="00A37A07" w:rsidRDefault="00A37A07" w:rsidP="00A37A07">
      <w:pPr>
        <w:numPr>
          <w:ilvl w:val="1"/>
          <w:numId w:val="260"/>
        </w:numPr>
      </w:pPr>
      <w:r w:rsidRPr="00A37A07">
        <w:t xml:space="preserve">For routine follow-up, the system can trigger </w:t>
      </w:r>
      <w:r w:rsidRPr="00A37A07">
        <w:rPr>
          <w:b/>
          <w:bCs/>
        </w:rPr>
        <w:t>PHQ-9</w:t>
      </w:r>
      <w:r w:rsidRPr="00A37A07">
        <w:t xml:space="preserve"> or </w:t>
      </w:r>
      <w:r w:rsidRPr="00A37A07">
        <w:rPr>
          <w:b/>
          <w:bCs/>
        </w:rPr>
        <w:t>GAD-7</w:t>
      </w:r>
      <w:r w:rsidRPr="00A37A07">
        <w:t xml:space="preserve"> questionnaires if the therapist wants a consistent measure prior to each session.</w:t>
      </w:r>
    </w:p>
    <w:p w14:paraId="3B42F277" w14:textId="77777777" w:rsidR="00A37A07" w:rsidRPr="00A37A07" w:rsidRDefault="00A37A07" w:rsidP="00A37A07">
      <w:pPr>
        <w:numPr>
          <w:ilvl w:val="0"/>
          <w:numId w:val="260"/>
        </w:numPr>
      </w:pPr>
      <w:r w:rsidRPr="00A37A07">
        <w:rPr>
          <w:b/>
          <w:bCs/>
        </w:rPr>
        <w:t>Homework Assignment</w:t>
      </w:r>
      <w:r w:rsidRPr="00A37A07">
        <w:t xml:space="preserve"> (Optional)</w:t>
      </w:r>
    </w:p>
    <w:p w14:paraId="125C95ED" w14:textId="77777777" w:rsidR="00A37A07" w:rsidRPr="00A37A07" w:rsidRDefault="00A37A07" w:rsidP="00A37A07">
      <w:pPr>
        <w:numPr>
          <w:ilvl w:val="1"/>
          <w:numId w:val="260"/>
        </w:numPr>
      </w:pPr>
      <w:r w:rsidRPr="00A37A07">
        <w:t xml:space="preserve">For clients in ongoing therapy, the system allows the therapist to attach “homework” tasks or instructions to the newly scheduled session. For example: </w:t>
      </w:r>
    </w:p>
    <w:p w14:paraId="04F05EA6" w14:textId="77777777" w:rsidR="00A37A07" w:rsidRPr="00A37A07" w:rsidRDefault="00A37A07" w:rsidP="00A37A07">
      <w:pPr>
        <w:numPr>
          <w:ilvl w:val="2"/>
          <w:numId w:val="260"/>
        </w:numPr>
      </w:pPr>
      <w:r w:rsidRPr="00A37A07">
        <w:t>“Complete Mood Tracking Log for the week.”</w:t>
      </w:r>
    </w:p>
    <w:p w14:paraId="146BA69A" w14:textId="77777777" w:rsidR="00A37A07" w:rsidRPr="00A37A07" w:rsidRDefault="00A37A07" w:rsidP="00A37A07">
      <w:pPr>
        <w:numPr>
          <w:ilvl w:val="2"/>
          <w:numId w:val="260"/>
        </w:numPr>
      </w:pPr>
      <w:r w:rsidRPr="00A37A07">
        <w:t>“Journal on these three questions.”</w:t>
      </w:r>
    </w:p>
    <w:p w14:paraId="00E32071" w14:textId="77777777" w:rsidR="00A37A07" w:rsidRPr="00A37A07" w:rsidRDefault="00A37A07" w:rsidP="00A37A07">
      <w:pPr>
        <w:numPr>
          <w:ilvl w:val="1"/>
          <w:numId w:val="260"/>
        </w:numPr>
      </w:pPr>
      <w:r w:rsidRPr="00A37A07">
        <w:t xml:space="preserve">These tasks appear in the </w:t>
      </w:r>
      <w:r w:rsidRPr="00A37A07">
        <w:rPr>
          <w:b/>
          <w:bCs/>
        </w:rPr>
        <w:t>client’s portal</w:t>
      </w:r>
      <w:r w:rsidRPr="00A37A07">
        <w:t xml:space="preserve"> or in the EHR’s “Tasks” tab with a due date.</w:t>
      </w:r>
    </w:p>
    <w:p w14:paraId="24602EE6" w14:textId="77777777" w:rsidR="00A37A07" w:rsidRPr="00A37A07" w:rsidRDefault="00A37A07" w:rsidP="00A37A07">
      <w:pPr>
        <w:numPr>
          <w:ilvl w:val="0"/>
          <w:numId w:val="260"/>
        </w:numPr>
      </w:pPr>
      <w:r w:rsidRPr="00A37A07">
        <w:rPr>
          <w:b/>
          <w:bCs/>
        </w:rPr>
        <w:t>Session Notes Placeholder</w:t>
      </w:r>
    </w:p>
    <w:p w14:paraId="18F3E89A" w14:textId="77777777" w:rsidR="00A37A07" w:rsidRPr="00A37A07" w:rsidRDefault="00A37A07" w:rsidP="00A37A07">
      <w:pPr>
        <w:numPr>
          <w:ilvl w:val="1"/>
          <w:numId w:val="260"/>
        </w:numPr>
      </w:pPr>
      <w:r w:rsidRPr="00A37A07">
        <w:lastRenderedPageBreak/>
        <w:t xml:space="preserve">After the telehealth session is booked, the EHR can generate a </w:t>
      </w:r>
      <w:r w:rsidRPr="00A37A07">
        <w:rPr>
          <w:b/>
          <w:bCs/>
        </w:rPr>
        <w:t>placeholder note</w:t>
      </w:r>
      <w:r w:rsidRPr="00A37A07">
        <w:t xml:space="preserve"> for that future date. This ensures that after the session occurs, the therapist sees a </w:t>
      </w:r>
      <w:r w:rsidRPr="00A37A07">
        <w:rPr>
          <w:b/>
          <w:bCs/>
        </w:rPr>
        <w:t>“Draft Note”</w:t>
      </w:r>
      <w:r w:rsidRPr="00A37A07">
        <w:t xml:space="preserve"> waiting to be filled out, reducing documentation gaps.</w:t>
      </w:r>
    </w:p>
    <w:p w14:paraId="602F2004" w14:textId="77777777" w:rsidR="00A37A07" w:rsidRPr="00A37A07" w:rsidRDefault="00A37A07" w:rsidP="00A37A07">
      <w:pPr>
        <w:numPr>
          <w:ilvl w:val="0"/>
          <w:numId w:val="260"/>
        </w:numPr>
      </w:pPr>
      <w:r w:rsidRPr="00A37A07">
        <w:rPr>
          <w:b/>
          <w:bCs/>
        </w:rPr>
        <w:t>Client Acknowledgment or E-Sign</w:t>
      </w:r>
    </w:p>
    <w:p w14:paraId="0AEC2744" w14:textId="77777777" w:rsidR="00A37A07" w:rsidRPr="00A37A07" w:rsidRDefault="00A37A07" w:rsidP="00A37A07">
      <w:pPr>
        <w:numPr>
          <w:ilvl w:val="1"/>
          <w:numId w:val="260"/>
        </w:numPr>
      </w:pPr>
      <w:r w:rsidRPr="00A37A07">
        <w:t xml:space="preserve">For critical forms (e.g., updated consent, or specialized screening forms), the system can request the </w:t>
      </w:r>
      <w:r w:rsidRPr="00A37A07">
        <w:rPr>
          <w:b/>
          <w:bCs/>
        </w:rPr>
        <w:t>client’s e-signature</w:t>
      </w:r>
      <w:r w:rsidRPr="00A37A07">
        <w:t xml:space="preserve"> before the session.</w:t>
      </w:r>
    </w:p>
    <w:p w14:paraId="20AB036B" w14:textId="77777777" w:rsidR="00A37A07" w:rsidRPr="00A37A07" w:rsidRDefault="00A37A07" w:rsidP="00A37A07">
      <w:pPr>
        <w:numPr>
          <w:ilvl w:val="1"/>
          <w:numId w:val="260"/>
        </w:numPr>
      </w:pPr>
      <w:r w:rsidRPr="00A37A07">
        <w:t xml:space="preserve">If the client does not complete </w:t>
      </w:r>
      <w:proofErr w:type="gramStart"/>
      <w:r w:rsidRPr="00A37A07">
        <w:t>required</w:t>
      </w:r>
      <w:proofErr w:type="gramEnd"/>
      <w:r w:rsidRPr="00A37A07">
        <w:t xml:space="preserve"> tasks, the EHR might flag it on the </w:t>
      </w:r>
      <w:r w:rsidRPr="00A37A07">
        <w:rPr>
          <w:b/>
          <w:bCs/>
        </w:rPr>
        <w:t>therapist’s session view</w:t>
      </w:r>
      <w:r w:rsidRPr="00A37A07">
        <w:t xml:space="preserve"> or send an automated reminder to the client.</w:t>
      </w:r>
    </w:p>
    <w:p w14:paraId="5BAEDDB0" w14:textId="77777777" w:rsidR="00A37A07" w:rsidRPr="00A37A07" w:rsidRDefault="00A37A07" w:rsidP="00A37A07">
      <w:r w:rsidRPr="00A37A07">
        <w:pict w14:anchorId="7ED95EC5">
          <v:rect id="_x0000_i3484" style="width:0;height:1.5pt" o:hralign="center" o:hrstd="t" o:hr="t" fillcolor="#a0a0a0" stroked="f"/>
        </w:pict>
      </w:r>
    </w:p>
    <w:p w14:paraId="5E7B7D28" w14:textId="77777777" w:rsidR="00A37A07" w:rsidRPr="00A37A07" w:rsidRDefault="00A37A07" w:rsidP="00A37A07">
      <w:pPr>
        <w:rPr>
          <w:b/>
          <w:bCs/>
        </w:rPr>
      </w:pPr>
      <w:r w:rsidRPr="00A37A07">
        <w:rPr>
          <w:b/>
          <w:bCs/>
        </w:rPr>
        <w:t>Overall Workflow</w:t>
      </w:r>
    </w:p>
    <w:p w14:paraId="427D47AA" w14:textId="77777777" w:rsidR="00A37A07" w:rsidRPr="00A37A07" w:rsidRDefault="00A37A07" w:rsidP="00A37A07">
      <w:pPr>
        <w:numPr>
          <w:ilvl w:val="0"/>
          <w:numId w:val="261"/>
        </w:numPr>
      </w:pPr>
      <w:r w:rsidRPr="00A37A07">
        <w:rPr>
          <w:b/>
          <w:bCs/>
        </w:rPr>
        <w:t>Therapist or Admin</w:t>
      </w:r>
      <w:r w:rsidRPr="00A37A07">
        <w:t xml:space="preserve"> chooses </w:t>
      </w:r>
      <w:r w:rsidRPr="00A37A07">
        <w:rPr>
          <w:b/>
          <w:bCs/>
        </w:rPr>
        <w:t>New Appointment</w:t>
      </w:r>
      <w:r w:rsidRPr="00A37A07">
        <w:t xml:space="preserve"> → picks </w:t>
      </w:r>
      <w:r w:rsidRPr="00A37A07">
        <w:rPr>
          <w:b/>
          <w:bCs/>
        </w:rPr>
        <w:t>Client</w:t>
      </w:r>
      <w:r w:rsidRPr="00A37A07">
        <w:t xml:space="preserve">, </w:t>
      </w:r>
      <w:r w:rsidRPr="00A37A07">
        <w:rPr>
          <w:b/>
          <w:bCs/>
        </w:rPr>
        <w:t>Therapist</w:t>
      </w:r>
      <w:r w:rsidRPr="00A37A07">
        <w:t xml:space="preserve">, </w:t>
      </w:r>
      <w:r w:rsidRPr="00A37A07">
        <w:rPr>
          <w:b/>
          <w:bCs/>
        </w:rPr>
        <w:t>Session Type</w:t>
      </w:r>
      <w:r w:rsidRPr="00A37A07">
        <w:t xml:space="preserve">, </w:t>
      </w:r>
      <w:r w:rsidRPr="00A37A07">
        <w:rPr>
          <w:b/>
          <w:bCs/>
        </w:rPr>
        <w:t>Time/Date</w:t>
      </w:r>
      <w:r w:rsidRPr="00A37A07">
        <w:t>.</w:t>
      </w:r>
    </w:p>
    <w:p w14:paraId="5B332052" w14:textId="77777777" w:rsidR="00A37A07" w:rsidRPr="00A37A07" w:rsidRDefault="00A37A07" w:rsidP="00A37A07">
      <w:pPr>
        <w:numPr>
          <w:ilvl w:val="0"/>
          <w:numId w:val="261"/>
        </w:numPr>
      </w:pPr>
      <w:proofErr w:type="gramStart"/>
      <w:r w:rsidRPr="00A37A07">
        <w:rPr>
          <w:b/>
          <w:bCs/>
        </w:rPr>
        <w:t>System</w:t>
      </w:r>
      <w:proofErr w:type="gramEnd"/>
      <w:r w:rsidRPr="00A37A07">
        <w:t xml:space="preserve"> checks for </w:t>
      </w:r>
      <w:r w:rsidRPr="00A37A07">
        <w:rPr>
          <w:b/>
          <w:bCs/>
        </w:rPr>
        <w:t>availability</w:t>
      </w:r>
      <w:r w:rsidRPr="00A37A07">
        <w:t>: no conflicts, within working hours, time zone alignment.</w:t>
      </w:r>
    </w:p>
    <w:p w14:paraId="536BC247" w14:textId="77777777" w:rsidR="00A37A07" w:rsidRPr="00A37A07" w:rsidRDefault="00A37A07" w:rsidP="00A37A07">
      <w:pPr>
        <w:numPr>
          <w:ilvl w:val="0"/>
          <w:numId w:val="261"/>
        </w:numPr>
      </w:pPr>
      <w:r w:rsidRPr="00A37A07">
        <w:rPr>
          <w:b/>
          <w:bCs/>
        </w:rPr>
        <w:t>System</w:t>
      </w:r>
      <w:r w:rsidRPr="00A37A07">
        <w:t xml:space="preserve"> auto-generates </w:t>
      </w:r>
      <w:r w:rsidRPr="00A37A07">
        <w:rPr>
          <w:b/>
          <w:bCs/>
        </w:rPr>
        <w:t>telehealth link</w:t>
      </w:r>
      <w:r w:rsidRPr="00A37A07">
        <w:t xml:space="preserve"> (if integrated) or placeholders for that link, then sends </w:t>
      </w:r>
      <w:proofErr w:type="gramStart"/>
      <w:r w:rsidRPr="00A37A07">
        <w:t xml:space="preserve">a </w:t>
      </w:r>
      <w:r w:rsidRPr="00A37A07">
        <w:rPr>
          <w:b/>
          <w:bCs/>
        </w:rPr>
        <w:t>confirmation</w:t>
      </w:r>
      <w:proofErr w:type="gramEnd"/>
      <w:r w:rsidRPr="00A37A07">
        <w:t xml:space="preserve"> to the client’s portal or email.</w:t>
      </w:r>
    </w:p>
    <w:p w14:paraId="68090B7C" w14:textId="77777777" w:rsidR="00A37A07" w:rsidRPr="00A37A07" w:rsidRDefault="00A37A07" w:rsidP="00A37A07">
      <w:pPr>
        <w:numPr>
          <w:ilvl w:val="0"/>
          <w:numId w:val="261"/>
        </w:numPr>
      </w:pPr>
      <w:r w:rsidRPr="00A37A07">
        <w:rPr>
          <w:b/>
          <w:bCs/>
        </w:rPr>
        <w:t>(Optional)</w:t>
      </w:r>
      <w:r w:rsidRPr="00A37A07">
        <w:t xml:space="preserve"> The system prompts the user to </w:t>
      </w:r>
      <w:r w:rsidRPr="00A37A07">
        <w:rPr>
          <w:b/>
          <w:bCs/>
        </w:rPr>
        <w:t>attach any pre-session forms</w:t>
      </w:r>
      <w:r w:rsidRPr="00A37A07">
        <w:t xml:space="preserve"> or “homework” tasks.</w:t>
      </w:r>
    </w:p>
    <w:p w14:paraId="3E0A9141" w14:textId="77777777" w:rsidR="00A37A07" w:rsidRPr="00A37A07" w:rsidRDefault="00A37A07" w:rsidP="00A37A07">
      <w:pPr>
        <w:numPr>
          <w:ilvl w:val="0"/>
          <w:numId w:val="261"/>
        </w:numPr>
      </w:pPr>
      <w:proofErr w:type="gramStart"/>
      <w:r w:rsidRPr="00A37A07">
        <w:rPr>
          <w:b/>
          <w:bCs/>
        </w:rPr>
        <w:t>Client</w:t>
      </w:r>
      <w:proofErr w:type="gramEnd"/>
      <w:r w:rsidRPr="00A37A07">
        <w:t xml:space="preserve"> receives </w:t>
      </w:r>
      <w:r w:rsidRPr="00A37A07">
        <w:rPr>
          <w:b/>
          <w:bCs/>
        </w:rPr>
        <w:t>reminders</w:t>
      </w:r>
      <w:r w:rsidRPr="00A37A07">
        <w:t xml:space="preserve"> (e.g., 24 hours before) with the telehealth link, final details, and a list of forms to complete.</w:t>
      </w:r>
    </w:p>
    <w:p w14:paraId="36733219" w14:textId="77777777" w:rsidR="00A37A07" w:rsidRPr="00A37A07" w:rsidRDefault="00A37A07" w:rsidP="00A37A07">
      <w:pPr>
        <w:numPr>
          <w:ilvl w:val="0"/>
          <w:numId w:val="261"/>
        </w:numPr>
      </w:pPr>
      <w:r w:rsidRPr="00A37A07">
        <w:rPr>
          <w:b/>
          <w:bCs/>
        </w:rPr>
        <w:t>Session</w:t>
      </w:r>
      <w:r w:rsidRPr="00A37A07">
        <w:t xml:space="preserve"> day </w:t>
      </w:r>
      <w:proofErr w:type="gramStart"/>
      <w:r w:rsidRPr="00A37A07">
        <w:t>arrives:</w:t>
      </w:r>
      <w:proofErr w:type="gramEnd"/>
      <w:r w:rsidRPr="00A37A07">
        <w:t xml:space="preserve"> client logs in via </w:t>
      </w:r>
      <w:r w:rsidRPr="00A37A07">
        <w:rPr>
          <w:b/>
          <w:bCs/>
        </w:rPr>
        <w:t>secure link</w:t>
      </w:r>
      <w:r w:rsidRPr="00A37A07">
        <w:t>, therapist sees them in the waiting area or starts the call.</w:t>
      </w:r>
    </w:p>
    <w:p w14:paraId="7C55A77E" w14:textId="77777777" w:rsidR="00A37A07" w:rsidRPr="00A37A07" w:rsidRDefault="00A37A07" w:rsidP="00A37A07">
      <w:pPr>
        <w:numPr>
          <w:ilvl w:val="0"/>
          <w:numId w:val="261"/>
        </w:numPr>
      </w:pPr>
      <w:r w:rsidRPr="00A37A07">
        <w:rPr>
          <w:b/>
          <w:bCs/>
        </w:rPr>
        <w:t>Session completes</w:t>
      </w:r>
      <w:r w:rsidRPr="00A37A07">
        <w:t xml:space="preserve">: a </w:t>
      </w:r>
      <w:r w:rsidRPr="00A37A07">
        <w:rPr>
          <w:b/>
          <w:bCs/>
        </w:rPr>
        <w:t>Draft Note</w:t>
      </w:r>
      <w:r w:rsidRPr="00A37A07">
        <w:t xml:space="preserve"> is available in the “Documentation” tab, encouraging the therapist to finalize the session note promptly.</w:t>
      </w:r>
    </w:p>
    <w:p w14:paraId="7D0798BC" w14:textId="77777777" w:rsidR="00A37A07" w:rsidRPr="00A37A07" w:rsidRDefault="00A37A07" w:rsidP="00A37A07">
      <w:r w:rsidRPr="00A37A07">
        <w:pict w14:anchorId="74159BA8">
          <v:rect id="_x0000_i3485" style="width:0;height:1.5pt" o:hralign="center" o:hrstd="t" o:hr="t" fillcolor="#a0a0a0" stroked="f"/>
        </w:pict>
      </w:r>
    </w:p>
    <w:p w14:paraId="277B7031" w14:textId="77777777" w:rsidR="00A37A07" w:rsidRPr="00A37A07" w:rsidRDefault="00A37A07" w:rsidP="00A37A07">
      <w:pPr>
        <w:rPr>
          <w:b/>
          <w:bCs/>
        </w:rPr>
      </w:pPr>
      <w:r w:rsidRPr="00A37A07">
        <w:rPr>
          <w:b/>
          <w:bCs/>
        </w:rPr>
        <w:t>Benefits &amp; Rationale</w:t>
      </w:r>
    </w:p>
    <w:p w14:paraId="458BC012" w14:textId="77777777" w:rsidR="00A37A07" w:rsidRPr="00A37A07" w:rsidRDefault="00A37A07" w:rsidP="00A37A07">
      <w:pPr>
        <w:numPr>
          <w:ilvl w:val="0"/>
          <w:numId w:val="262"/>
        </w:numPr>
      </w:pPr>
      <w:r w:rsidRPr="00A37A07">
        <w:rPr>
          <w:b/>
          <w:bCs/>
        </w:rPr>
        <w:t>Streamlined Telehealth</w:t>
      </w:r>
      <w:r w:rsidRPr="00A37A07">
        <w:t>: Minimizing confusion around time zones and availability ensures the client and therapist connect smoothly.</w:t>
      </w:r>
    </w:p>
    <w:p w14:paraId="1D545C31" w14:textId="77777777" w:rsidR="00A37A07" w:rsidRPr="00A37A07" w:rsidRDefault="00A37A07" w:rsidP="00A37A07">
      <w:pPr>
        <w:numPr>
          <w:ilvl w:val="0"/>
          <w:numId w:val="262"/>
        </w:numPr>
      </w:pPr>
      <w:r w:rsidRPr="00A37A07">
        <w:rPr>
          <w:b/>
          <w:bCs/>
        </w:rPr>
        <w:lastRenderedPageBreak/>
        <w:t>Reduced Administrative Burden</w:t>
      </w:r>
      <w:r w:rsidRPr="00A37A07">
        <w:t>: Automated checks for conflicts and pre-session tasks reduce manual follow-up or risk of scheduling errors.</w:t>
      </w:r>
    </w:p>
    <w:p w14:paraId="48617B9F" w14:textId="77777777" w:rsidR="00A37A07" w:rsidRPr="00A37A07" w:rsidRDefault="00A37A07" w:rsidP="00A37A07">
      <w:pPr>
        <w:numPr>
          <w:ilvl w:val="0"/>
          <w:numId w:val="262"/>
        </w:numPr>
      </w:pPr>
      <w:r w:rsidRPr="00A37A07">
        <w:rPr>
          <w:b/>
          <w:bCs/>
        </w:rPr>
        <w:t>Improved Compliance &amp; Preparation</w:t>
      </w:r>
      <w:r w:rsidRPr="00A37A07">
        <w:t>: Pre-session forms and homework integrated into the scheduling process fosters a well-prepared session, leading to more effective therapy.</w:t>
      </w:r>
    </w:p>
    <w:p w14:paraId="5ED068F6" w14:textId="77777777" w:rsidR="00A37A07" w:rsidRPr="00A37A07" w:rsidRDefault="00A37A07" w:rsidP="00A37A07">
      <w:pPr>
        <w:numPr>
          <w:ilvl w:val="0"/>
          <w:numId w:val="262"/>
        </w:numPr>
      </w:pPr>
      <w:r w:rsidRPr="00A37A07">
        <w:rPr>
          <w:b/>
          <w:bCs/>
        </w:rPr>
        <w:t>Enhanced Engagement</w:t>
      </w:r>
      <w:r w:rsidRPr="00A37A07">
        <w:t>: Clients get immediate feedback—knowing what tasks to complete, which forms to sign—thus staying active in their own care.</w:t>
      </w:r>
    </w:p>
    <w:p w14:paraId="2466B44E" w14:textId="77777777" w:rsidR="005A42AE" w:rsidRPr="005A42AE" w:rsidRDefault="005A42AE" w:rsidP="005A42AE">
      <w:r w:rsidRPr="005A42AE">
        <w:pict w14:anchorId="1B1E34B8">
          <v:rect id="_x0000_i3529" style="width:0;height:1.5pt" o:hralign="center" o:hrstd="t" o:hr="t" fillcolor="#a0a0a0" stroked="f"/>
        </w:pict>
      </w:r>
    </w:p>
    <w:p w14:paraId="131FDC6C" w14:textId="77777777" w:rsidR="005A42AE" w:rsidRPr="005A42AE" w:rsidRDefault="005A42AE" w:rsidP="005A42AE">
      <w:pPr>
        <w:rPr>
          <w:b/>
          <w:bCs/>
        </w:rPr>
      </w:pPr>
      <w:r w:rsidRPr="005A42AE">
        <w:rPr>
          <w:b/>
          <w:bCs/>
        </w:rPr>
        <w:t>Reminders &amp; Confirmations in a Telehealth Environment</w:t>
      </w:r>
    </w:p>
    <w:p w14:paraId="4857C4AB" w14:textId="77777777" w:rsidR="005A42AE" w:rsidRPr="005A42AE" w:rsidRDefault="005A42AE" w:rsidP="005A42AE">
      <w:pPr>
        <w:rPr>
          <w:b/>
          <w:bCs/>
        </w:rPr>
      </w:pPr>
      <w:r w:rsidRPr="005A42AE">
        <w:rPr>
          <w:b/>
          <w:bCs/>
        </w:rPr>
        <w:t>1. Automated Email/SMS Reminders</w:t>
      </w:r>
    </w:p>
    <w:p w14:paraId="6A20BF1E" w14:textId="77777777" w:rsidR="005A42AE" w:rsidRPr="005A42AE" w:rsidRDefault="005A42AE" w:rsidP="005A42AE">
      <w:pPr>
        <w:numPr>
          <w:ilvl w:val="0"/>
          <w:numId w:val="263"/>
        </w:numPr>
      </w:pPr>
      <w:r w:rsidRPr="005A42AE">
        <w:rPr>
          <w:b/>
          <w:bCs/>
        </w:rPr>
        <w:t>Configurable Timing</w:t>
      </w:r>
    </w:p>
    <w:p w14:paraId="0550CA6D" w14:textId="77777777" w:rsidR="005A42AE" w:rsidRPr="005A42AE" w:rsidRDefault="005A42AE" w:rsidP="005A42AE">
      <w:pPr>
        <w:numPr>
          <w:ilvl w:val="1"/>
          <w:numId w:val="263"/>
        </w:numPr>
      </w:pPr>
      <w:r w:rsidRPr="005A42AE">
        <w:t xml:space="preserve">The EHR allows staff or clinicians to set how far in advance an automated reminder is </w:t>
      </w:r>
      <w:proofErr w:type="gramStart"/>
      <w:r w:rsidRPr="005A42AE">
        <w:t>sent—e</w:t>
      </w:r>
      <w:proofErr w:type="gramEnd"/>
      <w:r w:rsidRPr="005A42AE">
        <w:t xml:space="preserve">.g., </w:t>
      </w:r>
      <w:r w:rsidRPr="005A42AE">
        <w:rPr>
          <w:b/>
          <w:bCs/>
        </w:rPr>
        <w:t>24 hours</w:t>
      </w:r>
      <w:r w:rsidRPr="005A42AE">
        <w:t xml:space="preserve">, </w:t>
      </w:r>
      <w:r w:rsidRPr="005A42AE">
        <w:rPr>
          <w:b/>
          <w:bCs/>
        </w:rPr>
        <w:t>48 hours</w:t>
      </w:r>
      <w:r w:rsidRPr="005A42AE">
        <w:t xml:space="preserve">, or </w:t>
      </w:r>
      <w:r w:rsidRPr="005A42AE">
        <w:rPr>
          <w:b/>
          <w:bCs/>
        </w:rPr>
        <w:t>1 week</w:t>
      </w:r>
      <w:r w:rsidRPr="005A42AE">
        <w:t xml:space="preserve"> before the telehealth session.</w:t>
      </w:r>
    </w:p>
    <w:p w14:paraId="077279FD" w14:textId="77777777" w:rsidR="005A42AE" w:rsidRPr="005A42AE" w:rsidRDefault="005A42AE" w:rsidP="005A42AE">
      <w:pPr>
        <w:numPr>
          <w:ilvl w:val="1"/>
          <w:numId w:val="263"/>
        </w:numPr>
      </w:pPr>
      <w:r w:rsidRPr="005A42AE">
        <w:t xml:space="preserve">Practices can choose </w:t>
      </w:r>
      <w:r w:rsidRPr="005A42AE">
        <w:rPr>
          <w:b/>
          <w:bCs/>
        </w:rPr>
        <w:t>multiple</w:t>
      </w:r>
      <w:r w:rsidRPr="005A42AE">
        <w:t xml:space="preserve"> reminders (e.g., one at 48 hours and another at 2 hours) for high no-show risk clients.</w:t>
      </w:r>
    </w:p>
    <w:p w14:paraId="4DBE8FD6" w14:textId="77777777" w:rsidR="005A42AE" w:rsidRPr="005A42AE" w:rsidRDefault="005A42AE" w:rsidP="005A42AE">
      <w:pPr>
        <w:numPr>
          <w:ilvl w:val="0"/>
          <w:numId w:val="263"/>
        </w:numPr>
      </w:pPr>
      <w:r w:rsidRPr="005A42AE">
        <w:rPr>
          <w:b/>
          <w:bCs/>
        </w:rPr>
        <w:t>Email vs. SMS</w:t>
      </w:r>
    </w:p>
    <w:p w14:paraId="22A0F609" w14:textId="77777777" w:rsidR="005A42AE" w:rsidRPr="005A42AE" w:rsidRDefault="005A42AE" w:rsidP="005A42AE">
      <w:pPr>
        <w:numPr>
          <w:ilvl w:val="1"/>
          <w:numId w:val="263"/>
        </w:numPr>
      </w:pPr>
      <w:r w:rsidRPr="005A42AE">
        <w:rPr>
          <w:b/>
          <w:bCs/>
        </w:rPr>
        <w:t>Email Reminders</w:t>
      </w:r>
      <w:r w:rsidRPr="005A42AE">
        <w:t>: Typically include session details (date, time, telehealth link, any forms the client should complete).</w:t>
      </w:r>
    </w:p>
    <w:p w14:paraId="140B8353" w14:textId="77777777" w:rsidR="005A42AE" w:rsidRPr="005A42AE" w:rsidRDefault="005A42AE" w:rsidP="005A42AE">
      <w:pPr>
        <w:numPr>
          <w:ilvl w:val="1"/>
          <w:numId w:val="263"/>
        </w:numPr>
      </w:pPr>
      <w:r w:rsidRPr="005A42AE">
        <w:rPr>
          <w:b/>
          <w:bCs/>
        </w:rPr>
        <w:t>SMS/Text Reminders</w:t>
      </w:r>
      <w:r w:rsidRPr="005A42AE">
        <w:t>: More concise (e.g., “Reminder: Your telehealth appointment with Dr. [Name] is on [Date/Time]. Check your portal for the session link.”).</w:t>
      </w:r>
    </w:p>
    <w:p w14:paraId="18B9C8A4" w14:textId="77777777" w:rsidR="005A42AE" w:rsidRPr="005A42AE" w:rsidRDefault="005A42AE" w:rsidP="005A42AE">
      <w:pPr>
        <w:numPr>
          <w:ilvl w:val="1"/>
          <w:numId w:val="263"/>
        </w:numPr>
      </w:pPr>
      <w:r w:rsidRPr="005A42AE">
        <w:t>Clients can opt in or out of either channel per practice or local regulations.</w:t>
      </w:r>
    </w:p>
    <w:p w14:paraId="2A530BFA" w14:textId="77777777" w:rsidR="005A42AE" w:rsidRPr="005A42AE" w:rsidRDefault="005A42AE" w:rsidP="005A42AE">
      <w:pPr>
        <w:numPr>
          <w:ilvl w:val="0"/>
          <w:numId w:val="263"/>
        </w:numPr>
      </w:pPr>
      <w:r w:rsidRPr="005A42AE">
        <w:rPr>
          <w:b/>
          <w:bCs/>
        </w:rPr>
        <w:t>Customization</w:t>
      </w:r>
    </w:p>
    <w:p w14:paraId="4EFF4BD6" w14:textId="77777777" w:rsidR="005A42AE" w:rsidRPr="005A42AE" w:rsidRDefault="005A42AE" w:rsidP="005A42AE">
      <w:pPr>
        <w:numPr>
          <w:ilvl w:val="1"/>
          <w:numId w:val="263"/>
        </w:numPr>
      </w:pPr>
      <w:r w:rsidRPr="005A42AE">
        <w:t xml:space="preserve">The practice can upload a </w:t>
      </w:r>
      <w:r w:rsidRPr="005A42AE">
        <w:rPr>
          <w:b/>
          <w:bCs/>
        </w:rPr>
        <w:t>logo</w:t>
      </w:r>
      <w:r w:rsidRPr="005A42AE">
        <w:t xml:space="preserve"> or brand colors if the reminder is an HTML email.</w:t>
      </w:r>
    </w:p>
    <w:p w14:paraId="330D3EAA" w14:textId="77777777" w:rsidR="005A42AE" w:rsidRPr="005A42AE" w:rsidRDefault="005A42AE" w:rsidP="005A42AE">
      <w:pPr>
        <w:numPr>
          <w:ilvl w:val="1"/>
          <w:numId w:val="263"/>
        </w:numPr>
      </w:pPr>
      <w:r w:rsidRPr="005A42AE">
        <w:t>The reminder template can contain disclaimers (e.g., “This is not an emergency line,” “Please do not share personal info via SMS.”).</w:t>
      </w:r>
    </w:p>
    <w:p w14:paraId="1E29C525" w14:textId="77777777" w:rsidR="005A42AE" w:rsidRPr="005A42AE" w:rsidRDefault="005A42AE" w:rsidP="005A42AE">
      <w:pPr>
        <w:numPr>
          <w:ilvl w:val="0"/>
          <w:numId w:val="263"/>
        </w:numPr>
      </w:pPr>
      <w:r w:rsidRPr="005A42AE">
        <w:rPr>
          <w:b/>
          <w:bCs/>
        </w:rPr>
        <w:t>Telehealth Link Integration</w:t>
      </w:r>
    </w:p>
    <w:p w14:paraId="437CD78F" w14:textId="77777777" w:rsidR="005A42AE" w:rsidRPr="005A42AE" w:rsidRDefault="005A42AE" w:rsidP="005A42AE">
      <w:pPr>
        <w:numPr>
          <w:ilvl w:val="1"/>
          <w:numId w:val="263"/>
        </w:numPr>
      </w:pPr>
      <w:r w:rsidRPr="005A42AE">
        <w:lastRenderedPageBreak/>
        <w:t xml:space="preserve">If the EHR auto-generates a </w:t>
      </w:r>
      <w:r w:rsidRPr="005A42AE">
        <w:rPr>
          <w:b/>
          <w:bCs/>
        </w:rPr>
        <w:t>unique video session link</w:t>
      </w:r>
      <w:r w:rsidRPr="005A42AE">
        <w:t>, it can embed that link directly in the reminder.</w:t>
      </w:r>
    </w:p>
    <w:p w14:paraId="27666EDB" w14:textId="77777777" w:rsidR="005A42AE" w:rsidRPr="005A42AE" w:rsidRDefault="005A42AE" w:rsidP="005A42AE">
      <w:pPr>
        <w:numPr>
          <w:ilvl w:val="1"/>
          <w:numId w:val="263"/>
        </w:numPr>
      </w:pPr>
      <w:r w:rsidRPr="005A42AE">
        <w:t>Alternatively, the reminder can direct the client to the client portal to access the link securely.</w:t>
      </w:r>
    </w:p>
    <w:p w14:paraId="1FB77C3C" w14:textId="77777777" w:rsidR="005A42AE" w:rsidRPr="005A42AE" w:rsidRDefault="005A42AE" w:rsidP="005A42AE">
      <w:r w:rsidRPr="005A42AE">
        <w:pict w14:anchorId="70D94717">
          <v:rect id="_x0000_i3530" style="width:0;height:1.5pt" o:hralign="center" o:hrstd="t" o:hr="t" fillcolor="#a0a0a0" stroked="f"/>
        </w:pict>
      </w:r>
    </w:p>
    <w:p w14:paraId="5D25D7DF" w14:textId="77777777" w:rsidR="005A42AE" w:rsidRPr="005A42AE" w:rsidRDefault="005A42AE" w:rsidP="005A42AE">
      <w:pPr>
        <w:rPr>
          <w:b/>
          <w:bCs/>
        </w:rPr>
      </w:pPr>
      <w:r w:rsidRPr="005A42AE">
        <w:rPr>
          <w:b/>
          <w:bCs/>
        </w:rPr>
        <w:t>2. Tracking Client Confirmations or Cancellations</w:t>
      </w:r>
    </w:p>
    <w:p w14:paraId="0FD76A32" w14:textId="77777777" w:rsidR="005A42AE" w:rsidRPr="005A42AE" w:rsidRDefault="005A42AE" w:rsidP="005A42AE">
      <w:pPr>
        <w:numPr>
          <w:ilvl w:val="0"/>
          <w:numId w:val="264"/>
        </w:numPr>
      </w:pPr>
      <w:r w:rsidRPr="005A42AE">
        <w:rPr>
          <w:b/>
          <w:bCs/>
        </w:rPr>
        <w:t>Confirmation Mechanisms</w:t>
      </w:r>
    </w:p>
    <w:p w14:paraId="5611AE05" w14:textId="77777777" w:rsidR="005A42AE" w:rsidRPr="005A42AE" w:rsidRDefault="005A42AE" w:rsidP="005A42AE">
      <w:pPr>
        <w:numPr>
          <w:ilvl w:val="1"/>
          <w:numId w:val="264"/>
        </w:numPr>
      </w:pPr>
      <w:r w:rsidRPr="005A42AE">
        <w:rPr>
          <w:b/>
          <w:bCs/>
        </w:rPr>
        <w:t>One-Click Confirmation in Email</w:t>
      </w:r>
      <w:r w:rsidRPr="005A42AE">
        <w:t xml:space="preserve">: The client’s email reminder may have a </w:t>
      </w:r>
      <w:r w:rsidRPr="005A42AE">
        <w:rPr>
          <w:b/>
          <w:bCs/>
        </w:rPr>
        <w:t>“Confirm”</w:t>
      </w:r>
      <w:r w:rsidRPr="005A42AE">
        <w:t xml:space="preserve"> button. </w:t>
      </w:r>
      <w:proofErr w:type="gramStart"/>
      <w:r w:rsidRPr="005A42AE">
        <w:t>Clicking it</w:t>
      </w:r>
      <w:proofErr w:type="gramEnd"/>
      <w:r w:rsidRPr="005A42AE">
        <w:t xml:space="preserve"> updates the EHR to show the appointment as confirmed, letting the therapist see who is likely to attend.</w:t>
      </w:r>
    </w:p>
    <w:p w14:paraId="7F4DD5F2" w14:textId="77777777" w:rsidR="005A42AE" w:rsidRPr="005A42AE" w:rsidRDefault="005A42AE" w:rsidP="005A42AE">
      <w:pPr>
        <w:numPr>
          <w:ilvl w:val="1"/>
          <w:numId w:val="264"/>
        </w:numPr>
      </w:pPr>
      <w:r w:rsidRPr="005A42AE">
        <w:rPr>
          <w:b/>
          <w:bCs/>
        </w:rPr>
        <w:t>SMS Reply</w:t>
      </w:r>
      <w:r w:rsidRPr="005A42AE">
        <w:t>: For text reminders, the system might support a short code—client replies “C” to confirm, “R” to reschedule, “X” to cancel, etc.</w:t>
      </w:r>
    </w:p>
    <w:p w14:paraId="6815A6D6" w14:textId="77777777" w:rsidR="005A42AE" w:rsidRPr="005A42AE" w:rsidRDefault="005A42AE" w:rsidP="005A42AE">
      <w:pPr>
        <w:numPr>
          <w:ilvl w:val="1"/>
          <w:numId w:val="264"/>
        </w:numPr>
      </w:pPr>
      <w:r w:rsidRPr="005A42AE">
        <w:rPr>
          <w:b/>
          <w:bCs/>
        </w:rPr>
        <w:t>Client Portal</w:t>
      </w:r>
      <w:r w:rsidRPr="005A42AE">
        <w:t>: Some clients prefer to confirm or cancel from their portal account, which updates in real time.</w:t>
      </w:r>
    </w:p>
    <w:p w14:paraId="21AE5EBF" w14:textId="77777777" w:rsidR="005A42AE" w:rsidRPr="005A42AE" w:rsidRDefault="005A42AE" w:rsidP="005A42AE">
      <w:pPr>
        <w:numPr>
          <w:ilvl w:val="0"/>
          <w:numId w:val="264"/>
        </w:numPr>
      </w:pPr>
      <w:r w:rsidRPr="005A42AE">
        <w:rPr>
          <w:b/>
          <w:bCs/>
        </w:rPr>
        <w:t>Real-Time Dashboard Update</w:t>
      </w:r>
    </w:p>
    <w:p w14:paraId="39759AA8" w14:textId="77777777" w:rsidR="005A42AE" w:rsidRPr="005A42AE" w:rsidRDefault="005A42AE" w:rsidP="005A42AE">
      <w:pPr>
        <w:numPr>
          <w:ilvl w:val="1"/>
          <w:numId w:val="264"/>
        </w:numPr>
      </w:pPr>
      <w:r w:rsidRPr="005A42AE">
        <w:t xml:space="preserve">Once the client confirms or cancels, the EHR </w:t>
      </w:r>
      <w:r w:rsidRPr="005A42AE">
        <w:rPr>
          <w:b/>
          <w:bCs/>
        </w:rPr>
        <w:t>immediately</w:t>
      </w:r>
      <w:r w:rsidRPr="005A42AE">
        <w:t xml:space="preserve"> reflects that status in the scheduling module (e.g., turning the appointment color to green for “confirmed,” or crossing it out for “canceled”).</w:t>
      </w:r>
    </w:p>
    <w:p w14:paraId="6FBAEDA1" w14:textId="77777777" w:rsidR="005A42AE" w:rsidRPr="005A42AE" w:rsidRDefault="005A42AE" w:rsidP="005A42AE">
      <w:pPr>
        <w:numPr>
          <w:ilvl w:val="1"/>
          <w:numId w:val="264"/>
        </w:numPr>
      </w:pPr>
      <w:r w:rsidRPr="005A42AE">
        <w:t xml:space="preserve">The therapist receives a quick </w:t>
      </w:r>
      <w:r w:rsidRPr="005A42AE">
        <w:rPr>
          <w:b/>
          <w:bCs/>
        </w:rPr>
        <w:t>in-app</w:t>
      </w:r>
      <w:r w:rsidRPr="005A42AE">
        <w:t xml:space="preserve"> or </w:t>
      </w:r>
      <w:r w:rsidRPr="005A42AE">
        <w:rPr>
          <w:b/>
          <w:bCs/>
        </w:rPr>
        <w:t>email</w:t>
      </w:r>
      <w:r w:rsidRPr="005A42AE">
        <w:t xml:space="preserve"> notification if a client cancels less than X hours beforehand, prompting a potential no-show or late cancellation scenario.</w:t>
      </w:r>
    </w:p>
    <w:p w14:paraId="713B2814" w14:textId="77777777" w:rsidR="005A42AE" w:rsidRPr="005A42AE" w:rsidRDefault="005A42AE" w:rsidP="005A42AE">
      <w:pPr>
        <w:numPr>
          <w:ilvl w:val="0"/>
          <w:numId w:val="264"/>
        </w:numPr>
      </w:pPr>
      <w:r w:rsidRPr="005A42AE">
        <w:rPr>
          <w:b/>
          <w:bCs/>
        </w:rPr>
        <w:t>Client Initiated Reschedule</w:t>
      </w:r>
    </w:p>
    <w:p w14:paraId="057D8B5E" w14:textId="77777777" w:rsidR="005A42AE" w:rsidRPr="005A42AE" w:rsidRDefault="005A42AE" w:rsidP="005A42AE">
      <w:pPr>
        <w:numPr>
          <w:ilvl w:val="1"/>
          <w:numId w:val="264"/>
        </w:numPr>
      </w:pPr>
      <w:r w:rsidRPr="005A42AE">
        <w:t xml:space="preserve">Clients can optionally request a </w:t>
      </w:r>
      <w:r w:rsidRPr="005A42AE">
        <w:rPr>
          <w:b/>
          <w:bCs/>
        </w:rPr>
        <w:t>reschedule</w:t>
      </w:r>
      <w:r w:rsidRPr="005A42AE">
        <w:t xml:space="preserve"> from the portal or by replying to SMS.</w:t>
      </w:r>
    </w:p>
    <w:p w14:paraId="3C58519E" w14:textId="77777777" w:rsidR="005A42AE" w:rsidRPr="005A42AE" w:rsidRDefault="005A42AE" w:rsidP="005A42AE">
      <w:pPr>
        <w:numPr>
          <w:ilvl w:val="1"/>
          <w:numId w:val="264"/>
        </w:numPr>
      </w:pPr>
      <w:r w:rsidRPr="005A42AE">
        <w:t xml:space="preserve">The EHR holds it as </w:t>
      </w:r>
      <w:r w:rsidRPr="005A42AE">
        <w:rPr>
          <w:b/>
          <w:bCs/>
        </w:rPr>
        <w:t>“Pending Staff Approval”</w:t>
      </w:r>
      <w:r w:rsidRPr="005A42AE">
        <w:t xml:space="preserve"> if the practice wants a final </w:t>
      </w:r>
      <w:proofErr w:type="gramStart"/>
      <w:r w:rsidRPr="005A42AE">
        <w:t>say, or</w:t>
      </w:r>
      <w:proofErr w:type="gramEnd"/>
      <w:r w:rsidRPr="005A42AE">
        <w:t xml:space="preserve"> automatically suggests new open slots from the therapist’s schedule.</w:t>
      </w:r>
    </w:p>
    <w:p w14:paraId="233FE448" w14:textId="77777777" w:rsidR="005A42AE" w:rsidRPr="005A42AE" w:rsidRDefault="005A42AE" w:rsidP="005A42AE">
      <w:pPr>
        <w:numPr>
          <w:ilvl w:val="0"/>
          <w:numId w:val="264"/>
        </w:numPr>
      </w:pPr>
      <w:r w:rsidRPr="005A42AE">
        <w:rPr>
          <w:b/>
          <w:bCs/>
        </w:rPr>
        <w:t>No-Show Tracking</w:t>
      </w:r>
    </w:p>
    <w:p w14:paraId="65255560" w14:textId="77777777" w:rsidR="005A42AE" w:rsidRPr="005A42AE" w:rsidRDefault="005A42AE" w:rsidP="005A42AE">
      <w:pPr>
        <w:numPr>
          <w:ilvl w:val="1"/>
          <w:numId w:val="264"/>
        </w:numPr>
      </w:pPr>
      <w:r w:rsidRPr="005A42AE">
        <w:t xml:space="preserve">If the client fails to confirm or attend, the system might automatically tag the session as a </w:t>
      </w:r>
      <w:r w:rsidRPr="005A42AE">
        <w:rPr>
          <w:b/>
          <w:bCs/>
        </w:rPr>
        <w:t>“No Show”</w:t>
      </w:r>
      <w:r w:rsidRPr="005A42AE">
        <w:t xml:space="preserve"> after a certain time passes (e.g., 15 minutes into the session).</w:t>
      </w:r>
    </w:p>
    <w:p w14:paraId="64493F0E" w14:textId="77777777" w:rsidR="005A42AE" w:rsidRPr="005A42AE" w:rsidRDefault="005A42AE" w:rsidP="005A42AE">
      <w:pPr>
        <w:numPr>
          <w:ilvl w:val="1"/>
          <w:numId w:val="264"/>
        </w:numPr>
      </w:pPr>
      <w:r w:rsidRPr="005A42AE">
        <w:lastRenderedPageBreak/>
        <w:t>This generates a log for potential fee enforcement or follow-up.</w:t>
      </w:r>
    </w:p>
    <w:p w14:paraId="6904ED9A" w14:textId="77777777" w:rsidR="005A42AE" w:rsidRPr="005A42AE" w:rsidRDefault="005A42AE" w:rsidP="005A42AE">
      <w:r w:rsidRPr="005A42AE">
        <w:pict w14:anchorId="5A892BCC">
          <v:rect id="_x0000_i3531" style="width:0;height:1.5pt" o:hralign="center" o:hrstd="t" o:hr="t" fillcolor="#a0a0a0" stroked="f"/>
        </w:pict>
      </w:r>
    </w:p>
    <w:p w14:paraId="7D1C0DE6" w14:textId="77777777" w:rsidR="005A42AE" w:rsidRPr="005A42AE" w:rsidRDefault="005A42AE" w:rsidP="005A42AE">
      <w:pPr>
        <w:rPr>
          <w:b/>
          <w:bCs/>
        </w:rPr>
      </w:pPr>
      <w:r w:rsidRPr="005A42AE">
        <w:rPr>
          <w:b/>
          <w:bCs/>
        </w:rPr>
        <w:t>3. Policies for Rescheduling or Late Cancellation Fees</w:t>
      </w:r>
    </w:p>
    <w:p w14:paraId="384E3268" w14:textId="77777777" w:rsidR="005A42AE" w:rsidRPr="005A42AE" w:rsidRDefault="005A42AE" w:rsidP="005A42AE">
      <w:pPr>
        <w:numPr>
          <w:ilvl w:val="0"/>
          <w:numId w:val="265"/>
        </w:numPr>
      </w:pPr>
      <w:r w:rsidRPr="005A42AE">
        <w:rPr>
          <w:b/>
          <w:bCs/>
        </w:rPr>
        <w:t>Customizable Policy Settings</w:t>
      </w:r>
    </w:p>
    <w:p w14:paraId="2AF09161" w14:textId="77777777" w:rsidR="005A42AE" w:rsidRPr="005A42AE" w:rsidRDefault="005A42AE" w:rsidP="005A42AE">
      <w:pPr>
        <w:numPr>
          <w:ilvl w:val="1"/>
          <w:numId w:val="265"/>
        </w:numPr>
      </w:pPr>
      <w:r w:rsidRPr="005A42AE">
        <w:t xml:space="preserve">The practice can define how many </w:t>
      </w:r>
      <w:r w:rsidRPr="005A42AE">
        <w:rPr>
          <w:b/>
          <w:bCs/>
        </w:rPr>
        <w:t>hours/days</w:t>
      </w:r>
      <w:r w:rsidRPr="005A42AE">
        <w:t xml:space="preserve"> in advance a client must cancel to avoid a late fee (e.g., 24 hours).</w:t>
      </w:r>
    </w:p>
    <w:p w14:paraId="6A0608A8" w14:textId="77777777" w:rsidR="005A42AE" w:rsidRPr="005A42AE" w:rsidRDefault="005A42AE" w:rsidP="005A42AE">
      <w:pPr>
        <w:numPr>
          <w:ilvl w:val="1"/>
          <w:numId w:val="265"/>
        </w:numPr>
      </w:pPr>
      <w:r w:rsidRPr="005A42AE">
        <w:t xml:space="preserve">That rule is </w:t>
      </w:r>
      <w:r w:rsidRPr="005A42AE">
        <w:rPr>
          <w:b/>
          <w:bCs/>
        </w:rPr>
        <w:t>baked</w:t>
      </w:r>
      <w:r w:rsidRPr="005A42AE">
        <w:t xml:space="preserve"> into the EHR’s scheduling logic, so cancellations within that window trigger an internal flag: “Possible Late Cancellation.”</w:t>
      </w:r>
    </w:p>
    <w:p w14:paraId="04870DBF" w14:textId="77777777" w:rsidR="005A42AE" w:rsidRPr="005A42AE" w:rsidRDefault="005A42AE" w:rsidP="005A42AE">
      <w:pPr>
        <w:numPr>
          <w:ilvl w:val="0"/>
          <w:numId w:val="265"/>
        </w:numPr>
      </w:pPr>
      <w:r w:rsidRPr="005A42AE">
        <w:rPr>
          <w:b/>
          <w:bCs/>
        </w:rPr>
        <w:t>Fee Enforcement</w:t>
      </w:r>
    </w:p>
    <w:p w14:paraId="4C26FD67" w14:textId="77777777" w:rsidR="005A42AE" w:rsidRPr="005A42AE" w:rsidRDefault="005A42AE" w:rsidP="005A42AE">
      <w:pPr>
        <w:numPr>
          <w:ilvl w:val="1"/>
          <w:numId w:val="265"/>
        </w:numPr>
      </w:pPr>
      <w:r w:rsidRPr="005A42AE">
        <w:t xml:space="preserve">If a client cancels under the allowed time, the EHR can automatically generate a note or a </w:t>
      </w:r>
      <w:r w:rsidRPr="005A42AE">
        <w:rPr>
          <w:b/>
          <w:bCs/>
        </w:rPr>
        <w:t>billing line item</w:t>
      </w:r>
      <w:r w:rsidRPr="005A42AE">
        <w:t xml:space="preserve"> (e.g., “Late Cancellation Fee: $X”).</w:t>
      </w:r>
    </w:p>
    <w:p w14:paraId="0ED427EC" w14:textId="77777777" w:rsidR="005A42AE" w:rsidRPr="005A42AE" w:rsidRDefault="005A42AE" w:rsidP="005A42AE">
      <w:pPr>
        <w:numPr>
          <w:ilvl w:val="1"/>
          <w:numId w:val="265"/>
        </w:numPr>
      </w:pPr>
      <w:r w:rsidRPr="005A42AE">
        <w:t>Alternatively, staff can manually approve or waive the fee if the client has an extenuating circumstance.</w:t>
      </w:r>
    </w:p>
    <w:p w14:paraId="7C0C317E" w14:textId="77777777" w:rsidR="005A42AE" w:rsidRPr="005A42AE" w:rsidRDefault="005A42AE" w:rsidP="005A42AE">
      <w:pPr>
        <w:numPr>
          <w:ilvl w:val="0"/>
          <w:numId w:val="265"/>
        </w:numPr>
      </w:pPr>
      <w:r w:rsidRPr="005A42AE">
        <w:rPr>
          <w:b/>
          <w:bCs/>
        </w:rPr>
        <w:t>Client Acknowledgment</w:t>
      </w:r>
    </w:p>
    <w:p w14:paraId="7AD3A7C8" w14:textId="77777777" w:rsidR="005A42AE" w:rsidRPr="005A42AE" w:rsidRDefault="005A42AE" w:rsidP="005A42AE">
      <w:pPr>
        <w:numPr>
          <w:ilvl w:val="1"/>
          <w:numId w:val="265"/>
        </w:numPr>
      </w:pPr>
      <w:r w:rsidRPr="005A42AE">
        <w:t>During booking (or in the client’s portal), the system can display a short statement: “By scheduling, you agree to pay a $X fee if canceling less than 24 hours before your session.”</w:t>
      </w:r>
    </w:p>
    <w:p w14:paraId="24D88AFC" w14:textId="77777777" w:rsidR="005A42AE" w:rsidRPr="005A42AE" w:rsidRDefault="005A42AE" w:rsidP="005A42AE">
      <w:pPr>
        <w:numPr>
          <w:ilvl w:val="1"/>
          <w:numId w:val="265"/>
        </w:numPr>
      </w:pPr>
      <w:r w:rsidRPr="005A42AE">
        <w:t xml:space="preserve">This fosters transparency </w:t>
      </w:r>
      <w:proofErr w:type="gramStart"/>
      <w:r w:rsidRPr="005A42AE">
        <w:t>about</w:t>
      </w:r>
      <w:proofErr w:type="gramEnd"/>
      <w:r w:rsidRPr="005A42AE">
        <w:t xml:space="preserve"> the policy.</w:t>
      </w:r>
    </w:p>
    <w:p w14:paraId="2258AB9B" w14:textId="77777777" w:rsidR="005A42AE" w:rsidRPr="005A42AE" w:rsidRDefault="005A42AE" w:rsidP="005A42AE">
      <w:pPr>
        <w:numPr>
          <w:ilvl w:val="0"/>
          <w:numId w:val="265"/>
        </w:numPr>
      </w:pPr>
      <w:r w:rsidRPr="005A42AE">
        <w:rPr>
          <w:b/>
          <w:bCs/>
        </w:rPr>
        <w:t>Tracking &amp; Reporting</w:t>
      </w:r>
    </w:p>
    <w:p w14:paraId="3EBC2CC7" w14:textId="77777777" w:rsidR="005A42AE" w:rsidRPr="005A42AE" w:rsidRDefault="005A42AE" w:rsidP="005A42AE">
      <w:pPr>
        <w:numPr>
          <w:ilvl w:val="1"/>
          <w:numId w:val="265"/>
        </w:numPr>
      </w:pPr>
      <w:r w:rsidRPr="005A42AE">
        <w:t>A “Late Cancellation or No-Show” report can be generated monthly or weekly to see how often clients are missing sessions.</w:t>
      </w:r>
    </w:p>
    <w:p w14:paraId="540EB578" w14:textId="77777777" w:rsidR="005A42AE" w:rsidRPr="005A42AE" w:rsidRDefault="005A42AE" w:rsidP="005A42AE">
      <w:pPr>
        <w:numPr>
          <w:ilvl w:val="1"/>
          <w:numId w:val="265"/>
        </w:numPr>
      </w:pPr>
      <w:r w:rsidRPr="005A42AE">
        <w:t>If needed, the practice might follow up with frequent no-show clients or revise the policy based on repeated patterns.</w:t>
      </w:r>
    </w:p>
    <w:p w14:paraId="53549B01" w14:textId="77777777" w:rsidR="005A42AE" w:rsidRPr="005A42AE" w:rsidRDefault="005A42AE" w:rsidP="005A42AE">
      <w:r w:rsidRPr="005A42AE">
        <w:pict w14:anchorId="5B62276B">
          <v:rect id="_x0000_i3532" style="width:0;height:1.5pt" o:hralign="center" o:hrstd="t" o:hr="t" fillcolor="#a0a0a0" stroked="f"/>
        </w:pict>
      </w:r>
    </w:p>
    <w:p w14:paraId="6FCB4A1B" w14:textId="77777777" w:rsidR="005A42AE" w:rsidRPr="005A42AE" w:rsidRDefault="005A42AE" w:rsidP="005A42AE">
      <w:pPr>
        <w:rPr>
          <w:b/>
          <w:bCs/>
        </w:rPr>
      </w:pPr>
      <w:r w:rsidRPr="005A42AE">
        <w:rPr>
          <w:b/>
          <w:bCs/>
        </w:rPr>
        <w:t>Example Workflow: Automated Reminder to Confirmation</w:t>
      </w:r>
    </w:p>
    <w:p w14:paraId="64E6D85B" w14:textId="77777777" w:rsidR="005A42AE" w:rsidRPr="005A42AE" w:rsidRDefault="005A42AE" w:rsidP="005A42AE">
      <w:pPr>
        <w:numPr>
          <w:ilvl w:val="0"/>
          <w:numId w:val="266"/>
        </w:numPr>
      </w:pPr>
      <w:r w:rsidRPr="005A42AE">
        <w:rPr>
          <w:b/>
          <w:bCs/>
        </w:rPr>
        <w:t>Session Scheduled</w:t>
      </w:r>
      <w:r w:rsidRPr="005A42AE">
        <w:t>: The telehealth appointment is created for, say, 2 PM, next Tuesday.</w:t>
      </w:r>
    </w:p>
    <w:p w14:paraId="0707004A" w14:textId="77777777" w:rsidR="005A42AE" w:rsidRPr="005A42AE" w:rsidRDefault="005A42AE" w:rsidP="005A42AE">
      <w:pPr>
        <w:numPr>
          <w:ilvl w:val="0"/>
          <w:numId w:val="266"/>
        </w:numPr>
      </w:pPr>
      <w:r w:rsidRPr="005A42AE">
        <w:rPr>
          <w:b/>
          <w:bCs/>
        </w:rPr>
        <w:t>Reminder Configuration</w:t>
      </w:r>
      <w:r w:rsidRPr="005A42AE">
        <w:t>: The practice’s default is to send an email reminder 48 hours before, plus an SMS 2 hours before.</w:t>
      </w:r>
    </w:p>
    <w:p w14:paraId="32A2D992" w14:textId="77777777" w:rsidR="005A42AE" w:rsidRPr="005A42AE" w:rsidRDefault="005A42AE" w:rsidP="005A42AE">
      <w:pPr>
        <w:numPr>
          <w:ilvl w:val="0"/>
          <w:numId w:val="266"/>
        </w:numPr>
      </w:pPr>
      <w:r w:rsidRPr="005A42AE">
        <w:rPr>
          <w:b/>
          <w:bCs/>
        </w:rPr>
        <w:lastRenderedPageBreak/>
        <w:t>Client Receives 48-Hour Email</w:t>
      </w:r>
      <w:r w:rsidRPr="005A42AE">
        <w:t xml:space="preserve">: </w:t>
      </w:r>
    </w:p>
    <w:p w14:paraId="2C8182D8" w14:textId="77777777" w:rsidR="005A42AE" w:rsidRPr="005A42AE" w:rsidRDefault="005A42AE" w:rsidP="005A42AE">
      <w:pPr>
        <w:numPr>
          <w:ilvl w:val="1"/>
          <w:numId w:val="266"/>
        </w:numPr>
      </w:pPr>
      <w:r w:rsidRPr="005A42AE">
        <w:t>The email includes the telehealth link, appointment date/time in the client’s local time zone, and a “Confirm” button.</w:t>
      </w:r>
    </w:p>
    <w:p w14:paraId="7F8552E9" w14:textId="77777777" w:rsidR="005A42AE" w:rsidRPr="005A42AE" w:rsidRDefault="005A42AE" w:rsidP="005A42AE">
      <w:pPr>
        <w:numPr>
          <w:ilvl w:val="1"/>
          <w:numId w:val="266"/>
        </w:numPr>
      </w:pPr>
      <w:r w:rsidRPr="005A42AE">
        <w:t>The client clicks “Confirm.”</w:t>
      </w:r>
    </w:p>
    <w:p w14:paraId="38CAA88F" w14:textId="77777777" w:rsidR="005A42AE" w:rsidRPr="005A42AE" w:rsidRDefault="005A42AE" w:rsidP="005A42AE">
      <w:pPr>
        <w:numPr>
          <w:ilvl w:val="0"/>
          <w:numId w:val="266"/>
        </w:numPr>
      </w:pPr>
      <w:r w:rsidRPr="005A42AE">
        <w:rPr>
          <w:b/>
          <w:bCs/>
        </w:rPr>
        <w:t>EHR Update</w:t>
      </w:r>
      <w:r w:rsidRPr="005A42AE">
        <w:t>: The system logs “Client Confirmed” in the scheduling notes. The appointment color changes to green.</w:t>
      </w:r>
    </w:p>
    <w:p w14:paraId="51B14FCA" w14:textId="77777777" w:rsidR="005A42AE" w:rsidRPr="005A42AE" w:rsidRDefault="005A42AE" w:rsidP="005A42AE">
      <w:pPr>
        <w:numPr>
          <w:ilvl w:val="0"/>
          <w:numId w:val="266"/>
        </w:numPr>
      </w:pPr>
      <w:r w:rsidRPr="005A42AE">
        <w:rPr>
          <w:b/>
          <w:bCs/>
        </w:rPr>
        <w:t>2-Hour SMS</w:t>
      </w:r>
      <w:r w:rsidRPr="005A42AE">
        <w:t>: A shorter text is sent, reminding them to be ready. They join the session on time.</w:t>
      </w:r>
    </w:p>
    <w:p w14:paraId="1A4ECA0F" w14:textId="77777777" w:rsidR="005A42AE" w:rsidRPr="005A42AE" w:rsidRDefault="005A42AE" w:rsidP="005A42AE">
      <w:pPr>
        <w:numPr>
          <w:ilvl w:val="0"/>
          <w:numId w:val="266"/>
        </w:numPr>
      </w:pPr>
      <w:r w:rsidRPr="005A42AE">
        <w:rPr>
          <w:b/>
          <w:bCs/>
        </w:rPr>
        <w:t>No Show Scenario</w:t>
      </w:r>
      <w:r w:rsidRPr="005A42AE">
        <w:t>: If the client never confirms nor attends, the system automatically marks “No Show” after the session passes. The practice may apply a fee per their policy.</w:t>
      </w:r>
    </w:p>
    <w:p w14:paraId="5BAA5479" w14:textId="77777777" w:rsidR="005A42AE" w:rsidRPr="005A42AE" w:rsidRDefault="005A42AE" w:rsidP="005A42AE">
      <w:r w:rsidRPr="005A42AE">
        <w:pict w14:anchorId="5F8F2CCE">
          <v:rect id="_x0000_i3533" style="width:0;height:1.5pt" o:hralign="center" o:hrstd="t" o:hr="t" fillcolor="#a0a0a0" stroked="f"/>
        </w:pict>
      </w:r>
    </w:p>
    <w:p w14:paraId="30779A8C" w14:textId="77777777" w:rsidR="005A42AE" w:rsidRPr="005A42AE" w:rsidRDefault="005A42AE" w:rsidP="005A42AE">
      <w:pPr>
        <w:rPr>
          <w:b/>
          <w:bCs/>
        </w:rPr>
      </w:pPr>
      <w:r w:rsidRPr="005A42AE">
        <w:rPr>
          <w:b/>
          <w:bCs/>
        </w:rPr>
        <w:t>Benefits &amp; Rationale</w:t>
      </w:r>
    </w:p>
    <w:p w14:paraId="7770B89C" w14:textId="77777777" w:rsidR="005A42AE" w:rsidRPr="005A42AE" w:rsidRDefault="005A42AE" w:rsidP="005A42AE">
      <w:pPr>
        <w:numPr>
          <w:ilvl w:val="0"/>
          <w:numId w:val="267"/>
        </w:numPr>
      </w:pPr>
      <w:r w:rsidRPr="005A42AE">
        <w:rPr>
          <w:b/>
          <w:bCs/>
        </w:rPr>
        <w:t>Reduced No-Show Rate</w:t>
      </w:r>
      <w:r w:rsidRPr="005A42AE">
        <w:t>: Frequent, clear reminders lead to fewer missed appointments.</w:t>
      </w:r>
    </w:p>
    <w:p w14:paraId="3A672B03" w14:textId="77777777" w:rsidR="005A42AE" w:rsidRPr="005A42AE" w:rsidRDefault="005A42AE" w:rsidP="005A42AE">
      <w:pPr>
        <w:numPr>
          <w:ilvl w:val="0"/>
          <w:numId w:val="267"/>
        </w:numPr>
      </w:pPr>
      <w:r w:rsidRPr="005A42AE">
        <w:rPr>
          <w:b/>
          <w:bCs/>
        </w:rPr>
        <w:t>Client Autonomy</w:t>
      </w:r>
      <w:r w:rsidRPr="005A42AE">
        <w:t>: The ability to confirm/cancel with minimal friction fosters a sense of control for the client.</w:t>
      </w:r>
    </w:p>
    <w:p w14:paraId="22E9F320" w14:textId="77777777" w:rsidR="005A42AE" w:rsidRPr="005A42AE" w:rsidRDefault="005A42AE" w:rsidP="005A42AE">
      <w:pPr>
        <w:numPr>
          <w:ilvl w:val="0"/>
          <w:numId w:val="267"/>
        </w:numPr>
      </w:pPr>
      <w:r w:rsidRPr="005A42AE">
        <w:rPr>
          <w:b/>
          <w:bCs/>
        </w:rPr>
        <w:t>Automated Fee Enforcement</w:t>
      </w:r>
      <w:r w:rsidRPr="005A42AE">
        <w:t>: Late cancellations can be tracked consistently, eliminating guesswork for billing staff.</w:t>
      </w:r>
    </w:p>
    <w:p w14:paraId="0420CEB9" w14:textId="77777777" w:rsidR="005A42AE" w:rsidRPr="005A42AE" w:rsidRDefault="005A42AE" w:rsidP="005A42AE">
      <w:pPr>
        <w:numPr>
          <w:ilvl w:val="0"/>
          <w:numId w:val="267"/>
        </w:numPr>
      </w:pPr>
      <w:r w:rsidRPr="005A42AE">
        <w:rPr>
          <w:b/>
          <w:bCs/>
        </w:rPr>
        <w:t>Transparent Communication</w:t>
      </w:r>
      <w:r w:rsidRPr="005A42AE">
        <w:t>: The system ensures clients are fully aware of cancellation policies, fees, and any forms they need to complete.</w:t>
      </w:r>
    </w:p>
    <w:p w14:paraId="5C678FEA" w14:textId="77777777" w:rsidR="005A42AE" w:rsidRPr="005A42AE" w:rsidRDefault="005A42AE" w:rsidP="005A42AE">
      <w:r w:rsidRPr="005A42AE">
        <w:pict w14:anchorId="6BBE2368">
          <v:rect id="_x0000_i3584" style="width:0;height:1.5pt" o:hralign="center" o:hrstd="t" o:hr="t" fillcolor="#a0a0a0" stroked="f"/>
        </w:pict>
      </w:r>
    </w:p>
    <w:p w14:paraId="0C08FE98" w14:textId="77777777" w:rsidR="005A42AE" w:rsidRPr="005A42AE" w:rsidRDefault="005A42AE" w:rsidP="005A42AE">
      <w:pPr>
        <w:rPr>
          <w:b/>
          <w:bCs/>
        </w:rPr>
      </w:pPr>
      <w:r w:rsidRPr="005A42AE">
        <w:rPr>
          <w:b/>
          <w:bCs/>
        </w:rPr>
        <w:t>6. Administrative Management</w:t>
      </w:r>
    </w:p>
    <w:p w14:paraId="501BC6FD" w14:textId="77777777" w:rsidR="005A42AE" w:rsidRPr="005A42AE" w:rsidRDefault="005A42AE" w:rsidP="005A42AE">
      <w:pPr>
        <w:rPr>
          <w:b/>
          <w:bCs/>
        </w:rPr>
      </w:pPr>
      <w:r w:rsidRPr="005A42AE">
        <w:rPr>
          <w:b/>
          <w:bCs/>
        </w:rPr>
        <w:t>6.1 Practice Overview Dashboard</w:t>
      </w:r>
    </w:p>
    <w:p w14:paraId="54ADB379" w14:textId="77777777" w:rsidR="005A42AE" w:rsidRPr="005A42AE" w:rsidRDefault="005A42AE" w:rsidP="005A42AE">
      <w:pPr>
        <w:rPr>
          <w:b/>
          <w:bCs/>
        </w:rPr>
      </w:pPr>
      <w:r w:rsidRPr="005A42AE">
        <w:rPr>
          <w:b/>
          <w:bCs/>
        </w:rPr>
        <w:t>A. High-Level Metrics</w:t>
      </w:r>
    </w:p>
    <w:p w14:paraId="26CB0173" w14:textId="77777777" w:rsidR="005A42AE" w:rsidRPr="005A42AE" w:rsidRDefault="005A42AE" w:rsidP="005A42AE">
      <w:r w:rsidRPr="005A42AE">
        <w:t xml:space="preserve">A centralized, </w:t>
      </w:r>
      <w:r w:rsidRPr="005A42AE">
        <w:rPr>
          <w:b/>
          <w:bCs/>
        </w:rPr>
        <w:t>visually engaging</w:t>
      </w:r>
      <w:r w:rsidRPr="005A42AE">
        <w:t xml:space="preserve"> dashboard displays the key data points for the entire telehealth mental health practice. The design prioritizes </w:t>
      </w:r>
      <w:r w:rsidRPr="005A42AE">
        <w:rPr>
          <w:b/>
          <w:bCs/>
        </w:rPr>
        <w:t>clarity</w:t>
      </w:r>
      <w:r w:rsidRPr="005A42AE">
        <w:t xml:space="preserve"> and </w:t>
      </w:r>
      <w:r w:rsidRPr="005A42AE">
        <w:rPr>
          <w:b/>
          <w:bCs/>
        </w:rPr>
        <w:t>actionable insights</w:t>
      </w:r>
      <w:r w:rsidRPr="005A42AE">
        <w:t>, ensuring administrators can quickly see what requires attention.</w:t>
      </w:r>
    </w:p>
    <w:p w14:paraId="5503601C" w14:textId="77777777" w:rsidR="005A42AE" w:rsidRPr="005A42AE" w:rsidRDefault="005A42AE" w:rsidP="005A42AE">
      <w:pPr>
        <w:numPr>
          <w:ilvl w:val="0"/>
          <w:numId w:val="268"/>
        </w:numPr>
      </w:pPr>
      <w:r w:rsidRPr="005A42AE">
        <w:rPr>
          <w:b/>
          <w:bCs/>
        </w:rPr>
        <w:t>Active Clients</w:t>
      </w:r>
    </w:p>
    <w:p w14:paraId="7D8AE903" w14:textId="77777777" w:rsidR="005A42AE" w:rsidRPr="005A42AE" w:rsidRDefault="005A42AE" w:rsidP="005A42AE">
      <w:pPr>
        <w:numPr>
          <w:ilvl w:val="1"/>
          <w:numId w:val="268"/>
        </w:numPr>
      </w:pPr>
      <w:r w:rsidRPr="005A42AE">
        <w:rPr>
          <w:b/>
          <w:bCs/>
        </w:rPr>
        <w:lastRenderedPageBreak/>
        <w:t>Total Active Clients</w:t>
      </w:r>
      <w:r w:rsidRPr="005A42AE">
        <w:t>: The number of clients currently in treatment.</w:t>
      </w:r>
    </w:p>
    <w:p w14:paraId="551A05EF" w14:textId="77777777" w:rsidR="005A42AE" w:rsidRDefault="005A42AE" w:rsidP="005A42AE">
      <w:pPr>
        <w:numPr>
          <w:ilvl w:val="1"/>
          <w:numId w:val="268"/>
        </w:numPr>
      </w:pPr>
      <w:r w:rsidRPr="005A42AE">
        <w:rPr>
          <w:b/>
          <w:bCs/>
        </w:rPr>
        <w:t>New Clients This Month</w:t>
      </w:r>
      <w:r w:rsidRPr="005A42AE">
        <w:t>: The count of recently registered/starting therapy in the current calendar month.</w:t>
      </w:r>
    </w:p>
    <w:p w14:paraId="5143D7AC" w14:textId="0AC19E5C" w:rsidR="005A42AE" w:rsidRPr="005A42AE" w:rsidRDefault="005A42AE" w:rsidP="005A42AE">
      <w:pPr>
        <w:numPr>
          <w:ilvl w:val="1"/>
          <w:numId w:val="268"/>
        </w:numPr>
      </w:pPr>
      <w:r>
        <w:rPr>
          <w:b/>
          <w:bCs/>
        </w:rPr>
        <w:t>Upcoming Birthday</w:t>
      </w:r>
    </w:p>
    <w:p w14:paraId="667D9344" w14:textId="28875318" w:rsidR="005A42AE" w:rsidRPr="005A42AE" w:rsidRDefault="005A42AE" w:rsidP="005A42AE">
      <w:pPr>
        <w:numPr>
          <w:ilvl w:val="1"/>
          <w:numId w:val="268"/>
        </w:numPr>
      </w:pPr>
      <w:r>
        <w:rPr>
          <w:b/>
          <w:bCs/>
        </w:rPr>
        <w:t>Upcoming Intakes</w:t>
      </w:r>
    </w:p>
    <w:p w14:paraId="2A7C4539" w14:textId="53EAC195" w:rsidR="005A42AE" w:rsidRPr="005A42AE" w:rsidRDefault="005A42AE" w:rsidP="005A42AE">
      <w:pPr>
        <w:numPr>
          <w:ilvl w:val="1"/>
          <w:numId w:val="268"/>
        </w:numPr>
      </w:pPr>
      <w:r>
        <w:rPr>
          <w:b/>
          <w:bCs/>
        </w:rPr>
        <w:t>Cancelled Appointments</w:t>
      </w:r>
    </w:p>
    <w:p w14:paraId="619B6798" w14:textId="660ED4ED" w:rsidR="005A42AE" w:rsidRPr="005A42AE" w:rsidRDefault="005A42AE" w:rsidP="005A42AE">
      <w:pPr>
        <w:numPr>
          <w:ilvl w:val="1"/>
          <w:numId w:val="268"/>
        </w:numPr>
      </w:pPr>
      <w:r>
        <w:rPr>
          <w:b/>
          <w:bCs/>
        </w:rPr>
        <w:t>Upcoming Appointments (next 6 days)</w:t>
      </w:r>
    </w:p>
    <w:p w14:paraId="626286C0" w14:textId="77777777" w:rsidR="005A42AE" w:rsidRPr="005A42AE" w:rsidRDefault="005A42AE" w:rsidP="005A42AE">
      <w:pPr>
        <w:numPr>
          <w:ilvl w:val="1"/>
          <w:numId w:val="268"/>
        </w:numPr>
      </w:pPr>
      <w:r w:rsidRPr="005A42AE">
        <w:rPr>
          <w:b/>
          <w:bCs/>
        </w:rPr>
        <w:t>Discharged Clients</w:t>
      </w:r>
      <w:r w:rsidRPr="005A42AE">
        <w:t>: The number of clients who completed or discontinued therapy in the last 30 days.</w:t>
      </w:r>
    </w:p>
    <w:p w14:paraId="78D86749" w14:textId="77777777" w:rsidR="005A42AE" w:rsidRPr="005A42AE" w:rsidRDefault="005A42AE" w:rsidP="005A42AE">
      <w:pPr>
        <w:numPr>
          <w:ilvl w:val="0"/>
          <w:numId w:val="268"/>
        </w:numPr>
      </w:pPr>
      <w:r w:rsidRPr="005A42AE">
        <w:rPr>
          <w:b/>
          <w:bCs/>
        </w:rPr>
        <w:t>Attendance &amp; No-Show Rate</w:t>
      </w:r>
    </w:p>
    <w:p w14:paraId="20FF5F2C" w14:textId="77777777" w:rsidR="005A42AE" w:rsidRPr="005A42AE" w:rsidRDefault="005A42AE" w:rsidP="005A42AE">
      <w:pPr>
        <w:numPr>
          <w:ilvl w:val="1"/>
          <w:numId w:val="268"/>
        </w:numPr>
      </w:pPr>
      <w:r w:rsidRPr="005A42AE">
        <w:rPr>
          <w:b/>
          <w:bCs/>
        </w:rPr>
        <w:t>No-Show Percentage</w:t>
      </w:r>
      <w:r w:rsidRPr="005A42AE">
        <w:t xml:space="preserve">: A chart tracking how many scheduled telehealth sessions did not occur because the client didn’t log in or </w:t>
      </w:r>
      <w:proofErr w:type="gramStart"/>
      <w:r w:rsidRPr="005A42AE">
        <w:t>canceled</w:t>
      </w:r>
      <w:proofErr w:type="gramEnd"/>
      <w:r w:rsidRPr="005A42AE">
        <w:t xml:space="preserve"> late.</w:t>
      </w:r>
    </w:p>
    <w:p w14:paraId="7FF2D400" w14:textId="77777777" w:rsidR="005A42AE" w:rsidRPr="005A42AE" w:rsidRDefault="005A42AE" w:rsidP="005A42AE">
      <w:pPr>
        <w:numPr>
          <w:ilvl w:val="1"/>
          <w:numId w:val="268"/>
        </w:numPr>
      </w:pPr>
      <w:r w:rsidRPr="005A42AE">
        <w:rPr>
          <w:b/>
          <w:bCs/>
        </w:rPr>
        <w:t>Cancellation Statistics</w:t>
      </w:r>
      <w:r w:rsidRPr="005A42AE">
        <w:t>: A breakdown (e.g., “24-hour notice cancellations,” “same-day cancellations”).</w:t>
      </w:r>
    </w:p>
    <w:p w14:paraId="21BC0CF9" w14:textId="77777777" w:rsidR="005A42AE" w:rsidRPr="005A42AE" w:rsidRDefault="005A42AE" w:rsidP="005A42AE">
      <w:pPr>
        <w:numPr>
          <w:ilvl w:val="1"/>
          <w:numId w:val="268"/>
        </w:numPr>
      </w:pPr>
      <w:r w:rsidRPr="005A42AE">
        <w:rPr>
          <w:b/>
          <w:bCs/>
        </w:rPr>
        <w:t>Trends Over Time</w:t>
      </w:r>
      <w:r w:rsidRPr="005A42AE">
        <w:t>: A line or bar graph showing changes in no-show/cancellation rates monthly, so admins can spot patterns and propose solutions (like more frequent reminders).</w:t>
      </w:r>
    </w:p>
    <w:p w14:paraId="464A616E" w14:textId="77777777" w:rsidR="005A42AE" w:rsidRPr="005A42AE" w:rsidRDefault="005A42AE" w:rsidP="005A42AE">
      <w:pPr>
        <w:numPr>
          <w:ilvl w:val="0"/>
          <w:numId w:val="268"/>
        </w:numPr>
      </w:pPr>
      <w:r w:rsidRPr="005A42AE">
        <w:rPr>
          <w:b/>
          <w:bCs/>
        </w:rPr>
        <w:t>Unsigned or Overdue Notes</w:t>
      </w:r>
    </w:p>
    <w:p w14:paraId="2E88A2E9" w14:textId="77777777" w:rsidR="005A42AE" w:rsidRPr="005A42AE" w:rsidRDefault="005A42AE" w:rsidP="005A42AE">
      <w:pPr>
        <w:numPr>
          <w:ilvl w:val="1"/>
          <w:numId w:val="268"/>
        </w:numPr>
      </w:pPr>
      <w:r w:rsidRPr="005A42AE">
        <w:rPr>
          <w:b/>
          <w:bCs/>
        </w:rPr>
        <w:t>Count of Draft/Overdue Notes</w:t>
      </w:r>
      <w:r w:rsidRPr="005A42AE">
        <w:t>: If a note remains in draft status past the practice’s compliance window (e.g., 48 hours), it flags here.</w:t>
      </w:r>
    </w:p>
    <w:p w14:paraId="4ADE9857" w14:textId="77777777" w:rsidR="005A42AE" w:rsidRPr="005A42AE" w:rsidRDefault="005A42AE" w:rsidP="005A42AE">
      <w:pPr>
        <w:numPr>
          <w:ilvl w:val="1"/>
          <w:numId w:val="268"/>
        </w:numPr>
      </w:pPr>
      <w:r w:rsidRPr="005A42AE">
        <w:rPr>
          <w:b/>
          <w:bCs/>
        </w:rPr>
        <w:t>Therapist Breakdown</w:t>
      </w:r>
      <w:r w:rsidRPr="005A42AE">
        <w:t>: A color-coded list of how many unsigned notes each clinician has.</w:t>
      </w:r>
    </w:p>
    <w:p w14:paraId="58871752" w14:textId="77777777" w:rsidR="005A42AE" w:rsidRPr="005A42AE" w:rsidRDefault="005A42AE" w:rsidP="005A42AE">
      <w:pPr>
        <w:numPr>
          <w:ilvl w:val="1"/>
          <w:numId w:val="268"/>
        </w:numPr>
      </w:pPr>
      <w:r w:rsidRPr="005A42AE">
        <w:rPr>
          <w:b/>
          <w:bCs/>
        </w:rPr>
        <w:t>Quick Link</w:t>
      </w:r>
      <w:r w:rsidRPr="005A42AE">
        <w:t>: An “Address Now” button that takes the user to a list of all overdue notes for immediate follow-up.</w:t>
      </w:r>
    </w:p>
    <w:p w14:paraId="51969D33" w14:textId="77777777" w:rsidR="005A42AE" w:rsidRPr="005A42AE" w:rsidRDefault="005A42AE" w:rsidP="005A42AE">
      <w:pPr>
        <w:numPr>
          <w:ilvl w:val="0"/>
          <w:numId w:val="268"/>
        </w:numPr>
      </w:pPr>
      <w:r w:rsidRPr="005A42AE">
        <w:rPr>
          <w:b/>
          <w:bCs/>
        </w:rPr>
        <w:t>Revenue Summaries</w:t>
      </w:r>
    </w:p>
    <w:p w14:paraId="1A198366" w14:textId="77777777" w:rsidR="005A42AE" w:rsidRPr="005A42AE" w:rsidRDefault="005A42AE" w:rsidP="005A42AE">
      <w:pPr>
        <w:numPr>
          <w:ilvl w:val="1"/>
          <w:numId w:val="268"/>
        </w:numPr>
      </w:pPr>
      <w:r w:rsidRPr="005A42AE">
        <w:rPr>
          <w:b/>
          <w:bCs/>
        </w:rPr>
        <w:t>Total Billed vs. Received</w:t>
      </w:r>
      <w:r w:rsidRPr="005A42AE">
        <w:t>: A real-time snapshot of the month’s billing totals vs. actual payments collected.</w:t>
      </w:r>
    </w:p>
    <w:p w14:paraId="5FD299AC" w14:textId="77777777" w:rsidR="005A42AE" w:rsidRPr="005A42AE" w:rsidRDefault="005A42AE" w:rsidP="005A42AE">
      <w:pPr>
        <w:numPr>
          <w:ilvl w:val="1"/>
          <w:numId w:val="268"/>
        </w:numPr>
      </w:pPr>
      <w:r w:rsidRPr="005A42AE">
        <w:rPr>
          <w:b/>
          <w:bCs/>
        </w:rPr>
        <w:t>Insurance vs. Self-Pay</w:t>
      </w:r>
      <w:r w:rsidRPr="005A42AE">
        <w:t>: Pie chart or bar graph illustrating the ratio of revenue streams (e.g., 70% insurance reimbursements, 30% out-of-pocket).</w:t>
      </w:r>
    </w:p>
    <w:p w14:paraId="2D5E4F7A" w14:textId="77777777" w:rsidR="005A42AE" w:rsidRPr="005A42AE" w:rsidRDefault="005A42AE" w:rsidP="005A42AE">
      <w:pPr>
        <w:numPr>
          <w:ilvl w:val="1"/>
          <w:numId w:val="268"/>
        </w:numPr>
      </w:pPr>
      <w:r w:rsidRPr="005A42AE">
        <w:rPr>
          <w:b/>
          <w:bCs/>
        </w:rPr>
        <w:lastRenderedPageBreak/>
        <w:t>Pending Claims</w:t>
      </w:r>
      <w:r w:rsidRPr="005A42AE">
        <w:t>: The number of insurance claims still under review or unpaid, along with the total dollar amount at stake.</w:t>
      </w:r>
    </w:p>
    <w:p w14:paraId="161BB5B1" w14:textId="77777777" w:rsidR="005A42AE" w:rsidRPr="005A42AE" w:rsidRDefault="005A42AE" w:rsidP="005A42AE">
      <w:pPr>
        <w:numPr>
          <w:ilvl w:val="0"/>
          <w:numId w:val="268"/>
        </w:numPr>
      </w:pPr>
      <w:r w:rsidRPr="005A42AE">
        <w:rPr>
          <w:b/>
          <w:bCs/>
        </w:rPr>
        <w:t>Key Performance Indicators</w:t>
      </w:r>
      <w:r w:rsidRPr="005A42AE">
        <w:t xml:space="preserve"> (KPIs)</w:t>
      </w:r>
    </w:p>
    <w:p w14:paraId="40160DE2" w14:textId="77777777" w:rsidR="005A42AE" w:rsidRPr="005A42AE" w:rsidRDefault="005A42AE" w:rsidP="005A42AE">
      <w:pPr>
        <w:numPr>
          <w:ilvl w:val="1"/>
          <w:numId w:val="268"/>
        </w:numPr>
      </w:pPr>
      <w:r w:rsidRPr="005A42AE">
        <w:rPr>
          <w:b/>
          <w:bCs/>
        </w:rPr>
        <w:t>Average Sessions per Client</w:t>
      </w:r>
      <w:r w:rsidRPr="005A42AE">
        <w:t>: Helps gauge engagement or therapy length for an average client.</w:t>
      </w:r>
    </w:p>
    <w:p w14:paraId="291F74FD" w14:textId="77777777" w:rsidR="005A42AE" w:rsidRPr="005A42AE" w:rsidRDefault="005A42AE" w:rsidP="005A42AE">
      <w:pPr>
        <w:numPr>
          <w:ilvl w:val="1"/>
          <w:numId w:val="268"/>
        </w:numPr>
      </w:pPr>
      <w:r w:rsidRPr="005A42AE">
        <w:rPr>
          <w:b/>
          <w:bCs/>
        </w:rPr>
        <w:t>Staff Utilization</w:t>
      </w:r>
      <w:r w:rsidRPr="005A42AE">
        <w:t>: The average percentage of booked telehealth slots per provider.</w:t>
      </w:r>
    </w:p>
    <w:p w14:paraId="36D7D83D" w14:textId="77777777" w:rsidR="005A42AE" w:rsidRPr="005A42AE" w:rsidRDefault="005A42AE" w:rsidP="005A42AE">
      <w:pPr>
        <w:numPr>
          <w:ilvl w:val="1"/>
          <w:numId w:val="268"/>
        </w:numPr>
      </w:pPr>
      <w:r w:rsidRPr="005A42AE">
        <w:rPr>
          <w:b/>
          <w:bCs/>
        </w:rPr>
        <w:t>Client Satisfaction Score</w:t>
      </w:r>
      <w:r w:rsidRPr="005A42AE">
        <w:t xml:space="preserve"> (if using post-session surveys): e.g., “4.5 / 5 average rating this month.”</w:t>
      </w:r>
    </w:p>
    <w:p w14:paraId="118F7D32" w14:textId="77777777" w:rsidR="005A42AE" w:rsidRPr="005A42AE" w:rsidRDefault="005A42AE" w:rsidP="005A42AE">
      <w:r w:rsidRPr="005A42AE">
        <w:pict w14:anchorId="7861342E">
          <v:rect id="_x0000_i3585" style="width:0;height:1.5pt" o:hralign="center" o:hrstd="t" o:hr="t" fillcolor="#a0a0a0" stroked="f"/>
        </w:pict>
      </w:r>
    </w:p>
    <w:p w14:paraId="48C2A342" w14:textId="77777777" w:rsidR="005A42AE" w:rsidRPr="005A42AE" w:rsidRDefault="005A42AE" w:rsidP="005A42AE">
      <w:pPr>
        <w:rPr>
          <w:b/>
          <w:bCs/>
        </w:rPr>
      </w:pPr>
      <w:r w:rsidRPr="005A42AE">
        <w:rPr>
          <w:b/>
          <w:bCs/>
        </w:rPr>
        <w:t>B. Alerts &amp; Notifications</w:t>
      </w:r>
    </w:p>
    <w:p w14:paraId="6DFDE860" w14:textId="77777777" w:rsidR="005A42AE" w:rsidRPr="005A42AE" w:rsidRDefault="005A42AE" w:rsidP="005A42AE">
      <w:r w:rsidRPr="005A42AE">
        <w:t xml:space="preserve">To prevent crucial tasks from slipping through the cracks, the system provides </w:t>
      </w:r>
      <w:r w:rsidRPr="005A42AE">
        <w:rPr>
          <w:b/>
          <w:bCs/>
        </w:rPr>
        <w:t>real-time alerts</w:t>
      </w:r>
      <w:r w:rsidRPr="005A42AE">
        <w:t xml:space="preserve"> in the admin’s dashboard.</w:t>
      </w:r>
    </w:p>
    <w:p w14:paraId="40C89D11" w14:textId="77777777" w:rsidR="005A42AE" w:rsidRPr="005A42AE" w:rsidRDefault="005A42AE" w:rsidP="005A42AE">
      <w:pPr>
        <w:numPr>
          <w:ilvl w:val="0"/>
          <w:numId w:val="269"/>
        </w:numPr>
      </w:pPr>
      <w:r w:rsidRPr="005A42AE">
        <w:rPr>
          <w:b/>
          <w:bCs/>
        </w:rPr>
        <w:t>Upcoming Staff License Expirations</w:t>
      </w:r>
    </w:p>
    <w:p w14:paraId="6B3E681E" w14:textId="77777777" w:rsidR="005A42AE" w:rsidRPr="005A42AE" w:rsidRDefault="005A42AE" w:rsidP="005A42AE">
      <w:pPr>
        <w:numPr>
          <w:ilvl w:val="1"/>
          <w:numId w:val="269"/>
        </w:numPr>
      </w:pPr>
      <w:r w:rsidRPr="005A42AE">
        <w:rPr>
          <w:b/>
          <w:bCs/>
        </w:rPr>
        <w:t>License Renewal List</w:t>
      </w:r>
      <w:r w:rsidRPr="005A42AE">
        <w:t xml:space="preserve">: A widget or pop-up </w:t>
      </w:r>
      <w:proofErr w:type="gramStart"/>
      <w:r w:rsidRPr="005A42AE">
        <w:t>listing</w:t>
      </w:r>
      <w:proofErr w:type="gramEnd"/>
      <w:r w:rsidRPr="005A42AE">
        <w:t xml:space="preserve"> each staff member whose license will expire within the next 60 or 90 days.</w:t>
      </w:r>
    </w:p>
    <w:p w14:paraId="542D4A06" w14:textId="77777777" w:rsidR="005A42AE" w:rsidRPr="005A42AE" w:rsidRDefault="005A42AE" w:rsidP="005A42AE">
      <w:pPr>
        <w:numPr>
          <w:ilvl w:val="1"/>
          <w:numId w:val="269"/>
        </w:numPr>
      </w:pPr>
      <w:r w:rsidRPr="005A42AE">
        <w:rPr>
          <w:b/>
          <w:bCs/>
        </w:rPr>
        <w:t>Email or In-App Reminders</w:t>
      </w:r>
      <w:r w:rsidRPr="005A42AE">
        <w:t>: Automatic notifications can be sent to the staff member and their supervisor/administrator 30 days before the expiration date.</w:t>
      </w:r>
    </w:p>
    <w:p w14:paraId="687D9D39" w14:textId="77777777" w:rsidR="005A42AE" w:rsidRPr="005A42AE" w:rsidRDefault="005A42AE" w:rsidP="005A42AE">
      <w:pPr>
        <w:numPr>
          <w:ilvl w:val="1"/>
          <w:numId w:val="269"/>
        </w:numPr>
      </w:pPr>
      <w:r w:rsidRPr="005A42AE">
        <w:rPr>
          <w:b/>
          <w:bCs/>
        </w:rPr>
        <w:t>Smart Escalation</w:t>
      </w:r>
      <w:r w:rsidRPr="005A42AE">
        <w:t>: If the license is still not updated 2 weeks before expiration, the system can highlight it in red or send daily alerts.</w:t>
      </w:r>
    </w:p>
    <w:p w14:paraId="360573C4" w14:textId="77777777" w:rsidR="005A42AE" w:rsidRPr="005A42AE" w:rsidRDefault="005A42AE" w:rsidP="005A42AE">
      <w:pPr>
        <w:numPr>
          <w:ilvl w:val="0"/>
          <w:numId w:val="269"/>
        </w:numPr>
      </w:pPr>
      <w:r w:rsidRPr="005A42AE">
        <w:rPr>
          <w:b/>
          <w:bCs/>
        </w:rPr>
        <w:t>System Tasks / Announcements</w:t>
      </w:r>
    </w:p>
    <w:p w14:paraId="0A36FACD" w14:textId="77777777" w:rsidR="005A42AE" w:rsidRPr="005A42AE" w:rsidRDefault="005A42AE" w:rsidP="005A42AE">
      <w:pPr>
        <w:numPr>
          <w:ilvl w:val="1"/>
          <w:numId w:val="269"/>
        </w:numPr>
      </w:pPr>
      <w:proofErr w:type="gramStart"/>
      <w:r w:rsidRPr="005A42AE">
        <w:rPr>
          <w:b/>
          <w:bCs/>
        </w:rPr>
        <w:t>Form</w:t>
      </w:r>
      <w:proofErr w:type="gramEnd"/>
      <w:r w:rsidRPr="005A42AE">
        <w:rPr>
          <w:b/>
          <w:bCs/>
        </w:rPr>
        <w:t xml:space="preserve"> Updates</w:t>
      </w:r>
      <w:r w:rsidRPr="005A42AE">
        <w:t>: If a new telehealth consent form or updated HIPAA policy is released, the system prompts administrators to review and roll it out to staff and clients.</w:t>
      </w:r>
    </w:p>
    <w:p w14:paraId="7A4040B8" w14:textId="77777777" w:rsidR="005A42AE" w:rsidRPr="005A42AE" w:rsidRDefault="005A42AE" w:rsidP="005A42AE">
      <w:pPr>
        <w:numPr>
          <w:ilvl w:val="1"/>
          <w:numId w:val="269"/>
        </w:numPr>
      </w:pPr>
      <w:r w:rsidRPr="005A42AE">
        <w:rPr>
          <w:b/>
          <w:bCs/>
        </w:rPr>
        <w:t>Software Patches or Upgrades</w:t>
      </w:r>
      <w:r w:rsidRPr="005A42AE">
        <w:t>: If the EHR vendor pushes an update requiring user action or downtime, the system displays a scheduled maintenance banner.</w:t>
      </w:r>
    </w:p>
    <w:p w14:paraId="0DFFC02B" w14:textId="77777777" w:rsidR="005A42AE" w:rsidRPr="005A42AE" w:rsidRDefault="005A42AE" w:rsidP="005A42AE">
      <w:pPr>
        <w:numPr>
          <w:ilvl w:val="1"/>
          <w:numId w:val="269"/>
        </w:numPr>
      </w:pPr>
      <w:r w:rsidRPr="005A42AE">
        <w:rPr>
          <w:b/>
          <w:bCs/>
        </w:rPr>
        <w:t>Staff Onboarding/Offboarding</w:t>
      </w:r>
      <w:r w:rsidRPr="005A42AE">
        <w:t xml:space="preserve">: Reminders </w:t>
      </w:r>
      <w:proofErr w:type="gramStart"/>
      <w:r w:rsidRPr="005A42AE">
        <w:t>if</w:t>
      </w:r>
      <w:proofErr w:type="gramEnd"/>
      <w:r w:rsidRPr="005A42AE">
        <w:t xml:space="preserve"> new staff need their EHR account set up (roles, permissions, schedules) or if departing staff accounts must be deactivated.</w:t>
      </w:r>
    </w:p>
    <w:p w14:paraId="277BE5B3" w14:textId="77777777" w:rsidR="005A42AE" w:rsidRPr="005A42AE" w:rsidRDefault="005A42AE" w:rsidP="005A42AE">
      <w:pPr>
        <w:numPr>
          <w:ilvl w:val="0"/>
          <w:numId w:val="269"/>
        </w:numPr>
      </w:pPr>
      <w:r w:rsidRPr="005A42AE">
        <w:rPr>
          <w:b/>
          <w:bCs/>
        </w:rPr>
        <w:lastRenderedPageBreak/>
        <w:t>Policy &amp; Procedure Reminders</w:t>
      </w:r>
    </w:p>
    <w:p w14:paraId="5727C0B8" w14:textId="77777777" w:rsidR="005A42AE" w:rsidRPr="005A42AE" w:rsidRDefault="005A42AE" w:rsidP="005A42AE">
      <w:pPr>
        <w:numPr>
          <w:ilvl w:val="1"/>
          <w:numId w:val="269"/>
        </w:numPr>
      </w:pPr>
      <w:r w:rsidRPr="005A42AE">
        <w:t>If the practice has a periodic policy review requirement (e.g., annual telehealth policy renewal), the admin dashboard can show which policies are due for revision.</w:t>
      </w:r>
    </w:p>
    <w:p w14:paraId="2B1931A1" w14:textId="77777777" w:rsidR="005A42AE" w:rsidRPr="005A42AE" w:rsidRDefault="005A42AE" w:rsidP="005A42AE">
      <w:pPr>
        <w:numPr>
          <w:ilvl w:val="1"/>
          <w:numId w:val="269"/>
        </w:numPr>
      </w:pPr>
      <w:r w:rsidRPr="005A42AE">
        <w:t>Encourages leadership to keep official guidelines fresh and staff informed.</w:t>
      </w:r>
    </w:p>
    <w:p w14:paraId="0091BEB7" w14:textId="77777777" w:rsidR="005A42AE" w:rsidRPr="005A42AE" w:rsidRDefault="005A42AE" w:rsidP="005A42AE">
      <w:r w:rsidRPr="005A42AE">
        <w:pict w14:anchorId="441BBC07">
          <v:rect id="_x0000_i3586" style="width:0;height:1.5pt" o:hralign="center" o:hrstd="t" o:hr="t" fillcolor="#a0a0a0" stroked="f"/>
        </w:pict>
      </w:r>
    </w:p>
    <w:p w14:paraId="724E220F" w14:textId="77777777" w:rsidR="005A42AE" w:rsidRPr="005A42AE" w:rsidRDefault="005A42AE" w:rsidP="005A42AE">
      <w:pPr>
        <w:rPr>
          <w:b/>
          <w:bCs/>
        </w:rPr>
      </w:pPr>
      <w:r w:rsidRPr="005A42AE">
        <w:rPr>
          <w:b/>
          <w:bCs/>
        </w:rPr>
        <w:t>C. Advanced Metrics &amp; Trending Analysis (Optional Enhancements)</w:t>
      </w:r>
    </w:p>
    <w:p w14:paraId="3A7D8067" w14:textId="77777777" w:rsidR="005A42AE" w:rsidRPr="005A42AE" w:rsidRDefault="005A42AE" w:rsidP="005A42AE">
      <w:pPr>
        <w:numPr>
          <w:ilvl w:val="0"/>
          <w:numId w:val="270"/>
        </w:numPr>
      </w:pPr>
      <w:r w:rsidRPr="005A42AE">
        <w:rPr>
          <w:b/>
          <w:bCs/>
        </w:rPr>
        <w:t>Month-over-Month Growth</w:t>
      </w:r>
    </w:p>
    <w:p w14:paraId="7BB3C475" w14:textId="77777777" w:rsidR="005A42AE" w:rsidRPr="005A42AE" w:rsidRDefault="005A42AE" w:rsidP="005A42AE">
      <w:pPr>
        <w:numPr>
          <w:ilvl w:val="1"/>
          <w:numId w:val="270"/>
        </w:numPr>
      </w:pPr>
      <w:r w:rsidRPr="005A42AE">
        <w:rPr>
          <w:b/>
          <w:bCs/>
        </w:rPr>
        <w:t>Revenue Growth Rate</w:t>
      </w:r>
      <w:r w:rsidRPr="005A42AE">
        <w:t>: Compare the current month’s revenue to the previous month.</w:t>
      </w:r>
    </w:p>
    <w:p w14:paraId="3A84C2ED" w14:textId="77777777" w:rsidR="005A42AE" w:rsidRPr="005A42AE" w:rsidRDefault="005A42AE" w:rsidP="005A42AE">
      <w:pPr>
        <w:numPr>
          <w:ilvl w:val="1"/>
          <w:numId w:val="270"/>
        </w:numPr>
      </w:pPr>
      <w:r w:rsidRPr="005A42AE">
        <w:rPr>
          <w:b/>
          <w:bCs/>
        </w:rPr>
        <w:t>Client Growth Rate</w:t>
      </w:r>
      <w:r w:rsidRPr="005A42AE">
        <w:t>: Track how many new clients started therapy vs. how many were discharged or completed in the same period.</w:t>
      </w:r>
    </w:p>
    <w:p w14:paraId="1236D2D8" w14:textId="77777777" w:rsidR="005A42AE" w:rsidRPr="005A42AE" w:rsidRDefault="005A42AE" w:rsidP="005A42AE">
      <w:pPr>
        <w:numPr>
          <w:ilvl w:val="0"/>
          <w:numId w:val="270"/>
        </w:numPr>
      </w:pPr>
      <w:r w:rsidRPr="005A42AE">
        <w:rPr>
          <w:b/>
          <w:bCs/>
        </w:rPr>
        <w:t>Therapist Productivity Trends</w:t>
      </w:r>
    </w:p>
    <w:p w14:paraId="5C436CA7" w14:textId="77777777" w:rsidR="005A42AE" w:rsidRPr="005A42AE" w:rsidRDefault="005A42AE" w:rsidP="005A42AE">
      <w:pPr>
        <w:numPr>
          <w:ilvl w:val="1"/>
          <w:numId w:val="270"/>
        </w:numPr>
      </w:pPr>
      <w:r w:rsidRPr="005A42AE">
        <w:t xml:space="preserve">Graphs </w:t>
      </w:r>
      <w:proofErr w:type="gramStart"/>
      <w:r w:rsidRPr="005A42AE">
        <w:t>illustrating</w:t>
      </w:r>
      <w:proofErr w:type="gramEnd"/>
      <w:r w:rsidRPr="005A42AE">
        <w:t xml:space="preserve"> each clinician’s session volume over time, no-show rate for their caseload, and average note completion time.</w:t>
      </w:r>
    </w:p>
    <w:p w14:paraId="21AC27C0" w14:textId="77777777" w:rsidR="005A42AE" w:rsidRPr="005A42AE" w:rsidRDefault="005A42AE" w:rsidP="005A42AE">
      <w:pPr>
        <w:numPr>
          <w:ilvl w:val="1"/>
          <w:numId w:val="270"/>
        </w:numPr>
      </w:pPr>
      <w:proofErr w:type="gramStart"/>
      <w:r w:rsidRPr="005A42AE">
        <w:t>Helps</w:t>
      </w:r>
      <w:proofErr w:type="gramEnd"/>
      <w:r w:rsidRPr="005A42AE">
        <w:t xml:space="preserve"> identify if a clinician might be overloaded (rising no-show could correlate with scheduling times that are not convenient for clients) or if an intern requires additional supervision.</w:t>
      </w:r>
    </w:p>
    <w:p w14:paraId="647DA57F" w14:textId="77777777" w:rsidR="005A42AE" w:rsidRPr="005A42AE" w:rsidRDefault="005A42AE" w:rsidP="005A42AE">
      <w:pPr>
        <w:numPr>
          <w:ilvl w:val="0"/>
          <w:numId w:val="270"/>
        </w:numPr>
      </w:pPr>
      <w:r w:rsidRPr="005A42AE">
        <w:rPr>
          <w:b/>
          <w:bCs/>
        </w:rPr>
        <w:t>Outcomes Tracking</w:t>
      </w:r>
      <w:r w:rsidRPr="005A42AE">
        <w:t xml:space="preserve"> (If integrated with standardized measures)</w:t>
      </w:r>
    </w:p>
    <w:p w14:paraId="4342F48B" w14:textId="77777777" w:rsidR="005A42AE" w:rsidRPr="005A42AE" w:rsidRDefault="005A42AE" w:rsidP="005A42AE">
      <w:pPr>
        <w:numPr>
          <w:ilvl w:val="1"/>
          <w:numId w:val="270"/>
        </w:numPr>
      </w:pPr>
      <w:r w:rsidRPr="005A42AE">
        <w:t>If the practice uses routine outcome measures (e.g., PHQ-9, GAD-7), a broad-level dashboard could show average improvements or changes in client symptom severity.</w:t>
      </w:r>
    </w:p>
    <w:p w14:paraId="7AAC588D" w14:textId="77777777" w:rsidR="005A42AE" w:rsidRPr="005A42AE" w:rsidRDefault="005A42AE" w:rsidP="005A42AE">
      <w:pPr>
        <w:numPr>
          <w:ilvl w:val="1"/>
          <w:numId w:val="270"/>
        </w:numPr>
      </w:pPr>
      <w:r w:rsidRPr="005A42AE">
        <w:t>This helps demonstrate overall clinical efficacy to stakeholders.</w:t>
      </w:r>
    </w:p>
    <w:p w14:paraId="40CE142E" w14:textId="77777777" w:rsidR="005A42AE" w:rsidRPr="005A42AE" w:rsidRDefault="005A42AE" w:rsidP="005A42AE">
      <w:pPr>
        <w:numPr>
          <w:ilvl w:val="0"/>
          <w:numId w:val="270"/>
        </w:numPr>
      </w:pPr>
      <w:r w:rsidRPr="005A42AE">
        <w:rPr>
          <w:b/>
          <w:bCs/>
        </w:rPr>
        <w:t>Insurance Payer Statistics</w:t>
      </w:r>
    </w:p>
    <w:p w14:paraId="3CE90566" w14:textId="77777777" w:rsidR="005A42AE" w:rsidRPr="005A42AE" w:rsidRDefault="005A42AE" w:rsidP="005A42AE">
      <w:pPr>
        <w:numPr>
          <w:ilvl w:val="1"/>
          <w:numId w:val="270"/>
        </w:numPr>
      </w:pPr>
      <w:r w:rsidRPr="005A42AE">
        <w:t>Summaries of top 3 or 5 payers by volume, average reimbursement time, denial rate, etc.</w:t>
      </w:r>
    </w:p>
    <w:p w14:paraId="5280E7FB" w14:textId="77777777" w:rsidR="005A42AE" w:rsidRPr="005A42AE" w:rsidRDefault="005A42AE" w:rsidP="005A42AE">
      <w:pPr>
        <w:numPr>
          <w:ilvl w:val="1"/>
          <w:numId w:val="270"/>
        </w:numPr>
      </w:pPr>
      <w:r w:rsidRPr="005A42AE">
        <w:t>Admins can see if a certain payer consistently denies claims or delays payment, enabling negotiation or adjusted approaches.</w:t>
      </w:r>
    </w:p>
    <w:p w14:paraId="36505E6D" w14:textId="77777777" w:rsidR="005A42AE" w:rsidRPr="005A42AE" w:rsidRDefault="005A42AE" w:rsidP="005A42AE">
      <w:r w:rsidRPr="005A42AE">
        <w:pict w14:anchorId="770920FF">
          <v:rect id="_x0000_i3587" style="width:0;height:1.5pt" o:hralign="center" o:hrstd="t" o:hr="t" fillcolor="#a0a0a0" stroked="f"/>
        </w:pict>
      </w:r>
    </w:p>
    <w:p w14:paraId="4443580F" w14:textId="77777777" w:rsidR="005A42AE" w:rsidRPr="005A42AE" w:rsidRDefault="005A42AE" w:rsidP="005A42AE">
      <w:pPr>
        <w:rPr>
          <w:b/>
          <w:bCs/>
        </w:rPr>
      </w:pPr>
      <w:r w:rsidRPr="005A42AE">
        <w:rPr>
          <w:b/>
          <w:bCs/>
        </w:rPr>
        <w:lastRenderedPageBreak/>
        <w:t>D. Role-Based Access &amp; Customization</w:t>
      </w:r>
    </w:p>
    <w:p w14:paraId="669616D5" w14:textId="77777777" w:rsidR="005A42AE" w:rsidRPr="005A42AE" w:rsidRDefault="005A42AE" w:rsidP="005A42AE">
      <w:pPr>
        <w:numPr>
          <w:ilvl w:val="0"/>
          <w:numId w:val="271"/>
        </w:numPr>
      </w:pPr>
      <w:r w:rsidRPr="005A42AE">
        <w:rPr>
          <w:b/>
          <w:bCs/>
        </w:rPr>
        <w:t>Who Sees This Dashboard?</w:t>
      </w:r>
    </w:p>
    <w:p w14:paraId="26F6CBFD" w14:textId="77777777" w:rsidR="005A42AE" w:rsidRPr="005A42AE" w:rsidRDefault="005A42AE" w:rsidP="005A42AE">
      <w:pPr>
        <w:numPr>
          <w:ilvl w:val="1"/>
          <w:numId w:val="271"/>
        </w:numPr>
      </w:pPr>
      <w:r w:rsidRPr="005A42AE">
        <w:rPr>
          <w:b/>
          <w:bCs/>
        </w:rPr>
        <w:t>Administrators &amp; Clinical Directors</w:t>
      </w:r>
      <w:r w:rsidRPr="005A42AE">
        <w:t>: Full overview (metrics, alerts, revenue).</w:t>
      </w:r>
    </w:p>
    <w:p w14:paraId="64FC5DE2" w14:textId="77777777" w:rsidR="005A42AE" w:rsidRPr="005A42AE" w:rsidRDefault="005A42AE" w:rsidP="005A42AE">
      <w:pPr>
        <w:numPr>
          <w:ilvl w:val="1"/>
          <w:numId w:val="271"/>
        </w:numPr>
      </w:pPr>
      <w:r w:rsidRPr="005A42AE">
        <w:rPr>
          <w:b/>
          <w:bCs/>
        </w:rPr>
        <w:t>Supervisors</w:t>
      </w:r>
      <w:r w:rsidRPr="005A42AE">
        <w:t>: May see staff performance metrics and license deadlines for their supervisees.</w:t>
      </w:r>
    </w:p>
    <w:p w14:paraId="40AA910D" w14:textId="77777777" w:rsidR="005A42AE" w:rsidRPr="005A42AE" w:rsidRDefault="005A42AE" w:rsidP="005A42AE">
      <w:pPr>
        <w:numPr>
          <w:ilvl w:val="1"/>
          <w:numId w:val="271"/>
        </w:numPr>
      </w:pPr>
      <w:r w:rsidRPr="005A42AE">
        <w:rPr>
          <w:b/>
          <w:bCs/>
        </w:rPr>
        <w:t>Individual Therapists</w:t>
      </w:r>
      <w:r w:rsidRPr="005A42AE">
        <w:t>: Possibly see a simplified version focusing on their own active clients, overdue notes, and own license alerts.</w:t>
      </w:r>
    </w:p>
    <w:p w14:paraId="6A8B736A" w14:textId="77777777" w:rsidR="005A42AE" w:rsidRPr="005A42AE" w:rsidRDefault="005A42AE" w:rsidP="005A42AE">
      <w:pPr>
        <w:numPr>
          <w:ilvl w:val="1"/>
          <w:numId w:val="271"/>
        </w:numPr>
      </w:pPr>
      <w:r w:rsidRPr="005A42AE">
        <w:t>Each role sees only the relevant subset of metrics to maintain privacy and protect sensitive financial or staff info.</w:t>
      </w:r>
    </w:p>
    <w:p w14:paraId="02D7A598" w14:textId="77777777" w:rsidR="005A42AE" w:rsidRPr="005A42AE" w:rsidRDefault="005A42AE" w:rsidP="005A42AE">
      <w:pPr>
        <w:numPr>
          <w:ilvl w:val="0"/>
          <w:numId w:val="271"/>
        </w:numPr>
      </w:pPr>
      <w:r w:rsidRPr="005A42AE">
        <w:rPr>
          <w:b/>
          <w:bCs/>
        </w:rPr>
        <w:t>Dashboard Customization</w:t>
      </w:r>
    </w:p>
    <w:p w14:paraId="25F863E7" w14:textId="77777777" w:rsidR="005A42AE" w:rsidRPr="005A42AE" w:rsidRDefault="005A42AE" w:rsidP="005A42AE">
      <w:pPr>
        <w:numPr>
          <w:ilvl w:val="1"/>
          <w:numId w:val="271"/>
        </w:numPr>
      </w:pPr>
      <w:r w:rsidRPr="005A42AE">
        <w:t>Users can rearrange or hide certain widgets (e.g., a lead clinical director might want to see more clinical outcomes, while an admin might prioritize revenue stats).</w:t>
      </w:r>
    </w:p>
    <w:p w14:paraId="451D6ACA" w14:textId="77777777" w:rsidR="005A42AE" w:rsidRPr="005A42AE" w:rsidRDefault="005A42AE" w:rsidP="005A42AE">
      <w:pPr>
        <w:numPr>
          <w:ilvl w:val="1"/>
          <w:numId w:val="271"/>
        </w:numPr>
      </w:pPr>
      <w:r w:rsidRPr="005A42AE">
        <w:rPr>
          <w:b/>
          <w:bCs/>
        </w:rPr>
        <w:t>Color Scheme &amp; Branding</w:t>
      </w:r>
      <w:r w:rsidRPr="005A42AE">
        <w:t>: The practice can brand the dashboard with its logo and color palette, consistent with the rest of the EHR.</w:t>
      </w:r>
    </w:p>
    <w:p w14:paraId="14969802" w14:textId="77777777" w:rsidR="005A42AE" w:rsidRPr="005A42AE" w:rsidRDefault="005A42AE" w:rsidP="005A42AE">
      <w:r w:rsidRPr="005A42AE">
        <w:pict w14:anchorId="3443C947">
          <v:rect id="_x0000_i3588" style="width:0;height:1.5pt" o:hralign="center" o:hrstd="t" o:hr="t" fillcolor="#a0a0a0" stroked="f"/>
        </w:pict>
      </w:r>
    </w:p>
    <w:p w14:paraId="70524949" w14:textId="77777777" w:rsidR="005A42AE" w:rsidRPr="005A42AE" w:rsidRDefault="005A42AE" w:rsidP="005A42AE">
      <w:pPr>
        <w:rPr>
          <w:b/>
          <w:bCs/>
        </w:rPr>
      </w:pPr>
      <w:r w:rsidRPr="005A42AE">
        <w:rPr>
          <w:b/>
          <w:bCs/>
        </w:rPr>
        <w:t>E. Practical Workflow Examples</w:t>
      </w:r>
    </w:p>
    <w:p w14:paraId="1FD25714" w14:textId="77777777" w:rsidR="005A42AE" w:rsidRPr="005A42AE" w:rsidRDefault="005A42AE" w:rsidP="005A42AE">
      <w:pPr>
        <w:numPr>
          <w:ilvl w:val="0"/>
          <w:numId w:val="272"/>
        </w:numPr>
      </w:pPr>
      <w:r w:rsidRPr="005A42AE">
        <w:rPr>
          <w:b/>
          <w:bCs/>
        </w:rPr>
        <w:t>Morning Overview</w:t>
      </w:r>
    </w:p>
    <w:p w14:paraId="636360EC" w14:textId="77777777" w:rsidR="005A42AE" w:rsidRPr="005A42AE" w:rsidRDefault="005A42AE" w:rsidP="005A42AE">
      <w:pPr>
        <w:numPr>
          <w:ilvl w:val="1"/>
          <w:numId w:val="272"/>
        </w:numPr>
      </w:pPr>
      <w:r w:rsidRPr="005A42AE">
        <w:t xml:space="preserve">An Admin logs in each morning, sees a “Heads-Up” area listing: </w:t>
      </w:r>
    </w:p>
    <w:p w14:paraId="768A2296" w14:textId="77777777" w:rsidR="005A42AE" w:rsidRPr="005A42AE" w:rsidRDefault="005A42AE" w:rsidP="005A42AE">
      <w:pPr>
        <w:numPr>
          <w:ilvl w:val="2"/>
          <w:numId w:val="272"/>
        </w:numPr>
      </w:pPr>
      <w:r w:rsidRPr="005A42AE">
        <w:rPr>
          <w:b/>
          <w:bCs/>
        </w:rPr>
        <w:t>“3 staff licenses expiring within 30 days”</w:t>
      </w:r>
    </w:p>
    <w:p w14:paraId="2C5DC111" w14:textId="77777777" w:rsidR="005A42AE" w:rsidRPr="005A42AE" w:rsidRDefault="005A42AE" w:rsidP="005A42AE">
      <w:pPr>
        <w:numPr>
          <w:ilvl w:val="2"/>
          <w:numId w:val="272"/>
        </w:numPr>
      </w:pPr>
      <w:r w:rsidRPr="005A42AE">
        <w:rPr>
          <w:b/>
          <w:bCs/>
        </w:rPr>
        <w:t>“5 unsigned notes from yesterday”</w:t>
      </w:r>
    </w:p>
    <w:p w14:paraId="23C4644C" w14:textId="77777777" w:rsidR="005A42AE" w:rsidRPr="005A42AE" w:rsidRDefault="005A42AE" w:rsidP="005A42AE">
      <w:pPr>
        <w:numPr>
          <w:ilvl w:val="2"/>
          <w:numId w:val="272"/>
        </w:numPr>
      </w:pPr>
      <w:r w:rsidRPr="005A42AE">
        <w:rPr>
          <w:b/>
          <w:bCs/>
        </w:rPr>
        <w:t>“No-show rate last week at 7% (down 2% from prior week).”</w:t>
      </w:r>
    </w:p>
    <w:p w14:paraId="40487726" w14:textId="77777777" w:rsidR="005A42AE" w:rsidRPr="005A42AE" w:rsidRDefault="005A42AE" w:rsidP="005A42AE">
      <w:pPr>
        <w:numPr>
          <w:ilvl w:val="1"/>
          <w:numId w:val="272"/>
        </w:numPr>
      </w:pPr>
      <w:r w:rsidRPr="005A42AE">
        <w:t>They can quickly decide: “I’ll email those staff about renewing licenses, remind the therapists to sign their notes, and celebrate the lower no-show rate.”</w:t>
      </w:r>
    </w:p>
    <w:p w14:paraId="370FC7D8" w14:textId="77777777" w:rsidR="005A42AE" w:rsidRPr="005A42AE" w:rsidRDefault="005A42AE" w:rsidP="005A42AE">
      <w:pPr>
        <w:numPr>
          <w:ilvl w:val="0"/>
          <w:numId w:val="272"/>
        </w:numPr>
      </w:pPr>
      <w:r w:rsidRPr="005A42AE">
        <w:rPr>
          <w:b/>
          <w:bCs/>
        </w:rPr>
        <w:t>End-of-Month Review</w:t>
      </w:r>
    </w:p>
    <w:p w14:paraId="7372778B" w14:textId="77777777" w:rsidR="005A42AE" w:rsidRPr="005A42AE" w:rsidRDefault="005A42AE" w:rsidP="005A42AE">
      <w:pPr>
        <w:numPr>
          <w:ilvl w:val="1"/>
          <w:numId w:val="272"/>
        </w:numPr>
      </w:pPr>
      <w:r w:rsidRPr="005A42AE">
        <w:t xml:space="preserve">Admin or CFO checks the </w:t>
      </w:r>
      <w:r w:rsidRPr="005A42AE">
        <w:rPr>
          <w:b/>
          <w:bCs/>
        </w:rPr>
        <w:t>Revenue Summaries</w:t>
      </w:r>
      <w:r w:rsidRPr="005A42AE">
        <w:t xml:space="preserve"> widget for total billing vs. collected amounts, sees a shortfall in insurance reimbursements. Drills </w:t>
      </w:r>
      <w:r w:rsidRPr="005A42AE">
        <w:lastRenderedPageBreak/>
        <w:t xml:space="preserve">down to see which claims are pending or denied. This guides </w:t>
      </w:r>
      <w:proofErr w:type="gramStart"/>
      <w:r w:rsidRPr="005A42AE">
        <w:t>next</w:t>
      </w:r>
      <w:proofErr w:type="gramEnd"/>
      <w:r w:rsidRPr="005A42AE">
        <w:t xml:space="preserve"> steps with the billing team.</w:t>
      </w:r>
    </w:p>
    <w:p w14:paraId="0960F3AE" w14:textId="77777777" w:rsidR="005A42AE" w:rsidRPr="005A42AE" w:rsidRDefault="005A42AE" w:rsidP="005A42AE">
      <w:pPr>
        <w:numPr>
          <w:ilvl w:val="0"/>
          <w:numId w:val="272"/>
        </w:numPr>
      </w:pPr>
      <w:r w:rsidRPr="005A42AE">
        <w:rPr>
          <w:b/>
          <w:bCs/>
        </w:rPr>
        <w:t>Proactive License Management</w:t>
      </w:r>
    </w:p>
    <w:p w14:paraId="67710824" w14:textId="77777777" w:rsidR="005A42AE" w:rsidRPr="005A42AE" w:rsidRDefault="005A42AE" w:rsidP="005A42AE">
      <w:pPr>
        <w:numPr>
          <w:ilvl w:val="1"/>
          <w:numId w:val="272"/>
        </w:numPr>
      </w:pPr>
      <w:r w:rsidRPr="005A42AE">
        <w:t>A staff member’s license is expiring in 45 days. They receive an auto-email from the EHR with instructions or forms for renewal. The system flags it on the admin’s dashboard, so they can follow up as needed.</w:t>
      </w:r>
    </w:p>
    <w:p w14:paraId="7652342D" w14:textId="77777777" w:rsidR="005A42AE" w:rsidRPr="005A42AE" w:rsidRDefault="005A42AE" w:rsidP="005A42AE">
      <w:pPr>
        <w:numPr>
          <w:ilvl w:val="0"/>
          <w:numId w:val="272"/>
        </w:numPr>
      </w:pPr>
      <w:r w:rsidRPr="005A42AE">
        <w:rPr>
          <w:b/>
          <w:bCs/>
        </w:rPr>
        <w:t>Updating Key Forms</w:t>
      </w:r>
    </w:p>
    <w:p w14:paraId="4AA8A027" w14:textId="77777777" w:rsidR="005A42AE" w:rsidRPr="005A42AE" w:rsidRDefault="005A42AE" w:rsidP="005A42AE">
      <w:pPr>
        <w:numPr>
          <w:ilvl w:val="1"/>
          <w:numId w:val="272"/>
        </w:numPr>
      </w:pPr>
      <w:r w:rsidRPr="005A42AE">
        <w:t>The practice decides to revise the “Telehealth Consent Form” or “Client Intake History Form.” The system alerts the admin that staff need to adopt the new version. Admin can track which staff have reviewed the updated forms or not.</w:t>
      </w:r>
    </w:p>
    <w:p w14:paraId="4214D11C" w14:textId="77777777" w:rsidR="005A42AE" w:rsidRPr="005A42AE" w:rsidRDefault="005A42AE" w:rsidP="005A42AE">
      <w:r w:rsidRPr="005A42AE">
        <w:pict w14:anchorId="278D7F56">
          <v:rect id="_x0000_i3589" style="width:0;height:1.5pt" o:hralign="center" o:hrstd="t" o:hr="t" fillcolor="#a0a0a0" stroked="f"/>
        </w:pict>
      </w:r>
    </w:p>
    <w:p w14:paraId="33A6E9F4" w14:textId="77777777" w:rsidR="005A42AE" w:rsidRPr="005A42AE" w:rsidRDefault="005A42AE" w:rsidP="005A42AE">
      <w:pPr>
        <w:rPr>
          <w:b/>
          <w:bCs/>
        </w:rPr>
      </w:pPr>
      <w:r w:rsidRPr="005A42AE">
        <w:rPr>
          <w:b/>
          <w:bCs/>
        </w:rPr>
        <w:t>F. Benefits &amp; Rationale</w:t>
      </w:r>
    </w:p>
    <w:p w14:paraId="2569F3C2" w14:textId="77777777" w:rsidR="005A42AE" w:rsidRPr="005A42AE" w:rsidRDefault="005A42AE" w:rsidP="005A42AE">
      <w:pPr>
        <w:numPr>
          <w:ilvl w:val="0"/>
          <w:numId w:val="273"/>
        </w:numPr>
      </w:pPr>
      <w:r w:rsidRPr="005A42AE">
        <w:rPr>
          <w:b/>
          <w:bCs/>
        </w:rPr>
        <w:t>Real-Time Insights</w:t>
      </w:r>
    </w:p>
    <w:p w14:paraId="6CB92334" w14:textId="77777777" w:rsidR="005A42AE" w:rsidRPr="005A42AE" w:rsidRDefault="005A42AE" w:rsidP="005A42AE">
      <w:pPr>
        <w:numPr>
          <w:ilvl w:val="1"/>
          <w:numId w:val="273"/>
        </w:numPr>
      </w:pPr>
      <w:r w:rsidRPr="005A42AE">
        <w:t xml:space="preserve">The high-level metrics give leadership an </w:t>
      </w:r>
      <w:r w:rsidRPr="005A42AE">
        <w:rPr>
          <w:b/>
          <w:bCs/>
        </w:rPr>
        <w:t>instant pulse</w:t>
      </w:r>
      <w:r w:rsidRPr="005A42AE">
        <w:t xml:space="preserve"> on practice performance: client flow, missed sessions, financial health, and crucial tasks.</w:t>
      </w:r>
    </w:p>
    <w:p w14:paraId="158877E8" w14:textId="77777777" w:rsidR="005A42AE" w:rsidRPr="005A42AE" w:rsidRDefault="005A42AE" w:rsidP="005A42AE">
      <w:pPr>
        <w:numPr>
          <w:ilvl w:val="0"/>
          <w:numId w:val="273"/>
        </w:numPr>
      </w:pPr>
      <w:r w:rsidRPr="005A42AE">
        <w:rPr>
          <w:b/>
          <w:bCs/>
        </w:rPr>
        <w:t>Streamlined Oversight</w:t>
      </w:r>
    </w:p>
    <w:p w14:paraId="2F6CB60E" w14:textId="77777777" w:rsidR="005A42AE" w:rsidRPr="005A42AE" w:rsidRDefault="005A42AE" w:rsidP="005A42AE">
      <w:pPr>
        <w:numPr>
          <w:ilvl w:val="1"/>
          <w:numId w:val="273"/>
        </w:numPr>
      </w:pPr>
      <w:r w:rsidRPr="005A42AE">
        <w:t xml:space="preserve">Automatic license expiration alerts, mandatory form updates, and unsent notes are surfaced proactively, </w:t>
      </w:r>
      <w:r w:rsidRPr="005A42AE">
        <w:rPr>
          <w:b/>
          <w:bCs/>
        </w:rPr>
        <w:t>reducing last-minute scrambles</w:t>
      </w:r>
      <w:r w:rsidRPr="005A42AE">
        <w:t xml:space="preserve"> or compliance crises.</w:t>
      </w:r>
    </w:p>
    <w:p w14:paraId="78910874" w14:textId="77777777" w:rsidR="005A42AE" w:rsidRPr="005A42AE" w:rsidRDefault="005A42AE" w:rsidP="005A42AE">
      <w:pPr>
        <w:numPr>
          <w:ilvl w:val="0"/>
          <w:numId w:val="273"/>
        </w:numPr>
      </w:pPr>
      <w:r w:rsidRPr="005A42AE">
        <w:rPr>
          <w:b/>
          <w:bCs/>
        </w:rPr>
        <w:t>Enhanced Decision Making</w:t>
      </w:r>
    </w:p>
    <w:p w14:paraId="6EFE5461" w14:textId="77777777" w:rsidR="005A42AE" w:rsidRPr="005A42AE" w:rsidRDefault="005A42AE" w:rsidP="005A42AE">
      <w:pPr>
        <w:numPr>
          <w:ilvl w:val="1"/>
          <w:numId w:val="273"/>
        </w:numPr>
      </w:pPr>
      <w:r w:rsidRPr="005A42AE">
        <w:t>Historical and trending data (no-show rates, revenue patterns, staff productivity) can drive strategic changes—like adjusting telehealth hours or focusing on staff training to reduce overdue notes.</w:t>
      </w:r>
    </w:p>
    <w:p w14:paraId="2DF81263" w14:textId="77777777" w:rsidR="005A42AE" w:rsidRPr="005A42AE" w:rsidRDefault="005A42AE" w:rsidP="005A42AE">
      <w:pPr>
        <w:numPr>
          <w:ilvl w:val="0"/>
          <w:numId w:val="273"/>
        </w:numPr>
      </w:pPr>
      <w:r w:rsidRPr="005A42AE">
        <w:rPr>
          <w:b/>
          <w:bCs/>
        </w:rPr>
        <w:t>Customized Views</w:t>
      </w:r>
    </w:p>
    <w:p w14:paraId="20E63144" w14:textId="77777777" w:rsidR="005A42AE" w:rsidRPr="005A42AE" w:rsidRDefault="005A42AE" w:rsidP="005A42AE">
      <w:pPr>
        <w:numPr>
          <w:ilvl w:val="1"/>
          <w:numId w:val="273"/>
        </w:numPr>
      </w:pPr>
      <w:r w:rsidRPr="005A42AE">
        <w:t xml:space="preserve">Each admin or director can tune the dashboard to their responsibilities, ensuring efficiency and </w:t>
      </w:r>
      <w:r w:rsidRPr="005A42AE">
        <w:rPr>
          <w:b/>
          <w:bCs/>
        </w:rPr>
        <w:t>data privacy</w:t>
      </w:r>
      <w:r w:rsidRPr="005A42AE">
        <w:t>.</w:t>
      </w:r>
    </w:p>
    <w:p w14:paraId="00CDB5FF" w14:textId="44E003CE" w:rsidR="001036AB" w:rsidRPr="001036AB" w:rsidRDefault="001036AB" w:rsidP="001036AB"/>
    <w:p w14:paraId="3BB15F4F" w14:textId="77777777" w:rsidR="001036AB" w:rsidRDefault="001036AB" w:rsidP="001036AB">
      <w:pPr>
        <w:rPr>
          <w:b/>
          <w:bCs/>
        </w:rPr>
      </w:pPr>
    </w:p>
    <w:p w14:paraId="1E8A85A3" w14:textId="77777777" w:rsidR="001036AB" w:rsidRPr="001036AB" w:rsidRDefault="001036AB" w:rsidP="001036AB">
      <w:r w:rsidRPr="001036AB">
        <w:lastRenderedPageBreak/>
        <w:pict w14:anchorId="559CACAA">
          <v:rect id="_x0000_i3705" style="width:0;height:1.5pt" o:hralign="center" o:hrstd="t" o:hr="t" fillcolor="#a0a0a0" stroked="f"/>
        </w:pict>
      </w:r>
    </w:p>
    <w:p w14:paraId="43357536" w14:textId="77777777" w:rsidR="001036AB" w:rsidRPr="001036AB" w:rsidRDefault="001036AB" w:rsidP="001036AB">
      <w:pPr>
        <w:rPr>
          <w:b/>
          <w:bCs/>
        </w:rPr>
      </w:pPr>
      <w:r w:rsidRPr="001036AB">
        <w:rPr>
          <w:b/>
          <w:bCs/>
        </w:rPr>
        <w:t>Staff Management: Onboarding &amp; Setup</w:t>
      </w:r>
    </w:p>
    <w:p w14:paraId="74DE7EE4" w14:textId="77777777" w:rsidR="001036AB" w:rsidRPr="001036AB" w:rsidRDefault="001036AB" w:rsidP="001036AB">
      <w:pPr>
        <w:rPr>
          <w:b/>
          <w:bCs/>
        </w:rPr>
      </w:pPr>
      <w:r w:rsidRPr="001036AB">
        <w:rPr>
          <w:b/>
          <w:bCs/>
        </w:rPr>
        <w:t>1. Capturing Credentials &amp; Initial Profile Setup</w:t>
      </w:r>
    </w:p>
    <w:p w14:paraId="16B6EEB6" w14:textId="77777777" w:rsidR="001036AB" w:rsidRPr="001036AB" w:rsidRDefault="001036AB" w:rsidP="001036AB">
      <w:pPr>
        <w:numPr>
          <w:ilvl w:val="0"/>
          <w:numId w:val="282"/>
        </w:numPr>
      </w:pPr>
      <w:r w:rsidRPr="001036AB">
        <w:rPr>
          <w:b/>
          <w:bCs/>
        </w:rPr>
        <w:t>Basic Information</w:t>
      </w:r>
    </w:p>
    <w:p w14:paraId="02F07597" w14:textId="77777777" w:rsidR="001036AB" w:rsidRPr="001036AB" w:rsidRDefault="001036AB" w:rsidP="001036AB">
      <w:pPr>
        <w:numPr>
          <w:ilvl w:val="1"/>
          <w:numId w:val="282"/>
        </w:numPr>
      </w:pPr>
      <w:r w:rsidRPr="001036AB">
        <w:rPr>
          <w:b/>
          <w:bCs/>
        </w:rPr>
        <w:t>Name</w:t>
      </w:r>
      <w:r w:rsidRPr="001036AB">
        <w:t xml:space="preserve">, </w:t>
      </w:r>
      <w:r w:rsidRPr="001036AB">
        <w:rPr>
          <w:b/>
          <w:bCs/>
        </w:rPr>
        <w:t>Contact Details</w:t>
      </w:r>
      <w:r w:rsidRPr="001036AB">
        <w:t xml:space="preserve"> (email, phone), and </w:t>
      </w:r>
      <w:r w:rsidRPr="001036AB">
        <w:rPr>
          <w:b/>
          <w:bCs/>
        </w:rPr>
        <w:t>Practice Role</w:t>
      </w:r>
      <w:r w:rsidRPr="001036AB">
        <w:t xml:space="preserve"> (e.g., Therapist, Supervisor, Administrative Staff).</w:t>
      </w:r>
    </w:p>
    <w:p w14:paraId="5DDBE18B" w14:textId="77777777" w:rsidR="001036AB" w:rsidRPr="001036AB" w:rsidRDefault="001036AB" w:rsidP="001036AB">
      <w:pPr>
        <w:numPr>
          <w:ilvl w:val="1"/>
          <w:numId w:val="282"/>
        </w:numPr>
      </w:pPr>
      <w:r w:rsidRPr="001036AB">
        <w:rPr>
          <w:b/>
          <w:bCs/>
        </w:rPr>
        <w:t>Preferred Time Zone</w:t>
      </w:r>
      <w:r w:rsidRPr="001036AB">
        <w:t>: Essential for telehealth scheduling to avoid confusion across different regions.</w:t>
      </w:r>
    </w:p>
    <w:p w14:paraId="57687A79" w14:textId="77777777" w:rsidR="001036AB" w:rsidRPr="001036AB" w:rsidRDefault="001036AB" w:rsidP="001036AB">
      <w:pPr>
        <w:numPr>
          <w:ilvl w:val="0"/>
          <w:numId w:val="282"/>
        </w:numPr>
      </w:pPr>
      <w:r w:rsidRPr="001036AB">
        <w:rPr>
          <w:b/>
          <w:bCs/>
        </w:rPr>
        <w:t>Licenses &amp; Certifications</w:t>
      </w:r>
    </w:p>
    <w:p w14:paraId="5E2F50CB" w14:textId="77777777" w:rsidR="001036AB" w:rsidRPr="001036AB" w:rsidRDefault="001036AB" w:rsidP="001036AB">
      <w:pPr>
        <w:numPr>
          <w:ilvl w:val="1"/>
          <w:numId w:val="282"/>
        </w:numPr>
      </w:pPr>
      <w:r w:rsidRPr="001036AB">
        <w:rPr>
          <w:b/>
          <w:bCs/>
        </w:rPr>
        <w:t>License Number</w:t>
      </w:r>
      <w:r w:rsidRPr="001036AB">
        <w:t>: E.g., for an LPC, LCSW, LMFT, or Psychologist.</w:t>
      </w:r>
    </w:p>
    <w:p w14:paraId="583B579B" w14:textId="77777777" w:rsidR="001036AB" w:rsidRPr="001036AB" w:rsidRDefault="001036AB" w:rsidP="001036AB">
      <w:pPr>
        <w:numPr>
          <w:ilvl w:val="1"/>
          <w:numId w:val="282"/>
        </w:numPr>
      </w:pPr>
      <w:r w:rsidRPr="001036AB">
        <w:rPr>
          <w:b/>
          <w:bCs/>
        </w:rPr>
        <w:t>License Expiration Date</w:t>
      </w:r>
      <w:r w:rsidRPr="001036AB">
        <w:t>: The system uses this to generate reminders (e.g., 60 or 90 days before expiration).</w:t>
      </w:r>
    </w:p>
    <w:p w14:paraId="779CC9AB" w14:textId="77777777" w:rsidR="001036AB" w:rsidRPr="001036AB" w:rsidRDefault="001036AB" w:rsidP="001036AB">
      <w:pPr>
        <w:numPr>
          <w:ilvl w:val="1"/>
          <w:numId w:val="282"/>
        </w:numPr>
      </w:pPr>
      <w:r w:rsidRPr="001036AB">
        <w:rPr>
          <w:b/>
          <w:bCs/>
        </w:rPr>
        <w:t>Issuing Board &amp; State</w:t>
      </w:r>
      <w:r w:rsidRPr="001036AB">
        <w:t>: Important when verifying if the staff can practice telehealth across certain states.</w:t>
      </w:r>
    </w:p>
    <w:p w14:paraId="54F1A8B2" w14:textId="77777777" w:rsidR="001036AB" w:rsidRPr="001036AB" w:rsidRDefault="001036AB" w:rsidP="001036AB">
      <w:pPr>
        <w:numPr>
          <w:ilvl w:val="1"/>
          <w:numId w:val="282"/>
        </w:numPr>
      </w:pPr>
      <w:r w:rsidRPr="001036AB">
        <w:rPr>
          <w:b/>
          <w:bCs/>
        </w:rPr>
        <w:t>Upload or Document Evidence</w:t>
      </w:r>
      <w:r w:rsidRPr="001036AB">
        <w:t>: Possibly attach scanned certificates or license verifications for legal records.</w:t>
      </w:r>
    </w:p>
    <w:p w14:paraId="55E18D01" w14:textId="77777777" w:rsidR="001036AB" w:rsidRPr="001036AB" w:rsidRDefault="001036AB" w:rsidP="001036AB">
      <w:pPr>
        <w:numPr>
          <w:ilvl w:val="0"/>
          <w:numId w:val="282"/>
        </w:numPr>
      </w:pPr>
      <w:r w:rsidRPr="001036AB">
        <w:rPr>
          <w:b/>
          <w:bCs/>
        </w:rPr>
        <w:t>Specialties &amp; Modalities</w:t>
      </w:r>
      <w:r w:rsidRPr="001036AB">
        <w:t xml:space="preserve"> (Optional)</w:t>
      </w:r>
    </w:p>
    <w:p w14:paraId="48EB3F1F" w14:textId="77777777" w:rsidR="001036AB" w:rsidRPr="001036AB" w:rsidRDefault="001036AB" w:rsidP="001036AB">
      <w:pPr>
        <w:numPr>
          <w:ilvl w:val="1"/>
          <w:numId w:val="282"/>
        </w:numPr>
      </w:pPr>
      <w:r w:rsidRPr="001036AB">
        <w:t>If the therapist specializes in DBT, EMDR, Substance Use counseling, Family Therapy, etc., the EHR can list these for matching clients to providers.</w:t>
      </w:r>
    </w:p>
    <w:p w14:paraId="03E1675A" w14:textId="77777777" w:rsidR="001036AB" w:rsidRPr="001036AB" w:rsidRDefault="001036AB" w:rsidP="001036AB">
      <w:pPr>
        <w:numPr>
          <w:ilvl w:val="1"/>
          <w:numId w:val="282"/>
        </w:numPr>
      </w:pPr>
      <w:r w:rsidRPr="001036AB">
        <w:rPr>
          <w:b/>
          <w:bCs/>
        </w:rPr>
        <w:t>Language Fluencies</w:t>
      </w:r>
      <w:r w:rsidRPr="001036AB">
        <w:t xml:space="preserve"> (English, Spanish, ASL, etc.) to ensure the system or practice can route clients effectively.</w:t>
      </w:r>
    </w:p>
    <w:p w14:paraId="79468810" w14:textId="77777777" w:rsidR="001036AB" w:rsidRPr="001036AB" w:rsidRDefault="001036AB" w:rsidP="001036AB">
      <w:pPr>
        <w:numPr>
          <w:ilvl w:val="0"/>
          <w:numId w:val="282"/>
        </w:numPr>
      </w:pPr>
      <w:r w:rsidRPr="001036AB">
        <w:rPr>
          <w:b/>
          <w:bCs/>
        </w:rPr>
        <w:t>Onboarding Documents</w:t>
      </w:r>
    </w:p>
    <w:p w14:paraId="21DEB9A3" w14:textId="77777777" w:rsidR="001036AB" w:rsidRPr="001036AB" w:rsidRDefault="001036AB" w:rsidP="001036AB">
      <w:pPr>
        <w:numPr>
          <w:ilvl w:val="1"/>
          <w:numId w:val="282"/>
        </w:numPr>
      </w:pPr>
      <w:r w:rsidRPr="001036AB">
        <w:t xml:space="preserve">The system can prompt the new staff member to </w:t>
      </w:r>
      <w:r w:rsidRPr="001036AB">
        <w:rPr>
          <w:b/>
          <w:bCs/>
        </w:rPr>
        <w:t>e-sign</w:t>
      </w:r>
      <w:r w:rsidRPr="001036AB">
        <w:t xml:space="preserve"> the practice’s telehealth policies or an employment contract.</w:t>
      </w:r>
    </w:p>
    <w:p w14:paraId="78846460" w14:textId="77777777" w:rsidR="001036AB" w:rsidRPr="001036AB" w:rsidRDefault="001036AB" w:rsidP="001036AB">
      <w:pPr>
        <w:numPr>
          <w:ilvl w:val="1"/>
          <w:numId w:val="282"/>
        </w:numPr>
      </w:pPr>
      <w:r w:rsidRPr="001036AB">
        <w:t xml:space="preserve">If staff need training resources (like platform tutorials or HIPAA best practices), the EHR can </w:t>
      </w:r>
      <w:proofErr w:type="gramStart"/>
      <w:r w:rsidRPr="001036AB">
        <w:t>link to</w:t>
      </w:r>
      <w:proofErr w:type="gramEnd"/>
      <w:r w:rsidRPr="001036AB">
        <w:t xml:space="preserve"> them and track completion.</w:t>
      </w:r>
    </w:p>
    <w:p w14:paraId="0A0B9FA1" w14:textId="77777777" w:rsidR="001036AB" w:rsidRPr="001036AB" w:rsidRDefault="001036AB" w:rsidP="001036AB">
      <w:r w:rsidRPr="001036AB">
        <w:pict w14:anchorId="7698DBBB">
          <v:rect id="_x0000_i3706" style="width:0;height:1.5pt" o:hralign="center" o:hrstd="t" o:hr="t" fillcolor="#a0a0a0" stroked="f"/>
        </w:pict>
      </w:r>
    </w:p>
    <w:p w14:paraId="7AF79490" w14:textId="77777777" w:rsidR="001036AB" w:rsidRPr="001036AB" w:rsidRDefault="001036AB" w:rsidP="001036AB">
      <w:pPr>
        <w:rPr>
          <w:b/>
          <w:bCs/>
        </w:rPr>
      </w:pPr>
      <w:r w:rsidRPr="001036AB">
        <w:rPr>
          <w:b/>
          <w:bCs/>
        </w:rPr>
        <w:t>2. Role Assignment &amp; Permissions</w:t>
      </w:r>
    </w:p>
    <w:p w14:paraId="070B578B" w14:textId="77777777" w:rsidR="001036AB" w:rsidRPr="001036AB" w:rsidRDefault="001036AB" w:rsidP="001036AB">
      <w:pPr>
        <w:numPr>
          <w:ilvl w:val="0"/>
          <w:numId w:val="283"/>
        </w:numPr>
      </w:pPr>
      <w:r w:rsidRPr="001036AB">
        <w:rPr>
          <w:b/>
          <w:bCs/>
        </w:rPr>
        <w:t>Role Definitions</w:t>
      </w:r>
    </w:p>
    <w:p w14:paraId="592A3374" w14:textId="77777777" w:rsidR="001036AB" w:rsidRPr="001036AB" w:rsidRDefault="001036AB" w:rsidP="001036AB">
      <w:pPr>
        <w:numPr>
          <w:ilvl w:val="1"/>
          <w:numId w:val="283"/>
        </w:numPr>
      </w:pPr>
      <w:r w:rsidRPr="001036AB">
        <w:rPr>
          <w:b/>
          <w:bCs/>
        </w:rPr>
        <w:lastRenderedPageBreak/>
        <w:t>Clinician (Therapist)</w:t>
      </w:r>
      <w:r w:rsidRPr="001036AB">
        <w:t>: Full access to client charts, scheduling, note creation, e-sign.</w:t>
      </w:r>
    </w:p>
    <w:p w14:paraId="4304DFAD" w14:textId="77777777" w:rsidR="001036AB" w:rsidRPr="001036AB" w:rsidRDefault="001036AB" w:rsidP="001036AB">
      <w:pPr>
        <w:numPr>
          <w:ilvl w:val="1"/>
          <w:numId w:val="283"/>
        </w:numPr>
      </w:pPr>
      <w:r w:rsidRPr="001036AB">
        <w:rPr>
          <w:b/>
          <w:bCs/>
        </w:rPr>
        <w:t>Supervisor</w:t>
      </w:r>
      <w:r w:rsidRPr="001036AB">
        <w:t xml:space="preserve">: May have the same access as a clinician plus the ability to </w:t>
      </w:r>
      <w:r w:rsidRPr="001036AB">
        <w:rPr>
          <w:b/>
          <w:bCs/>
        </w:rPr>
        <w:t>co-sign</w:t>
      </w:r>
      <w:r w:rsidRPr="001036AB">
        <w:t xml:space="preserve"> </w:t>
      </w:r>
      <w:proofErr w:type="gramStart"/>
      <w:r w:rsidRPr="001036AB">
        <w:t>supervisee</w:t>
      </w:r>
      <w:proofErr w:type="gramEnd"/>
      <w:r w:rsidRPr="001036AB">
        <w:t xml:space="preserve"> notes, view performance dashboards, or handle staff oversight tasks.</w:t>
      </w:r>
    </w:p>
    <w:p w14:paraId="2D05D753" w14:textId="77777777" w:rsidR="001036AB" w:rsidRPr="001036AB" w:rsidRDefault="001036AB" w:rsidP="001036AB">
      <w:pPr>
        <w:numPr>
          <w:ilvl w:val="1"/>
          <w:numId w:val="283"/>
        </w:numPr>
      </w:pPr>
      <w:r w:rsidRPr="001036AB">
        <w:rPr>
          <w:b/>
          <w:bCs/>
        </w:rPr>
        <w:t>Admin / Practice Manager</w:t>
      </w:r>
      <w:r w:rsidRPr="001036AB">
        <w:t xml:space="preserve">: Broad access to </w:t>
      </w:r>
      <w:r w:rsidRPr="001036AB">
        <w:rPr>
          <w:b/>
          <w:bCs/>
        </w:rPr>
        <w:t>billing</w:t>
      </w:r>
      <w:r w:rsidRPr="001036AB">
        <w:t xml:space="preserve">, </w:t>
      </w:r>
      <w:r w:rsidRPr="001036AB">
        <w:rPr>
          <w:b/>
          <w:bCs/>
        </w:rPr>
        <w:t>reporting</w:t>
      </w:r>
      <w:r w:rsidRPr="001036AB">
        <w:t xml:space="preserve">, </w:t>
      </w:r>
      <w:r w:rsidRPr="001036AB">
        <w:rPr>
          <w:b/>
          <w:bCs/>
        </w:rPr>
        <w:t>staff management</w:t>
      </w:r>
      <w:r w:rsidRPr="001036AB">
        <w:t xml:space="preserve"> dashboards, but may have limited or no access to clinical notes (depending on privacy policy).</w:t>
      </w:r>
    </w:p>
    <w:p w14:paraId="54225F12" w14:textId="77777777" w:rsidR="001036AB" w:rsidRPr="001036AB" w:rsidRDefault="001036AB" w:rsidP="001036AB">
      <w:pPr>
        <w:numPr>
          <w:ilvl w:val="1"/>
          <w:numId w:val="283"/>
        </w:numPr>
      </w:pPr>
      <w:r w:rsidRPr="001036AB">
        <w:rPr>
          <w:b/>
          <w:bCs/>
        </w:rPr>
        <w:t>Billing Specialist</w:t>
      </w:r>
      <w:r w:rsidRPr="001036AB">
        <w:t>: Access to revenue summaries, claims management, insurance details, but typically not to full therapy notes.</w:t>
      </w:r>
    </w:p>
    <w:p w14:paraId="45A62029" w14:textId="77777777" w:rsidR="001036AB" w:rsidRPr="001036AB" w:rsidRDefault="001036AB" w:rsidP="001036AB">
      <w:pPr>
        <w:numPr>
          <w:ilvl w:val="1"/>
          <w:numId w:val="283"/>
        </w:numPr>
      </w:pPr>
      <w:r w:rsidRPr="001036AB">
        <w:rPr>
          <w:b/>
          <w:bCs/>
        </w:rPr>
        <w:t>Support Staff / Scheduler</w:t>
      </w:r>
      <w:r w:rsidRPr="001036AB">
        <w:t>: If relevant, can manage the telehealth scheduling interface, create appointments, and confirm client details, but with minimal or no access to clinical notes.</w:t>
      </w:r>
    </w:p>
    <w:p w14:paraId="112CB0F2" w14:textId="77777777" w:rsidR="001036AB" w:rsidRPr="001036AB" w:rsidRDefault="001036AB" w:rsidP="001036AB">
      <w:pPr>
        <w:numPr>
          <w:ilvl w:val="0"/>
          <w:numId w:val="283"/>
        </w:numPr>
      </w:pPr>
      <w:r w:rsidRPr="001036AB">
        <w:rPr>
          <w:b/>
          <w:bCs/>
        </w:rPr>
        <w:t>Permission Matrix</w:t>
      </w:r>
    </w:p>
    <w:p w14:paraId="7A8CE48A" w14:textId="77777777" w:rsidR="001036AB" w:rsidRPr="001036AB" w:rsidRDefault="001036AB" w:rsidP="001036AB">
      <w:pPr>
        <w:numPr>
          <w:ilvl w:val="1"/>
          <w:numId w:val="283"/>
        </w:numPr>
      </w:pPr>
      <w:r w:rsidRPr="001036AB">
        <w:t xml:space="preserve">The EHR can define a matrix detailing which roles can: </w:t>
      </w:r>
    </w:p>
    <w:p w14:paraId="0A287DEB" w14:textId="77777777" w:rsidR="001036AB" w:rsidRPr="001036AB" w:rsidRDefault="001036AB" w:rsidP="001036AB">
      <w:pPr>
        <w:numPr>
          <w:ilvl w:val="2"/>
          <w:numId w:val="283"/>
        </w:numPr>
      </w:pPr>
      <w:r w:rsidRPr="001036AB">
        <w:rPr>
          <w:b/>
          <w:bCs/>
        </w:rPr>
        <w:t>View vs. Edit</w:t>
      </w:r>
      <w:r w:rsidRPr="001036AB">
        <w:t xml:space="preserve"> client records,</w:t>
      </w:r>
    </w:p>
    <w:p w14:paraId="4E73568B" w14:textId="77777777" w:rsidR="001036AB" w:rsidRPr="001036AB" w:rsidRDefault="001036AB" w:rsidP="001036AB">
      <w:pPr>
        <w:numPr>
          <w:ilvl w:val="2"/>
          <w:numId w:val="283"/>
        </w:numPr>
      </w:pPr>
      <w:r w:rsidRPr="001036AB">
        <w:rPr>
          <w:b/>
          <w:bCs/>
        </w:rPr>
        <w:t>Lock/Sign</w:t>
      </w:r>
      <w:r w:rsidRPr="001036AB">
        <w:t xml:space="preserve"> notes,</w:t>
      </w:r>
    </w:p>
    <w:p w14:paraId="39CBF8D9" w14:textId="77777777" w:rsidR="001036AB" w:rsidRPr="001036AB" w:rsidRDefault="001036AB" w:rsidP="001036AB">
      <w:pPr>
        <w:numPr>
          <w:ilvl w:val="2"/>
          <w:numId w:val="283"/>
        </w:numPr>
      </w:pPr>
      <w:r w:rsidRPr="001036AB">
        <w:rPr>
          <w:b/>
          <w:bCs/>
        </w:rPr>
        <w:t>Run specific reports</w:t>
      </w:r>
      <w:r w:rsidRPr="001036AB">
        <w:t xml:space="preserve"> (like no-show rates or billing statements).</w:t>
      </w:r>
    </w:p>
    <w:p w14:paraId="61167B51" w14:textId="77777777" w:rsidR="001036AB" w:rsidRPr="001036AB" w:rsidRDefault="001036AB" w:rsidP="001036AB">
      <w:pPr>
        <w:numPr>
          <w:ilvl w:val="1"/>
          <w:numId w:val="283"/>
        </w:numPr>
      </w:pPr>
      <w:r w:rsidRPr="001036AB">
        <w:rPr>
          <w:b/>
          <w:bCs/>
        </w:rPr>
        <w:t>Customizable</w:t>
      </w:r>
      <w:r w:rsidRPr="001036AB">
        <w:t>: If the practice has unique roles (e.g., Peer Support, Intern), it can adapt the matrix for those roles.</w:t>
      </w:r>
    </w:p>
    <w:p w14:paraId="3685AE24" w14:textId="77777777" w:rsidR="001036AB" w:rsidRPr="001036AB" w:rsidRDefault="001036AB" w:rsidP="001036AB">
      <w:pPr>
        <w:numPr>
          <w:ilvl w:val="0"/>
          <w:numId w:val="283"/>
        </w:numPr>
      </w:pPr>
      <w:r w:rsidRPr="001036AB">
        <w:rPr>
          <w:b/>
          <w:bCs/>
        </w:rPr>
        <w:t>User Groups or Teams</w:t>
      </w:r>
      <w:r w:rsidRPr="001036AB">
        <w:t xml:space="preserve"> (Optional)</w:t>
      </w:r>
    </w:p>
    <w:p w14:paraId="41765B24" w14:textId="77777777" w:rsidR="001036AB" w:rsidRPr="001036AB" w:rsidRDefault="001036AB" w:rsidP="001036AB">
      <w:pPr>
        <w:numPr>
          <w:ilvl w:val="1"/>
          <w:numId w:val="283"/>
        </w:numPr>
      </w:pPr>
      <w:r w:rsidRPr="001036AB">
        <w:t>If the practice organizes staff into teams (e.g., Child &amp; Adolescent track, Substance Use track), the EHR can assign the new user to the relevant group, controlling which clients or forms they can access.</w:t>
      </w:r>
    </w:p>
    <w:p w14:paraId="74935987" w14:textId="77777777" w:rsidR="001036AB" w:rsidRPr="001036AB" w:rsidRDefault="001036AB" w:rsidP="001036AB">
      <w:r w:rsidRPr="001036AB">
        <w:pict w14:anchorId="61329D4D">
          <v:rect id="_x0000_i3707" style="width:0;height:1.5pt" o:hralign="center" o:hrstd="t" o:hr="t" fillcolor="#a0a0a0" stroked="f"/>
        </w:pict>
      </w:r>
    </w:p>
    <w:p w14:paraId="53DE8DFF" w14:textId="77777777" w:rsidR="001036AB" w:rsidRPr="001036AB" w:rsidRDefault="001036AB" w:rsidP="001036AB">
      <w:pPr>
        <w:rPr>
          <w:b/>
          <w:bCs/>
        </w:rPr>
      </w:pPr>
      <w:r w:rsidRPr="001036AB">
        <w:rPr>
          <w:b/>
          <w:bCs/>
        </w:rPr>
        <w:t>3. Schedule &amp; Availability Setup</w:t>
      </w:r>
    </w:p>
    <w:p w14:paraId="1BFA5684" w14:textId="77777777" w:rsidR="001036AB" w:rsidRPr="001036AB" w:rsidRDefault="001036AB" w:rsidP="001036AB">
      <w:r w:rsidRPr="001036AB">
        <w:t xml:space="preserve">Because the practice is </w:t>
      </w:r>
      <w:r w:rsidRPr="001036AB">
        <w:rPr>
          <w:b/>
          <w:bCs/>
        </w:rPr>
        <w:t>telehealth-only</w:t>
      </w:r>
      <w:r w:rsidRPr="001036AB">
        <w:t xml:space="preserve">, staff scheduling revolves around </w:t>
      </w:r>
      <w:r w:rsidRPr="001036AB">
        <w:rPr>
          <w:b/>
          <w:bCs/>
        </w:rPr>
        <w:t>online session times</w:t>
      </w:r>
      <w:r w:rsidRPr="001036AB">
        <w:t xml:space="preserve"> and possible </w:t>
      </w:r>
      <w:r w:rsidRPr="001036AB">
        <w:rPr>
          <w:b/>
          <w:bCs/>
        </w:rPr>
        <w:t>time zone differences</w:t>
      </w:r>
      <w:r w:rsidRPr="001036AB">
        <w:t>:</w:t>
      </w:r>
    </w:p>
    <w:p w14:paraId="6DD5C87D" w14:textId="77777777" w:rsidR="001036AB" w:rsidRPr="001036AB" w:rsidRDefault="001036AB" w:rsidP="001036AB">
      <w:pPr>
        <w:numPr>
          <w:ilvl w:val="0"/>
          <w:numId w:val="284"/>
        </w:numPr>
      </w:pPr>
      <w:r w:rsidRPr="001036AB">
        <w:rPr>
          <w:b/>
          <w:bCs/>
        </w:rPr>
        <w:t>Defining Available Hours</w:t>
      </w:r>
    </w:p>
    <w:p w14:paraId="3D7948A4" w14:textId="77777777" w:rsidR="001036AB" w:rsidRPr="001036AB" w:rsidRDefault="001036AB" w:rsidP="001036AB">
      <w:pPr>
        <w:numPr>
          <w:ilvl w:val="1"/>
          <w:numId w:val="284"/>
        </w:numPr>
      </w:pPr>
      <w:r w:rsidRPr="001036AB">
        <w:lastRenderedPageBreak/>
        <w:t xml:space="preserve">Each new staff member sets their </w:t>
      </w:r>
      <w:r w:rsidRPr="001036AB">
        <w:rPr>
          <w:b/>
          <w:bCs/>
        </w:rPr>
        <w:t>telehealth availability</w:t>
      </w:r>
      <w:r w:rsidRPr="001036AB">
        <w:t>—days of the week, start/end times, breaks.</w:t>
      </w:r>
    </w:p>
    <w:p w14:paraId="70E47E56" w14:textId="77777777" w:rsidR="001036AB" w:rsidRPr="001036AB" w:rsidRDefault="001036AB" w:rsidP="001036AB">
      <w:pPr>
        <w:numPr>
          <w:ilvl w:val="1"/>
          <w:numId w:val="284"/>
        </w:numPr>
      </w:pPr>
      <w:r w:rsidRPr="001036AB">
        <w:t xml:space="preserve">The EHR can convert these hours </w:t>
      </w:r>
      <w:proofErr w:type="gramStart"/>
      <w:r w:rsidRPr="001036AB">
        <w:t>to</w:t>
      </w:r>
      <w:proofErr w:type="gramEnd"/>
      <w:r w:rsidRPr="001036AB">
        <w:t xml:space="preserve"> a unified practice time zone for consistent scheduling or store them as local to the staff’s region.</w:t>
      </w:r>
    </w:p>
    <w:p w14:paraId="08CFA361" w14:textId="77777777" w:rsidR="001036AB" w:rsidRPr="001036AB" w:rsidRDefault="001036AB" w:rsidP="001036AB">
      <w:pPr>
        <w:numPr>
          <w:ilvl w:val="0"/>
          <w:numId w:val="284"/>
        </w:numPr>
      </w:pPr>
      <w:r w:rsidRPr="001036AB">
        <w:rPr>
          <w:b/>
          <w:bCs/>
        </w:rPr>
        <w:t>Preferred Session Types</w:t>
      </w:r>
    </w:p>
    <w:p w14:paraId="20BB76B7" w14:textId="77777777" w:rsidR="001036AB" w:rsidRPr="001036AB" w:rsidRDefault="001036AB" w:rsidP="001036AB">
      <w:pPr>
        <w:numPr>
          <w:ilvl w:val="1"/>
          <w:numId w:val="284"/>
        </w:numPr>
      </w:pPr>
      <w:r w:rsidRPr="001036AB">
        <w:t xml:space="preserve">If a therapist only handles </w:t>
      </w:r>
      <w:r w:rsidRPr="001036AB">
        <w:rPr>
          <w:b/>
          <w:bCs/>
        </w:rPr>
        <w:t>Individual Therapy</w:t>
      </w:r>
      <w:r w:rsidRPr="001036AB">
        <w:t xml:space="preserve"> or does not do </w:t>
      </w:r>
      <w:r w:rsidRPr="001036AB">
        <w:rPr>
          <w:b/>
          <w:bCs/>
        </w:rPr>
        <w:t>Group</w:t>
      </w:r>
      <w:r w:rsidRPr="001036AB">
        <w:t xml:space="preserve"> or </w:t>
      </w:r>
      <w:r w:rsidRPr="001036AB">
        <w:rPr>
          <w:b/>
          <w:bCs/>
        </w:rPr>
        <w:t>Couples</w:t>
      </w:r>
      <w:r w:rsidRPr="001036AB">
        <w:t xml:space="preserve"> sessions, the system marks that.</w:t>
      </w:r>
    </w:p>
    <w:p w14:paraId="52C5FFFA" w14:textId="77777777" w:rsidR="001036AB" w:rsidRPr="001036AB" w:rsidRDefault="001036AB" w:rsidP="001036AB">
      <w:pPr>
        <w:numPr>
          <w:ilvl w:val="1"/>
          <w:numId w:val="284"/>
        </w:numPr>
      </w:pPr>
      <w:r w:rsidRPr="001036AB">
        <w:t>This ensures that scheduling or admin staff do not inadvertently book them for a session type they don’t provide.</w:t>
      </w:r>
    </w:p>
    <w:p w14:paraId="10FA0E30" w14:textId="77777777" w:rsidR="001036AB" w:rsidRPr="001036AB" w:rsidRDefault="001036AB" w:rsidP="001036AB">
      <w:pPr>
        <w:numPr>
          <w:ilvl w:val="0"/>
          <w:numId w:val="284"/>
        </w:numPr>
      </w:pPr>
      <w:r w:rsidRPr="001036AB">
        <w:rPr>
          <w:b/>
          <w:bCs/>
        </w:rPr>
        <w:t>Recurring Time Off or Appointment Blocks</w:t>
      </w:r>
    </w:p>
    <w:p w14:paraId="63FEFE48" w14:textId="77777777" w:rsidR="001036AB" w:rsidRPr="001036AB" w:rsidRDefault="001036AB" w:rsidP="001036AB">
      <w:pPr>
        <w:numPr>
          <w:ilvl w:val="1"/>
          <w:numId w:val="284"/>
        </w:numPr>
      </w:pPr>
      <w:r w:rsidRPr="001036AB">
        <w:t>If the staff has a recurring personal block (e.g., every Tuesday from 1-2 PM for supervision or personal lunch break), they can block it in their schedule. The system flags that time as “Unavailable</w:t>
      </w:r>
      <w:proofErr w:type="gramStart"/>
      <w:r w:rsidRPr="001036AB">
        <w:t>”</w:t>
      </w:r>
      <w:proofErr w:type="gramEnd"/>
      <w:r w:rsidRPr="001036AB">
        <w:t xml:space="preserve"> so no telehealth sessions are placed there.</w:t>
      </w:r>
    </w:p>
    <w:p w14:paraId="486E0EDC" w14:textId="77777777" w:rsidR="001036AB" w:rsidRPr="001036AB" w:rsidRDefault="001036AB" w:rsidP="001036AB">
      <w:pPr>
        <w:numPr>
          <w:ilvl w:val="0"/>
          <w:numId w:val="284"/>
        </w:numPr>
      </w:pPr>
      <w:r w:rsidRPr="001036AB">
        <w:rPr>
          <w:b/>
          <w:bCs/>
        </w:rPr>
        <w:t>Synchronized Calendar</w:t>
      </w:r>
      <w:r w:rsidRPr="001036AB">
        <w:t xml:space="preserve"> (Optional)</w:t>
      </w:r>
    </w:p>
    <w:p w14:paraId="413CEDAE" w14:textId="77777777" w:rsidR="001036AB" w:rsidRPr="001036AB" w:rsidRDefault="001036AB" w:rsidP="001036AB">
      <w:pPr>
        <w:numPr>
          <w:ilvl w:val="1"/>
          <w:numId w:val="284"/>
        </w:numPr>
      </w:pPr>
      <w:r w:rsidRPr="001036AB">
        <w:t xml:space="preserve">The EHR might allow staff to </w:t>
      </w:r>
      <w:r w:rsidRPr="001036AB">
        <w:rPr>
          <w:b/>
          <w:bCs/>
        </w:rPr>
        <w:t>sync</w:t>
      </w:r>
      <w:r w:rsidRPr="001036AB">
        <w:t xml:space="preserve"> with an external calendar (Google, iCal) to avoid double-booking or to see personal commitments. This requires suitable privacy controls to ensure client data remains secure.</w:t>
      </w:r>
    </w:p>
    <w:p w14:paraId="59770B4B" w14:textId="77777777" w:rsidR="001036AB" w:rsidRPr="001036AB" w:rsidRDefault="001036AB" w:rsidP="001036AB">
      <w:r w:rsidRPr="001036AB">
        <w:pict w14:anchorId="6DC9834A">
          <v:rect id="_x0000_i3708" style="width:0;height:1.5pt" o:hralign="center" o:hrstd="t" o:hr="t" fillcolor="#a0a0a0" stroked="f"/>
        </w:pict>
      </w:r>
    </w:p>
    <w:p w14:paraId="46F92957" w14:textId="77777777" w:rsidR="001036AB" w:rsidRPr="001036AB" w:rsidRDefault="001036AB" w:rsidP="001036AB">
      <w:pPr>
        <w:rPr>
          <w:b/>
          <w:bCs/>
        </w:rPr>
      </w:pPr>
      <w:r w:rsidRPr="001036AB">
        <w:rPr>
          <w:b/>
          <w:bCs/>
        </w:rPr>
        <w:t>4. Verification &amp; Compliance Checks</w:t>
      </w:r>
    </w:p>
    <w:p w14:paraId="5FB3DA6D" w14:textId="77777777" w:rsidR="001036AB" w:rsidRPr="001036AB" w:rsidRDefault="001036AB" w:rsidP="001036AB">
      <w:pPr>
        <w:numPr>
          <w:ilvl w:val="0"/>
          <w:numId w:val="285"/>
        </w:numPr>
      </w:pPr>
      <w:r w:rsidRPr="001036AB">
        <w:rPr>
          <w:b/>
          <w:bCs/>
        </w:rPr>
        <w:t>License Verification</w:t>
      </w:r>
    </w:p>
    <w:p w14:paraId="11CF700D" w14:textId="77777777" w:rsidR="001036AB" w:rsidRPr="001036AB" w:rsidRDefault="001036AB" w:rsidP="001036AB">
      <w:pPr>
        <w:numPr>
          <w:ilvl w:val="1"/>
          <w:numId w:val="285"/>
        </w:numPr>
      </w:pPr>
      <w:r w:rsidRPr="001036AB">
        <w:t>Onboarding includes verifying the staff’s license with the issuing board, ensuring they’re in good standing.</w:t>
      </w:r>
    </w:p>
    <w:p w14:paraId="5E0A5E24" w14:textId="77777777" w:rsidR="001036AB" w:rsidRPr="001036AB" w:rsidRDefault="001036AB" w:rsidP="001036AB">
      <w:pPr>
        <w:numPr>
          <w:ilvl w:val="1"/>
          <w:numId w:val="285"/>
        </w:numPr>
      </w:pPr>
      <w:r w:rsidRPr="001036AB">
        <w:t xml:space="preserve">EHR can store </w:t>
      </w:r>
      <w:r w:rsidRPr="001036AB">
        <w:rPr>
          <w:b/>
          <w:bCs/>
        </w:rPr>
        <w:t>verification date</w:t>
      </w:r>
      <w:r w:rsidRPr="001036AB">
        <w:t xml:space="preserve"> and next check date if the practice mandates periodic re-verifications.</w:t>
      </w:r>
    </w:p>
    <w:p w14:paraId="4ECA667D" w14:textId="77777777" w:rsidR="001036AB" w:rsidRPr="001036AB" w:rsidRDefault="001036AB" w:rsidP="001036AB">
      <w:pPr>
        <w:numPr>
          <w:ilvl w:val="0"/>
          <w:numId w:val="285"/>
        </w:numPr>
      </w:pPr>
      <w:r w:rsidRPr="001036AB">
        <w:rPr>
          <w:b/>
          <w:bCs/>
        </w:rPr>
        <w:t>Background Checks</w:t>
      </w:r>
      <w:r w:rsidRPr="001036AB">
        <w:t xml:space="preserve"> (If </w:t>
      </w:r>
      <w:proofErr w:type="gramStart"/>
      <w:r w:rsidRPr="001036AB">
        <w:t>Required</w:t>
      </w:r>
      <w:proofErr w:type="gramEnd"/>
      <w:r w:rsidRPr="001036AB">
        <w:t>)</w:t>
      </w:r>
    </w:p>
    <w:p w14:paraId="45CABA54" w14:textId="77777777" w:rsidR="001036AB" w:rsidRPr="001036AB" w:rsidRDefault="001036AB" w:rsidP="001036AB">
      <w:pPr>
        <w:numPr>
          <w:ilvl w:val="1"/>
          <w:numId w:val="285"/>
        </w:numPr>
      </w:pPr>
      <w:r w:rsidRPr="001036AB">
        <w:t>If the practice requires background checks, the EHR can track the date, the source of the check, and store a “pass/fail” status or relevant documents.</w:t>
      </w:r>
    </w:p>
    <w:p w14:paraId="0D5AF818" w14:textId="77777777" w:rsidR="001036AB" w:rsidRPr="001036AB" w:rsidRDefault="001036AB" w:rsidP="001036AB">
      <w:pPr>
        <w:numPr>
          <w:ilvl w:val="0"/>
          <w:numId w:val="285"/>
        </w:numPr>
      </w:pPr>
      <w:r w:rsidRPr="001036AB">
        <w:rPr>
          <w:b/>
          <w:bCs/>
        </w:rPr>
        <w:t>Agreements to Telehealth Policies</w:t>
      </w:r>
    </w:p>
    <w:p w14:paraId="75EC6072" w14:textId="77777777" w:rsidR="001036AB" w:rsidRPr="001036AB" w:rsidRDefault="001036AB" w:rsidP="001036AB">
      <w:pPr>
        <w:numPr>
          <w:ilvl w:val="1"/>
          <w:numId w:val="285"/>
        </w:numPr>
      </w:pPr>
      <w:r w:rsidRPr="001036AB">
        <w:lastRenderedPageBreak/>
        <w:t>Because it’s a telehealth-specific role, staff might need to sign extra disclaimers or confirm they understand telehealth boundaries, HIPAA compliance for remote work, etc.</w:t>
      </w:r>
    </w:p>
    <w:p w14:paraId="083CEA4E" w14:textId="77777777" w:rsidR="001036AB" w:rsidRPr="001036AB" w:rsidRDefault="001036AB" w:rsidP="001036AB">
      <w:pPr>
        <w:numPr>
          <w:ilvl w:val="0"/>
          <w:numId w:val="285"/>
        </w:numPr>
      </w:pPr>
      <w:r w:rsidRPr="001036AB">
        <w:rPr>
          <w:b/>
          <w:bCs/>
        </w:rPr>
        <w:t>Automatic Alerts</w:t>
      </w:r>
    </w:p>
    <w:p w14:paraId="23F5739A" w14:textId="77777777" w:rsidR="001036AB" w:rsidRPr="001036AB" w:rsidRDefault="001036AB" w:rsidP="001036AB">
      <w:pPr>
        <w:numPr>
          <w:ilvl w:val="1"/>
          <w:numId w:val="285"/>
        </w:numPr>
      </w:pPr>
      <w:r w:rsidRPr="001036AB">
        <w:t xml:space="preserve">If a staff’s license is near expiration or if any mandatory documents are not uploaded, the system issues </w:t>
      </w:r>
      <w:proofErr w:type="gramStart"/>
      <w:r w:rsidRPr="001036AB">
        <w:rPr>
          <w:b/>
          <w:bCs/>
        </w:rPr>
        <w:t>alerts</w:t>
      </w:r>
      <w:proofErr w:type="gramEnd"/>
      <w:r w:rsidRPr="001036AB">
        <w:t xml:space="preserve"> to both the staff member and admin.</w:t>
      </w:r>
    </w:p>
    <w:p w14:paraId="1A609671" w14:textId="77777777" w:rsidR="001036AB" w:rsidRPr="001036AB" w:rsidRDefault="001036AB" w:rsidP="001036AB">
      <w:pPr>
        <w:numPr>
          <w:ilvl w:val="1"/>
          <w:numId w:val="285"/>
        </w:numPr>
      </w:pPr>
      <w:r w:rsidRPr="001036AB">
        <w:t>The EHR might block scheduling sessions if the staff’s license is expired to avoid compliance violations.</w:t>
      </w:r>
    </w:p>
    <w:p w14:paraId="06782912" w14:textId="77777777" w:rsidR="001036AB" w:rsidRPr="001036AB" w:rsidRDefault="001036AB" w:rsidP="001036AB">
      <w:r w:rsidRPr="001036AB">
        <w:pict w14:anchorId="66BE926F">
          <v:rect id="_x0000_i3709" style="width:0;height:1.5pt" o:hralign="center" o:hrstd="t" o:hr="t" fillcolor="#a0a0a0" stroked="f"/>
        </w:pict>
      </w:r>
    </w:p>
    <w:p w14:paraId="4ACC5DF9" w14:textId="77777777" w:rsidR="001036AB" w:rsidRPr="001036AB" w:rsidRDefault="001036AB" w:rsidP="001036AB">
      <w:pPr>
        <w:rPr>
          <w:b/>
          <w:bCs/>
        </w:rPr>
      </w:pPr>
      <w:r w:rsidRPr="001036AB">
        <w:rPr>
          <w:b/>
          <w:bCs/>
        </w:rPr>
        <w:t>5. Tracking Staff Progress &amp; Orientation</w:t>
      </w:r>
    </w:p>
    <w:p w14:paraId="1D3DE968" w14:textId="77777777" w:rsidR="001036AB" w:rsidRPr="001036AB" w:rsidRDefault="001036AB" w:rsidP="001036AB">
      <w:pPr>
        <w:numPr>
          <w:ilvl w:val="0"/>
          <w:numId w:val="286"/>
        </w:numPr>
      </w:pPr>
      <w:r w:rsidRPr="001036AB">
        <w:rPr>
          <w:b/>
          <w:bCs/>
        </w:rPr>
        <w:t>Orientation Tasks</w:t>
      </w:r>
    </w:p>
    <w:p w14:paraId="6B300D5A" w14:textId="77777777" w:rsidR="001036AB" w:rsidRPr="001036AB" w:rsidRDefault="001036AB" w:rsidP="001036AB">
      <w:pPr>
        <w:numPr>
          <w:ilvl w:val="1"/>
          <w:numId w:val="286"/>
        </w:numPr>
      </w:pPr>
      <w:r w:rsidRPr="001036AB">
        <w:t xml:space="preserve">The EHR can present a </w:t>
      </w:r>
      <w:r w:rsidRPr="001036AB">
        <w:rPr>
          <w:b/>
          <w:bCs/>
        </w:rPr>
        <w:t>“New Staff Checklist”</w:t>
      </w:r>
      <w:r w:rsidRPr="001036AB">
        <w:t xml:space="preserve">: </w:t>
      </w:r>
    </w:p>
    <w:p w14:paraId="2D7D15FB" w14:textId="77777777" w:rsidR="001036AB" w:rsidRPr="001036AB" w:rsidRDefault="001036AB" w:rsidP="001036AB">
      <w:pPr>
        <w:numPr>
          <w:ilvl w:val="2"/>
          <w:numId w:val="286"/>
        </w:numPr>
      </w:pPr>
      <w:r w:rsidRPr="001036AB">
        <w:t>Step 1: Watch telehealth platform tutorial.</w:t>
      </w:r>
    </w:p>
    <w:p w14:paraId="32C10165" w14:textId="77777777" w:rsidR="001036AB" w:rsidRPr="001036AB" w:rsidRDefault="001036AB" w:rsidP="001036AB">
      <w:pPr>
        <w:numPr>
          <w:ilvl w:val="2"/>
          <w:numId w:val="286"/>
        </w:numPr>
      </w:pPr>
      <w:r w:rsidRPr="001036AB">
        <w:t>Step 2: Complete HIPAA training.</w:t>
      </w:r>
    </w:p>
    <w:p w14:paraId="315F56E9" w14:textId="77777777" w:rsidR="001036AB" w:rsidRPr="001036AB" w:rsidRDefault="001036AB" w:rsidP="001036AB">
      <w:pPr>
        <w:numPr>
          <w:ilvl w:val="2"/>
          <w:numId w:val="286"/>
        </w:numPr>
      </w:pPr>
      <w:r w:rsidRPr="001036AB">
        <w:t>Step 3: Upload e-signature or confirm electronic signature method.</w:t>
      </w:r>
    </w:p>
    <w:p w14:paraId="3195EC9B" w14:textId="77777777" w:rsidR="001036AB" w:rsidRPr="001036AB" w:rsidRDefault="001036AB" w:rsidP="001036AB">
      <w:pPr>
        <w:numPr>
          <w:ilvl w:val="2"/>
          <w:numId w:val="286"/>
        </w:numPr>
      </w:pPr>
      <w:r w:rsidRPr="001036AB">
        <w:t>Step 4: Configure personal schedule.</w:t>
      </w:r>
    </w:p>
    <w:p w14:paraId="5FA2C67B" w14:textId="77777777" w:rsidR="001036AB" w:rsidRPr="001036AB" w:rsidRDefault="001036AB" w:rsidP="001036AB">
      <w:pPr>
        <w:numPr>
          <w:ilvl w:val="1"/>
          <w:numId w:val="286"/>
        </w:numPr>
      </w:pPr>
      <w:r w:rsidRPr="001036AB">
        <w:t>Each completed item is checked off, giving the staff member and admin an overview of orientation progress.</w:t>
      </w:r>
    </w:p>
    <w:p w14:paraId="02A5442A" w14:textId="77777777" w:rsidR="001036AB" w:rsidRPr="001036AB" w:rsidRDefault="001036AB" w:rsidP="001036AB">
      <w:pPr>
        <w:numPr>
          <w:ilvl w:val="0"/>
          <w:numId w:val="286"/>
        </w:numPr>
      </w:pPr>
      <w:r w:rsidRPr="001036AB">
        <w:rPr>
          <w:b/>
          <w:bCs/>
        </w:rPr>
        <w:t>Supervision &amp; Co-Sign Requirements</w:t>
      </w:r>
      <w:r w:rsidRPr="001036AB">
        <w:t xml:space="preserve"> (If Associate Staff)</w:t>
      </w:r>
    </w:p>
    <w:p w14:paraId="1934ACD1" w14:textId="77777777" w:rsidR="001036AB" w:rsidRPr="001036AB" w:rsidRDefault="001036AB" w:rsidP="001036AB">
      <w:pPr>
        <w:numPr>
          <w:ilvl w:val="1"/>
          <w:numId w:val="286"/>
        </w:numPr>
      </w:pPr>
      <w:r w:rsidRPr="001036AB">
        <w:t xml:space="preserve">If the new user is an intern or associate-level counselor, the system links them to a </w:t>
      </w:r>
      <w:r w:rsidRPr="001036AB">
        <w:rPr>
          <w:b/>
          <w:bCs/>
        </w:rPr>
        <w:t>supervisor</w:t>
      </w:r>
      <w:r w:rsidRPr="001036AB">
        <w:t>.</w:t>
      </w:r>
    </w:p>
    <w:p w14:paraId="14D69231" w14:textId="77777777" w:rsidR="001036AB" w:rsidRPr="001036AB" w:rsidRDefault="001036AB" w:rsidP="001036AB">
      <w:pPr>
        <w:numPr>
          <w:ilvl w:val="1"/>
          <w:numId w:val="286"/>
        </w:numPr>
      </w:pPr>
      <w:r w:rsidRPr="001036AB">
        <w:t>All notes automatically go into “Pending Co-Sign” status for that supervisor’s approval until the staff obtains full licensure.</w:t>
      </w:r>
    </w:p>
    <w:p w14:paraId="06B31821" w14:textId="77777777" w:rsidR="001036AB" w:rsidRPr="001036AB" w:rsidRDefault="001036AB" w:rsidP="001036AB">
      <w:pPr>
        <w:numPr>
          <w:ilvl w:val="0"/>
          <w:numId w:val="286"/>
        </w:numPr>
      </w:pPr>
      <w:r w:rsidRPr="001036AB">
        <w:rPr>
          <w:b/>
          <w:bCs/>
        </w:rPr>
        <w:t>Performance &amp; Productivity</w:t>
      </w:r>
    </w:p>
    <w:p w14:paraId="1FB1518D" w14:textId="77777777" w:rsidR="001036AB" w:rsidRPr="001036AB" w:rsidRDefault="001036AB" w:rsidP="001036AB">
      <w:pPr>
        <w:numPr>
          <w:ilvl w:val="1"/>
          <w:numId w:val="286"/>
        </w:numPr>
      </w:pPr>
      <w:r w:rsidRPr="001036AB">
        <w:t xml:space="preserve">Over time, the EHR can display staff’s </w:t>
      </w:r>
      <w:r w:rsidRPr="001036AB">
        <w:rPr>
          <w:b/>
          <w:bCs/>
        </w:rPr>
        <w:t>session volume</w:t>
      </w:r>
      <w:r w:rsidRPr="001036AB">
        <w:t xml:space="preserve">, </w:t>
      </w:r>
      <w:r w:rsidRPr="001036AB">
        <w:rPr>
          <w:b/>
          <w:bCs/>
        </w:rPr>
        <w:t>no-show rates</w:t>
      </w:r>
      <w:proofErr w:type="gramStart"/>
      <w:r w:rsidRPr="001036AB">
        <w:t xml:space="preserve">, </w:t>
      </w:r>
      <w:r w:rsidRPr="001036AB">
        <w:rPr>
          <w:b/>
          <w:bCs/>
        </w:rPr>
        <w:t>client</w:t>
      </w:r>
      <w:proofErr w:type="gramEnd"/>
      <w:r w:rsidRPr="001036AB">
        <w:rPr>
          <w:b/>
          <w:bCs/>
        </w:rPr>
        <w:t xml:space="preserve"> satisfaction</w:t>
      </w:r>
      <w:r w:rsidRPr="001036AB">
        <w:t xml:space="preserve"> (if relevant data is collected). The system can store basic orientation feedback from the staff or from their supervisor about how well the new hire </w:t>
      </w:r>
      <w:proofErr w:type="gramStart"/>
      <w:r w:rsidRPr="001036AB">
        <w:t>integrated</w:t>
      </w:r>
      <w:proofErr w:type="gramEnd"/>
      <w:r w:rsidRPr="001036AB">
        <w:t>.</w:t>
      </w:r>
    </w:p>
    <w:p w14:paraId="70926476" w14:textId="77777777" w:rsidR="001036AB" w:rsidRPr="001036AB" w:rsidRDefault="001036AB" w:rsidP="001036AB">
      <w:r w:rsidRPr="001036AB">
        <w:pict w14:anchorId="3804A389">
          <v:rect id="_x0000_i3710" style="width:0;height:1.5pt" o:hralign="center" o:hrstd="t" o:hr="t" fillcolor="#a0a0a0" stroked="f"/>
        </w:pict>
      </w:r>
    </w:p>
    <w:p w14:paraId="3B2505B1" w14:textId="77777777" w:rsidR="001036AB" w:rsidRPr="001036AB" w:rsidRDefault="001036AB" w:rsidP="001036AB">
      <w:pPr>
        <w:rPr>
          <w:b/>
          <w:bCs/>
        </w:rPr>
      </w:pPr>
      <w:r w:rsidRPr="001036AB">
        <w:rPr>
          <w:b/>
          <w:bCs/>
        </w:rPr>
        <w:lastRenderedPageBreak/>
        <w:t>6. Role-Based Dashboards &amp; Access</w:t>
      </w:r>
    </w:p>
    <w:p w14:paraId="165836D6" w14:textId="77777777" w:rsidR="001036AB" w:rsidRPr="001036AB" w:rsidRDefault="001036AB" w:rsidP="001036AB">
      <w:pPr>
        <w:numPr>
          <w:ilvl w:val="0"/>
          <w:numId w:val="287"/>
        </w:numPr>
      </w:pPr>
      <w:r w:rsidRPr="001036AB">
        <w:rPr>
          <w:b/>
          <w:bCs/>
        </w:rPr>
        <w:t>Therapist Dashboard</w:t>
      </w:r>
    </w:p>
    <w:p w14:paraId="513C79EC" w14:textId="77777777" w:rsidR="001036AB" w:rsidRPr="001036AB" w:rsidRDefault="001036AB" w:rsidP="001036AB">
      <w:pPr>
        <w:numPr>
          <w:ilvl w:val="1"/>
          <w:numId w:val="287"/>
        </w:numPr>
      </w:pPr>
      <w:r w:rsidRPr="001036AB">
        <w:t>Summarizes daily telehealth appointments, unsent notes, or tasks such as finishing an intake summary.</w:t>
      </w:r>
    </w:p>
    <w:p w14:paraId="181E25D5" w14:textId="77777777" w:rsidR="001036AB" w:rsidRPr="001036AB" w:rsidRDefault="001036AB" w:rsidP="001036AB">
      <w:pPr>
        <w:numPr>
          <w:ilvl w:val="1"/>
          <w:numId w:val="287"/>
        </w:numPr>
      </w:pPr>
      <w:r w:rsidRPr="001036AB">
        <w:t>Quick links to client charts, “Start Session” for telehealth links, and a personal schedule block.</w:t>
      </w:r>
    </w:p>
    <w:p w14:paraId="579E20B6" w14:textId="77777777" w:rsidR="001036AB" w:rsidRPr="001036AB" w:rsidRDefault="001036AB" w:rsidP="001036AB">
      <w:pPr>
        <w:numPr>
          <w:ilvl w:val="0"/>
          <w:numId w:val="287"/>
        </w:numPr>
      </w:pPr>
      <w:r w:rsidRPr="001036AB">
        <w:rPr>
          <w:b/>
          <w:bCs/>
        </w:rPr>
        <w:t>Supervisor Dashboard</w:t>
      </w:r>
    </w:p>
    <w:p w14:paraId="6859D921" w14:textId="77777777" w:rsidR="001036AB" w:rsidRPr="001036AB" w:rsidRDefault="001036AB" w:rsidP="001036AB">
      <w:pPr>
        <w:numPr>
          <w:ilvl w:val="1"/>
          <w:numId w:val="287"/>
        </w:numPr>
      </w:pPr>
      <w:r w:rsidRPr="001036AB">
        <w:t>Additional insight into supervisees’ assigned clients, whether their notes are signed or require co-signature.</w:t>
      </w:r>
    </w:p>
    <w:p w14:paraId="59EBC039" w14:textId="77777777" w:rsidR="001036AB" w:rsidRPr="001036AB" w:rsidRDefault="001036AB" w:rsidP="001036AB">
      <w:pPr>
        <w:numPr>
          <w:ilvl w:val="1"/>
          <w:numId w:val="287"/>
        </w:numPr>
      </w:pPr>
      <w:r w:rsidRPr="001036AB">
        <w:t>Alerts if an associate counselor is behind on documentation.</w:t>
      </w:r>
    </w:p>
    <w:p w14:paraId="443A2080" w14:textId="77777777" w:rsidR="001036AB" w:rsidRPr="001036AB" w:rsidRDefault="001036AB" w:rsidP="001036AB">
      <w:pPr>
        <w:numPr>
          <w:ilvl w:val="0"/>
          <w:numId w:val="287"/>
        </w:numPr>
      </w:pPr>
      <w:r w:rsidRPr="001036AB">
        <w:rPr>
          <w:b/>
          <w:bCs/>
        </w:rPr>
        <w:t>Administrative Dashboard</w:t>
      </w:r>
    </w:p>
    <w:p w14:paraId="04FDA785" w14:textId="77777777" w:rsidR="001036AB" w:rsidRPr="001036AB" w:rsidRDefault="001036AB" w:rsidP="001036AB">
      <w:pPr>
        <w:numPr>
          <w:ilvl w:val="1"/>
          <w:numId w:val="287"/>
        </w:numPr>
      </w:pPr>
      <w:r w:rsidRPr="001036AB">
        <w:t>Staff management overview listing all staff credentials, license expiry dates, orientation statuses.</w:t>
      </w:r>
    </w:p>
    <w:p w14:paraId="121044B4" w14:textId="77777777" w:rsidR="001036AB" w:rsidRPr="001036AB" w:rsidRDefault="001036AB" w:rsidP="001036AB">
      <w:pPr>
        <w:numPr>
          <w:ilvl w:val="1"/>
          <w:numId w:val="287"/>
        </w:numPr>
      </w:pPr>
      <w:r w:rsidRPr="001036AB">
        <w:t>Provides monthly usage or telehealth session counts, staff coverage.</w:t>
      </w:r>
    </w:p>
    <w:p w14:paraId="15286763" w14:textId="77777777" w:rsidR="001036AB" w:rsidRPr="001036AB" w:rsidRDefault="001036AB" w:rsidP="001036AB">
      <w:pPr>
        <w:numPr>
          <w:ilvl w:val="0"/>
          <w:numId w:val="287"/>
        </w:numPr>
      </w:pPr>
      <w:r w:rsidRPr="001036AB">
        <w:rPr>
          <w:b/>
          <w:bCs/>
        </w:rPr>
        <w:t>Billing Specialist Access</w:t>
      </w:r>
    </w:p>
    <w:p w14:paraId="4A130B12" w14:textId="77777777" w:rsidR="001036AB" w:rsidRPr="001036AB" w:rsidRDefault="001036AB" w:rsidP="001036AB">
      <w:pPr>
        <w:numPr>
          <w:ilvl w:val="1"/>
          <w:numId w:val="287"/>
        </w:numPr>
      </w:pPr>
      <w:r w:rsidRPr="001036AB">
        <w:t>Allows the new staff member if they’re in billing to see revenue data, insurance claims, claims statuses—but not clinical notes.</w:t>
      </w:r>
    </w:p>
    <w:p w14:paraId="579C7DAA" w14:textId="77777777" w:rsidR="001036AB" w:rsidRPr="001036AB" w:rsidRDefault="001036AB" w:rsidP="001036AB">
      <w:pPr>
        <w:numPr>
          <w:ilvl w:val="1"/>
          <w:numId w:val="287"/>
        </w:numPr>
      </w:pPr>
      <w:proofErr w:type="gramStart"/>
      <w:r w:rsidRPr="001036AB">
        <w:t>Ensures</w:t>
      </w:r>
      <w:proofErr w:type="gramEnd"/>
      <w:r w:rsidRPr="001036AB">
        <w:t xml:space="preserve"> each role sees only what they need.</w:t>
      </w:r>
    </w:p>
    <w:p w14:paraId="298DD194" w14:textId="77777777" w:rsidR="001036AB" w:rsidRPr="001036AB" w:rsidRDefault="001036AB" w:rsidP="001036AB">
      <w:r w:rsidRPr="001036AB">
        <w:pict w14:anchorId="2502983C">
          <v:rect id="_x0000_i3711" style="width:0;height:1.5pt" o:hralign="center" o:hrstd="t" o:hr="t" fillcolor="#a0a0a0" stroked="f"/>
        </w:pict>
      </w:r>
    </w:p>
    <w:p w14:paraId="40ADE70B" w14:textId="77777777" w:rsidR="001036AB" w:rsidRPr="001036AB" w:rsidRDefault="001036AB" w:rsidP="001036AB">
      <w:pPr>
        <w:rPr>
          <w:b/>
          <w:bCs/>
        </w:rPr>
      </w:pPr>
      <w:r w:rsidRPr="001036AB">
        <w:rPr>
          <w:b/>
          <w:bCs/>
        </w:rPr>
        <w:t>7. Practical Example Workflow</w:t>
      </w:r>
    </w:p>
    <w:p w14:paraId="6A856763" w14:textId="77777777" w:rsidR="001036AB" w:rsidRPr="001036AB" w:rsidRDefault="001036AB" w:rsidP="001036AB">
      <w:pPr>
        <w:numPr>
          <w:ilvl w:val="0"/>
          <w:numId w:val="288"/>
        </w:numPr>
      </w:pPr>
      <w:r w:rsidRPr="001036AB">
        <w:rPr>
          <w:b/>
          <w:bCs/>
        </w:rPr>
        <w:t>Admin Adds a New Therapist</w:t>
      </w:r>
    </w:p>
    <w:p w14:paraId="1ADC2B5E" w14:textId="77777777" w:rsidR="001036AB" w:rsidRPr="001036AB" w:rsidRDefault="001036AB" w:rsidP="001036AB">
      <w:pPr>
        <w:numPr>
          <w:ilvl w:val="1"/>
          <w:numId w:val="288"/>
        </w:numPr>
      </w:pPr>
      <w:r w:rsidRPr="001036AB">
        <w:t>Enters basic data (name, email), license #, expiration date, telehealth certification (if applicable).</w:t>
      </w:r>
    </w:p>
    <w:p w14:paraId="0B7865EE" w14:textId="77777777" w:rsidR="001036AB" w:rsidRPr="001036AB" w:rsidRDefault="001036AB" w:rsidP="001036AB">
      <w:pPr>
        <w:numPr>
          <w:ilvl w:val="1"/>
          <w:numId w:val="288"/>
        </w:numPr>
      </w:pPr>
      <w:r w:rsidRPr="001036AB">
        <w:t>Chooses “Therapist” role; sets privileges for editing notes, scheduling, accessing client charts.</w:t>
      </w:r>
    </w:p>
    <w:p w14:paraId="24EB1874" w14:textId="77777777" w:rsidR="001036AB" w:rsidRPr="001036AB" w:rsidRDefault="001036AB" w:rsidP="001036AB">
      <w:pPr>
        <w:numPr>
          <w:ilvl w:val="0"/>
          <w:numId w:val="288"/>
        </w:numPr>
      </w:pPr>
      <w:r w:rsidRPr="001036AB">
        <w:rPr>
          <w:b/>
          <w:bCs/>
        </w:rPr>
        <w:t>Therapist Receives Invitation</w:t>
      </w:r>
    </w:p>
    <w:p w14:paraId="6A15EE6F" w14:textId="77777777" w:rsidR="001036AB" w:rsidRPr="001036AB" w:rsidRDefault="001036AB" w:rsidP="001036AB">
      <w:pPr>
        <w:numPr>
          <w:ilvl w:val="1"/>
          <w:numId w:val="288"/>
        </w:numPr>
      </w:pPr>
      <w:proofErr w:type="gramStart"/>
      <w:r w:rsidRPr="001036AB">
        <w:t>Clicks</w:t>
      </w:r>
      <w:proofErr w:type="gramEnd"/>
      <w:r w:rsidRPr="001036AB">
        <w:t xml:space="preserve"> a link to finalize their profile, uploading license docs and e-signing the practice’s telehealth policy.</w:t>
      </w:r>
    </w:p>
    <w:p w14:paraId="6668FF6C" w14:textId="77777777" w:rsidR="001036AB" w:rsidRPr="001036AB" w:rsidRDefault="001036AB" w:rsidP="001036AB">
      <w:pPr>
        <w:numPr>
          <w:ilvl w:val="1"/>
          <w:numId w:val="288"/>
        </w:numPr>
      </w:pPr>
      <w:r w:rsidRPr="001036AB">
        <w:lastRenderedPageBreak/>
        <w:t>Sets their telehealth schedule: Monday-Thursday, 9 AM to 5 PM in Eastern Time.</w:t>
      </w:r>
    </w:p>
    <w:p w14:paraId="651BD009" w14:textId="77777777" w:rsidR="001036AB" w:rsidRPr="001036AB" w:rsidRDefault="001036AB" w:rsidP="001036AB">
      <w:pPr>
        <w:numPr>
          <w:ilvl w:val="0"/>
          <w:numId w:val="288"/>
        </w:numPr>
      </w:pPr>
      <w:r w:rsidRPr="001036AB">
        <w:rPr>
          <w:b/>
          <w:bCs/>
        </w:rPr>
        <w:t>EHR Verification</w:t>
      </w:r>
    </w:p>
    <w:p w14:paraId="7708E87F" w14:textId="77777777" w:rsidR="001036AB" w:rsidRPr="001036AB" w:rsidRDefault="001036AB" w:rsidP="001036AB">
      <w:pPr>
        <w:numPr>
          <w:ilvl w:val="1"/>
          <w:numId w:val="288"/>
        </w:numPr>
      </w:pPr>
      <w:r w:rsidRPr="001036AB">
        <w:t>Admin checks the system, sees the license expires in 7 months, so the system auto-sets a reminder 90 days prior.</w:t>
      </w:r>
    </w:p>
    <w:p w14:paraId="2BCC3A50" w14:textId="77777777" w:rsidR="001036AB" w:rsidRPr="001036AB" w:rsidRDefault="001036AB" w:rsidP="001036AB">
      <w:pPr>
        <w:numPr>
          <w:ilvl w:val="1"/>
          <w:numId w:val="288"/>
        </w:numPr>
      </w:pPr>
      <w:r w:rsidRPr="001036AB">
        <w:t>The therapist is assigned to “Adults, Individual Therapy” categories.</w:t>
      </w:r>
    </w:p>
    <w:p w14:paraId="54E5D160" w14:textId="77777777" w:rsidR="001036AB" w:rsidRPr="001036AB" w:rsidRDefault="001036AB" w:rsidP="001036AB">
      <w:pPr>
        <w:numPr>
          <w:ilvl w:val="0"/>
          <w:numId w:val="288"/>
        </w:numPr>
      </w:pPr>
      <w:r w:rsidRPr="001036AB">
        <w:rPr>
          <w:b/>
          <w:bCs/>
        </w:rPr>
        <w:t>Orientation &amp; Start</w:t>
      </w:r>
    </w:p>
    <w:p w14:paraId="0F9E2034" w14:textId="77777777" w:rsidR="001036AB" w:rsidRPr="001036AB" w:rsidRDefault="001036AB" w:rsidP="001036AB">
      <w:pPr>
        <w:numPr>
          <w:ilvl w:val="1"/>
          <w:numId w:val="288"/>
        </w:numPr>
      </w:pPr>
      <w:r w:rsidRPr="001036AB">
        <w:t>The new therapist’s dashboard shows a checklist: watch EHR tutorial, confirm e-signature setup, etc.</w:t>
      </w:r>
    </w:p>
    <w:p w14:paraId="40461394" w14:textId="77777777" w:rsidR="001036AB" w:rsidRPr="001036AB" w:rsidRDefault="001036AB" w:rsidP="001036AB">
      <w:pPr>
        <w:numPr>
          <w:ilvl w:val="1"/>
          <w:numId w:val="288"/>
        </w:numPr>
      </w:pPr>
      <w:r w:rsidRPr="001036AB">
        <w:t xml:space="preserve">After completing orientation, the therapist can receive first client assignments or schedule availability </w:t>
      </w:r>
      <w:proofErr w:type="gramStart"/>
      <w:r w:rsidRPr="001036AB">
        <w:t>opens up</w:t>
      </w:r>
      <w:proofErr w:type="gramEnd"/>
      <w:r w:rsidRPr="001036AB">
        <w:t xml:space="preserve"> for direct client self-scheduling.</w:t>
      </w:r>
    </w:p>
    <w:p w14:paraId="5B69E071" w14:textId="77777777" w:rsidR="001036AB" w:rsidRPr="001036AB" w:rsidRDefault="001036AB" w:rsidP="001036AB">
      <w:pPr>
        <w:numPr>
          <w:ilvl w:val="0"/>
          <w:numId w:val="288"/>
        </w:numPr>
      </w:pPr>
      <w:r w:rsidRPr="001036AB">
        <w:rPr>
          <w:b/>
          <w:bCs/>
        </w:rPr>
        <w:t>Ongoing Checks</w:t>
      </w:r>
    </w:p>
    <w:p w14:paraId="07D43A6D" w14:textId="77777777" w:rsidR="001036AB" w:rsidRPr="001036AB" w:rsidRDefault="001036AB" w:rsidP="001036AB">
      <w:pPr>
        <w:numPr>
          <w:ilvl w:val="1"/>
          <w:numId w:val="288"/>
        </w:numPr>
      </w:pPr>
      <w:r w:rsidRPr="001036AB">
        <w:t>One month in, the admin or clinical director logs in to see how many telehealth sessions the new therapist has done, no-show rates, etc. All data is visible in staff management “Performance” or “Productivity” module.</w:t>
      </w:r>
    </w:p>
    <w:p w14:paraId="73D2263C" w14:textId="77777777" w:rsidR="001036AB" w:rsidRPr="001036AB" w:rsidRDefault="001036AB" w:rsidP="001036AB">
      <w:r w:rsidRPr="001036AB">
        <w:pict w14:anchorId="6F970AFD">
          <v:rect id="_x0000_i3712" style="width:0;height:1.5pt" o:hralign="center" o:hrstd="t" o:hr="t" fillcolor="#a0a0a0" stroked="f"/>
        </w:pict>
      </w:r>
    </w:p>
    <w:p w14:paraId="522E995A" w14:textId="77777777" w:rsidR="001036AB" w:rsidRPr="005A42AE" w:rsidRDefault="001036AB" w:rsidP="005A42AE"/>
    <w:p w14:paraId="3CC2388A" w14:textId="77777777" w:rsidR="001036AB" w:rsidRPr="00B63245" w:rsidRDefault="001036AB" w:rsidP="001036AB">
      <w:pPr>
        <w:rPr>
          <w:b/>
          <w:bCs/>
        </w:rPr>
      </w:pPr>
      <w:r w:rsidRPr="00B63245">
        <w:rPr>
          <w:b/>
          <w:bCs/>
        </w:rPr>
        <w:t>6. Administrative Management</w:t>
      </w:r>
    </w:p>
    <w:p w14:paraId="01FFDF87" w14:textId="77777777" w:rsidR="001036AB" w:rsidRDefault="001036AB" w:rsidP="001036AB">
      <w:pPr>
        <w:rPr>
          <w:b/>
          <w:bCs/>
        </w:rPr>
      </w:pPr>
    </w:p>
    <w:p w14:paraId="502EE5E7" w14:textId="77777777" w:rsidR="001036AB" w:rsidRPr="001036AB" w:rsidRDefault="001036AB" w:rsidP="001036AB">
      <w:pPr>
        <w:rPr>
          <w:b/>
          <w:bCs/>
        </w:rPr>
      </w:pPr>
      <w:r w:rsidRPr="001036AB">
        <w:rPr>
          <w:b/>
          <w:bCs/>
        </w:rPr>
        <w:t>1. Navigating to the “Staff” Section</w:t>
      </w:r>
    </w:p>
    <w:p w14:paraId="3236C10A" w14:textId="77777777" w:rsidR="001036AB" w:rsidRPr="001036AB" w:rsidRDefault="001036AB" w:rsidP="001036AB">
      <w:pPr>
        <w:numPr>
          <w:ilvl w:val="0"/>
          <w:numId w:val="275"/>
        </w:numPr>
      </w:pPr>
      <w:r w:rsidRPr="001036AB">
        <w:rPr>
          <w:b/>
          <w:bCs/>
        </w:rPr>
        <w:t>Staff Overview Page</w:t>
      </w:r>
    </w:p>
    <w:p w14:paraId="7998593F" w14:textId="77777777" w:rsidR="001036AB" w:rsidRPr="001036AB" w:rsidRDefault="001036AB" w:rsidP="001036AB">
      <w:pPr>
        <w:numPr>
          <w:ilvl w:val="1"/>
          <w:numId w:val="275"/>
        </w:numPr>
      </w:pPr>
      <w:r w:rsidRPr="001036AB">
        <w:t xml:space="preserve">The top bar or side menu includes a “Staff” option. </w:t>
      </w:r>
      <w:proofErr w:type="gramStart"/>
      <w:r w:rsidRPr="001036AB">
        <w:t>Clicking it</w:t>
      </w:r>
      <w:proofErr w:type="gramEnd"/>
      <w:r w:rsidRPr="001036AB">
        <w:t xml:space="preserve"> brings up a list of existing users with columns such as </w:t>
      </w:r>
      <w:r w:rsidRPr="001036AB">
        <w:rPr>
          <w:b/>
          <w:bCs/>
        </w:rPr>
        <w:t>Full Name</w:t>
      </w:r>
      <w:r w:rsidRPr="001036AB">
        <w:t xml:space="preserve">, </w:t>
      </w:r>
      <w:r w:rsidRPr="001036AB">
        <w:rPr>
          <w:b/>
          <w:bCs/>
        </w:rPr>
        <w:t>Mobile Phone</w:t>
      </w:r>
      <w:r w:rsidRPr="001036AB">
        <w:t xml:space="preserve">, </w:t>
      </w:r>
      <w:r w:rsidRPr="001036AB">
        <w:rPr>
          <w:b/>
          <w:bCs/>
        </w:rPr>
        <w:t>License Exp</w:t>
      </w:r>
      <w:r w:rsidRPr="001036AB">
        <w:t xml:space="preserve">, </w:t>
      </w:r>
      <w:r w:rsidRPr="001036AB">
        <w:rPr>
          <w:b/>
          <w:bCs/>
        </w:rPr>
        <w:t>Roles</w:t>
      </w:r>
      <w:r w:rsidRPr="001036AB">
        <w:t xml:space="preserve">, </w:t>
      </w:r>
      <w:r w:rsidRPr="001036AB">
        <w:rPr>
          <w:b/>
          <w:bCs/>
        </w:rPr>
        <w:t>2FA</w:t>
      </w:r>
      <w:r w:rsidRPr="001036AB">
        <w:t xml:space="preserve"> status, and more.</w:t>
      </w:r>
    </w:p>
    <w:p w14:paraId="64A4C410" w14:textId="77777777" w:rsidR="001036AB" w:rsidRPr="001036AB" w:rsidRDefault="001036AB" w:rsidP="001036AB">
      <w:pPr>
        <w:numPr>
          <w:ilvl w:val="1"/>
          <w:numId w:val="275"/>
        </w:numPr>
      </w:pPr>
      <w:r w:rsidRPr="001036AB">
        <w:t xml:space="preserve">A </w:t>
      </w:r>
      <w:r w:rsidRPr="001036AB">
        <w:rPr>
          <w:b/>
          <w:bCs/>
        </w:rPr>
        <w:t>“Show Inactive Users”</w:t>
      </w:r>
      <w:r w:rsidRPr="001036AB">
        <w:t xml:space="preserve"> button may toggle between current and former staff, while a </w:t>
      </w:r>
      <w:r w:rsidRPr="001036AB">
        <w:rPr>
          <w:b/>
          <w:bCs/>
        </w:rPr>
        <w:t>“+ New User”</w:t>
      </w:r>
      <w:r w:rsidRPr="001036AB">
        <w:t xml:space="preserve"> button initiates the onboarding process.</w:t>
      </w:r>
    </w:p>
    <w:p w14:paraId="20029585" w14:textId="77777777" w:rsidR="001036AB" w:rsidRPr="001036AB" w:rsidRDefault="001036AB" w:rsidP="001036AB">
      <w:pPr>
        <w:numPr>
          <w:ilvl w:val="0"/>
          <w:numId w:val="275"/>
        </w:numPr>
      </w:pPr>
      <w:r w:rsidRPr="001036AB">
        <w:rPr>
          <w:b/>
          <w:bCs/>
        </w:rPr>
        <w:t>+ New User</w:t>
      </w:r>
    </w:p>
    <w:p w14:paraId="1E2EE4E3" w14:textId="77777777" w:rsidR="001036AB" w:rsidRPr="001036AB" w:rsidRDefault="001036AB" w:rsidP="001036AB">
      <w:pPr>
        <w:numPr>
          <w:ilvl w:val="1"/>
          <w:numId w:val="275"/>
        </w:numPr>
      </w:pPr>
      <w:r w:rsidRPr="001036AB">
        <w:lastRenderedPageBreak/>
        <w:t xml:space="preserve">Admins (with permission to manage staff) click </w:t>
      </w:r>
      <w:r w:rsidRPr="001036AB">
        <w:rPr>
          <w:b/>
          <w:bCs/>
        </w:rPr>
        <w:t>“+ New User”</w:t>
      </w:r>
      <w:r w:rsidRPr="001036AB">
        <w:t xml:space="preserve">, launching a form or multi-step wizard. This leads to a page titled </w:t>
      </w:r>
      <w:r w:rsidRPr="001036AB">
        <w:rPr>
          <w:b/>
          <w:bCs/>
        </w:rPr>
        <w:t>“Add a New User”</w:t>
      </w:r>
      <w:r w:rsidRPr="001036AB">
        <w:t xml:space="preserve"> with multiple tabs: </w:t>
      </w:r>
      <w:r w:rsidRPr="001036AB">
        <w:rPr>
          <w:b/>
          <w:bCs/>
        </w:rPr>
        <w:t>Info</w:t>
      </w:r>
      <w:r w:rsidRPr="001036AB">
        <w:t xml:space="preserve">, </w:t>
      </w:r>
      <w:r w:rsidRPr="001036AB">
        <w:rPr>
          <w:b/>
          <w:bCs/>
        </w:rPr>
        <w:t>Scheduling</w:t>
      </w:r>
      <w:r w:rsidRPr="001036AB">
        <w:t xml:space="preserve">, </w:t>
      </w:r>
      <w:r w:rsidRPr="001036AB">
        <w:rPr>
          <w:b/>
          <w:bCs/>
        </w:rPr>
        <w:t>Billing</w:t>
      </w:r>
      <w:r w:rsidRPr="001036AB">
        <w:t xml:space="preserve">, </w:t>
      </w:r>
      <w:r w:rsidRPr="001036AB">
        <w:rPr>
          <w:b/>
          <w:bCs/>
        </w:rPr>
        <w:t>Patients</w:t>
      </w:r>
      <w:r w:rsidRPr="001036AB">
        <w:t xml:space="preserve">, </w:t>
      </w:r>
      <w:r w:rsidRPr="001036AB">
        <w:rPr>
          <w:b/>
          <w:bCs/>
        </w:rPr>
        <w:t>To-Do</w:t>
      </w:r>
      <w:r w:rsidRPr="001036AB">
        <w:t xml:space="preserve">, </w:t>
      </w:r>
      <w:r w:rsidRPr="001036AB">
        <w:rPr>
          <w:b/>
          <w:bCs/>
        </w:rPr>
        <w:t>Work Schedule</w:t>
      </w:r>
      <w:r w:rsidRPr="001036AB">
        <w:t xml:space="preserve">, </w:t>
      </w:r>
      <w:r w:rsidRPr="001036AB">
        <w:rPr>
          <w:b/>
          <w:bCs/>
        </w:rPr>
        <w:t>Files</w:t>
      </w:r>
      <w:r w:rsidRPr="001036AB">
        <w:t xml:space="preserve">, and </w:t>
      </w:r>
      <w:r w:rsidRPr="001036AB">
        <w:rPr>
          <w:b/>
          <w:bCs/>
        </w:rPr>
        <w:t>Notifications</w:t>
      </w:r>
      <w:r w:rsidRPr="001036AB">
        <w:t xml:space="preserve"> (some tabs may appear after saving basic info).</w:t>
      </w:r>
    </w:p>
    <w:p w14:paraId="080F9C94" w14:textId="77777777" w:rsidR="001036AB" w:rsidRPr="001036AB" w:rsidRDefault="001036AB" w:rsidP="001036AB">
      <w:r w:rsidRPr="001036AB">
        <w:pict w14:anchorId="60FECF60">
          <v:rect id="_x0000_i3728" style="width:0;height:1.5pt" o:hralign="center" o:hrstd="t" o:hr="t" fillcolor="#a0a0a0" stroked="f"/>
        </w:pict>
      </w:r>
    </w:p>
    <w:p w14:paraId="59F69183" w14:textId="77777777" w:rsidR="001036AB" w:rsidRPr="001036AB" w:rsidRDefault="001036AB" w:rsidP="001036AB">
      <w:pPr>
        <w:rPr>
          <w:b/>
          <w:bCs/>
        </w:rPr>
      </w:pPr>
      <w:r w:rsidRPr="001036AB">
        <w:rPr>
          <w:b/>
          <w:bCs/>
        </w:rPr>
        <w:t>2. Roles &amp; Access Selection</w:t>
      </w:r>
    </w:p>
    <w:p w14:paraId="63392DD2" w14:textId="77777777" w:rsidR="001036AB" w:rsidRPr="001036AB" w:rsidRDefault="001036AB" w:rsidP="001036AB">
      <w:pPr>
        <w:numPr>
          <w:ilvl w:val="0"/>
          <w:numId w:val="276"/>
        </w:numPr>
      </w:pPr>
      <w:r w:rsidRPr="001036AB">
        <w:rPr>
          <w:b/>
          <w:bCs/>
        </w:rPr>
        <w:t>Roles Panel</w:t>
      </w:r>
    </w:p>
    <w:p w14:paraId="239FCC53" w14:textId="77777777" w:rsidR="001036AB" w:rsidRPr="001036AB" w:rsidRDefault="001036AB" w:rsidP="001036AB">
      <w:pPr>
        <w:numPr>
          <w:ilvl w:val="1"/>
          <w:numId w:val="276"/>
        </w:numPr>
      </w:pPr>
      <w:r w:rsidRPr="001036AB">
        <w:t xml:space="preserve">A central section titled </w:t>
      </w:r>
      <w:r w:rsidRPr="001036AB">
        <w:rPr>
          <w:b/>
          <w:bCs/>
        </w:rPr>
        <w:t>“Roles”</w:t>
      </w:r>
      <w:r w:rsidRPr="001036AB">
        <w:t xml:space="preserve"> includes checkboxes for </w:t>
      </w:r>
      <w:r w:rsidRPr="001036AB">
        <w:rPr>
          <w:b/>
          <w:bCs/>
        </w:rPr>
        <w:t>Practice Administration</w:t>
      </w:r>
      <w:r w:rsidRPr="001036AB">
        <w:t xml:space="preserve">, </w:t>
      </w:r>
      <w:r w:rsidRPr="001036AB">
        <w:rPr>
          <w:b/>
          <w:bCs/>
        </w:rPr>
        <w:t>Clinician</w:t>
      </w:r>
      <w:r w:rsidRPr="001036AB">
        <w:t xml:space="preserve">, </w:t>
      </w:r>
      <w:r w:rsidRPr="001036AB">
        <w:rPr>
          <w:b/>
          <w:bCs/>
        </w:rPr>
        <w:t>Intern/Assistant/Associate</w:t>
      </w:r>
      <w:r w:rsidRPr="001036AB">
        <w:t xml:space="preserve">, </w:t>
      </w:r>
      <w:r w:rsidRPr="001036AB">
        <w:rPr>
          <w:b/>
          <w:bCs/>
        </w:rPr>
        <w:t>Supervisor</w:t>
      </w:r>
      <w:r w:rsidRPr="001036AB">
        <w:t xml:space="preserve">, </w:t>
      </w:r>
      <w:r w:rsidRPr="001036AB">
        <w:rPr>
          <w:b/>
          <w:bCs/>
        </w:rPr>
        <w:t>Clinical Administrator</w:t>
      </w:r>
      <w:r w:rsidRPr="001036AB">
        <w:t xml:space="preserve">, </w:t>
      </w:r>
      <w:r w:rsidRPr="001036AB">
        <w:rPr>
          <w:b/>
          <w:bCs/>
        </w:rPr>
        <w:t>Practice Scheduler</w:t>
      </w:r>
      <w:r w:rsidRPr="001036AB">
        <w:t xml:space="preserve">, </w:t>
      </w:r>
      <w:r w:rsidRPr="001036AB">
        <w:rPr>
          <w:b/>
          <w:bCs/>
        </w:rPr>
        <w:t>Practice Biller</w:t>
      </w:r>
      <w:r w:rsidRPr="001036AB">
        <w:t>, etc.</w:t>
      </w:r>
    </w:p>
    <w:p w14:paraId="446E495E" w14:textId="77777777" w:rsidR="001036AB" w:rsidRPr="001036AB" w:rsidRDefault="001036AB" w:rsidP="001036AB">
      <w:pPr>
        <w:numPr>
          <w:ilvl w:val="1"/>
          <w:numId w:val="276"/>
        </w:numPr>
      </w:pPr>
      <w:r w:rsidRPr="001036AB">
        <w:t xml:space="preserve">Each role has a brief </w:t>
      </w:r>
      <w:r w:rsidRPr="001036AB">
        <w:rPr>
          <w:b/>
          <w:bCs/>
        </w:rPr>
        <w:t>definition</w:t>
      </w:r>
      <w:r w:rsidRPr="001036AB">
        <w:t>: for instance, a “Practice Scheduler” can create and manage appointments for all clinicians but can’t see clinical notes. A “Practice Biller” focuses on insurance claims and copays. A “Clinician” can see and finalize their own therapy notes, etc.</w:t>
      </w:r>
    </w:p>
    <w:p w14:paraId="56018459" w14:textId="77777777" w:rsidR="001036AB" w:rsidRPr="001036AB" w:rsidRDefault="001036AB" w:rsidP="001036AB">
      <w:pPr>
        <w:numPr>
          <w:ilvl w:val="0"/>
          <w:numId w:val="276"/>
        </w:numPr>
      </w:pPr>
      <w:r w:rsidRPr="001036AB">
        <w:rPr>
          <w:b/>
          <w:bCs/>
        </w:rPr>
        <w:t>Role Combinations</w:t>
      </w:r>
    </w:p>
    <w:p w14:paraId="133F2513" w14:textId="77777777" w:rsidR="001036AB" w:rsidRPr="001036AB" w:rsidRDefault="001036AB" w:rsidP="001036AB">
      <w:pPr>
        <w:numPr>
          <w:ilvl w:val="1"/>
          <w:numId w:val="276"/>
        </w:numPr>
      </w:pPr>
      <w:r w:rsidRPr="001036AB">
        <w:t xml:space="preserve">Because it’s a telehealth mental health practice, many staff might be </w:t>
      </w:r>
      <w:r w:rsidRPr="001036AB">
        <w:rPr>
          <w:b/>
          <w:bCs/>
        </w:rPr>
        <w:t>Clinician</w:t>
      </w:r>
      <w:r w:rsidRPr="001036AB">
        <w:t xml:space="preserve"> + </w:t>
      </w:r>
      <w:r w:rsidRPr="001036AB">
        <w:rPr>
          <w:b/>
          <w:bCs/>
        </w:rPr>
        <w:t>Practice Biller</w:t>
      </w:r>
      <w:r w:rsidRPr="001036AB">
        <w:t xml:space="preserve"> for assigned clients, or </w:t>
      </w:r>
      <w:r w:rsidRPr="001036AB">
        <w:rPr>
          <w:b/>
          <w:bCs/>
        </w:rPr>
        <w:t>Clinician</w:t>
      </w:r>
      <w:r w:rsidRPr="001036AB">
        <w:t xml:space="preserve"> + </w:t>
      </w:r>
      <w:r w:rsidRPr="001036AB">
        <w:rPr>
          <w:b/>
          <w:bCs/>
        </w:rPr>
        <w:t>Supervisor</w:t>
      </w:r>
      <w:r w:rsidRPr="001036AB">
        <w:t xml:space="preserve"> if they need co-sign responsibilities.</w:t>
      </w:r>
    </w:p>
    <w:p w14:paraId="787DFC1A" w14:textId="77777777" w:rsidR="001036AB" w:rsidRPr="001036AB" w:rsidRDefault="001036AB" w:rsidP="001036AB">
      <w:pPr>
        <w:numPr>
          <w:ilvl w:val="1"/>
          <w:numId w:val="276"/>
        </w:numPr>
      </w:pPr>
      <w:r w:rsidRPr="001036AB">
        <w:t xml:space="preserve">Some roles require others—e.g., </w:t>
      </w:r>
      <w:r w:rsidRPr="001036AB">
        <w:rPr>
          <w:b/>
          <w:bCs/>
        </w:rPr>
        <w:t>Clinical Administrator</w:t>
      </w:r>
      <w:r w:rsidRPr="001036AB">
        <w:t xml:space="preserve"> must also be a </w:t>
      </w:r>
      <w:r w:rsidRPr="001036AB">
        <w:rPr>
          <w:b/>
          <w:bCs/>
        </w:rPr>
        <w:t>Clinician</w:t>
      </w:r>
      <w:r w:rsidRPr="001036AB">
        <w:t>.</w:t>
      </w:r>
    </w:p>
    <w:p w14:paraId="143D661D" w14:textId="77777777" w:rsidR="001036AB" w:rsidRPr="001036AB" w:rsidRDefault="001036AB" w:rsidP="001036AB">
      <w:pPr>
        <w:numPr>
          <w:ilvl w:val="0"/>
          <w:numId w:val="276"/>
        </w:numPr>
      </w:pPr>
      <w:r w:rsidRPr="001036AB">
        <w:rPr>
          <w:b/>
          <w:bCs/>
        </w:rPr>
        <w:t>User Comments</w:t>
      </w:r>
    </w:p>
    <w:p w14:paraId="128312F9" w14:textId="77777777" w:rsidR="001036AB" w:rsidRPr="001036AB" w:rsidRDefault="001036AB" w:rsidP="001036AB">
      <w:pPr>
        <w:numPr>
          <w:ilvl w:val="1"/>
          <w:numId w:val="276"/>
        </w:numPr>
      </w:pPr>
      <w:r w:rsidRPr="001036AB">
        <w:t xml:space="preserve">A field labeled </w:t>
      </w:r>
      <w:r w:rsidRPr="001036AB">
        <w:rPr>
          <w:b/>
          <w:bCs/>
        </w:rPr>
        <w:t>“User Comments”</w:t>
      </w:r>
      <w:r w:rsidRPr="001036AB">
        <w:t xml:space="preserve"> allows an admin to note scheduling/billing preferences or relevant internal remarks. All staff can see these “comments,” functioning like a handy tooltip or note for the user’s profile.</w:t>
      </w:r>
    </w:p>
    <w:p w14:paraId="497B82EB" w14:textId="77777777" w:rsidR="001036AB" w:rsidRPr="001036AB" w:rsidRDefault="001036AB" w:rsidP="001036AB">
      <w:r w:rsidRPr="001036AB">
        <w:pict w14:anchorId="2A66720A">
          <v:rect id="_x0000_i3729" style="width:0;height:1.5pt" o:hralign="center" o:hrstd="t" o:hr="t" fillcolor="#a0a0a0" stroked="f"/>
        </w:pict>
      </w:r>
    </w:p>
    <w:p w14:paraId="225A4E82" w14:textId="77777777" w:rsidR="001036AB" w:rsidRPr="001036AB" w:rsidRDefault="001036AB" w:rsidP="001036AB">
      <w:pPr>
        <w:rPr>
          <w:b/>
          <w:bCs/>
        </w:rPr>
      </w:pPr>
      <w:r w:rsidRPr="001036AB">
        <w:rPr>
          <w:b/>
          <w:bCs/>
        </w:rPr>
        <w:t>3. User Information Form</w:t>
      </w:r>
    </w:p>
    <w:p w14:paraId="7D82A298" w14:textId="77777777" w:rsidR="001036AB" w:rsidRPr="001036AB" w:rsidRDefault="001036AB" w:rsidP="001036AB">
      <w:pPr>
        <w:numPr>
          <w:ilvl w:val="0"/>
          <w:numId w:val="277"/>
        </w:numPr>
      </w:pPr>
      <w:r w:rsidRPr="001036AB">
        <w:rPr>
          <w:b/>
          <w:bCs/>
        </w:rPr>
        <w:t>Basic Contact Fields</w:t>
      </w:r>
    </w:p>
    <w:p w14:paraId="17A4AB77" w14:textId="77777777" w:rsidR="001036AB" w:rsidRPr="001036AB" w:rsidRDefault="001036AB" w:rsidP="001036AB">
      <w:pPr>
        <w:numPr>
          <w:ilvl w:val="1"/>
          <w:numId w:val="277"/>
        </w:numPr>
      </w:pPr>
      <w:r w:rsidRPr="001036AB">
        <w:rPr>
          <w:b/>
          <w:bCs/>
        </w:rPr>
        <w:t>Name</w:t>
      </w:r>
      <w:r w:rsidRPr="001036AB">
        <w:t xml:space="preserve"> (first &amp; last)</w:t>
      </w:r>
    </w:p>
    <w:p w14:paraId="2352ACA7" w14:textId="77777777" w:rsidR="001036AB" w:rsidRPr="001036AB" w:rsidRDefault="001036AB" w:rsidP="001036AB">
      <w:pPr>
        <w:numPr>
          <w:ilvl w:val="1"/>
          <w:numId w:val="277"/>
        </w:numPr>
      </w:pPr>
      <w:proofErr w:type="gramStart"/>
      <w:r w:rsidRPr="001036AB">
        <w:rPr>
          <w:b/>
          <w:bCs/>
        </w:rPr>
        <w:t>User Name</w:t>
      </w:r>
      <w:proofErr w:type="gramEnd"/>
      <w:r w:rsidRPr="001036AB">
        <w:t xml:space="preserve"> (login credentials, often short or initial-based).</w:t>
      </w:r>
    </w:p>
    <w:p w14:paraId="35B653E4" w14:textId="77777777" w:rsidR="001036AB" w:rsidRPr="001036AB" w:rsidRDefault="001036AB" w:rsidP="001036AB">
      <w:pPr>
        <w:numPr>
          <w:ilvl w:val="1"/>
          <w:numId w:val="277"/>
        </w:numPr>
      </w:pPr>
      <w:r w:rsidRPr="001036AB">
        <w:rPr>
          <w:b/>
          <w:bCs/>
        </w:rPr>
        <w:lastRenderedPageBreak/>
        <w:t>Email</w:t>
      </w:r>
      <w:r w:rsidRPr="001036AB">
        <w:t>: The user’s primary email for notifications, password resets, or 2FA setup.</w:t>
      </w:r>
    </w:p>
    <w:p w14:paraId="2EBD27C6" w14:textId="77777777" w:rsidR="001036AB" w:rsidRPr="001036AB" w:rsidRDefault="001036AB" w:rsidP="001036AB">
      <w:pPr>
        <w:numPr>
          <w:ilvl w:val="1"/>
          <w:numId w:val="277"/>
        </w:numPr>
      </w:pPr>
      <w:r w:rsidRPr="001036AB">
        <w:rPr>
          <w:b/>
          <w:bCs/>
        </w:rPr>
        <w:t>Mobile Phone</w:t>
      </w:r>
      <w:r w:rsidRPr="001036AB">
        <w:t xml:space="preserve">, </w:t>
      </w:r>
      <w:r w:rsidRPr="001036AB">
        <w:rPr>
          <w:b/>
          <w:bCs/>
        </w:rPr>
        <w:t>Work Phone</w:t>
      </w:r>
      <w:r w:rsidRPr="001036AB">
        <w:t xml:space="preserve">, </w:t>
      </w:r>
      <w:r w:rsidRPr="001036AB">
        <w:rPr>
          <w:b/>
          <w:bCs/>
        </w:rPr>
        <w:t>Home Phone</w:t>
      </w:r>
      <w:r w:rsidRPr="001036AB">
        <w:t>: The system can label which is default or “can receive text messages,” a checkbox to indicate permission.</w:t>
      </w:r>
    </w:p>
    <w:p w14:paraId="29AB9785" w14:textId="77777777" w:rsidR="001036AB" w:rsidRPr="001036AB" w:rsidRDefault="001036AB" w:rsidP="001036AB">
      <w:pPr>
        <w:numPr>
          <w:ilvl w:val="1"/>
          <w:numId w:val="277"/>
        </w:numPr>
      </w:pPr>
      <w:r w:rsidRPr="001036AB">
        <w:rPr>
          <w:b/>
          <w:bCs/>
        </w:rPr>
        <w:t>Address</w:t>
      </w:r>
      <w:r w:rsidRPr="001036AB">
        <w:t xml:space="preserve"> (for official records), </w:t>
      </w:r>
      <w:r w:rsidRPr="001036AB">
        <w:rPr>
          <w:b/>
          <w:bCs/>
        </w:rPr>
        <w:t>Zip</w:t>
      </w:r>
      <w:r w:rsidRPr="001036AB">
        <w:t xml:space="preserve">, </w:t>
      </w:r>
      <w:r w:rsidRPr="001036AB">
        <w:rPr>
          <w:b/>
          <w:bCs/>
        </w:rPr>
        <w:t>City/State</w:t>
      </w:r>
      <w:r w:rsidRPr="001036AB">
        <w:t>: Telehealth might not require a physical office address, but the practice may store staff’s mailing info.</w:t>
      </w:r>
    </w:p>
    <w:p w14:paraId="36E092D2" w14:textId="77777777" w:rsidR="001036AB" w:rsidRPr="001036AB" w:rsidRDefault="001036AB" w:rsidP="001036AB">
      <w:pPr>
        <w:numPr>
          <w:ilvl w:val="0"/>
          <w:numId w:val="277"/>
        </w:numPr>
      </w:pPr>
      <w:r w:rsidRPr="001036AB">
        <w:rPr>
          <w:b/>
          <w:bCs/>
        </w:rPr>
        <w:t>Type of Clinician</w:t>
      </w:r>
    </w:p>
    <w:p w14:paraId="606D6365" w14:textId="77777777" w:rsidR="001036AB" w:rsidRPr="001036AB" w:rsidRDefault="001036AB" w:rsidP="001036AB">
      <w:pPr>
        <w:numPr>
          <w:ilvl w:val="1"/>
          <w:numId w:val="277"/>
        </w:numPr>
      </w:pPr>
      <w:r w:rsidRPr="001036AB">
        <w:t xml:space="preserve">A dropdown: </w:t>
      </w:r>
      <w:r w:rsidRPr="001036AB">
        <w:rPr>
          <w:b/>
          <w:bCs/>
        </w:rPr>
        <w:t>Counselor, Social Worker, Psychologist, Psychiatrist</w:t>
      </w:r>
      <w:r w:rsidRPr="001036AB">
        <w:t>, etc.</w:t>
      </w:r>
    </w:p>
    <w:p w14:paraId="5F8B031D" w14:textId="77777777" w:rsidR="001036AB" w:rsidRPr="001036AB" w:rsidRDefault="001036AB" w:rsidP="001036AB">
      <w:pPr>
        <w:numPr>
          <w:ilvl w:val="1"/>
          <w:numId w:val="277"/>
        </w:numPr>
      </w:pPr>
      <w:r w:rsidRPr="001036AB">
        <w:rPr>
          <w:b/>
          <w:bCs/>
        </w:rPr>
        <w:t>Formal Name</w:t>
      </w:r>
      <w:r w:rsidRPr="001036AB">
        <w:t xml:space="preserve"> &amp; </w:t>
      </w:r>
      <w:r w:rsidRPr="001036AB">
        <w:rPr>
          <w:b/>
          <w:bCs/>
        </w:rPr>
        <w:t>Title</w:t>
      </w:r>
      <w:r w:rsidRPr="001036AB">
        <w:t xml:space="preserve">: e.g., “Sarah Allen, Ph.D.” or “John Smith, LPC.” This is how the user’s name might </w:t>
      </w:r>
      <w:proofErr w:type="gramStart"/>
      <w:r w:rsidRPr="001036AB">
        <w:t>display</w:t>
      </w:r>
      <w:proofErr w:type="gramEnd"/>
      <w:r w:rsidRPr="001036AB">
        <w:t xml:space="preserve"> on client portals or documents.</w:t>
      </w:r>
    </w:p>
    <w:p w14:paraId="73035F2D" w14:textId="77777777" w:rsidR="001036AB" w:rsidRPr="001036AB" w:rsidRDefault="001036AB" w:rsidP="001036AB">
      <w:pPr>
        <w:numPr>
          <w:ilvl w:val="0"/>
          <w:numId w:val="277"/>
        </w:numPr>
      </w:pPr>
      <w:r w:rsidRPr="001036AB">
        <w:rPr>
          <w:b/>
          <w:bCs/>
        </w:rPr>
        <w:t>NPI &amp; Supervision</w:t>
      </w:r>
    </w:p>
    <w:p w14:paraId="636733E9" w14:textId="77777777" w:rsidR="001036AB" w:rsidRPr="001036AB" w:rsidRDefault="001036AB" w:rsidP="001036AB">
      <w:pPr>
        <w:numPr>
          <w:ilvl w:val="1"/>
          <w:numId w:val="277"/>
        </w:numPr>
      </w:pPr>
      <w:r w:rsidRPr="001036AB">
        <w:t xml:space="preserve">If they have an </w:t>
      </w:r>
      <w:r w:rsidRPr="001036AB">
        <w:rPr>
          <w:b/>
          <w:bCs/>
        </w:rPr>
        <w:t>Individual NPI</w:t>
      </w:r>
      <w:r w:rsidRPr="001036AB">
        <w:t xml:space="preserve"> (Type 1), it’s entered here. Some staff might be interns or not require an NPI.</w:t>
      </w:r>
    </w:p>
    <w:p w14:paraId="093F6783" w14:textId="77777777" w:rsidR="001036AB" w:rsidRPr="001036AB" w:rsidRDefault="001036AB" w:rsidP="001036AB">
      <w:pPr>
        <w:numPr>
          <w:ilvl w:val="1"/>
          <w:numId w:val="277"/>
        </w:numPr>
      </w:pPr>
      <w:r w:rsidRPr="001036AB">
        <w:rPr>
          <w:b/>
          <w:bCs/>
        </w:rPr>
        <w:t>Supervision</w:t>
      </w:r>
      <w:r w:rsidRPr="001036AB">
        <w:t xml:space="preserve"> field: “Not Supervised” or if they must be co-signed by a specific supervisor, it’s chosen here.</w:t>
      </w:r>
    </w:p>
    <w:p w14:paraId="6072B559" w14:textId="77777777" w:rsidR="001036AB" w:rsidRPr="001036AB" w:rsidRDefault="001036AB" w:rsidP="001036AB">
      <w:pPr>
        <w:numPr>
          <w:ilvl w:val="1"/>
          <w:numId w:val="277"/>
        </w:numPr>
      </w:pPr>
      <w:r w:rsidRPr="001036AB">
        <w:rPr>
          <w:b/>
          <w:bCs/>
        </w:rPr>
        <w:t>Languages</w:t>
      </w:r>
      <w:r w:rsidRPr="001036AB">
        <w:t xml:space="preserve">: e.g., English (Primary), Spanish, French. This helps </w:t>
      </w:r>
      <w:proofErr w:type="gramStart"/>
      <w:r w:rsidRPr="001036AB">
        <w:t>in</w:t>
      </w:r>
      <w:proofErr w:type="gramEnd"/>
      <w:r w:rsidRPr="001036AB">
        <w:t xml:space="preserve"> matching clients.</w:t>
      </w:r>
    </w:p>
    <w:p w14:paraId="2BA41058" w14:textId="77777777" w:rsidR="001036AB" w:rsidRPr="001036AB" w:rsidRDefault="001036AB" w:rsidP="001036AB">
      <w:pPr>
        <w:numPr>
          <w:ilvl w:val="0"/>
          <w:numId w:val="277"/>
        </w:numPr>
      </w:pPr>
      <w:r w:rsidRPr="001036AB">
        <w:rPr>
          <w:b/>
          <w:bCs/>
        </w:rPr>
        <w:t>Licenses</w:t>
      </w:r>
    </w:p>
    <w:p w14:paraId="5013C0DB" w14:textId="77777777" w:rsidR="001036AB" w:rsidRPr="001036AB" w:rsidRDefault="001036AB" w:rsidP="001036AB">
      <w:pPr>
        <w:numPr>
          <w:ilvl w:val="1"/>
          <w:numId w:val="277"/>
        </w:numPr>
      </w:pPr>
      <w:r w:rsidRPr="001036AB">
        <w:t xml:space="preserve">Under “Licenses,” the user can click </w:t>
      </w:r>
      <w:r w:rsidRPr="001036AB">
        <w:rPr>
          <w:b/>
          <w:bCs/>
        </w:rPr>
        <w:t>“+ New License”</w:t>
      </w:r>
      <w:r w:rsidRPr="001036AB">
        <w:t xml:space="preserve"> to add </w:t>
      </w:r>
      <w:r w:rsidRPr="001036AB">
        <w:rPr>
          <w:b/>
          <w:bCs/>
        </w:rPr>
        <w:t>State/Number</w:t>
      </w:r>
      <w:r w:rsidRPr="001036AB">
        <w:t xml:space="preserve">, </w:t>
      </w:r>
      <w:r w:rsidRPr="001036AB">
        <w:rPr>
          <w:b/>
          <w:bCs/>
        </w:rPr>
        <w:t>Taxonomy</w:t>
      </w:r>
      <w:r w:rsidRPr="001036AB">
        <w:t xml:space="preserve">, </w:t>
      </w:r>
      <w:r w:rsidRPr="001036AB">
        <w:rPr>
          <w:b/>
          <w:bCs/>
        </w:rPr>
        <w:t>Expiration</w:t>
      </w:r>
      <w:r w:rsidRPr="001036AB">
        <w:t xml:space="preserve"> date.</w:t>
      </w:r>
    </w:p>
    <w:p w14:paraId="20DA76F0" w14:textId="77777777" w:rsidR="001036AB" w:rsidRPr="001036AB" w:rsidRDefault="001036AB" w:rsidP="001036AB">
      <w:pPr>
        <w:numPr>
          <w:ilvl w:val="1"/>
          <w:numId w:val="277"/>
        </w:numPr>
      </w:pPr>
      <w:r w:rsidRPr="001036AB">
        <w:t>This is crucial for the EHR to track upcoming license renewals and send alerts.</w:t>
      </w:r>
    </w:p>
    <w:p w14:paraId="7811A5CF" w14:textId="77777777" w:rsidR="001036AB" w:rsidRPr="001036AB" w:rsidRDefault="001036AB" w:rsidP="001036AB">
      <w:pPr>
        <w:numPr>
          <w:ilvl w:val="0"/>
          <w:numId w:val="277"/>
        </w:numPr>
      </w:pPr>
      <w:r w:rsidRPr="001036AB">
        <w:rPr>
          <w:b/>
          <w:bCs/>
        </w:rPr>
        <w:t>2FA &amp; Security</w:t>
      </w:r>
      <w:r w:rsidRPr="001036AB">
        <w:t xml:space="preserve"> (once the user is created)</w:t>
      </w:r>
    </w:p>
    <w:p w14:paraId="5812E11F" w14:textId="77777777" w:rsidR="001036AB" w:rsidRPr="001036AB" w:rsidRDefault="001036AB" w:rsidP="001036AB">
      <w:pPr>
        <w:numPr>
          <w:ilvl w:val="1"/>
          <w:numId w:val="277"/>
        </w:numPr>
      </w:pPr>
      <w:r w:rsidRPr="001036AB">
        <w:t xml:space="preserve">The system can prompt them to </w:t>
      </w:r>
      <w:r w:rsidRPr="001036AB">
        <w:rPr>
          <w:b/>
          <w:bCs/>
        </w:rPr>
        <w:t>enroll in two-factor authentication</w:t>
      </w:r>
      <w:r w:rsidRPr="001036AB">
        <w:t xml:space="preserve"> for HIPAA and data security compliance.</w:t>
      </w:r>
    </w:p>
    <w:p w14:paraId="675343E4" w14:textId="77777777" w:rsidR="001036AB" w:rsidRPr="001036AB" w:rsidRDefault="001036AB" w:rsidP="001036AB">
      <w:pPr>
        <w:numPr>
          <w:ilvl w:val="1"/>
          <w:numId w:val="277"/>
        </w:numPr>
      </w:pPr>
      <w:r w:rsidRPr="001036AB">
        <w:t>The admin can see if the user is “Not Enrolled in Two-Factor Authentication” and encourage them to set it up.</w:t>
      </w:r>
    </w:p>
    <w:p w14:paraId="006075AC" w14:textId="77777777" w:rsidR="001036AB" w:rsidRPr="001036AB" w:rsidRDefault="001036AB" w:rsidP="001036AB">
      <w:r w:rsidRPr="001036AB">
        <w:pict w14:anchorId="3731AD25">
          <v:rect id="_x0000_i3730" style="width:0;height:1.5pt" o:hralign="center" o:hrstd="t" o:hr="t" fillcolor="#a0a0a0" stroked="f"/>
        </w:pict>
      </w:r>
    </w:p>
    <w:p w14:paraId="0F8EF3EC" w14:textId="77777777" w:rsidR="001036AB" w:rsidRPr="001036AB" w:rsidRDefault="001036AB" w:rsidP="001036AB">
      <w:pPr>
        <w:rPr>
          <w:b/>
          <w:bCs/>
        </w:rPr>
      </w:pPr>
      <w:r w:rsidRPr="001036AB">
        <w:rPr>
          <w:b/>
          <w:bCs/>
        </w:rPr>
        <w:t>4. Scheduling &amp; Work Schedule</w:t>
      </w:r>
    </w:p>
    <w:p w14:paraId="7A304D32" w14:textId="77777777" w:rsidR="001036AB" w:rsidRPr="001036AB" w:rsidRDefault="001036AB" w:rsidP="001036AB">
      <w:r w:rsidRPr="001036AB">
        <w:lastRenderedPageBreak/>
        <w:t xml:space="preserve">After saving the initial “Info,” more tabs like </w:t>
      </w:r>
      <w:r w:rsidRPr="001036AB">
        <w:rPr>
          <w:b/>
          <w:bCs/>
        </w:rPr>
        <w:t>“Work Schedule”</w:t>
      </w:r>
      <w:r w:rsidRPr="001036AB">
        <w:t xml:space="preserve"> or </w:t>
      </w:r>
      <w:r w:rsidRPr="001036AB">
        <w:rPr>
          <w:b/>
          <w:bCs/>
        </w:rPr>
        <w:t>“Scheduling”</w:t>
      </w:r>
      <w:r w:rsidRPr="001036AB">
        <w:t xml:space="preserve"> appear:</w:t>
      </w:r>
    </w:p>
    <w:p w14:paraId="2A0E62AB" w14:textId="77777777" w:rsidR="001036AB" w:rsidRPr="001036AB" w:rsidRDefault="001036AB" w:rsidP="001036AB">
      <w:pPr>
        <w:numPr>
          <w:ilvl w:val="0"/>
          <w:numId w:val="278"/>
        </w:numPr>
      </w:pPr>
      <w:r w:rsidRPr="001036AB">
        <w:rPr>
          <w:b/>
          <w:bCs/>
        </w:rPr>
        <w:t>Client Portal Scheduling</w:t>
      </w:r>
    </w:p>
    <w:p w14:paraId="04EC0E92" w14:textId="77777777" w:rsidR="001036AB" w:rsidRPr="001036AB" w:rsidRDefault="001036AB" w:rsidP="001036AB">
      <w:pPr>
        <w:numPr>
          <w:ilvl w:val="1"/>
          <w:numId w:val="278"/>
        </w:numPr>
      </w:pPr>
      <w:r w:rsidRPr="001036AB">
        <w:t>Check if the user’s portal scheduling features are enabled or disabled. Some staff (like a pure admin) might not have a personal schedule for clients to book.</w:t>
      </w:r>
    </w:p>
    <w:p w14:paraId="6EF79F59" w14:textId="77777777" w:rsidR="001036AB" w:rsidRPr="001036AB" w:rsidRDefault="001036AB" w:rsidP="001036AB">
      <w:pPr>
        <w:numPr>
          <w:ilvl w:val="0"/>
          <w:numId w:val="278"/>
        </w:numPr>
      </w:pPr>
      <w:r w:rsidRPr="001036AB">
        <w:rPr>
          <w:b/>
          <w:bCs/>
        </w:rPr>
        <w:t>Work Schedule Tab</w:t>
      </w:r>
    </w:p>
    <w:p w14:paraId="2CA90EE5" w14:textId="77777777" w:rsidR="001036AB" w:rsidRPr="001036AB" w:rsidRDefault="001036AB" w:rsidP="001036AB">
      <w:pPr>
        <w:numPr>
          <w:ilvl w:val="1"/>
          <w:numId w:val="278"/>
        </w:numPr>
      </w:pPr>
      <w:r w:rsidRPr="001036AB">
        <w:t>Lists the staff’s regular telehealth availability: “Monday from 10:00AM to 2:00PM,” “Thursday from 6:00PM to 8:30PM,” etc.</w:t>
      </w:r>
    </w:p>
    <w:p w14:paraId="6CAD40E1" w14:textId="77777777" w:rsidR="001036AB" w:rsidRPr="001036AB" w:rsidRDefault="001036AB" w:rsidP="001036AB">
      <w:pPr>
        <w:numPr>
          <w:ilvl w:val="1"/>
          <w:numId w:val="278"/>
        </w:numPr>
      </w:pPr>
      <w:r w:rsidRPr="001036AB">
        <w:t>Each entry indicates a “HIPAA Compliant Telehealth Platform (Default)” or any custom label.</w:t>
      </w:r>
    </w:p>
    <w:p w14:paraId="4D9EE1D6" w14:textId="77777777" w:rsidR="001036AB" w:rsidRPr="001036AB" w:rsidRDefault="001036AB" w:rsidP="001036AB">
      <w:pPr>
        <w:numPr>
          <w:ilvl w:val="1"/>
          <w:numId w:val="278"/>
        </w:numPr>
      </w:pPr>
      <w:r w:rsidRPr="001036AB">
        <w:t>If the user works multiple shifts or days, these are enumerated in a bullet list.</w:t>
      </w:r>
    </w:p>
    <w:p w14:paraId="634AB05F" w14:textId="77777777" w:rsidR="001036AB" w:rsidRPr="001036AB" w:rsidRDefault="001036AB" w:rsidP="001036AB">
      <w:pPr>
        <w:numPr>
          <w:ilvl w:val="0"/>
          <w:numId w:val="278"/>
        </w:numPr>
      </w:pPr>
      <w:r w:rsidRPr="001036AB">
        <w:rPr>
          <w:b/>
          <w:bCs/>
        </w:rPr>
        <w:t>Locations</w:t>
      </w:r>
      <w:r w:rsidRPr="001036AB">
        <w:t xml:space="preserve"> (If needed)</w:t>
      </w:r>
    </w:p>
    <w:p w14:paraId="435D205A" w14:textId="77777777" w:rsidR="001036AB" w:rsidRPr="001036AB" w:rsidRDefault="001036AB" w:rsidP="001036AB">
      <w:pPr>
        <w:numPr>
          <w:ilvl w:val="1"/>
          <w:numId w:val="278"/>
        </w:numPr>
      </w:pPr>
      <w:r w:rsidRPr="001036AB">
        <w:t>For a purely telehealth environment, the user might have just one default location: “HIPAA Compliant Telehealth Platform.” But if staff occasionally do in-person sessions at a certain site, it can be added here.</w:t>
      </w:r>
    </w:p>
    <w:p w14:paraId="66AEEF7D" w14:textId="77777777" w:rsidR="001036AB" w:rsidRPr="001036AB" w:rsidRDefault="001036AB" w:rsidP="001036AB">
      <w:pPr>
        <w:numPr>
          <w:ilvl w:val="0"/>
          <w:numId w:val="278"/>
        </w:numPr>
      </w:pPr>
      <w:r w:rsidRPr="001036AB">
        <w:rPr>
          <w:b/>
          <w:bCs/>
        </w:rPr>
        <w:t>Editing Schedule</w:t>
      </w:r>
    </w:p>
    <w:p w14:paraId="60268399" w14:textId="77777777" w:rsidR="001036AB" w:rsidRPr="001036AB" w:rsidRDefault="001036AB" w:rsidP="001036AB">
      <w:pPr>
        <w:numPr>
          <w:ilvl w:val="1"/>
          <w:numId w:val="278"/>
        </w:numPr>
      </w:pPr>
      <w:r w:rsidRPr="001036AB">
        <w:t xml:space="preserve">The user or an admin can click </w:t>
      </w:r>
      <w:r w:rsidRPr="001036AB">
        <w:rPr>
          <w:b/>
          <w:bCs/>
        </w:rPr>
        <w:t>“Edit”</w:t>
      </w:r>
      <w:r w:rsidRPr="001036AB">
        <w:t xml:space="preserve"> to open an interface to add or remove time blocks. They specify start/end times and the platform or location.</w:t>
      </w:r>
    </w:p>
    <w:p w14:paraId="409361B8" w14:textId="77777777" w:rsidR="001036AB" w:rsidRPr="001036AB" w:rsidRDefault="001036AB" w:rsidP="001036AB">
      <w:pPr>
        <w:numPr>
          <w:ilvl w:val="1"/>
          <w:numId w:val="278"/>
        </w:numPr>
      </w:pPr>
      <w:r w:rsidRPr="001036AB">
        <w:t>This ensures telehealth sessions can be automatically matched to staff availability.</w:t>
      </w:r>
    </w:p>
    <w:p w14:paraId="7118A137" w14:textId="77777777" w:rsidR="001036AB" w:rsidRPr="001036AB" w:rsidRDefault="001036AB" w:rsidP="001036AB">
      <w:r w:rsidRPr="001036AB">
        <w:pict w14:anchorId="07CC312C">
          <v:rect id="_x0000_i3731" style="width:0;height:1.5pt" o:hralign="center" o:hrstd="t" o:hr="t" fillcolor="#a0a0a0" stroked="f"/>
        </w:pict>
      </w:r>
    </w:p>
    <w:p w14:paraId="58ED9EDC" w14:textId="77777777" w:rsidR="001036AB" w:rsidRPr="001036AB" w:rsidRDefault="001036AB" w:rsidP="001036AB">
      <w:pPr>
        <w:rPr>
          <w:b/>
          <w:bCs/>
        </w:rPr>
      </w:pPr>
      <w:r w:rsidRPr="001036AB">
        <w:rPr>
          <w:b/>
          <w:bCs/>
        </w:rPr>
        <w:t>5. Additional Tabs: Billing, Patients, To-Do, Files, Notifications</w:t>
      </w:r>
    </w:p>
    <w:p w14:paraId="2EF43CB5" w14:textId="77777777" w:rsidR="001036AB" w:rsidRPr="001036AB" w:rsidRDefault="001036AB" w:rsidP="001036AB">
      <w:pPr>
        <w:numPr>
          <w:ilvl w:val="0"/>
          <w:numId w:val="279"/>
        </w:numPr>
      </w:pPr>
      <w:r w:rsidRPr="001036AB">
        <w:rPr>
          <w:b/>
          <w:bCs/>
        </w:rPr>
        <w:t>Billing</w:t>
      </w:r>
      <w:r w:rsidRPr="001036AB">
        <w:t xml:space="preserve"> (If relevant)</w:t>
      </w:r>
    </w:p>
    <w:p w14:paraId="6AC9BCF9" w14:textId="77777777" w:rsidR="001036AB" w:rsidRPr="001036AB" w:rsidRDefault="001036AB" w:rsidP="001036AB">
      <w:pPr>
        <w:numPr>
          <w:ilvl w:val="1"/>
          <w:numId w:val="279"/>
        </w:numPr>
      </w:pPr>
      <w:r w:rsidRPr="001036AB">
        <w:t xml:space="preserve">Under the “Billing” tab, the staff might set how they bill insurance: </w:t>
      </w:r>
    </w:p>
    <w:p w14:paraId="586398C3" w14:textId="77777777" w:rsidR="001036AB" w:rsidRPr="001036AB" w:rsidRDefault="001036AB" w:rsidP="001036AB">
      <w:pPr>
        <w:numPr>
          <w:ilvl w:val="2"/>
          <w:numId w:val="279"/>
        </w:numPr>
      </w:pPr>
      <w:r w:rsidRPr="001036AB">
        <w:t>“Bill under supervisor (incident-to) for all payers” if they’re an intern.</w:t>
      </w:r>
    </w:p>
    <w:p w14:paraId="7FE857DD" w14:textId="77777777" w:rsidR="001036AB" w:rsidRPr="001036AB" w:rsidRDefault="001036AB" w:rsidP="001036AB">
      <w:pPr>
        <w:numPr>
          <w:ilvl w:val="2"/>
          <w:numId w:val="279"/>
        </w:numPr>
      </w:pPr>
      <w:r w:rsidRPr="001036AB">
        <w:t>“Has own credentials for all payers.”</w:t>
      </w:r>
    </w:p>
    <w:p w14:paraId="0F7FB020" w14:textId="77777777" w:rsidR="001036AB" w:rsidRPr="001036AB" w:rsidRDefault="001036AB" w:rsidP="001036AB">
      <w:pPr>
        <w:numPr>
          <w:ilvl w:val="1"/>
          <w:numId w:val="279"/>
        </w:numPr>
      </w:pPr>
      <w:r w:rsidRPr="001036AB">
        <w:t>If they are a “Practice Biller,” they see advanced billing settings or claims management access.</w:t>
      </w:r>
    </w:p>
    <w:p w14:paraId="30947266" w14:textId="77777777" w:rsidR="001036AB" w:rsidRPr="001036AB" w:rsidRDefault="001036AB" w:rsidP="001036AB">
      <w:pPr>
        <w:numPr>
          <w:ilvl w:val="0"/>
          <w:numId w:val="279"/>
        </w:numPr>
      </w:pPr>
      <w:r w:rsidRPr="001036AB">
        <w:rPr>
          <w:b/>
          <w:bCs/>
        </w:rPr>
        <w:t>Patients</w:t>
      </w:r>
    </w:p>
    <w:p w14:paraId="49F5846D" w14:textId="77777777" w:rsidR="001036AB" w:rsidRPr="001036AB" w:rsidRDefault="001036AB" w:rsidP="001036AB">
      <w:pPr>
        <w:numPr>
          <w:ilvl w:val="1"/>
          <w:numId w:val="279"/>
        </w:numPr>
      </w:pPr>
      <w:r w:rsidRPr="001036AB">
        <w:lastRenderedPageBreak/>
        <w:t xml:space="preserve">If the user is a </w:t>
      </w:r>
      <w:r w:rsidRPr="001036AB">
        <w:rPr>
          <w:b/>
          <w:bCs/>
        </w:rPr>
        <w:t>Clinician</w:t>
      </w:r>
      <w:r w:rsidRPr="001036AB">
        <w:t>, they can view their assigned patients in this tab, or an Admin can manage which clients are assigned to them.</w:t>
      </w:r>
    </w:p>
    <w:p w14:paraId="6AE62D7A" w14:textId="77777777" w:rsidR="001036AB" w:rsidRPr="001036AB" w:rsidRDefault="001036AB" w:rsidP="001036AB">
      <w:pPr>
        <w:numPr>
          <w:ilvl w:val="1"/>
          <w:numId w:val="279"/>
        </w:numPr>
      </w:pPr>
      <w:r w:rsidRPr="001036AB">
        <w:t>Alternatively, a non-clinical role might not see “Patients” at all.</w:t>
      </w:r>
    </w:p>
    <w:p w14:paraId="1B6B8008" w14:textId="77777777" w:rsidR="001036AB" w:rsidRPr="001036AB" w:rsidRDefault="001036AB" w:rsidP="001036AB">
      <w:pPr>
        <w:numPr>
          <w:ilvl w:val="0"/>
          <w:numId w:val="279"/>
        </w:numPr>
      </w:pPr>
      <w:r w:rsidRPr="001036AB">
        <w:rPr>
          <w:b/>
          <w:bCs/>
        </w:rPr>
        <w:t>To-Do</w:t>
      </w:r>
    </w:p>
    <w:p w14:paraId="061B7D2A" w14:textId="77777777" w:rsidR="001036AB" w:rsidRPr="001036AB" w:rsidRDefault="001036AB" w:rsidP="001036AB">
      <w:pPr>
        <w:numPr>
          <w:ilvl w:val="1"/>
          <w:numId w:val="279"/>
        </w:numPr>
      </w:pPr>
      <w:r w:rsidRPr="001036AB">
        <w:t>A personal task list for staff: orientation tasks, reminders to sign a certain note, or license renewal tasks.</w:t>
      </w:r>
    </w:p>
    <w:p w14:paraId="679D67F5" w14:textId="77777777" w:rsidR="001036AB" w:rsidRPr="001036AB" w:rsidRDefault="001036AB" w:rsidP="001036AB">
      <w:pPr>
        <w:numPr>
          <w:ilvl w:val="1"/>
          <w:numId w:val="279"/>
        </w:numPr>
      </w:pPr>
      <w:r w:rsidRPr="001036AB">
        <w:t>Admin can assign tasks to the user (e.g., “Complete compliance training by Friday”).</w:t>
      </w:r>
    </w:p>
    <w:p w14:paraId="1CAA0895" w14:textId="77777777" w:rsidR="001036AB" w:rsidRPr="001036AB" w:rsidRDefault="001036AB" w:rsidP="001036AB">
      <w:pPr>
        <w:numPr>
          <w:ilvl w:val="0"/>
          <w:numId w:val="279"/>
        </w:numPr>
      </w:pPr>
      <w:r w:rsidRPr="001036AB">
        <w:rPr>
          <w:b/>
          <w:bCs/>
        </w:rPr>
        <w:t>Files</w:t>
      </w:r>
    </w:p>
    <w:p w14:paraId="42180928" w14:textId="77777777" w:rsidR="001036AB" w:rsidRPr="001036AB" w:rsidRDefault="001036AB" w:rsidP="001036AB">
      <w:pPr>
        <w:numPr>
          <w:ilvl w:val="1"/>
          <w:numId w:val="279"/>
        </w:numPr>
      </w:pPr>
      <w:r w:rsidRPr="001036AB">
        <w:t xml:space="preserve">The staff’s own document repository. They can upload certificates, extra disclaimers, or any official </w:t>
      </w:r>
      <w:proofErr w:type="gramStart"/>
      <w:r w:rsidRPr="001036AB">
        <w:t>docs</w:t>
      </w:r>
      <w:proofErr w:type="gramEnd"/>
      <w:r w:rsidRPr="001036AB">
        <w:t>.</w:t>
      </w:r>
    </w:p>
    <w:p w14:paraId="2F2412E2" w14:textId="77777777" w:rsidR="001036AB" w:rsidRPr="001036AB" w:rsidRDefault="001036AB" w:rsidP="001036AB">
      <w:pPr>
        <w:numPr>
          <w:ilvl w:val="1"/>
          <w:numId w:val="279"/>
        </w:numPr>
      </w:pPr>
      <w:r w:rsidRPr="001036AB">
        <w:t>The practice can store contract PDFs or orientation materials here, so the staff can reference them.</w:t>
      </w:r>
    </w:p>
    <w:p w14:paraId="15F5294B" w14:textId="77777777" w:rsidR="001036AB" w:rsidRPr="001036AB" w:rsidRDefault="001036AB" w:rsidP="001036AB">
      <w:pPr>
        <w:numPr>
          <w:ilvl w:val="0"/>
          <w:numId w:val="279"/>
        </w:numPr>
      </w:pPr>
      <w:r w:rsidRPr="001036AB">
        <w:rPr>
          <w:b/>
          <w:bCs/>
        </w:rPr>
        <w:t>Notifications</w:t>
      </w:r>
    </w:p>
    <w:p w14:paraId="793DD6C5" w14:textId="77777777" w:rsidR="001036AB" w:rsidRPr="001036AB" w:rsidRDefault="001036AB" w:rsidP="001036AB">
      <w:pPr>
        <w:numPr>
          <w:ilvl w:val="1"/>
          <w:numId w:val="279"/>
        </w:numPr>
      </w:pPr>
      <w:r w:rsidRPr="001036AB">
        <w:t>The user can set preferences: get email or text alerts for new assigned patients, session cancellations, or upcoming note deadlines.</w:t>
      </w:r>
    </w:p>
    <w:p w14:paraId="54652A11" w14:textId="77777777" w:rsidR="001036AB" w:rsidRPr="001036AB" w:rsidRDefault="001036AB" w:rsidP="001036AB">
      <w:pPr>
        <w:numPr>
          <w:ilvl w:val="1"/>
          <w:numId w:val="279"/>
        </w:numPr>
      </w:pPr>
      <w:r w:rsidRPr="001036AB">
        <w:t>2FA reminders and security logs might appear if the user’s device or IP changes.</w:t>
      </w:r>
    </w:p>
    <w:p w14:paraId="480BBA99" w14:textId="77777777" w:rsidR="001036AB" w:rsidRPr="001036AB" w:rsidRDefault="001036AB" w:rsidP="001036AB">
      <w:r w:rsidRPr="001036AB">
        <w:pict w14:anchorId="3F871876">
          <v:rect id="_x0000_i3732" style="width:0;height:1.5pt" o:hralign="center" o:hrstd="t" o:hr="t" fillcolor="#a0a0a0" stroked="f"/>
        </w:pict>
      </w:r>
    </w:p>
    <w:p w14:paraId="0502530E" w14:textId="77777777" w:rsidR="001036AB" w:rsidRPr="001036AB" w:rsidRDefault="001036AB" w:rsidP="001036AB">
      <w:pPr>
        <w:rPr>
          <w:b/>
          <w:bCs/>
        </w:rPr>
      </w:pPr>
      <w:r w:rsidRPr="001036AB">
        <w:rPr>
          <w:b/>
          <w:bCs/>
        </w:rPr>
        <w:t>6. Post-Creation &amp; Maintenance</w:t>
      </w:r>
    </w:p>
    <w:p w14:paraId="453900E6" w14:textId="77777777" w:rsidR="001036AB" w:rsidRPr="001036AB" w:rsidRDefault="001036AB" w:rsidP="001036AB">
      <w:pPr>
        <w:numPr>
          <w:ilvl w:val="0"/>
          <w:numId w:val="280"/>
        </w:numPr>
      </w:pPr>
      <w:r w:rsidRPr="001036AB">
        <w:rPr>
          <w:b/>
          <w:bCs/>
        </w:rPr>
        <w:t>View &amp; Edit Staff Profile</w:t>
      </w:r>
    </w:p>
    <w:p w14:paraId="36E455F7" w14:textId="77777777" w:rsidR="001036AB" w:rsidRPr="001036AB" w:rsidRDefault="001036AB" w:rsidP="001036AB">
      <w:pPr>
        <w:numPr>
          <w:ilvl w:val="1"/>
          <w:numId w:val="280"/>
        </w:numPr>
      </w:pPr>
      <w:r w:rsidRPr="001036AB">
        <w:t xml:space="preserve">Once created, the staff’s “Info” page displays details: Name, </w:t>
      </w:r>
      <w:proofErr w:type="gramStart"/>
      <w:r w:rsidRPr="001036AB">
        <w:t>user name</w:t>
      </w:r>
      <w:proofErr w:type="gramEnd"/>
      <w:r w:rsidRPr="001036AB">
        <w:t>, type of clinician, roles, supervision requirements, last login time, IP address, license info, languages, etc.</w:t>
      </w:r>
    </w:p>
    <w:p w14:paraId="70C2B979" w14:textId="77777777" w:rsidR="001036AB" w:rsidRPr="001036AB" w:rsidRDefault="001036AB" w:rsidP="001036AB">
      <w:pPr>
        <w:numPr>
          <w:ilvl w:val="1"/>
          <w:numId w:val="280"/>
        </w:numPr>
      </w:pPr>
      <w:r w:rsidRPr="001036AB">
        <w:t xml:space="preserve">A snapshot of </w:t>
      </w:r>
      <w:r w:rsidRPr="001036AB">
        <w:rPr>
          <w:b/>
          <w:bCs/>
        </w:rPr>
        <w:t>Security &amp; Activity</w:t>
      </w:r>
      <w:r w:rsidRPr="001036AB">
        <w:t xml:space="preserve"> can show the user’s browser or last login date.</w:t>
      </w:r>
    </w:p>
    <w:p w14:paraId="79524180" w14:textId="77777777" w:rsidR="001036AB" w:rsidRPr="001036AB" w:rsidRDefault="001036AB" w:rsidP="001036AB">
      <w:pPr>
        <w:numPr>
          <w:ilvl w:val="0"/>
          <w:numId w:val="280"/>
        </w:numPr>
      </w:pPr>
      <w:r w:rsidRPr="001036AB">
        <w:rPr>
          <w:b/>
          <w:bCs/>
        </w:rPr>
        <w:t>Status: Active or Inactive</w:t>
      </w:r>
    </w:p>
    <w:p w14:paraId="63A7D717" w14:textId="77777777" w:rsidR="001036AB" w:rsidRPr="001036AB" w:rsidRDefault="001036AB" w:rsidP="001036AB">
      <w:pPr>
        <w:numPr>
          <w:ilvl w:val="1"/>
          <w:numId w:val="280"/>
        </w:numPr>
      </w:pPr>
      <w:r w:rsidRPr="001036AB">
        <w:t>If staff leave or take an extended break, the practice can mark them “Inactive,” removing scheduling or note-taking privileges but preserving historical data.</w:t>
      </w:r>
    </w:p>
    <w:p w14:paraId="38F3767B" w14:textId="77777777" w:rsidR="001036AB" w:rsidRPr="001036AB" w:rsidRDefault="001036AB" w:rsidP="001036AB">
      <w:pPr>
        <w:numPr>
          <w:ilvl w:val="1"/>
          <w:numId w:val="280"/>
        </w:numPr>
      </w:pPr>
      <w:r w:rsidRPr="001036AB">
        <w:lastRenderedPageBreak/>
        <w:t>The “Show Inactive Users” toggle re-displays them if needed.</w:t>
      </w:r>
    </w:p>
    <w:p w14:paraId="6F152073" w14:textId="77777777" w:rsidR="001036AB" w:rsidRPr="001036AB" w:rsidRDefault="001036AB" w:rsidP="001036AB">
      <w:pPr>
        <w:numPr>
          <w:ilvl w:val="0"/>
          <w:numId w:val="280"/>
        </w:numPr>
      </w:pPr>
      <w:r w:rsidRPr="001036AB">
        <w:rPr>
          <w:b/>
          <w:bCs/>
        </w:rPr>
        <w:t>Ongoing Compliance</w:t>
      </w:r>
    </w:p>
    <w:p w14:paraId="188ADED4" w14:textId="77777777" w:rsidR="001036AB" w:rsidRPr="001036AB" w:rsidRDefault="001036AB" w:rsidP="001036AB">
      <w:pPr>
        <w:numPr>
          <w:ilvl w:val="1"/>
          <w:numId w:val="280"/>
        </w:numPr>
      </w:pPr>
      <w:r w:rsidRPr="001036AB">
        <w:t>The system automatically flags upcoming license expirations, incomplete required forms, or if the staff hasn’t logged in recently but has assigned clients.</w:t>
      </w:r>
    </w:p>
    <w:p w14:paraId="22933905" w14:textId="77777777" w:rsidR="001036AB" w:rsidRPr="001036AB" w:rsidRDefault="001036AB" w:rsidP="001036AB">
      <w:pPr>
        <w:numPr>
          <w:ilvl w:val="1"/>
          <w:numId w:val="280"/>
        </w:numPr>
      </w:pPr>
      <w:r w:rsidRPr="001036AB">
        <w:t xml:space="preserve">The </w:t>
      </w:r>
      <w:proofErr w:type="gramStart"/>
      <w:r w:rsidRPr="001036AB">
        <w:t>Admin</w:t>
      </w:r>
      <w:proofErr w:type="gramEnd"/>
      <w:r w:rsidRPr="001036AB">
        <w:t xml:space="preserve"> can reset the user’s password or help them enable two-factor authentication from the same screen.</w:t>
      </w:r>
    </w:p>
    <w:p w14:paraId="619CFD34" w14:textId="77777777" w:rsidR="003B630E" w:rsidRPr="003B630E" w:rsidRDefault="003B630E" w:rsidP="003B630E">
      <w:r w:rsidRPr="003B630E">
        <w:pict w14:anchorId="490DE4F7">
          <v:rect id="_x0000_i3787" style="width:0;height:1.5pt" o:hralign="center" o:hrstd="t" o:hr="t" fillcolor="#a0a0a0" stroked="f"/>
        </w:pict>
      </w:r>
    </w:p>
    <w:p w14:paraId="5EAA924C" w14:textId="77777777" w:rsidR="003B630E" w:rsidRPr="003B630E" w:rsidRDefault="003B630E" w:rsidP="003B630E">
      <w:pPr>
        <w:rPr>
          <w:b/>
          <w:bCs/>
        </w:rPr>
      </w:pPr>
      <w:r w:rsidRPr="003B630E">
        <w:rPr>
          <w:b/>
          <w:bCs/>
        </w:rPr>
        <w:t>1. Monitoring Staff Workloads (Telehealth Context)</w:t>
      </w:r>
    </w:p>
    <w:p w14:paraId="50BB68B7" w14:textId="77777777" w:rsidR="003B630E" w:rsidRPr="003B630E" w:rsidRDefault="003B630E" w:rsidP="003B630E">
      <w:pPr>
        <w:rPr>
          <w:b/>
          <w:bCs/>
        </w:rPr>
      </w:pPr>
      <w:r w:rsidRPr="003B630E">
        <w:rPr>
          <w:b/>
          <w:bCs/>
        </w:rPr>
        <w:t>A. Workload Dashboard &amp; Metrics</w:t>
      </w:r>
    </w:p>
    <w:p w14:paraId="40AD1F07" w14:textId="77777777" w:rsidR="003B630E" w:rsidRPr="003B630E" w:rsidRDefault="003B630E" w:rsidP="003B630E">
      <w:pPr>
        <w:numPr>
          <w:ilvl w:val="0"/>
          <w:numId w:val="290"/>
        </w:numPr>
      </w:pPr>
      <w:r w:rsidRPr="003B630E">
        <w:rPr>
          <w:b/>
          <w:bCs/>
        </w:rPr>
        <w:t>Weekly Session Count</w:t>
      </w:r>
    </w:p>
    <w:p w14:paraId="4C8C349F" w14:textId="77777777" w:rsidR="003B630E" w:rsidRPr="003B630E" w:rsidRDefault="003B630E" w:rsidP="003B630E">
      <w:pPr>
        <w:numPr>
          <w:ilvl w:val="1"/>
          <w:numId w:val="290"/>
        </w:numPr>
      </w:pPr>
      <w:r w:rsidRPr="003B630E">
        <w:t xml:space="preserve">Each clinician has a </w:t>
      </w:r>
      <w:r w:rsidRPr="003B630E">
        <w:rPr>
          <w:b/>
          <w:bCs/>
        </w:rPr>
        <w:t>"Sessions This Week"</w:t>
      </w:r>
      <w:r w:rsidRPr="003B630E">
        <w:t xml:space="preserve"> metric showing how many telehealth appointments they completed or have scheduled in the coming days.</w:t>
      </w:r>
    </w:p>
    <w:p w14:paraId="39CB92E0" w14:textId="77777777" w:rsidR="003B630E" w:rsidRPr="003B630E" w:rsidRDefault="003B630E" w:rsidP="003B630E">
      <w:pPr>
        <w:numPr>
          <w:ilvl w:val="1"/>
          <w:numId w:val="290"/>
        </w:numPr>
      </w:pPr>
      <w:r w:rsidRPr="003B630E">
        <w:t xml:space="preserve">Admins can see </w:t>
      </w:r>
      <w:proofErr w:type="gramStart"/>
      <w:r w:rsidRPr="003B630E">
        <w:t>at a glance</w:t>
      </w:r>
      <w:proofErr w:type="gramEnd"/>
      <w:r w:rsidRPr="003B630E">
        <w:t xml:space="preserve"> which clinicians are nearing capacity (e.g., 25+ sessions per week) vs. who might have room for new clients.</w:t>
      </w:r>
    </w:p>
    <w:p w14:paraId="51CE706B" w14:textId="77777777" w:rsidR="003B630E" w:rsidRPr="003B630E" w:rsidRDefault="003B630E" w:rsidP="003B630E">
      <w:pPr>
        <w:numPr>
          <w:ilvl w:val="0"/>
          <w:numId w:val="290"/>
        </w:numPr>
      </w:pPr>
      <w:r w:rsidRPr="003B630E">
        <w:rPr>
          <w:b/>
          <w:bCs/>
        </w:rPr>
        <w:t>Active Caseload</w:t>
      </w:r>
    </w:p>
    <w:p w14:paraId="77BB98ED" w14:textId="77777777" w:rsidR="003B630E" w:rsidRPr="003B630E" w:rsidRDefault="003B630E" w:rsidP="003B630E">
      <w:pPr>
        <w:numPr>
          <w:ilvl w:val="1"/>
          <w:numId w:val="290"/>
        </w:numPr>
      </w:pPr>
      <w:r w:rsidRPr="003B630E">
        <w:t>A “Clients in Active Treatment” count for each staff member, listing how many are newly admitted vs. in ongoing therapy.</w:t>
      </w:r>
    </w:p>
    <w:p w14:paraId="72E6B70D" w14:textId="77777777" w:rsidR="003B630E" w:rsidRPr="003B630E" w:rsidRDefault="003B630E" w:rsidP="003B630E">
      <w:pPr>
        <w:numPr>
          <w:ilvl w:val="1"/>
          <w:numId w:val="290"/>
        </w:numPr>
      </w:pPr>
      <w:r w:rsidRPr="003B630E">
        <w:t xml:space="preserve">For </w:t>
      </w:r>
      <w:proofErr w:type="gramStart"/>
      <w:r w:rsidRPr="003B630E">
        <w:t>telehealth</w:t>
      </w:r>
      <w:proofErr w:type="gramEnd"/>
      <w:r w:rsidRPr="003B630E">
        <w:t xml:space="preserve">, the system may also track </w:t>
      </w:r>
      <w:r w:rsidRPr="003B630E">
        <w:rPr>
          <w:b/>
          <w:bCs/>
        </w:rPr>
        <w:t>time-zone distribution</w:t>
      </w:r>
      <w:r w:rsidRPr="003B630E">
        <w:t xml:space="preserve"> (if a clinician sees clients from multiple regions) or </w:t>
      </w:r>
      <w:r w:rsidRPr="003B630E">
        <w:rPr>
          <w:b/>
          <w:bCs/>
        </w:rPr>
        <w:t>treatment type</w:t>
      </w:r>
      <w:r w:rsidRPr="003B630E">
        <w:t xml:space="preserve"> distribution (individual, group, couples).</w:t>
      </w:r>
    </w:p>
    <w:p w14:paraId="180970C6" w14:textId="77777777" w:rsidR="003B630E" w:rsidRPr="003B630E" w:rsidRDefault="003B630E" w:rsidP="003B630E">
      <w:pPr>
        <w:numPr>
          <w:ilvl w:val="0"/>
          <w:numId w:val="290"/>
        </w:numPr>
      </w:pPr>
      <w:r w:rsidRPr="003B630E">
        <w:rPr>
          <w:b/>
          <w:bCs/>
        </w:rPr>
        <w:t>Session Distribution</w:t>
      </w:r>
    </w:p>
    <w:p w14:paraId="3D3829EE" w14:textId="77777777" w:rsidR="003B630E" w:rsidRPr="003B630E" w:rsidRDefault="003B630E" w:rsidP="003B630E">
      <w:pPr>
        <w:numPr>
          <w:ilvl w:val="1"/>
          <w:numId w:val="290"/>
        </w:numPr>
      </w:pPr>
      <w:r w:rsidRPr="003B630E">
        <w:t>The EHR can produce a small graph or bar chart of each provider’s sessions across the week (Monday–Sunday). Helps administrators see how appointments are spread out—are they heavily stacked on certain days? Are certain midday slots going unused?</w:t>
      </w:r>
    </w:p>
    <w:p w14:paraId="2EAD6CAC" w14:textId="77777777" w:rsidR="003B630E" w:rsidRPr="003B630E" w:rsidRDefault="003B630E" w:rsidP="003B630E">
      <w:pPr>
        <w:numPr>
          <w:ilvl w:val="0"/>
          <w:numId w:val="290"/>
        </w:numPr>
      </w:pPr>
      <w:r w:rsidRPr="003B630E">
        <w:rPr>
          <w:b/>
          <w:bCs/>
        </w:rPr>
        <w:t>No-Show &amp; Late Cancel Trends</w:t>
      </w:r>
    </w:p>
    <w:p w14:paraId="4E2EDAD3" w14:textId="77777777" w:rsidR="003B630E" w:rsidRPr="003B630E" w:rsidRDefault="003B630E" w:rsidP="003B630E">
      <w:pPr>
        <w:numPr>
          <w:ilvl w:val="1"/>
          <w:numId w:val="290"/>
        </w:numPr>
      </w:pPr>
      <w:r w:rsidRPr="003B630E">
        <w:lastRenderedPageBreak/>
        <w:t>Clinicians in a telehealth practice might face unique no-show/cancellation patterns. The EHR can show which staff members experience higher no-show rates, potentially indicating scheduling or engagement issues.</w:t>
      </w:r>
    </w:p>
    <w:p w14:paraId="768DB068" w14:textId="77777777" w:rsidR="003B630E" w:rsidRPr="003B630E" w:rsidRDefault="003B630E" w:rsidP="003B630E">
      <w:pPr>
        <w:numPr>
          <w:ilvl w:val="1"/>
          <w:numId w:val="290"/>
        </w:numPr>
      </w:pPr>
      <w:r w:rsidRPr="003B630E">
        <w:t>If one provider’s no-show rate is significantly higher, the system prompts leadership to investigate if certain session times or telehealth links cause confusion, or if certain clients need extra reminders.</w:t>
      </w:r>
    </w:p>
    <w:p w14:paraId="34B58B3B" w14:textId="77777777" w:rsidR="003B630E" w:rsidRPr="003B630E" w:rsidRDefault="003B630E" w:rsidP="003B630E">
      <w:pPr>
        <w:numPr>
          <w:ilvl w:val="0"/>
          <w:numId w:val="290"/>
        </w:numPr>
      </w:pPr>
      <w:r w:rsidRPr="003B630E">
        <w:rPr>
          <w:b/>
          <w:bCs/>
        </w:rPr>
        <w:t>Capacity &amp; Overload Alerts</w:t>
      </w:r>
    </w:p>
    <w:p w14:paraId="33AB1D3E" w14:textId="77777777" w:rsidR="003B630E" w:rsidRPr="003B630E" w:rsidRDefault="003B630E" w:rsidP="003B630E">
      <w:pPr>
        <w:numPr>
          <w:ilvl w:val="1"/>
          <w:numId w:val="290"/>
        </w:numPr>
      </w:pPr>
      <w:r w:rsidRPr="003B630E">
        <w:t xml:space="preserve">If a therapist surpasses an admin-set threshold (e.g., 30 sessions/week or 40 clients total), the EHR can flag them in </w:t>
      </w:r>
      <w:r w:rsidRPr="003B630E">
        <w:rPr>
          <w:b/>
          <w:bCs/>
        </w:rPr>
        <w:t>amber</w:t>
      </w:r>
      <w:r w:rsidRPr="003B630E">
        <w:t xml:space="preserve"> or </w:t>
      </w:r>
      <w:r w:rsidRPr="003B630E">
        <w:rPr>
          <w:b/>
          <w:bCs/>
        </w:rPr>
        <w:t>red</w:t>
      </w:r>
      <w:r w:rsidRPr="003B630E">
        <w:t xml:space="preserve">. This helps maintain </w:t>
      </w:r>
      <w:proofErr w:type="gramStart"/>
      <w:r w:rsidRPr="003B630E">
        <w:t>mental</w:t>
      </w:r>
      <w:proofErr w:type="gramEnd"/>
      <w:r w:rsidRPr="003B630E">
        <w:t xml:space="preserve"> health staff’s well-being by preventing unintentional overload.</w:t>
      </w:r>
    </w:p>
    <w:p w14:paraId="468D9FF3" w14:textId="77777777" w:rsidR="003B630E" w:rsidRPr="003B630E" w:rsidRDefault="003B630E" w:rsidP="003B630E">
      <w:r w:rsidRPr="003B630E">
        <w:pict w14:anchorId="3515A1D6">
          <v:rect id="_x0000_i3788" style="width:0;height:1.5pt" o:hralign="center" o:hrstd="t" o:hr="t" fillcolor="#a0a0a0" stroked="f"/>
        </w:pict>
      </w:r>
    </w:p>
    <w:p w14:paraId="423E119B" w14:textId="77777777" w:rsidR="003B630E" w:rsidRPr="003B630E" w:rsidRDefault="003B630E" w:rsidP="003B630E">
      <w:pPr>
        <w:rPr>
          <w:b/>
          <w:bCs/>
        </w:rPr>
      </w:pPr>
      <w:r w:rsidRPr="003B630E">
        <w:rPr>
          <w:b/>
          <w:bCs/>
        </w:rPr>
        <w:t>B. Real-Time Availability &amp; Scheduling Integration</w:t>
      </w:r>
    </w:p>
    <w:p w14:paraId="62364977" w14:textId="77777777" w:rsidR="003B630E" w:rsidRPr="003B630E" w:rsidRDefault="003B630E" w:rsidP="003B630E">
      <w:pPr>
        <w:numPr>
          <w:ilvl w:val="0"/>
          <w:numId w:val="291"/>
        </w:numPr>
      </w:pPr>
      <w:r w:rsidRPr="003B630E">
        <w:rPr>
          <w:b/>
          <w:bCs/>
        </w:rPr>
        <w:t>Calendar Link</w:t>
      </w:r>
    </w:p>
    <w:p w14:paraId="57AD321F" w14:textId="77777777" w:rsidR="003B630E" w:rsidRPr="003B630E" w:rsidRDefault="003B630E" w:rsidP="003B630E">
      <w:pPr>
        <w:numPr>
          <w:ilvl w:val="1"/>
          <w:numId w:val="291"/>
        </w:numPr>
      </w:pPr>
      <w:r w:rsidRPr="003B630E">
        <w:t>The workload view ties directly to each clinician’s telehealth scheduling blocks. Admin or managers can see who might be free to take a new intake if a client is requesting immediate placement.</w:t>
      </w:r>
    </w:p>
    <w:p w14:paraId="2A68AB93" w14:textId="77777777" w:rsidR="003B630E" w:rsidRPr="003B630E" w:rsidRDefault="003B630E" w:rsidP="003B630E">
      <w:pPr>
        <w:numPr>
          <w:ilvl w:val="0"/>
          <w:numId w:val="291"/>
        </w:numPr>
      </w:pPr>
      <w:r w:rsidRPr="003B630E">
        <w:rPr>
          <w:b/>
          <w:bCs/>
        </w:rPr>
        <w:t>Availability Conflicts</w:t>
      </w:r>
    </w:p>
    <w:p w14:paraId="0C8AF7DA" w14:textId="77777777" w:rsidR="003B630E" w:rsidRPr="003B630E" w:rsidRDefault="003B630E" w:rsidP="003B630E">
      <w:pPr>
        <w:numPr>
          <w:ilvl w:val="1"/>
          <w:numId w:val="291"/>
        </w:numPr>
      </w:pPr>
      <w:r w:rsidRPr="003B630E">
        <w:t xml:space="preserve">If a staff member’s schedule is already full in a certain time zone block, the system warns administrators to avoid further booking or </w:t>
      </w:r>
      <w:proofErr w:type="gramStart"/>
      <w:r w:rsidRPr="003B630E">
        <w:t>reassign</w:t>
      </w:r>
      <w:proofErr w:type="gramEnd"/>
      <w:r w:rsidRPr="003B630E">
        <w:t xml:space="preserve"> those clients to other staff.</w:t>
      </w:r>
    </w:p>
    <w:p w14:paraId="4A532AAE" w14:textId="77777777" w:rsidR="003B630E" w:rsidRPr="003B630E" w:rsidRDefault="003B630E" w:rsidP="003B630E">
      <w:pPr>
        <w:numPr>
          <w:ilvl w:val="0"/>
          <w:numId w:val="291"/>
        </w:numPr>
      </w:pPr>
      <w:r w:rsidRPr="003B630E">
        <w:rPr>
          <w:b/>
          <w:bCs/>
        </w:rPr>
        <w:t>Multi-Clinician Cases</w:t>
      </w:r>
      <w:r w:rsidRPr="003B630E">
        <w:t xml:space="preserve"> (e.g., co-therapy)</w:t>
      </w:r>
    </w:p>
    <w:p w14:paraId="73992FCC" w14:textId="77777777" w:rsidR="003B630E" w:rsidRPr="003B630E" w:rsidRDefault="003B630E" w:rsidP="003B630E">
      <w:pPr>
        <w:numPr>
          <w:ilvl w:val="1"/>
          <w:numId w:val="291"/>
        </w:numPr>
      </w:pPr>
      <w:r w:rsidRPr="003B630E">
        <w:t>Telehealth sometimes involves multiple providers in a single session. The EHR workload module can note that each provider is partially occupying that time slot, ensuring no double-booking.</w:t>
      </w:r>
    </w:p>
    <w:p w14:paraId="56CB961A" w14:textId="77777777" w:rsidR="003B630E" w:rsidRPr="003B630E" w:rsidRDefault="003B630E" w:rsidP="003B630E">
      <w:r w:rsidRPr="003B630E">
        <w:pict w14:anchorId="19EE5ADF">
          <v:rect id="_x0000_i3789" style="width:0;height:1.5pt" o:hralign="center" o:hrstd="t" o:hr="t" fillcolor="#a0a0a0" stroked="f"/>
        </w:pict>
      </w:r>
    </w:p>
    <w:p w14:paraId="5B4A39FC" w14:textId="77777777" w:rsidR="003B630E" w:rsidRPr="003B630E" w:rsidRDefault="003B630E" w:rsidP="003B630E">
      <w:pPr>
        <w:rPr>
          <w:b/>
          <w:bCs/>
        </w:rPr>
      </w:pPr>
      <w:r w:rsidRPr="003B630E">
        <w:rPr>
          <w:b/>
          <w:bCs/>
        </w:rPr>
        <w:t>2. Checking Compliance (Overdue Documentation, Etc.)</w:t>
      </w:r>
    </w:p>
    <w:p w14:paraId="499F70E2" w14:textId="77777777" w:rsidR="003B630E" w:rsidRPr="003B630E" w:rsidRDefault="003B630E" w:rsidP="003B630E">
      <w:pPr>
        <w:rPr>
          <w:b/>
          <w:bCs/>
        </w:rPr>
      </w:pPr>
      <w:r w:rsidRPr="003B630E">
        <w:rPr>
          <w:b/>
          <w:bCs/>
        </w:rPr>
        <w:t>A. Overdue Notes &amp; Documentation</w:t>
      </w:r>
    </w:p>
    <w:p w14:paraId="04BA5D01" w14:textId="77777777" w:rsidR="003B630E" w:rsidRPr="003B630E" w:rsidRDefault="003B630E" w:rsidP="003B630E">
      <w:pPr>
        <w:numPr>
          <w:ilvl w:val="0"/>
          <w:numId w:val="292"/>
        </w:numPr>
      </w:pPr>
      <w:r w:rsidRPr="003B630E">
        <w:rPr>
          <w:b/>
          <w:bCs/>
        </w:rPr>
        <w:t>Compliance Dashboard</w:t>
      </w:r>
    </w:p>
    <w:p w14:paraId="7C8EAD1A" w14:textId="77777777" w:rsidR="003B630E" w:rsidRPr="003B630E" w:rsidRDefault="003B630E" w:rsidP="003B630E">
      <w:pPr>
        <w:numPr>
          <w:ilvl w:val="1"/>
          <w:numId w:val="292"/>
        </w:numPr>
      </w:pPr>
      <w:r w:rsidRPr="003B630E">
        <w:t xml:space="preserve">A practice-wide list of all </w:t>
      </w:r>
      <w:r w:rsidRPr="003B630E">
        <w:rPr>
          <w:b/>
          <w:bCs/>
        </w:rPr>
        <w:t>unsent</w:t>
      </w:r>
      <w:r w:rsidRPr="003B630E">
        <w:t xml:space="preserve"> or </w:t>
      </w:r>
      <w:r w:rsidRPr="003B630E">
        <w:rPr>
          <w:b/>
          <w:bCs/>
        </w:rPr>
        <w:t>in-draft</w:t>
      </w:r>
      <w:r w:rsidRPr="003B630E">
        <w:t xml:space="preserve"> notes that exceeded the allowed timeframe (e.g., 48 hours). Each entry includes: </w:t>
      </w:r>
    </w:p>
    <w:p w14:paraId="0893B210" w14:textId="77777777" w:rsidR="003B630E" w:rsidRPr="003B630E" w:rsidRDefault="003B630E" w:rsidP="003B630E">
      <w:pPr>
        <w:numPr>
          <w:ilvl w:val="2"/>
          <w:numId w:val="292"/>
        </w:numPr>
      </w:pPr>
      <w:r w:rsidRPr="003B630E">
        <w:lastRenderedPageBreak/>
        <w:t>Clinician’s Name</w:t>
      </w:r>
    </w:p>
    <w:p w14:paraId="2522CDC8" w14:textId="77777777" w:rsidR="003B630E" w:rsidRPr="003B630E" w:rsidRDefault="003B630E" w:rsidP="003B630E">
      <w:pPr>
        <w:numPr>
          <w:ilvl w:val="2"/>
          <w:numId w:val="292"/>
        </w:numPr>
      </w:pPr>
      <w:r w:rsidRPr="003B630E">
        <w:t>Client’s Name</w:t>
      </w:r>
    </w:p>
    <w:p w14:paraId="433D2D73" w14:textId="77777777" w:rsidR="003B630E" w:rsidRPr="003B630E" w:rsidRDefault="003B630E" w:rsidP="003B630E">
      <w:pPr>
        <w:numPr>
          <w:ilvl w:val="2"/>
          <w:numId w:val="292"/>
        </w:numPr>
      </w:pPr>
      <w:r w:rsidRPr="003B630E">
        <w:t>Session Date</w:t>
      </w:r>
    </w:p>
    <w:p w14:paraId="1D056CAC" w14:textId="77777777" w:rsidR="003B630E" w:rsidRPr="003B630E" w:rsidRDefault="003B630E" w:rsidP="003B630E">
      <w:pPr>
        <w:numPr>
          <w:ilvl w:val="2"/>
          <w:numId w:val="292"/>
        </w:numPr>
      </w:pPr>
      <w:r w:rsidRPr="003B630E">
        <w:t>Days Overdue</w:t>
      </w:r>
    </w:p>
    <w:p w14:paraId="7426B86E" w14:textId="77777777" w:rsidR="003B630E" w:rsidRPr="003B630E" w:rsidRDefault="003B630E" w:rsidP="003B630E">
      <w:pPr>
        <w:numPr>
          <w:ilvl w:val="1"/>
          <w:numId w:val="292"/>
        </w:numPr>
      </w:pPr>
      <w:r w:rsidRPr="003B630E">
        <w:t>Staff can sort or filter by clinician, highlighting if one staff member has multiple overdue items.</w:t>
      </w:r>
    </w:p>
    <w:p w14:paraId="0C7E4BC6" w14:textId="77777777" w:rsidR="003B630E" w:rsidRPr="003B630E" w:rsidRDefault="003B630E" w:rsidP="003B630E">
      <w:pPr>
        <w:numPr>
          <w:ilvl w:val="0"/>
          <w:numId w:val="292"/>
        </w:numPr>
      </w:pPr>
      <w:r w:rsidRPr="003B630E">
        <w:rPr>
          <w:b/>
          <w:bCs/>
        </w:rPr>
        <w:t>Alert Mechanisms</w:t>
      </w:r>
    </w:p>
    <w:p w14:paraId="642DAF7D" w14:textId="77777777" w:rsidR="003B630E" w:rsidRPr="003B630E" w:rsidRDefault="003B630E" w:rsidP="003B630E">
      <w:pPr>
        <w:numPr>
          <w:ilvl w:val="1"/>
          <w:numId w:val="292"/>
        </w:numPr>
      </w:pPr>
      <w:r w:rsidRPr="003B630E">
        <w:rPr>
          <w:b/>
          <w:bCs/>
        </w:rPr>
        <w:t>In-App Notifications</w:t>
      </w:r>
      <w:r w:rsidRPr="003B630E">
        <w:t>: A red badge near the user’s “Documentation” tab if they have overdue notes.</w:t>
      </w:r>
    </w:p>
    <w:p w14:paraId="47B22FF7" w14:textId="77777777" w:rsidR="003B630E" w:rsidRPr="003B630E" w:rsidRDefault="003B630E" w:rsidP="003B630E">
      <w:pPr>
        <w:numPr>
          <w:ilvl w:val="1"/>
          <w:numId w:val="292"/>
        </w:numPr>
      </w:pPr>
      <w:r w:rsidRPr="003B630E">
        <w:rPr>
          <w:b/>
          <w:bCs/>
        </w:rPr>
        <w:t>Email Reminders</w:t>
      </w:r>
      <w:r w:rsidRPr="003B630E">
        <w:t>: Optional daily or weekly emails to staff with a summary of incomplete or unsigned notes.</w:t>
      </w:r>
    </w:p>
    <w:p w14:paraId="19E7039B" w14:textId="77777777" w:rsidR="003B630E" w:rsidRPr="003B630E" w:rsidRDefault="003B630E" w:rsidP="003B630E">
      <w:pPr>
        <w:numPr>
          <w:ilvl w:val="1"/>
          <w:numId w:val="292"/>
        </w:numPr>
      </w:pPr>
      <w:r w:rsidRPr="003B630E">
        <w:rPr>
          <w:b/>
          <w:bCs/>
        </w:rPr>
        <w:t>Escalation</w:t>
      </w:r>
      <w:r w:rsidRPr="003B630E">
        <w:t>: After a certain threshold (e.g., 7 days), a supervisor or admin is also notified to intervene.</w:t>
      </w:r>
    </w:p>
    <w:p w14:paraId="4E8201DD" w14:textId="77777777" w:rsidR="003B630E" w:rsidRPr="003B630E" w:rsidRDefault="003B630E" w:rsidP="003B630E">
      <w:pPr>
        <w:numPr>
          <w:ilvl w:val="0"/>
          <w:numId w:val="292"/>
        </w:numPr>
      </w:pPr>
      <w:r w:rsidRPr="003B630E">
        <w:rPr>
          <w:b/>
          <w:bCs/>
        </w:rPr>
        <w:t>Lock/Sign</w:t>
      </w:r>
    </w:p>
    <w:p w14:paraId="6C8E49BC" w14:textId="77777777" w:rsidR="003B630E" w:rsidRPr="003B630E" w:rsidRDefault="003B630E" w:rsidP="003B630E">
      <w:pPr>
        <w:numPr>
          <w:ilvl w:val="1"/>
          <w:numId w:val="292"/>
        </w:numPr>
      </w:pPr>
      <w:r w:rsidRPr="003B630E">
        <w:t>The EHR enforces e-signature or co-sign for interns or unlicensed providers. If co-sign is overdue, it appears in the compliance view.</w:t>
      </w:r>
    </w:p>
    <w:p w14:paraId="29AF91F5" w14:textId="77777777" w:rsidR="003B630E" w:rsidRPr="003B630E" w:rsidRDefault="003B630E" w:rsidP="003B630E">
      <w:pPr>
        <w:numPr>
          <w:ilvl w:val="1"/>
          <w:numId w:val="292"/>
        </w:numPr>
      </w:pPr>
      <w:r w:rsidRPr="003B630E">
        <w:t>The system can show how many notes are “Pending Co-Sign” vs. how many are fully locked.</w:t>
      </w:r>
    </w:p>
    <w:p w14:paraId="4F7F23C4" w14:textId="77777777" w:rsidR="003B630E" w:rsidRPr="003B630E" w:rsidRDefault="003B630E" w:rsidP="003B630E">
      <w:pPr>
        <w:numPr>
          <w:ilvl w:val="0"/>
          <w:numId w:val="292"/>
        </w:numPr>
      </w:pPr>
      <w:r w:rsidRPr="003B630E">
        <w:rPr>
          <w:b/>
          <w:bCs/>
        </w:rPr>
        <w:t>Treatment Plan Reviews</w:t>
      </w:r>
    </w:p>
    <w:p w14:paraId="5B8C0625" w14:textId="77777777" w:rsidR="003B630E" w:rsidRPr="003B630E" w:rsidRDefault="003B630E" w:rsidP="003B630E">
      <w:pPr>
        <w:numPr>
          <w:ilvl w:val="1"/>
          <w:numId w:val="292"/>
        </w:numPr>
      </w:pPr>
      <w:r w:rsidRPr="003B630E">
        <w:t>Similarly, if a plan is due for a 30/60/90-day review, the system flags it as “Plan Review Overdue” or “Due in 7 days.”</w:t>
      </w:r>
    </w:p>
    <w:p w14:paraId="25D4A185" w14:textId="77777777" w:rsidR="003B630E" w:rsidRPr="003B630E" w:rsidRDefault="003B630E" w:rsidP="003B630E">
      <w:pPr>
        <w:numPr>
          <w:ilvl w:val="1"/>
          <w:numId w:val="292"/>
        </w:numPr>
      </w:pPr>
      <w:r w:rsidRPr="003B630E">
        <w:t xml:space="preserve">Tying compliance checks for documentation </w:t>
      </w:r>
      <w:proofErr w:type="gramStart"/>
      <w:r w:rsidRPr="003B630E">
        <w:t>ensures</w:t>
      </w:r>
      <w:proofErr w:type="gramEnd"/>
      <w:r w:rsidRPr="003B630E">
        <w:t xml:space="preserve"> every active client’s plan remains up to date in a telehealth setting.</w:t>
      </w:r>
    </w:p>
    <w:p w14:paraId="69452A41" w14:textId="77777777" w:rsidR="003B630E" w:rsidRPr="003B630E" w:rsidRDefault="003B630E" w:rsidP="003B630E">
      <w:r w:rsidRPr="003B630E">
        <w:pict w14:anchorId="6820E577">
          <v:rect id="_x0000_i3790" style="width:0;height:1.5pt" o:hralign="center" o:hrstd="t" o:hr="t" fillcolor="#a0a0a0" stroked="f"/>
        </w:pict>
      </w:r>
    </w:p>
    <w:p w14:paraId="1D72EFA2" w14:textId="77777777" w:rsidR="003B630E" w:rsidRPr="003B630E" w:rsidRDefault="003B630E" w:rsidP="003B630E">
      <w:pPr>
        <w:rPr>
          <w:b/>
          <w:bCs/>
        </w:rPr>
      </w:pPr>
      <w:r w:rsidRPr="003B630E">
        <w:rPr>
          <w:b/>
          <w:bCs/>
        </w:rPr>
        <w:t>3. Staff Productivity &amp; Performance</w:t>
      </w:r>
    </w:p>
    <w:p w14:paraId="5D5FE288" w14:textId="77777777" w:rsidR="003B630E" w:rsidRPr="003B630E" w:rsidRDefault="003B630E" w:rsidP="003B630E">
      <w:pPr>
        <w:rPr>
          <w:b/>
          <w:bCs/>
        </w:rPr>
      </w:pPr>
      <w:r w:rsidRPr="003B630E">
        <w:rPr>
          <w:b/>
          <w:bCs/>
        </w:rPr>
        <w:t>A. Productivity Metrics</w:t>
      </w:r>
    </w:p>
    <w:p w14:paraId="42825C97" w14:textId="77777777" w:rsidR="003B630E" w:rsidRPr="003B630E" w:rsidRDefault="003B630E" w:rsidP="003B630E">
      <w:pPr>
        <w:numPr>
          <w:ilvl w:val="0"/>
          <w:numId w:val="293"/>
        </w:numPr>
      </w:pPr>
      <w:r w:rsidRPr="003B630E">
        <w:rPr>
          <w:b/>
          <w:bCs/>
        </w:rPr>
        <w:t>Sessions Completed per Week/Month</w:t>
      </w:r>
    </w:p>
    <w:p w14:paraId="1E26D6E3" w14:textId="77777777" w:rsidR="003B630E" w:rsidRPr="003B630E" w:rsidRDefault="003B630E" w:rsidP="003B630E">
      <w:pPr>
        <w:numPr>
          <w:ilvl w:val="1"/>
          <w:numId w:val="293"/>
        </w:numPr>
      </w:pPr>
      <w:r w:rsidRPr="003B630E">
        <w:t>Graphs or charts show how many telehealth sessions each staff conducted over time. This helps leadership see steady vs. fluctuating volumes.</w:t>
      </w:r>
    </w:p>
    <w:p w14:paraId="530E879F" w14:textId="77777777" w:rsidR="003B630E" w:rsidRPr="003B630E" w:rsidRDefault="003B630E" w:rsidP="003B630E">
      <w:pPr>
        <w:numPr>
          <w:ilvl w:val="1"/>
          <w:numId w:val="293"/>
        </w:numPr>
      </w:pPr>
      <w:r w:rsidRPr="003B630E">
        <w:lastRenderedPageBreak/>
        <w:t>Additionally, a ratio of “Booked sessions” to “Attended sessions” can indicate a staff member’s engagement success (lower no-shows) or scheduling strategy.</w:t>
      </w:r>
    </w:p>
    <w:p w14:paraId="6F75D1B3" w14:textId="77777777" w:rsidR="003B630E" w:rsidRPr="003B630E" w:rsidRDefault="003B630E" w:rsidP="003B630E">
      <w:pPr>
        <w:numPr>
          <w:ilvl w:val="0"/>
          <w:numId w:val="293"/>
        </w:numPr>
      </w:pPr>
      <w:r w:rsidRPr="003B630E">
        <w:rPr>
          <w:b/>
          <w:bCs/>
        </w:rPr>
        <w:t>Average Session Length</w:t>
      </w:r>
    </w:p>
    <w:p w14:paraId="15FAB24C" w14:textId="77777777" w:rsidR="003B630E" w:rsidRPr="003B630E" w:rsidRDefault="003B630E" w:rsidP="003B630E">
      <w:pPr>
        <w:numPr>
          <w:ilvl w:val="1"/>
          <w:numId w:val="293"/>
        </w:numPr>
      </w:pPr>
      <w:r w:rsidRPr="003B630E">
        <w:t xml:space="preserve">If the EHR logs </w:t>
      </w:r>
      <w:proofErr w:type="gramStart"/>
      <w:r w:rsidRPr="003B630E">
        <w:t>exact</w:t>
      </w:r>
      <w:proofErr w:type="gramEnd"/>
      <w:r w:rsidRPr="003B630E">
        <w:t xml:space="preserve"> session start/end times (e.g., in telehealth platforms with built-in timers), staff can see the typical duration of their sessions. Some payers require a certain minimum time for billing certain codes.</w:t>
      </w:r>
    </w:p>
    <w:p w14:paraId="4D96C13C" w14:textId="77777777" w:rsidR="003B630E" w:rsidRPr="003B630E" w:rsidRDefault="003B630E" w:rsidP="003B630E">
      <w:pPr>
        <w:numPr>
          <w:ilvl w:val="0"/>
          <w:numId w:val="293"/>
        </w:numPr>
      </w:pPr>
      <w:r w:rsidRPr="003B630E">
        <w:rPr>
          <w:b/>
          <w:bCs/>
        </w:rPr>
        <w:t>Documentation Turnaround</w:t>
      </w:r>
    </w:p>
    <w:p w14:paraId="2B7FFA68" w14:textId="77777777" w:rsidR="003B630E" w:rsidRPr="003B630E" w:rsidRDefault="003B630E" w:rsidP="003B630E">
      <w:pPr>
        <w:numPr>
          <w:ilvl w:val="1"/>
          <w:numId w:val="293"/>
        </w:numPr>
      </w:pPr>
      <w:r w:rsidRPr="003B630E">
        <w:t>The system can measure how long it takes each staff member to finalize a session note from session end time to note sign-off.</w:t>
      </w:r>
    </w:p>
    <w:p w14:paraId="67B638ED" w14:textId="77777777" w:rsidR="003B630E" w:rsidRPr="003B630E" w:rsidRDefault="003B630E" w:rsidP="003B630E">
      <w:pPr>
        <w:numPr>
          <w:ilvl w:val="1"/>
          <w:numId w:val="293"/>
        </w:numPr>
      </w:pPr>
      <w:r w:rsidRPr="003B630E">
        <w:t>If there’s a policy to finalize within 24 hours, staff with repeated tardiness can be gently reminded or offered time management support.</w:t>
      </w:r>
    </w:p>
    <w:p w14:paraId="54B2D16F" w14:textId="77777777" w:rsidR="003B630E" w:rsidRPr="003B630E" w:rsidRDefault="003B630E" w:rsidP="003B630E">
      <w:pPr>
        <w:numPr>
          <w:ilvl w:val="0"/>
          <w:numId w:val="293"/>
        </w:numPr>
      </w:pPr>
      <w:r w:rsidRPr="003B630E">
        <w:rPr>
          <w:b/>
          <w:bCs/>
        </w:rPr>
        <w:t>Client Feedback / Satisfaction Scores</w:t>
      </w:r>
      <w:r w:rsidRPr="003B630E">
        <w:t xml:space="preserve"> (Optional)</w:t>
      </w:r>
    </w:p>
    <w:p w14:paraId="6B197A65" w14:textId="77777777" w:rsidR="003B630E" w:rsidRPr="003B630E" w:rsidRDefault="003B630E" w:rsidP="003B630E">
      <w:pPr>
        <w:numPr>
          <w:ilvl w:val="1"/>
          <w:numId w:val="293"/>
        </w:numPr>
      </w:pPr>
      <w:r w:rsidRPr="003B630E">
        <w:t>If post-session surveys or end-of-treatment satisfaction forms are used, average scores per clinician can be aggregated.</w:t>
      </w:r>
    </w:p>
    <w:p w14:paraId="4B79642F" w14:textId="77777777" w:rsidR="003B630E" w:rsidRPr="003B630E" w:rsidRDefault="003B630E" w:rsidP="003B630E">
      <w:pPr>
        <w:numPr>
          <w:ilvl w:val="1"/>
          <w:numId w:val="293"/>
        </w:numPr>
      </w:pPr>
      <w:r w:rsidRPr="003B630E">
        <w:t>This provides an approximate measure of how clients perceive the telehealth experience with that provider.</w:t>
      </w:r>
    </w:p>
    <w:p w14:paraId="0B0543B5" w14:textId="77777777" w:rsidR="003B630E" w:rsidRPr="003B630E" w:rsidRDefault="003B630E" w:rsidP="003B630E">
      <w:r w:rsidRPr="003B630E">
        <w:pict w14:anchorId="510FF8DF">
          <v:rect id="_x0000_i3791" style="width:0;height:1.5pt" o:hralign="center" o:hrstd="t" o:hr="t" fillcolor="#a0a0a0" stroked="f"/>
        </w:pict>
      </w:r>
    </w:p>
    <w:p w14:paraId="6403280E" w14:textId="77777777" w:rsidR="003B630E" w:rsidRPr="003B630E" w:rsidRDefault="003B630E" w:rsidP="003B630E">
      <w:pPr>
        <w:rPr>
          <w:b/>
          <w:bCs/>
        </w:rPr>
      </w:pPr>
      <w:r w:rsidRPr="003B630E">
        <w:rPr>
          <w:b/>
          <w:bCs/>
        </w:rPr>
        <w:t>B. Client Retention Reports</w:t>
      </w:r>
    </w:p>
    <w:p w14:paraId="68248EDB" w14:textId="77777777" w:rsidR="003B630E" w:rsidRPr="003B630E" w:rsidRDefault="003B630E" w:rsidP="003B630E">
      <w:pPr>
        <w:numPr>
          <w:ilvl w:val="0"/>
          <w:numId w:val="294"/>
        </w:numPr>
      </w:pPr>
      <w:r w:rsidRPr="003B630E">
        <w:rPr>
          <w:b/>
          <w:bCs/>
        </w:rPr>
        <w:t>Retention Rate Formula</w:t>
      </w:r>
    </w:p>
    <w:p w14:paraId="5D89455E" w14:textId="77777777" w:rsidR="003B630E" w:rsidRPr="003B630E" w:rsidRDefault="003B630E" w:rsidP="003B630E">
      <w:pPr>
        <w:numPr>
          <w:ilvl w:val="1"/>
          <w:numId w:val="294"/>
        </w:numPr>
      </w:pPr>
      <w:r w:rsidRPr="003B630E">
        <w:t>A standard approach might be: Client Retention Rate</w:t>
      </w:r>
      <w:proofErr w:type="gramStart"/>
      <w:r w:rsidRPr="003B630E">
        <w:t>=(</w:t>
      </w:r>
      <w:proofErr w:type="gramEnd"/>
      <w:r w:rsidRPr="003B630E">
        <w:t xml:space="preserve">Active Clients at End of Period−New Clients During PeriodActive Clients at Start of Period)×100% \text{Client Retention Rate} = \left(\frac{\text{Active Clients at End of Period} - \text{New Clients During Period}}{\text{Active Clients at Start of Period}} \right) \times 100\% </w:t>
      </w:r>
    </w:p>
    <w:p w14:paraId="763710DF" w14:textId="77777777" w:rsidR="003B630E" w:rsidRPr="003B630E" w:rsidRDefault="003B630E" w:rsidP="003B630E">
      <w:pPr>
        <w:numPr>
          <w:ilvl w:val="1"/>
          <w:numId w:val="294"/>
        </w:numPr>
      </w:pPr>
      <w:r w:rsidRPr="003B630E">
        <w:t>In telehealth mental health, retention might reflect how many clients continue therapy vs. drop out after a few sessions.</w:t>
      </w:r>
    </w:p>
    <w:p w14:paraId="398F202A" w14:textId="77777777" w:rsidR="003B630E" w:rsidRPr="003B630E" w:rsidRDefault="003B630E" w:rsidP="003B630E">
      <w:pPr>
        <w:numPr>
          <w:ilvl w:val="0"/>
          <w:numId w:val="294"/>
        </w:numPr>
      </w:pPr>
      <w:r w:rsidRPr="003B630E">
        <w:rPr>
          <w:b/>
          <w:bCs/>
        </w:rPr>
        <w:t>Tracking &amp; Visualization</w:t>
      </w:r>
    </w:p>
    <w:p w14:paraId="42D1CD7D" w14:textId="77777777" w:rsidR="003B630E" w:rsidRPr="003B630E" w:rsidRDefault="003B630E" w:rsidP="003B630E">
      <w:pPr>
        <w:numPr>
          <w:ilvl w:val="1"/>
          <w:numId w:val="294"/>
        </w:numPr>
      </w:pPr>
      <w:r w:rsidRPr="003B630E">
        <w:t>The EHR can generate a monthly or quarterly retention chart. Each staff’s retention might differ, e.g., a specialized trauma therapist might see clients for shorter but intense durations, affecting “retention” differently.</w:t>
      </w:r>
    </w:p>
    <w:p w14:paraId="05C51346" w14:textId="77777777" w:rsidR="003B630E" w:rsidRPr="003B630E" w:rsidRDefault="003B630E" w:rsidP="003B630E">
      <w:pPr>
        <w:numPr>
          <w:ilvl w:val="1"/>
          <w:numId w:val="294"/>
        </w:numPr>
      </w:pPr>
      <w:r w:rsidRPr="003B630E">
        <w:lastRenderedPageBreak/>
        <w:t>Also, breakdown by discharge reasons (completed treatment vs. client ended early, unable to pay, or found in-person therapy, etc.).</w:t>
      </w:r>
    </w:p>
    <w:p w14:paraId="74811641" w14:textId="77777777" w:rsidR="003B630E" w:rsidRPr="003B630E" w:rsidRDefault="003B630E" w:rsidP="003B630E">
      <w:pPr>
        <w:numPr>
          <w:ilvl w:val="0"/>
          <w:numId w:val="294"/>
        </w:numPr>
      </w:pPr>
      <w:r w:rsidRPr="003B630E">
        <w:rPr>
          <w:b/>
          <w:bCs/>
        </w:rPr>
        <w:t>No-Show vs. Retention Correlation</w:t>
      </w:r>
    </w:p>
    <w:p w14:paraId="173FB3CD" w14:textId="77777777" w:rsidR="003B630E" w:rsidRPr="003B630E" w:rsidRDefault="003B630E" w:rsidP="003B630E">
      <w:pPr>
        <w:numPr>
          <w:ilvl w:val="1"/>
          <w:numId w:val="294"/>
        </w:numPr>
      </w:pPr>
      <w:r w:rsidRPr="003B630E">
        <w:t>Possibly show if repeated no-shows lead to client discontinuation or if certain appointment times lead to better retention.</w:t>
      </w:r>
    </w:p>
    <w:p w14:paraId="01E18071" w14:textId="77777777" w:rsidR="003B630E" w:rsidRPr="003B630E" w:rsidRDefault="003B630E" w:rsidP="003B630E">
      <w:pPr>
        <w:numPr>
          <w:ilvl w:val="1"/>
          <w:numId w:val="294"/>
        </w:numPr>
      </w:pPr>
      <w:r w:rsidRPr="003B630E">
        <w:t>This helps staff refine scheduling strategies or engagement methods.</w:t>
      </w:r>
    </w:p>
    <w:p w14:paraId="43090EAC" w14:textId="77777777" w:rsidR="003B630E" w:rsidRPr="003B630E" w:rsidRDefault="003B630E" w:rsidP="003B630E">
      <w:pPr>
        <w:numPr>
          <w:ilvl w:val="0"/>
          <w:numId w:val="294"/>
        </w:numPr>
      </w:pPr>
      <w:r w:rsidRPr="003B630E">
        <w:rPr>
          <w:b/>
          <w:bCs/>
        </w:rPr>
        <w:t>Automatic Alerts for Rapid Drop-offs</w:t>
      </w:r>
    </w:p>
    <w:p w14:paraId="4D84A8FD" w14:textId="77777777" w:rsidR="003B630E" w:rsidRPr="003B630E" w:rsidRDefault="003B630E" w:rsidP="003B630E">
      <w:pPr>
        <w:numPr>
          <w:ilvl w:val="1"/>
          <w:numId w:val="294"/>
        </w:numPr>
      </w:pPr>
      <w:r w:rsidRPr="003B630E">
        <w:t xml:space="preserve">If a client stops scheduling after 1–2 telehealth sessions, the EHR can track that as an “early termination.” This might prompt admin or staff to </w:t>
      </w:r>
      <w:proofErr w:type="gramStart"/>
      <w:r w:rsidRPr="003B630E">
        <w:t>do</w:t>
      </w:r>
      <w:proofErr w:type="gramEnd"/>
      <w:r w:rsidRPr="003B630E">
        <w:t xml:space="preserve"> a follow-up call or offer alternative scheduling.</w:t>
      </w:r>
    </w:p>
    <w:p w14:paraId="7553CDD8" w14:textId="77777777" w:rsidR="003B630E" w:rsidRPr="003B630E" w:rsidRDefault="003B630E" w:rsidP="003B630E">
      <w:r w:rsidRPr="003B630E">
        <w:pict w14:anchorId="6CCB5967">
          <v:rect id="_x0000_i3792" style="width:0;height:1.5pt" o:hralign="center" o:hrstd="t" o:hr="t" fillcolor="#a0a0a0" stroked="f"/>
        </w:pict>
      </w:r>
    </w:p>
    <w:p w14:paraId="2B0CD2CD" w14:textId="77777777" w:rsidR="003B630E" w:rsidRPr="003B630E" w:rsidRDefault="003B630E" w:rsidP="003B630E">
      <w:pPr>
        <w:rPr>
          <w:b/>
          <w:bCs/>
        </w:rPr>
      </w:pPr>
      <w:r w:rsidRPr="003B630E">
        <w:rPr>
          <w:b/>
          <w:bCs/>
        </w:rPr>
        <w:t>4. Reports &amp; Analytics</w:t>
      </w:r>
    </w:p>
    <w:p w14:paraId="25FFDBB7" w14:textId="77777777" w:rsidR="003B630E" w:rsidRPr="003B630E" w:rsidRDefault="003B630E" w:rsidP="003B630E">
      <w:pPr>
        <w:rPr>
          <w:b/>
          <w:bCs/>
        </w:rPr>
      </w:pPr>
      <w:r w:rsidRPr="003B630E">
        <w:rPr>
          <w:b/>
          <w:bCs/>
        </w:rPr>
        <w:t>A. Comprehensive Reports</w:t>
      </w:r>
    </w:p>
    <w:p w14:paraId="639CBBC4" w14:textId="77777777" w:rsidR="003B630E" w:rsidRPr="003B630E" w:rsidRDefault="003B630E" w:rsidP="003B630E">
      <w:pPr>
        <w:numPr>
          <w:ilvl w:val="0"/>
          <w:numId w:val="295"/>
        </w:numPr>
      </w:pPr>
      <w:r w:rsidRPr="003B630E">
        <w:rPr>
          <w:b/>
          <w:bCs/>
        </w:rPr>
        <w:t>Staff Performance Summary</w:t>
      </w:r>
    </w:p>
    <w:p w14:paraId="0EDC4890" w14:textId="77777777" w:rsidR="003B630E" w:rsidRPr="003B630E" w:rsidRDefault="003B630E" w:rsidP="003B630E">
      <w:pPr>
        <w:numPr>
          <w:ilvl w:val="1"/>
          <w:numId w:val="295"/>
        </w:numPr>
      </w:pPr>
      <w:r w:rsidRPr="003B630E">
        <w:t xml:space="preserve">A table or chart that collates each staff member’s: </w:t>
      </w:r>
    </w:p>
    <w:p w14:paraId="33D8878B" w14:textId="77777777" w:rsidR="003B630E" w:rsidRPr="003B630E" w:rsidRDefault="003B630E" w:rsidP="003B630E">
      <w:pPr>
        <w:numPr>
          <w:ilvl w:val="2"/>
          <w:numId w:val="295"/>
        </w:numPr>
      </w:pPr>
      <w:r w:rsidRPr="003B630E">
        <w:t>Weekly session average,</w:t>
      </w:r>
    </w:p>
    <w:p w14:paraId="14D4A110" w14:textId="77777777" w:rsidR="003B630E" w:rsidRPr="003B630E" w:rsidRDefault="003B630E" w:rsidP="003B630E">
      <w:pPr>
        <w:numPr>
          <w:ilvl w:val="2"/>
          <w:numId w:val="295"/>
        </w:numPr>
      </w:pPr>
      <w:r w:rsidRPr="003B630E">
        <w:t>No-show/cancellation rate,</w:t>
      </w:r>
    </w:p>
    <w:p w14:paraId="3C3393D1" w14:textId="77777777" w:rsidR="003B630E" w:rsidRPr="003B630E" w:rsidRDefault="003B630E" w:rsidP="003B630E">
      <w:pPr>
        <w:numPr>
          <w:ilvl w:val="2"/>
          <w:numId w:val="295"/>
        </w:numPr>
      </w:pPr>
      <w:r w:rsidRPr="003B630E">
        <w:t>Overdue doc count,</w:t>
      </w:r>
    </w:p>
    <w:p w14:paraId="21BA8AD3" w14:textId="77777777" w:rsidR="003B630E" w:rsidRPr="003B630E" w:rsidRDefault="003B630E" w:rsidP="003B630E">
      <w:pPr>
        <w:numPr>
          <w:ilvl w:val="2"/>
          <w:numId w:val="295"/>
        </w:numPr>
      </w:pPr>
      <w:r w:rsidRPr="003B630E">
        <w:t>Retention rate or average length of client engagement,</w:t>
      </w:r>
    </w:p>
    <w:p w14:paraId="0C6C8896" w14:textId="77777777" w:rsidR="003B630E" w:rsidRPr="003B630E" w:rsidRDefault="003B630E" w:rsidP="003B630E">
      <w:pPr>
        <w:numPr>
          <w:ilvl w:val="2"/>
          <w:numId w:val="295"/>
        </w:numPr>
      </w:pPr>
      <w:r w:rsidRPr="003B630E">
        <w:t xml:space="preserve">Possibly revenue if each </w:t>
      </w:r>
      <w:proofErr w:type="gramStart"/>
      <w:r w:rsidRPr="003B630E">
        <w:t>staff</w:t>
      </w:r>
      <w:proofErr w:type="gramEnd"/>
      <w:r w:rsidRPr="003B630E">
        <w:t xml:space="preserve"> bills individually.</w:t>
      </w:r>
    </w:p>
    <w:p w14:paraId="3AC0A45B" w14:textId="77777777" w:rsidR="003B630E" w:rsidRPr="003B630E" w:rsidRDefault="003B630E" w:rsidP="003B630E">
      <w:pPr>
        <w:numPr>
          <w:ilvl w:val="0"/>
          <w:numId w:val="295"/>
        </w:numPr>
      </w:pPr>
      <w:r w:rsidRPr="003B630E">
        <w:rPr>
          <w:b/>
          <w:bCs/>
        </w:rPr>
        <w:t>Drill-Down</w:t>
      </w:r>
    </w:p>
    <w:p w14:paraId="0B6E03F0" w14:textId="77777777" w:rsidR="003B630E" w:rsidRPr="003B630E" w:rsidRDefault="003B630E" w:rsidP="003B630E">
      <w:pPr>
        <w:numPr>
          <w:ilvl w:val="1"/>
          <w:numId w:val="295"/>
        </w:numPr>
      </w:pPr>
      <w:r w:rsidRPr="003B630E">
        <w:t>Clicking a staff member’s name can open more detailed breakdowns: session types used (Individual vs. Group), client demographics, average note finalization time, etc.</w:t>
      </w:r>
    </w:p>
    <w:p w14:paraId="1699CF9A" w14:textId="77777777" w:rsidR="003B630E" w:rsidRPr="003B630E" w:rsidRDefault="003B630E" w:rsidP="003B630E">
      <w:pPr>
        <w:numPr>
          <w:ilvl w:val="0"/>
          <w:numId w:val="295"/>
        </w:numPr>
      </w:pPr>
      <w:r w:rsidRPr="003B630E">
        <w:rPr>
          <w:b/>
          <w:bCs/>
        </w:rPr>
        <w:t>Goal Setting &amp; Quarterly Reviews</w:t>
      </w:r>
    </w:p>
    <w:p w14:paraId="25BE1061" w14:textId="77777777" w:rsidR="003B630E" w:rsidRPr="003B630E" w:rsidRDefault="003B630E" w:rsidP="003B630E">
      <w:pPr>
        <w:numPr>
          <w:ilvl w:val="1"/>
          <w:numId w:val="295"/>
        </w:numPr>
      </w:pPr>
      <w:r w:rsidRPr="003B630E">
        <w:t>Admin or clinical directors can set performance goals (e.g., reduce overdue notes by 50%, maintain 80% average retention). The EHR updates them on progress and provides trending data each quarter.</w:t>
      </w:r>
    </w:p>
    <w:p w14:paraId="07870D04" w14:textId="77777777" w:rsidR="003B630E" w:rsidRPr="003B630E" w:rsidRDefault="003B630E" w:rsidP="003B630E">
      <w:pPr>
        <w:numPr>
          <w:ilvl w:val="0"/>
          <w:numId w:val="295"/>
        </w:numPr>
      </w:pPr>
      <w:r w:rsidRPr="003B630E">
        <w:rPr>
          <w:b/>
          <w:bCs/>
        </w:rPr>
        <w:lastRenderedPageBreak/>
        <w:t>Export &amp; Sharing</w:t>
      </w:r>
    </w:p>
    <w:p w14:paraId="630B19A2" w14:textId="77777777" w:rsidR="003B630E" w:rsidRPr="003B630E" w:rsidRDefault="003B630E" w:rsidP="003B630E">
      <w:pPr>
        <w:numPr>
          <w:ilvl w:val="1"/>
          <w:numId w:val="295"/>
        </w:numPr>
      </w:pPr>
      <w:r w:rsidRPr="003B630E">
        <w:t>The system can export a PDF or spreadsheet for staff meetings, or for external consultants if the practice is evaluating efficiency.</w:t>
      </w:r>
    </w:p>
    <w:p w14:paraId="3BE34B1F" w14:textId="77777777" w:rsidR="003B630E" w:rsidRPr="003B630E" w:rsidRDefault="003B630E" w:rsidP="003B630E">
      <w:pPr>
        <w:numPr>
          <w:ilvl w:val="1"/>
          <w:numId w:val="295"/>
        </w:numPr>
      </w:pPr>
      <w:r w:rsidRPr="003B630E">
        <w:t xml:space="preserve">For </w:t>
      </w:r>
      <w:proofErr w:type="gramStart"/>
      <w:r w:rsidRPr="003B630E">
        <w:t>telehealth</w:t>
      </w:r>
      <w:proofErr w:type="gramEnd"/>
      <w:r w:rsidRPr="003B630E">
        <w:t>, it’s especially beneficial to share these data points with staff working from different locations so everyone sees the same metrics.</w:t>
      </w:r>
    </w:p>
    <w:p w14:paraId="19C5B3FD" w14:textId="77777777" w:rsidR="003B630E" w:rsidRPr="003B630E" w:rsidRDefault="003B630E" w:rsidP="003B630E">
      <w:r w:rsidRPr="003B630E">
        <w:pict w14:anchorId="5031AED1">
          <v:rect id="_x0000_i3793" style="width:0;height:1.5pt" o:hralign="center" o:hrstd="t" o:hr="t" fillcolor="#a0a0a0" stroked="f"/>
        </w:pict>
      </w:r>
    </w:p>
    <w:p w14:paraId="5096AE93" w14:textId="77777777" w:rsidR="003B630E" w:rsidRPr="003B630E" w:rsidRDefault="003B630E" w:rsidP="003B630E">
      <w:pPr>
        <w:rPr>
          <w:b/>
          <w:bCs/>
        </w:rPr>
      </w:pPr>
      <w:r w:rsidRPr="003B630E">
        <w:rPr>
          <w:b/>
          <w:bCs/>
        </w:rPr>
        <w:t>B. Personalized Dashboards</w:t>
      </w:r>
    </w:p>
    <w:p w14:paraId="3FB42A0C" w14:textId="77777777" w:rsidR="003B630E" w:rsidRPr="003B630E" w:rsidRDefault="003B630E" w:rsidP="003B630E">
      <w:pPr>
        <w:numPr>
          <w:ilvl w:val="0"/>
          <w:numId w:val="296"/>
        </w:numPr>
      </w:pPr>
      <w:r w:rsidRPr="003B630E">
        <w:rPr>
          <w:b/>
          <w:bCs/>
        </w:rPr>
        <w:t>Staff Self-View</w:t>
      </w:r>
    </w:p>
    <w:p w14:paraId="7DBDF6BB" w14:textId="77777777" w:rsidR="003B630E" w:rsidRPr="003B630E" w:rsidRDefault="003B630E" w:rsidP="003B630E">
      <w:pPr>
        <w:numPr>
          <w:ilvl w:val="1"/>
          <w:numId w:val="296"/>
        </w:numPr>
      </w:pPr>
      <w:r w:rsidRPr="003B630E">
        <w:t xml:space="preserve">Each therapist has a </w:t>
      </w:r>
      <w:r w:rsidRPr="003B630E">
        <w:rPr>
          <w:b/>
          <w:bCs/>
        </w:rPr>
        <w:t>“My Performance”</w:t>
      </w:r>
      <w:r w:rsidRPr="003B630E">
        <w:t xml:space="preserve"> widget: </w:t>
      </w:r>
    </w:p>
    <w:p w14:paraId="7BAF651B" w14:textId="77777777" w:rsidR="003B630E" w:rsidRPr="003B630E" w:rsidRDefault="003B630E" w:rsidP="003B630E">
      <w:pPr>
        <w:numPr>
          <w:ilvl w:val="2"/>
          <w:numId w:val="296"/>
        </w:numPr>
      </w:pPr>
      <w:r w:rsidRPr="003B630E">
        <w:t>Sessions booked vs. attended,</w:t>
      </w:r>
    </w:p>
    <w:p w14:paraId="12C6C2B5" w14:textId="77777777" w:rsidR="003B630E" w:rsidRPr="003B630E" w:rsidRDefault="003B630E" w:rsidP="003B630E">
      <w:pPr>
        <w:numPr>
          <w:ilvl w:val="2"/>
          <w:numId w:val="296"/>
        </w:numPr>
      </w:pPr>
      <w:r w:rsidRPr="003B630E">
        <w:t>No-show rate,</w:t>
      </w:r>
    </w:p>
    <w:p w14:paraId="6E286401" w14:textId="77777777" w:rsidR="003B630E" w:rsidRPr="003B630E" w:rsidRDefault="003B630E" w:rsidP="003B630E">
      <w:pPr>
        <w:numPr>
          <w:ilvl w:val="2"/>
          <w:numId w:val="296"/>
        </w:numPr>
      </w:pPr>
      <w:r w:rsidRPr="003B630E">
        <w:t>Overdue doc count,</w:t>
      </w:r>
    </w:p>
    <w:p w14:paraId="1E917ACB" w14:textId="77777777" w:rsidR="003B630E" w:rsidRPr="003B630E" w:rsidRDefault="003B630E" w:rsidP="003B630E">
      <w:pPr>
        <w:numPr>
          <w:ilvl w:val="2"/>
          <w:numId w:val="296"/>
        </w:numPr>
      </w:pPr>
      <w:r w:rsidRPr="003B630E">
        <w:t>Current retention or average length of client relationships.</w:t>
      </w:r>
    </w:p>
    <w:p w14:paraId="4E207E1C" w14:textId="77777777" w:rsidR="003B630E" w:rsidRPr="003B630E" w:rsidRDefault="003B630E" w:rsidP="003B630E">
      <w:pPr>
        <w:numPr>
          <w:ilvl w:val="1"/>
          <w:numId w:val="296"/>
        </w:numPr>
      </w:pPr>
      <w:r w:rsidRPr="003B630E">
        <w:t>Encourages self-awareness and self-driven improvement.</w:t>
      </w:r>
    </w:p>
    <w:p w14:paraId="4F92D322" w14:textId="77777777" w:rsidR="003B630E" w:rsidRPr="003B630E" w:rsidRDefault="003B630E" w:rsidP="003B630E">
      <w:pPr>
        <w:numPr>
          <w:ilvl w:val="0"/>
          <w:numId w:val="296"/>
        </w:numPr>
      </w:pPr>
      <w:r w:rsidRPr="003B630E">
        <w:rPr>
          <w:b/>
          <w:bCs/>
        </w:rPr>
        <w:t>Supervisor/Admin Overlay</w:t>
      </w:r>
    </w:p>
    <w:p w14:paraId="4EBAACD2" w14:textId="77777777" w:rsidR="003B630E" w:rsidRPr="003B630E" w:rsidRDefault="003B630E" w:rsidP="003B630E">
      <w:pPr>
        <w:numPr>
          <w:ilvl w:val="1"/>
          <w:numId w:val="296"/>
        </w:numPr>
      </w:pPr>
      <w:r w:rsidRPr="003B630E">
        <w:t>Supervisors see all staff under their supervision, with the ability to message or nudge those needing help.</w:t>
      </w:r>
    </w:p>
    <w:p w14:paraId="6A84DC96" w14:textId="77777777" w:rsidR="003B630E" w:rsidRPr="003B630E" w:rsidRDefault="003B630E" w:rsidP="003B630E">
      <w:pPr>
        <w:numPr>
          <w:ilvl w:val="1"/>
          <w:numId w:val="296"/>
        </w:numPr>
      </w:pPr>
      <w:r w:rsidRPr="003B630E">
        <w:t>Admin sees the entire practice, focusing on outliers who might be over capacity or behind in documentation.</w:t>
      </w:r>
    </w:p>
    <w:p w14:paraId="060F60B4" w14:textId="77777777" w:rsidR="003B630E" w:rsidRPr="003B630E" w:rsidRDefault="003B630E" w:rsidP="003B630E">
      <w:r w:rsidRPr="003B630E">
        <w:pict w14:anchorId="1D0C5F12">
          <v:rect id="_x0000_i3794" style="width:0;height:1.5pt" o:hralign="center" o:hrstd="t" o:hr="t" fillcolor="#a0a0a0" stroked="f"/>
        </w:pict>
      </w:r>
    </w:p>
    <w:p w14:paraId="16FD96AF" w14:textId="77777777" w:rsidR="003B630E" w:rsidRPr="003B630E" w:rsidRDefault="003B630E" w:rsidP="003B630E">
      <w:pPr>
        <w:rPr>
          <w:b/>
          <w:bCs/>
        </w:rPr>
      </w:pPr>
      <w:r w:rsidRPr="003B630E">
        <w:rPr>
          <w:b/>
          <w:bCs/>
        </w:rPr>
        <w:t>5. Actionable Workflows &amp; Telehealth Relevance</w:t>
      </w:r>
    </w:p>
    <w:p w14:paraId="198A8162" w14:textId="77777777" w:rsidR="003B630E" w:rsidRPr="003B630E" w:rsidRDefault="003B630E" w:rsidP="003B630E">
      <w:pPr>
        <w:numPr>
          <w:ilvl w:val="0"/>
          <w:numId w:val="297"/>
        </w:numPr>
      </w:pPr>
      <w:r w:rsidRPr="003B630E">
        <w:rPr>
          <w:b/>
          <w:bCs/>
        </w:rPr>
        <w:t>Real-Time Telehealth Monitoring</w:t>
      </w:r>
    </w:p>
    <w:p w14:paraId="71923CDA" w14:textId="77777777" w:rsidR="003B630E" w:rsidRPr="003B630E" w:rsidRDefault="003B630E" w:rsidP="003B630E">
      <w:pPr>
        <w:numPr>
          <w:ilvl w:val="1"/>
          <w:numId w:val="297"/>
        </w:numPr>
      </w:pPr>
      <w:r w:rsidRPr="003B630E">
        <w:t>Because everything is virtual, these dashboards must update quickly after each telehealth session ends (e.g., session logs the completion time).</w:t>
      </w:r>
    </w:p>
    <w:p w14:paraId="12357680" w14:textId="77777777" w:rsidR="003B630E" w:rsidRPr="003B630E" w:rsidRDefault="003B630E" w:rsidP="003B630E">
      <w:pPr>
        <w:numPr>
          <w:ilvl w:val="1"/>
          <w:numId w:val="297"/>
        </w:numPr>
      </w:pPr>
      <w:r w:rsidRPr="003B630E">
        <w:t>Overdue note timers start ticking once the telehealth session is logged as “finished.”</w:t>
      </w:r>
    </w:p>
    <w:p w14:paraId="280FD75B" w14:textId="77777777" w:rsidR="003B630E" w:rsidRPr="003B630E" w:rsidRDefault="003B630E" w:rsidP="003B630E">
      <w:pPr>
        <w:numPr>
          <w:ilvl w:val="0"/>
          <w:numId w:val="297"/>
        </w:numPr>
      </w:pPr>
      <w:r w:rsidRPr="003B630E">
        <w:rPr>
          <w:b/>
          <w:bCs/>
        </w:rPr>
        <w:t>As-Needed Interventions</w:t>
      </w:r>
    </w:p>
    <w:p w14:paraId="02C58326" w14:textId="77777777" w:rsidR="003B630E" w:rsidRPr="003B630E" w:rsidRDefault="003B630E" w:rsidP="003B630E">
      <w:pPr>
        <w:numPr>
          <w:ilvl w:val="1"/>
          <w:numId w:val="297"/>
        </w:numPr>
      </w:pPr>
      <w:r w:rsidRPr="003B630E">
        <w:lastRenderedPageBreak/>
        <w:t>If staff show a repeated pattern of overdue docs, an alert might suggest scheduling an administrative or supervisor check-in.</w:t>
      </w:r>
    </w:p>
    <w:p w14:paraId="6E44E80C" w14:textId="77777777" w:rsidR="003B630E" w:rsidRPr="003B630E" w:rsidRDefault="003B630E" w:rsidP="003B630E">
      <w:pPr>
        <w:numPr>
          <w:ilvl w:val="1"/>
          <w:numId w:val="297"/>
        </w:numPr>
      </w:pPr>
      <w:r w:rsidRPr="003B630E">
        <w:t xml:space="preserve">If retention dips, the practice can </w:t>
      </w:r>
      <w:proofErr w:type="gramStart"/>
      <w:r w:rsidRPr="003B630E">
        <w:t>look into</w:t>
      </w:r>
      <w:proofErr w:type="gramEnd"/>
      <w:r w:rsidRPr="003B630E">
        <w:t xml:space="preserve"> </w:t>
      </w:r>
      <w:r w:rsidRPr="003B630E">
        <w:rPr>
          <w:b/>
          <w:bCs/>
        </w:rPr>
        <w:t xml:space="preserve">client engagement </w:t>
      </w:r>
      <w:proofErr w:type="gramStart"/>
      <w:r w:rsidRPr="003B630E">
        <w:rPr>
          <w:b/>
          <w:bCs/>
        </w:rPr>
        <w:t>strategies</w:t>
      </w:r>
      <w:r w:rsidRPr="003B630E">
        <w:t>—</w:t>
      </w:r>
      <w:proofErr w:type="gramEnd"/>
      <w:r w:rsidRPr="003B630E">
        <w:t>maybe more robust telehealth reminders, group therapy options, or adjusting session lengths.</w:t>
      </w:r>
    </w:p>
    <w:p w14:paraId="64870ABF" w14:textId="77777777" w:rsidR="003B630E" w:rsidRPr="003B630E" w:rsidRDefault="003B630E" w:rsidP="003B630E">
      <w:pPr>
        <w:numPr>
          <w:ilvl w:val="0"/>
          <w:numId w:val="297"/>
        </w:numPr>
      </w:pPr>
      <w:r w:rsidRPr="003B630E">
        <w:rPr>
          <w:b/>
          <w:bCs/>
        </w:rPr>
        <w:t>Supporting Staff Well-Being</w:t>
      </w:r>
    </w:p>
    <w:p w14:paraId="2BB43201" w14:textId="77777777" w:rsidR="003B630E" w:rsidRPr="003B630E" w:rsidRDefault="003B630E" w:rsidP="003B630E">
      <w:pPr>
        <w:numPr>
          <w:ilvl w:val="1"/>
          <w:numId w:val="297"/>
        </w:numPr>
      </w:pPr>
      <w:r w:rsidRPr="003B630E">
        <w:t xml:space="preserve">Telehealth can blur lines between personal and work time. Monitoring session volumes </w:t>
      </w:r>
      <w:proofErr w:type="gramStart"/>
      <w:r w:rsidRPr="003B630E">
        <w:t>ensures</w:t>
      </w:r>
      <w:proofErr w:type="gramEnd"/>
      <w:r w:rsidRPr="003B630E">
        <w:t xml:space="preserve"> staff aren’t unknowingly taking 10 sessions in a row.</w:t>
      </w:r>
    </w:p>
    <w:p w14:paraId="3AEF2A6D" w14:textId="77777777" w:rsidR="003B630E" w:rsidRPr="003B630E" w:rsidRDefault="003B630E" w:rsidP="003B630E">
      <w:pPr>
        <w:numPr>
          <w:ilvl w:val="1"/>
          <w:numId w:val="297"/>
        </w:numPr>
      </w:pPr>
      <w:r w:rsidRPr="003B630E">
        <w:t>The system can gently remind clinicians to build in breaks or “off hours” in their schedule.</w:t>
      </w:r>
    </w:p>
    <w:p w14:paraId="043B7E2E" w14:textId="77777777" w:rsidR="003B630E" w:rsidRPr="003B630E" w:rsidRDefault="003B630E" w:rsidP="003B630E">
      <w:pPr>
        <w:numPr>
          <w:ilvl w:val="0"/>
          <w:numId w:val="297"/>
        </w:numPr>
      </w:pPr>
      <w:r w:rsidRPr="003B630E">
        <w:rPr>
          <w:b/>
          <w:bCs/>
        </w:rPr>
        <w:t>Multi-State Licensing</w:t>
      </w:r>
    </w:p>
    <w:p w14:paraId="7964515F" w14:textId="77777777" w:rsidR="003B630E" w:rsidRPr="003B630E" w:rsidRDefault="003B630E" w:rsidP="003B630E">
      <w:pPr>
        <w:numPr>
          <w:ilvl w:val="1"/>
          <w:numId w:val="297"/>
        </w:numPr>
      </w:pPr>
      <w:r w:rsidRPr="003B630E">
        <w:t>For telehealth providers licensed in multiple states, the system can track whether they have more clients from one state vs. another, or if any license is nearing expiration, factoring into “compliance checks.”</w:t>
      </w:r>
    </w:p>
    <w:p w14:paraId="18929F3A" w14:textId="77777777" w:rsidR="003B630E" w:rsidRPr="003B630E" w:rsidRDefault="003B630E" w:rsidP="003B630E">
      <w:r w:rsidRPr="003B630E">
        <w:pict w14:anchorId="7EA7F287">
          <v:rect id="_x0000_i3795" style="width:0;height:1.5pt" o:hralign="center" o:hrstd="t" o:hr="t" fillcolor="#a0a0a0" stroked="f"/>
        </w:pict>
      </w:r>
    </w:p>
    <w:p w14:paraId="4BF33555" w14:textId="77777777" w:rsidR="003B630E" w:rsidRPr="003B630E" w:rsidRDefault="003B630E" w:rsidP="003B630E">
      <w:pPr>
        <w:rPr>
          <w:b/>
          <w:bCs/>
        </w:rPr>
      </w:pPr>
      <w:r w:rsidRPr="003B630E">
        <w:rPr>
          <w:b/>
          <w:bCs/>
        </w:rPr>
        <w:t>Conclusion</w:t>
      </w:r>
    </w:p>
    <w:p w14:paraId="4C51DFBC" w14:textId="77777777" w:rsidR="003B630E" w:rsidRPr="003B630E" w:rsidRDefault="003B630E" w:rsidP="003B630E">
      <w:r w:rsidRPr="003B630E">
        <w:t xml:space="preserve">In a </w:t>
      </w:r>
      <w:r w:rsidRPr="003B630E">
        <w:rPr>
          <w:b/>
          <w:bCs/>
        </w:rPr>
        <w:t>fully virtual mental health</w:t>
      </w:r>
      <w:r w:rsidRPr="003B630E">
        <w:t xml:space="preserve"> EHR, effectively </w:t>
      </w:r>
      <w:r w:rsidRPr="003B630E">
        <w:rPr>
          <w:b/>
          <w:bCs/>
        </w:rPr>
        <w:t>monitoring staff workloads</w:t>
      </w:r>
      <w:r w:rsidRPr="003B630E">
        <w:t xml:space="preserve"> and </w:t>
      </w:r>
      <w:r w:rsidRPr="003B630E">
        <w:rPr>
          <w:b/>
          <w:bCs/>
        </w:rPr>
        <w:t>tracking compliance</w:t>
      </w:r>
      <w:r w:rsidRPr="003B630E">
        <w:t xml:space="preserve"> fosters:</w:t>
      </w:r>
    </w:p>
    <w:p w14:paraId="7C0111AD" w14:textId="77777777" w:rsidR="003B630E" w:rsidRPr="003B630E" w:rsidRDefault="003B630E" w:rsidP="003B630E">
      <w:pPr>
        <w:numPr>
          <w:ilvl w:val="0"/>
          <w:numId w:val="298"/>
        </w:numPr>
      </w:pPr>
      <w:r w:rsidRPr="003B630E">
        <w:rPr>
          <w:b/>
          <w:bCs/>
        </w:rPr>
        <w:t>Healthy Staff</w:t>
      </w:r>
      <w:r w:rsidRPr="003B630E">
        <w:t>: Balanced caseloads and real-time capacity data, preventing burnout and ensuring each clinician can focus adequately on client care.</w:t>
      </w:r>
    </w:p>
    <w:p w14:paraId="501006A5" w14:textId="77777777" w:rsidR="003B630E" w:rsidRPr="003B630E" w:rsidRDefault="003B630E" w:rsidP="003B630E">
      <w:pPr>
        <w:numPr>
          <w:ilvl w:val="0"/>
          <w:numId w:val="298"/>
        </w:numPr>
      </w:pPr>
      <w:r w:rsidRPr="003B630E">
        <w:rPr>
          <w:b/>
          <w:bCs/>
        </w:rPr>
        <w:t>Quality Documentation</w:t>
      </w:r>
      <w:r w:rsidRPr="003B630E">
        <w:t>: Overdue note alerts, unsent session logs, or lapsed treatment plans are flagged promptly, upholding professional standards.</w:t>
      </w:r>
    </w:p>
    <w:p w14:paraId="11DBB7E5" w14:textId="77777777" w:rsidR="003B630E" w:rsidRPr="003B630E" w:rsidRDefault="003B630E" w:rsidP="003B630E">
      <w:pPr>
        <w:numPr>
          <w:ilvl w:val="0"/>
          <w:numId w:val="298"/>
        </w:numPr>
      </w:pPr>
      <w:r w:rsidRPr="003B630E">
        <w:rPr>
          <w:b/>
          <w:bCs/>
        </w:rPr>
        <w:t>Performance Insights</w:t>
      </w:r>
      <w:r w:rsidRPr="003B630E">
        <w:t xml:space="preserve">: Staff productivity, session volume, no-show/cancellation trends, and </w:t>
      </w:r>
      <w:r w:rsidRPr="003B630E">
        <w:rPr>
          <w:b/>
          <w:bCs/>
        </w:rPr>
        <w:t>client retention</w:t>
      </w:r>
      <w:r w:rsidRPr="003B630E">
        <w:t xml:space="preserve"> metrics drive continuous improvement.</w:t>
      </w:r>
    </w:p>
    <w:p w14:paraId="352A7866" w14:textId="77777777" w:rsidR="003B630E" w:rsidRPr="003B630E" w:rsidRDefault="003B630E" w:rsidP="003B630E">
      <w:pPr>
        <w:numPr>
          <w:ilvl w:val="0"/>
          <w:numId w:val="298"/>
        </w:numPr>
      </w:pPr>
      <w:r w:rsidRPr="003B630E">
        <w:rPr>
          <w:b/>
          <w:bCs/>
        </w:rPr>
        <w:t>Better Outcomes</w:t>
      </w:r>
      <w:r w:rsidRPr="003B630E">
        <w:t xml:space="preserve">: By refining how sessions are scheduled and documented, the practice can reduce abrupt </w:t>
      </w:r>
      <w:proofErr w:type="gramStart"/>
      <w:r w:rsidRPr="003B630E">
        <w:t>drop-outs</w:t>
      </w:r>
      <w:proofErr w:type="gramEnd"/>
      <w:r w:rsidRPr="003B630E">
        <w:t>, maintain high engagement, and deliver consistent, effective telehealth services.</w:t>
      </w:r>
    </w:p>
    <w:p w14:paraId="3959C157" w14:textId="77777777" w:rsidR="003B630E" w:rsidRPr="003B630E" w:rsidRDefault="003B630E" w:rsidP="003B630E">
      <w:r w:rsidRPr="003B630E">
        <w:t xml:space="preserve">This synergy of </w:t>
      </w:r>
      <w:r w:rsidRPr="003B630E">
        <w:rPr>
          <w:b/>
          <w:bCs/>
        </w:rPr>
        <w:t>workload metrics</w:t>
      </w:r>
      <w:r w:rsidRPr="003B630E">
        <w:t xml:space="preserve"> and </w:t>
      </w:r>
      <w:r w:rsidRPr="003B630E">
        <w:rPr>
          <w:b/>
          <w:bCs/>
        </w:rPr>
        <w:t>compliance reporting</w:t>
      </w:r>
      <w:r w:rsidRPr="003B630E">
        <w:t xml:space="preserve"> is crucial for a telehealth mental health practice’s success—ensuring staff </w:t>
      </w:r>
      <w:proofErr w:type="gramStart"/>
      <w:r w:rsidRPr="003B630E">
        <w:t>operate</w:t>
      </w:r>
      <w:proofErr w:type="gramEnd"/>
      <w:r w:rsidRPr="003B630E">
        <w:t xml:space="preserve"> efficiently, ethically, and with clients’ best interests at the forefront.</w:t>
      </w:r>
    </w:p>
    <w:p w14:paraId="3818FDD0" w14:textId="488A72FC" w:rsidR="003B630E" w:rsidRDefault="003B630E" w:rsidP="00E72DD6">
      <w:r w:rsidRPr="003B630E">
        <w:lastRenderedPageBreak/>
        <w:pict w14:anchorId="68F63635">
          <v:rect id="_x0000_i3805" style="width:0;height:1.5pt" o:hralign="center" o:hrstd="t" o:hr="t" fillcolor="#a0a0a0" stroked="f"/>
        </w:pict>
      </w:r>
    </w:p>
    <w:sectPr w:rsidR="003B6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8783F"/>
    <w:multiLevelType w:val="multilevel"/>
    <w:tmpl w:val="CE18F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837C5"/>
    <w:multiLevelType w:val="multilevel"/>
    <w:tmpl w:val="6F767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9796A"/>
    <w:multiLevelType w:val="multilevel"/>
    <w:tmpl w:val="75A4B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180066"/>
    <w:multiLevelType w:val="multilevel"/>
    <w:tmpl w:val="F1389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1D4739"/>
    <w:multiLevelType w:val="multilevel"/>
    <w:tmpl w:val="4514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6455BF"/>
    <w:multiLevelType w:val="multilevel"/>
    <w:tmpl w:val="80C81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0334A6"/>
    <w:multiLevelType w:val="multilevel"/>
    <w:tmpl w:val="24BCA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311606"/>
    <w:multiLevelType w:val="multilevel"/>
    <w:tmpl w:val="15DC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184739"/>
    <w:multiLevelType w:val="multilevel"/>
    <w:tmpl w:val="45D6B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BD6780"/>
    <w:multiLevelType w:val="multilevel"/>
    <w:tmpl w:val="C9FEA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3C0095"/>
    <w:multiLevelType w:val="multilevel"/>
    <w:tmpl w:val="10DAE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6C1C48"/>
    <w:multiLevelType w:val="multilevel"/>
    <w:tmpl w:val="73109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76069A"/>
    <w:multiLevelType w:val="multilevel"/>
    <w:tmpl w:val="C25CC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5C7574"/>
    <w:multiLevelType w:val="multilevel"/>
    <w:tmpl w:val="5978E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7F50FD"/>
    <w:multiLevelType w:val="multilevel"/>
    <w:tmpl w:val="8F4A8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EA4451"/>
    <w:multiLevelType w:val="multilevel"/>
    <w:tmpl w:val="2298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1238DC"/>
    <w:multiLevelType w:val="multilevel"/>
    <w:tmpl w:val="3CFAA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820A3D"/>
    <w:multiLevelType w:val="multilevel"/>
    <w:tmpl w:val="0D9C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8D04A8B"/>
    <w:multiLevelType w:val="multilevel"/>
    <w:tmpl w:val="FE103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DA43D8"/>
    <w:multiLevelType w:val="multilevel"/>
    <w:tmpl w:val="F168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583270"/>
    <w:multiLevelType w:val="multilevel"/>
    <w:tmpl w:val="8412474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9B52851"/>
    <w:multiLevelType w:val="multilevel"/>
    <w:tmpl w:val="C1AEE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9CC7CBF"/>
    <w:multiLevelType w:val="multilevel"/>
    <w:tmpl w:val="ED38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7F6255"/>
    <w:multiLevelType w:val="multilevel"/>
    <w:tmpl w:val="4E1CE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A813940"/>
    <w:multiLevelType w:val="multilevel"/>
    <w:tmpl w:val="1DB86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B237E0B"/>
    <w:multiLevelType w:val="multilevel"/>
    <w:tmpl w:val="A456F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B253B22"/>
    <w:multiLevelType w:val="multilevel"/>
    <w:tmpl w:val="68527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B8D4DCB"/>
    <w:multiLevelType w:val="multilevel"/>
    <w:tmpl w:val="5FC20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B8D5E00"/>
    <w:multiLevelType w:val="multilevel"/>
    <w:tmpl w:val="C324C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973EEE"/>
    <w:multiLevelType w:val="multilevel"/>
    <w:tmpl w:val="C69CC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F5D1526"/>
    <w:multiLevelType w:val="multilevel"/>
    <w:tmpl w:val="23F83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FCB0304"/>
    <w:multiLevelType w:val="multilevel"/>
    <w:tmpl w:val="D722B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03C0945"/>
    <w:multiLevelType w:val="multilevel"/>
    <w:tmpl w:val="BF8A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AE1AFE"/>
    <w:multiLevelType w:val="multilevel"/>
    <w:tmpl w:val="69229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18F493D"/>
    <w:multiLevelType w:val="multilevel"/>
    <w:tmpl w:val="FF7A8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2130816"/>
    <w:multiLevelType w:val="multilevel"/>
    <w:tmpl w:val="C36EE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25047F8"/>
    <w:multiLevelType w:val="multilevel"/>
    <w:tmpl w:val="72A6B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2A566C4"/>
    <w:multiLevelType w:val="multilevel"/>
    <w:tmpl w:val="87868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2FF65E0"/>
    <w:multiLevelType w:val="multilevel"/>
    <w:tmpl w:val="04081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4512D86"/>
    <w:multiLevelType w:val="multilevel"/>
    <w:tmpl w:val="2FCAD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46778C4"/>
    <w:multiLevelType w:val="multilevel"/>
    <w:tmpl w:val="6FF6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4A94588"/>
    <w:multiLevelType w:val="multilevel"/>
    <w:tmpl w:val="76F86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50B7E22"/>
    <w:multiLevelType w:val="multilevel"/>
    <w:tmpl w:val="6ECE7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5DD65F7"/>
    <w:multiLevelType w:val="multilevel"/>
    <w:tmpl w:val="05084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60855FD"/>
    <w:multiLevelType w:val="multilevel"/>
    <w:tmpl w:val="40E4F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70D102C"/>
    <w:multiLevelType w:val="multilevel"/>
    <w:tmpl w:val="2F042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7B0736E"/>
    <w:multiLevelType w:val="multilevel"/>
    <w:tmpl w:val="1CC89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565ED5"/>
    <w:multiLevelType w:val="multilevel"/>
    <w:tmpl w:val="BCE0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674C11"/>
    <w:multiLevelType w:val="multilevel"/>
    <w:tmpl w:val="BB18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80698E"/>
    <w:multiLevelType w:val="multilevel"/>
    <w:tmpl w:val="90B84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ACA5AFA"/>
    <w:multiLevelType w:val="multilevel"/>
    <w:tmpl w:val="FA924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B46056B"/>
    <w:multiLevelType w:val="multilevel"/>
    <w:tmpl w:val="35489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BCF15BA"/>
    <w:multiLevelType w:val="multilevel"/>
    <w:tmpl w:val="63C61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C051ACE"/>
    <w:multiLevelType w:val="multilevel"/>
    <w:tmpl w:val="083E9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C1206DE"/>
    <w:multiLevelType w:val="multilevel"/>
    <w:tmpl w:val="4EEE9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C4826D9"/>
    <w:multiLevelType w:val="multilevel"/>
    <w:tmpl w:val="F6744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CEA6A9C"/>
    <w:multiLevelType w:val="multilevel"/>
    <w:tmpl w:val="81EC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D6E42A7"/>
    <w:multiLevelType w:val="multilevel"/>
    <w:tmpl w:val="85BC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E7A740C"/>
    <w:multiLevelType w:val="multilevel"/>
    <w:tmpl w:val="95EAC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FB17011"/>
    <w:multiLevelType w:val="multilevel"/>
    <w:tmpl w:val="28D2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11E265F"/>
    <w:multiLevelType w:val="multilevel"/>
    <w:tmpl w:val="64081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3442FF5"/>
    <w:multiLevelType w:val="multilevel"/>
    <w:tmpl w:val="2FBC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3CB67EE"/>
    <w:multiLevelType w:val="multilevel"/>
    <w:tmpl w:val="AC6E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3EC5397"/>
    <w:multiLevelType w:val="multilevel"/>
    <w:tmpl w:val="002CF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46A2BF0"/>
    <w:multiLevelType w:val="multilevel"/>
    <w:tmpl w:val="9592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47B43FD"/>
    <w:multiLevelType w:val="multilevel"/>
    <w:tmpl w:val="12908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47F4807"/>
    <w:multiLevelType w:val="multilevel"/>
    <w:tmpl w:val="D41A6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5643905"/>
    <w:multiLevelType w:val="multilevel"/>
    <w:tmpl w:val="5EF8D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5AC79D9"/>
    <w:multiLevelType w:val="multilevel"/>
    <w:tmpl w:val="74A67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5DC2506"/>
    <w:multiLevelType w:val="multilevel"/>
    <w:tmpl w:val="44E43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6AD7885"/>
    <w:multiLevelType w:val="multilevel"/>
    <w:tmpl w:val="AD368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7593D71"/>
    <w:multiLevelType w:val="multilevel"/>
    <w:tmpl w:val="D3261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7680DAD"/>
    <w:multiLevelType w:val="multilevel"/>
    <w:tmpl w:val="8D9C0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7DE22B2"/>
    <w:multiLevelType w:val="multilevel"/>
    <w:tmpl w:val="999A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7E82144"/>
    <w:multiLevelType w:val="multilevel"/>
    <w:tmpl w:val="BDAC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80A3907"/>
    <w:multiLevelType w:val="multilevel"/>
    <w:tmpl w:val="08B8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8BB3DDF"/>
    <w:multiLevelType w:val="multilevel"/>
    <w:tmpl w:val="8CAE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8E93E01"/>
    <w:multiLevelType w:val="multilevel"/>
    <w:tmpl w:val="B8B47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9F9642A"/>
    <w:multiLevelType w:val="multilevel"/>
    <w:tmpl w:val="FC9A2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A31558D"/>
    <w:multiLevelType w:val="multilevel"/>
    <w:tmpl w:val="B55C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AC32B9D"/>
    <w:multiLevelType w:val="multilevel"/>
    <w:tmpl w:val="D19E3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B523657"/>
    <w:multiLevelType w:val="multilevel"/>
    <w:tmpl w:val="AA122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C016B4C"/>
    <w:multiLevelType w:val="multilevel"/>
    <w:tmpl w:val="04DCE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D1A048F"/>
    <w:multiLevelType w:val="multilevel"/>
    <w:tmpl w:val="135C1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D234F7C"/>
    <w:multiLevelType w:val="multilevel"/>
    <w:tmpl w:val="39B4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DA3124C"/>
    <w:multiLevelType w:val="multilevel"/>
    <w:tmpl w:val="63A41C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E1B7AD6"/>
    <w:multiLevelType w:val="multilevel"/>
    <w:tmpl w:val="4D844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E28676F"/>
    <w:multiLevelType w:val="multilevel"/>
    <w:tmpl w:val="C5ACF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ECE49A1"/>
    <w:multiLevelType w:val="multilevel"/>
    <w:tmpl w:val="F064F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EEC4452"/>
    <w:multiLevelType w:val="multilevel"/>
    <w:tmpl w:val="9D821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F256322"/>
    <w:multiLevelType w:val="multilevel"/>
    <w:tmpl w:val="B71C4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F8A0487"/>
    <w:multiLevelType w:val="multilevel"/>
    <w:tmpl w:val="B064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0270AD6"/>
    <w:multiLevelType w:val="multilevel"/>
    <w:tmpl w:val="C17C3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09A4379"/>
    <w:multiLevelType w:val="multilevel"/>
    <w:tmpl w:val="602AA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1327ED6"/>
    <w:multiLevelType w:val="multilevel"/>
    <w:tmpl w:val="4496B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18E584D"/>
    <w:multiLevelType w:val="multilevel"/>
    <w:tmpl w:val="836E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1A12892"/>
    <w:multiLevelType w:val="multilevel"/>
    <w:tmpl w:val="2B90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1FB36E0"/>
    <w:multiLevelType w:val="multilevel"/>
    <w:tmpl w:val="E362C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2693382"/>
    <w:multiLevelType w:val="multilevel"/>
    <w:tmpl w:val="60B09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33F3643"/>
    <w:multiLevelType w:val="multilevel"/>
    <w:tmpl w:val="B984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37954AE"/>
    <w:multiLevelType w:val="multilevel"/>
    <w:tmpl w:val="C8027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38354FF"/>
    <w:multiLevelType w:val="multilevel"/>
    <w:tmpl w:val="E834D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4235A5F"/>
    <w:multiLevelType w:val="multilevel"/>
    <w:tmpl w:val="80CED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4711505"/>
    <w:multiLevelType w:val="multilevel"/>
    <w:tmpl w:val="1ED6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513653F"/>
    <w:multiLevelType w:val="multilevel"/>
    <w:tmpl w:val="E6EEC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55376B8"/>
    <w:multiLevelType w:val="multilevel"/>
    <w:tmpl w:val="98A0D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5BC39B4"/>
    <w:multiLevelType w:val="multilevel"/>
    <w:tmpl w:val="DA3A6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5D57B08"/>
    <w:multiLevelType w:val="multilevel"/>
    <w:tmpl w:val="8A321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61325C3"/>
    <w:multiLevelType w:val="multilevel"/>
    <w:tmpl w:val="CB484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7754B52"/>
    <w:multiLevelType w:val="multilevel"/>
    <w:tmpl w:val="AA00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8251B7F"/>
    <w:multiLevelType w:val="multilevel"/>
    <w:tmpl w:val="36F25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832156A"/>
    <w:multiLevelType w:val="multilevel"/>
    <w:tmpl w:val="4B1CC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A464B48"/>
    <w:multiLevelType w:val="multilevel"/>
    <w:tmpl w:val="B4803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A841DAB"/>
    <w:multiLevelType w:val="multilevel"/>
    <w:tmpl w:val="E520A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AF2176C"/>
    <w:multiLevelType w:val="multilevel"/>
    <w:tmpl w:val="792A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C5544E0"/>
    <w:multiLevelType w:val="multilevel"/>
    <w:tmpl w:val="F5AE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CA535EC"/>
    <w:multiLevelType w:val="multilevel"/>
    <w:tmpl w:val="C3BC8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DDA0529"/>
    <w:multiLevelType w:val="multilevel"/>
    <w:tmpl w:val="58F2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E2D7D96"/>
    <w:multiLevelType w:val="multilevel"/>
    <w:tmpl w:val="6EC29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E310FD7"/>
    <w:multiLevelType w:val="multilevel"/>
    <w:tmpl w:val="B9FEE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E3C53F6"/>
    <w:multiLevelType w:val="multilevel"/>
    <w:tmpl w:val="B548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F235CA5"/>
    <w:multiLevelType w:val="multilevel"/>
    <w:tmpl w:val="D1D0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F4F00E8"/>
    <w:multiLevelType w:val="multilevel"/>
    <w:tmpl w:val="C1ECE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FE60A98"/>
    <w:multiLevelType w:val="multilevel"/>
    <w:tmpl w:val="1292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FED2A48"/>
    <w:multiLevelType w:val="multilevel"/>
    <w:tmpl w:val="70501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12C69C9"/>
    <w:multiLevelType w:val="multilevel"/>
    <w:tmpl w:val="0B26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24F0FD0"/>
    <w:multiLevelType w:val="multilevel"/>
    <w:tmpl w:val="8D06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2601143"/>
    <w:multiLevelType w:val="multilevel"/>
    <w:tmpl w:val="E2242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28E1665"/>
    <w:multiLevelType w:val="multilevel"/>
    <w:tmpl w:val="A3F6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2B736C0"/>
    <w:multiLevelType w:val="multilevel"/>
    <w:tmpl w:val="2590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3030B32"/>
    <w:multiLevelType w:val="multilevel"/>
    <w:tmpl w:val="579C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3636B01"/>
    <w:multiLevelType w:val="multilevel"/>
    <w:tmpl w:val="96A84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3CD503A"/>
    <w:multiLevelType w:val="multilevel"/>
    <w:tmpl w:val="1FE05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3ED29D9"/>
    <w:multiLevelType w:val="multilevel"/>
    <w:tmpl w:val="5992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5CE365B"/>
    <w:multiLevelType w:val="multilevel"/>
    <w:tmpl w:val="002A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79C689A"/>
    <w:multiLevelType w:val="multilevel"/>
    <w:tmpl w:val="2E806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80810F6"/>
    <w:multiLevelType w:val="multilevel"/>
    <w:tmpl w:val="9BB4F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89427F0"/>
    <w:multiLevelType w:val="multilevel"/>
    <w:tmpl w:val="CC988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8B457C4"/>
    <w:multiLevelType w:val="multilevel"/>
    <w:tmpl w:val="A65A7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8CB5F98"/>
    <w:multiLevelType w:val="multilevel"/>
    <w:tmpl w:val="0DAA7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95E5F6C"/>
    <w:multiLevelType w:val="multilevel"/>
    <w:tmpl w:val="E8C20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A1B2264"/>
    <w:multiLevelType w:val="multilevel"/>
    <w:tmpl w:val="3844E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A23702F"/>
    <w:multiLevelType w:val="multilevel"/>
    <w:tmpl w:val="3870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A352012"/>
    <w:multiLevelType w:val="multilevel"/>
    <w:tmpl w:val="2818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B6C3F55"/>
    <w:multiLevelType w:val="multilevel"/>
    <w:tmpl w:val="ADAAC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B845A27"/>
    <w:multiLevelType w:val="multilevel"/>
    <w:tmpl w:val="A0C2C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BD037E0"/>
    <w:multiLevelType w:val="multilevel"/>
    <w:tmpl w:val="B1629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C517319"/>
    <w:multiLevelType w:val="multilevel"/>
    <w:tmpl w:val="BCD24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CB6182B"/>
    <w:multiLevelType w:val="multilevel"/>
    <w:tmpl w:val="D46E2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D0C1969"/>
    <w:multiLevelType w:val="multilevel"/>
    <w:tmpl w:val="1B80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D6E2878"/>
    <w:multiLevelType w:val="multilevel"/>
    <w:tmpl w:val="89DC2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E072258"/>
    <w:multiLevelType w:val="multilevel"/>
    <w:tmpl w:val="86FE4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EB41548"/>
    <w:multiLevelType w:val="multilevel"/>
    <w:tmpl w:val="3F38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EB706D5"/>
    <w:multiLevelType w:val="multilevel"/>
    <w:tmpl w:val="9228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F3D27E3"/>
    <w:multiLevelType w:val="multilevel"/>
    <w:tmpl w:val="BCB03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F687D22"/>
    <w:multiLevelType w:val="multilevel"/>
    <w:tmpl w:val="CBCE2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F7E659F"/>
    <w:multiLevelType w:val="multilevel"/>
    <w:tmpl w:val="C0EA7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FBF0A1F"/>
    <w:multiLevelType w:val="multilevel"/>
    <w:tmpl w:val="09B4B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FC17020"/>
    <w:multiLevelType w:val="multilevel"/>
    <w:tmpl w:val="88B04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FC87CDA"/>
    <w:multiLevelType w:val="multilevel"/>
    <w:tmpl w:val="F9FAB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00F16A4"/>
    <w:multiLevelType w:val="multilevel"/>
    <w:tmpl w:val="AB24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0551047"/>
    <w:multiLevelType w:val="multilevel"/>
    <w:tmpl w:val="3EB04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06918F1"/>
    <w:multiLevelType w:val="multilevel"/>
    <w:tmpl w:val="0E52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0773AAD"/>
    <w:multiLevelType w:val="multilevel"/>
    <w:tmpl w:val="73808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099356A"/>
    <w:multiLevelType w:val="multilevel"/>
    <w:tmpl w:val="C506F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0BE5198"/>
    <w:multiLevelType w:val="multilevel"/>
    <w:tmpl w:val="176AB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179673E"/>
    <w:multiLevelType w:val="multilevel"/>
    <w:tmpl w:val="021A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1EF07A1"/>
    <w:multiLevelType w:val="multilevel"/>
    <w:tmpl w:val="B64E4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1F85B0F"/>
    <w:multiLevelType w:val="multilevel"/>
    <w:tmpl w:val="1CBCC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264114C"/>
    <w:multiLevelType w:val="multilevel"/>
    <w:tmpl w:val="6A84E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2874193"/>
    <w:multiLevelType w:val="multilevel"/>
    <w:tmpl w:val="A708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2D75995"/>
    <w:multiLevelType w:val="multilevel"/>
    <w:tmpl w:val="C0E0C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3885722"/>
    <w:multiLevelType w:val="multilevel"/>
    <w:tmpl w:val="DC624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39C5DED"/>
    <w:multiLevelType w:val="multilevel"/>
    <w:tmpl w:val="3B00F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3E25519"/>
    <w:multiLevelType w:val="multilevel"/>
    <w:tmpl w:val="F0D01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4A87F3E"/>
    <w:multiLevelType w:val="multilevel"/>
    <w:tmpl w:val="7FB8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4F0441E"/>
    <w:multiLevelType w:val="multilevel"/>
    <w:tmpl w:val="C9C2B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59D3E33"/>
    <w:multiLevelType w:val="multilevel"/>
    <w:tmpl w:val="E542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6484B24"/>
    <w:multiLevelType w:val="multilevel"/>
    <w:tmpl w:val="BFBE5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66114D2"/>
    <w:multiLevelType w:val="multilevel"/>
    <w:tmpl w:val="D1F09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75F22EB"/>
    <w:multiLevelType w:val="multilevel"/>
    <w:tmpl w:val="73784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76B65F7"/>
    <w:multiLevelType w:val="multilevel"/>
    <w:tmpl w:val="F7B8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7715CC4"/>
    <w:multiLevelType w:val="multilevel"/>
    <w:tmpl w:val="17707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7D262BB"/>
    <w:multiLevelType w:val="multilevel"/>
    <w:tmpl w:val="B18E3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7F066FA"/>
    <w:multiLevelType w:val="multilevel"/>
    <w:tmpl w:val="950C7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81B5618"/>
    <w:multiLevelType w:val="multilevel"/>
    <w:tmpl w:val="38208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8783846"/>
    <w:multiLevelType w:val="multilevel"/>
    <w:tmpl w:val="399C8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8C7085F"/>
    <w:multiLevelType w:val="multilevel"/>
    <w:tmpl w:val="84843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8D2416B"/>
    <w:multiLevelType w:val="multilevel"/>
    <w:tmpl w:val="B4DE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8FB5B8B"/>
    <w:multiLevelType w:val="multilevel"/>
    <w:tmpl w:val="669AB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9863B3D"/>
    <w:multiLevelType w:val="multilevel"/>
    <w:tmpl w:val="B998A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9927469"/>
    <w:multiLevelType w:val="multilevel"/>
    <w:tmpl w:val="4914F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9B37325"/>
    <w:multiLevelType w:val="multilevel"/>
    <w:tmpl w:val="3AFE8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A984F96"/>
    <w:multiLevelType w:val="multilevel"/>
    <w:tmpl w:val="D1E84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AE675FD"/>
    <w:multiLevelType w:val="multilevel"/>
    <w:tmpl w:val="66DEC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5B772C6C"/>
    <w:multiLevelType w:val="multilevel"/>
    <w:tmpl w:val="CB2C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B796D02"/>
    <w:multiLevelType w:val="multilevel"/>
    <w:tmpl w:val="5DDE8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B841E2F"/>
    <w:multiLevelType w:val="multilevel"/>
    <w:tmpl w:val="5C26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BE0752C"/>
    <w:multiLevelType w:val="multilevel"/>
    <w:tmpl w:val="CF84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C852982"/>
    <w:multiLevelType w:val="multilevel"/>
    <w:tmpl w:val="52C85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CE16D07"/>
    <w:multiLevelType w:val="multilevel"/>
    <w:tmpl w:val="D904F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5DA54089"/>
    <w:multiLevelType w:val="multilevel"/>
    <w:tmpl w:val="F1BA3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E1D548B"/>
    <w:multiLevelType w:val="multilevel"/>
    <w:tmpl w:val="29F40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5E6638C6"/>
    <w:multiLevelType w:val="multilevel"/>
    <w:tmpl w:val="71CAE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5E6D437B"/>
    <w:multiLevelType w:val="multilevel"/>
    <w:tmpl w:val="0A20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E9B224D"/>
    <w:multiLevelType w:val="multilevel"/>
    <w:tmpl w:val="5F3A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5F9F3408"/>
    <w:multiLevelType w:val="multilevel"/>
    <w:tmpl w:val="B0A89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0086E31"/>
    <w:multiLevelType w:val="multilevel"/>
    <w:tmpl w:val="1C3E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09F05B2"/>
    <w:multiLevelType w:val="multilevel"/>
    <w:tmpl w:val="7926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0F61A34"/>
    <w:multiLevelType w:val="multilevel"/>
    <w:tmpl w:val="EE20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13E4248"/>
    <w:multiLevelType w:val="multilevel"/>
    <w:tmpl w:val="32649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14C719D"/>
    <w:multiLevelType w:val="multilevel"/>
    <w:tmpl w:val="AD0C3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1B777AF"/>
    <w:multiLevelType w:val="multilevel"/>
    <w:tmpl w:val="ACB8C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3FB699A"/>
    <w:multiLevelType w:val="multilevel"/>
    <w:tmpl w:val="15A60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492030A"/>
    <w:multiLevelType w:val="multilevel"/>
    <w:tmpl w:val="77927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4A67FB3"/>
    <w:multiLevelType w:val="multilevel"/>
    <w:tmpl w:val="786C5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5425C07"/>
    <w:multiLevelType w:val="multilevel"/>
    <w:tmpl w:val="7D5A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543051F"/>
    <w:multiLevelType w:val="multilevel"/>
    <w:tmpl w:val="5E485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657E6E46"/>
    <w:multiLevelType w:val="multilevel"/>
    <w:tmpl w:val="73F2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5A1239A"/>
    <w:multiLevelType w:val="multilevel"/>
    <w:tmpl w:val="207A3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65E24C8E"/>
    <w:multiLevelType w:val="multilevel"/>
    <w:tmpl w:val="5F1AC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66DC556C"/>
    <w:multiLevelType w:val="multilevel"/>
    <w:tmpl w:val="9AEAA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6F21C68"/>
    <w:multiLevelType w:val="multilevel"/>
    <w:tmpl w:val="04B8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72952DB"/>
    <w:multiLevelType w:val="multilevel"/>
    <w:tmpl w:val="A92A6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674E67D0"/>
    <w:multiLevelType w:val="multilevel"/>
    <w:tmpl w:val="DA405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78639C2"/>
    <w:multiLevelType w:val="multilevel"/>
    <w:tmpl w:val="12825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87D602A"/>
    <w:multiLevelType w:val="multilevel"/>
    <w:tmpl w:val="C8D05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8A07DAC"/>
    <w:multiLevelType w:val="multilevel"/>
    <w:tmpl w:val="05CE3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68D80155"/>
    <w:multiLevelType w:val="multilevel"/>
    <w:tmpl w:val="7994B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938551B"/>
    <w:multiLevelType w:val="multilevel"/>
    <w:tmpl w:val="4A88D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693F5641"/>
    <w:multiLevelType w:val="multilevel"/>
    <w:tmpl w:val="6ABC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9646F1D"/>
    <w:multiLevelType w:val="multilevel"/>
    <w:tmpl w:val="FA264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6A285292"/>
    <w:multiLevelType w:val="multilevel"/>
    <w:tmpl w:val="E55C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A452660"/>
    <w:multiLevelType w:val="multilevel"/>
    <w:tmpl w:val="EE62B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6AA515DC"/>
    <w:multiLevelType w:val="multilevel"/>
    <w:tmpl w:val="AB928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6B5C7C8C"/>
    <w:multiLevelType w:val="multilevel"/>
    <w:tmpl w:val="969C7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6B5D0FC1"/>
    <w:multiLevelType w:val="multilevel"/>
    <w:tmpl w:val="20FE1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6BEA408B"/>
    <w:multiLevelType w:val="multilevel"/>
    <w:tmpl w:val="93780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6CD16C19"/>
    <w:multiLevelType w:val="multilevel"/>
    <w:tmpl w:val="7B62E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6D7F00CC"/>
    <w:multiLevelType w:val="multilevel"/>
    <w:tmpl w:val="64BC161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6DA534D9"/>
    <w:multiLevelType w:val="multilevel"/>
    <w:tmpl w:val="3C1C4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DC20010"/>
    <w:multiLevelType w:val="multilevel"/>
    <w:tmpl w:val="34A2A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6E050B61"/>
    <w:multiLevelType w:val="multilevel"/>
    <w:tmpl w:val="9538E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6E9D5432"/>
    <w:multiLevelType w:val="multilevel"/>
    <w:tmpl w:val="74D80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6F2D5DA6"/>
    <w:multiLevelType w:val="multilevel"/>
    <w:tmpl w:val="FD449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F7D5484"/>
    <w:multiLevelType w:val="multilevel"/>
    <w:tmpl w:val="37B8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F9D2858"/>
    <w:multiLevelType w:val="multilevel"/>
    <w:tmpl w:val="F2621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F9D35F8"/>
    <w:multiLevelType w:val="multilevel"/>
    <w:tmpl w:val="65FA7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0647D52"/>
    <w:multiLevelType w:val="multilevel"/>
    <w:tmpl w:val="11FE8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70890D73"/>
    <w:multiLevelType w:val="multilevel"/>
    <w:tmpl w:val="3D24D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70CA38A9"/>
    <w:multiLevelType w:val="multilevel"/>
    <w:tmpl w:val="E392F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1161BAD"/>
    <w:multiLevelType w:val="multilevel"/>
    <w:tmpl w:val="D77A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1465BD8"/>
    <w:multiLevelType w:val="multilevel"/>
    <w:tmpl w:val="7306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1714C6F"/>
    <w:multiLevelType w:val="multilevel"/>
    <w:tmpl w:val="E498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1B16D36"/>
    <w:multiLevelType w:val="multilevel"/>
    <w:tmpl w:val="F2EC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1D83B87"/>
    <w:multiLevelType w:val="multilevel"/>
    <w:tmpl w:val="BA98F09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72531E6F"/>
    <w:multiLevelType w:val="multilevel"/>
    <w:tmpl w:val="6582B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72730504"/>
    <w:multiLevelType w:val="multilevel"/>
    <w:tmpl w:val="560EB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72B6005B"/>
    <w:multiLevelType w:val="multilevel"/>
    <w:tmpl w:val="ABD4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35A0755"/>
    <w:multiLevelType w:val="multilevel"/>
    <w:tmpl w:val="F5242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742D2E1F"/>
    <w:multiLevelType w:val="multilevel"/>
    <w:tmpl w:val="1AD48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74E6605E"/>
    <w:multiLevelType w:val="multilevel"/>
    <w:tmpl w:val="A8CE5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74F2334D"/>
    <w:multiLevelType w:val="multilevel"/>
    <w:tmpl w:val="8E2E1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7603327A"/>
    <w:multiLevelType w:val="multilevel"/>
    <w:tmpl w:val="5AAAB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76294C4A"/>
    <w:multiLevelType w:val="multilevel"/>
    <w:tmpl w:val="FCB8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68D3F88"/>
    <w:multiLevelType w:val="multilevel"/>
    <w:tmpl w:val="EA58F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76DC1746"/>
    <w:multiLevelType w:val="multilevel"/>
    <w:tmpl w:val="3A24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6E27B71"/>
    <w:multiLevelType w:val="multilevel"/>
    <w:tmpl w:val="DCC2B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77536DB1"/>
    <w:multiLevelType w:val="multilevel"/>
    <w:tmpl w:val="DFE60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78297F4C"/>
    <w:multiLevelType w:val="multilevel"/>
    <w:tmpl w:val="A8D6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87622F2"/>
    <w:multiLevelType w:val="multilevel"/>
    <w:tmpl w:val="92F2F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790867EF"/>
    <w:multiLevelType w:val="multilevel"/>
    <w:tmpl w:val="04B85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79185584"/>
    <w:multiLevelType w:val="multilevel"/>
    <w:tmpl w:val="F6C0A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946349C"/>
    <w:multiLevelType w:val="multilevel"/>
    <w:tmpl w:val="06A2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97B4699"/>
    <w:multiLevelType w:val="multilevel"/>
    <w:tmpl w:val="47226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797C5BA9"/>
    <w:multiLevelType w:val="multilevel"/>
    <w:tmpl w:val="408C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97D0A73"/>
    <w:multiLevelType w:val="multilevel"/>
    <w:tmpl w:val="3D28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99E7682"/>
    <w:multiLevelType w:val="multilevel"/>
    <w:tmpl w:val="4FC0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9D40CE0"/>
    <w:multiLevelType w:val="multilevel"/>
    <w:tmpl w:val="3342F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7A0318AD"/>
    <w:multiLevelType w:val="multilevel"/>
    <w:tmpl w:val="C3C87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7A4E5EF2"/>
    <w:multiLevelType w:val="multilevel"/>
    <w:tmpl w:val="520E6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7A961902"/>
    <w:multiLevelType w:val="multilevel"/>
    <w:tmpl w:val="1C7C0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7AE611B1"/>
    <w:multiLevelType w:val="multilevel"/>
    <w:tmpl w:val="D03E7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7B4A1C3F"/>
    <w:multiLevelType w:val="multilevel"/>
    <w:tmpl w:val="90D0F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7B971E8A"/>
    <w:multiLevelType w:val="multilevel"/>
    <w:tmpl w:val="9CF4B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7C050D49"/>
    <w:multiLevelType w:val="multilevel"/>
    <w:tmpl w:val="BF6AE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7C34373C"/>
    <w:multiLevelType w:val="multilevel"/>
    <w:tmpl w:val="8C587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7C366C41"/>
    <w:multiLevelType w:val="multilevel"/>
    <w:tmpl w:val="9E72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D336178"/>
    <w:multiLevelType w:val="multilevel"/>
    <w:tmpl w:val="FF061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7D3B255E"/>
    <w:multiLevelType w:val="multilevel"/>
    <w:tmpl w:val="7BDAE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7D433ED2"/>
    <w:multiLevelType w:val="multilevel"/>
    <w:tmpl w:val="95EC0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7DB735B4"/>
    <w:multiLevelType w:val="multilevel"/>
    <w:tmpl w:val="D122A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7DFB5BA4"/>
    <w:multiLevelType w:val="multilevel"/>
    <w:tmpl w:val="F40C2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7E7058A3"/>
    <w:multiLevelType w:val="multilevel"/>
    <w:tmpl w:val="56267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7F8D18BA"/>
    <w:multiLevelType w:val="multilevel"/>
    <w:tmpl w:val="79EA7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6931859">
    <w:abstractNumId w:val="167"/>
  </w:num>
  <w:num w:numId="2" w16cid:durableId="139466909">
    <w:abstractNumId w:val="251"/>
  </w:num>
  <w:num w:numId="3" w16cid:durableId="636644585">
    <w:abstractNumId w:val="261"/>
  </w:num>
  <w:num w:numId="4" w16cid:durableId="1199322062">
    <w:abstractNumId w:val="235"/>
  </w:num>
  <w:num w:numId="5" w16cid:durableId="1060978712">
    <w:abstractNumId w:val="218"/>
  </w:num>
  <w:num w:numId="6" w16cid:durableId="194008571">
    <w:abstractNumId w:val="16"/>
  </w:num>
  <w:num w:numId="7" w16cid:durableId="1827359736">
    <w:abstractNumId w:val="179"/>
  </w:num>
  <w:num w:numId="8" w16cid:durableId="662666726">
    <w:abstractNumId w:val="107"/>
  </w:num>
  <w:num w:numId="9" w16cid:durableId="410930774">
    <w:abstractNumId w:val="256"/>
  </w:num>
  <w:num w:numId="10" w16cid:durableId="1744523648">
    <w:abstractNumId w:val="281"/>
  </w:num>
  <w:num w:numId="11" w16cid:durableId="111022805">
    <w:abstractNumId w:val="238"/>
  </w:num>
  <w:num w:numId="12" w16cid:durableId="581725155">
    <w:abstractNumId w:val="101"/>
  </w:num>
  <w:num w:numId="13" w16cid:durableId="1042749141">
    <w:abstractNumId w:val="82"/>
  </w:num>
  <w:num w:numId="14" w16cid:durableId="920026265">
    <w:abstractNumId w:val="34"/>
  </w:num>
  <w:num w:numId="15" w16cid:durableId="1452703014">
    <w:abstractNumId w:val="196"/>
  </w:num>
  <w:num w:numId="16" w16cid:durableId="736248282">
    <w:abstractNumId w:val="232"/>
  </w:num>
  <w:num w:numId="17" w16cid:durableId="698434776">
    <w:abstractNumId w:val="267"/>
  </w:num>
  <w:num w:numId="18" w16cid:durableId="2064284642">
    <w:abstractNumId w:val="182"/>
  </w:num>
  <w:num w:numId="19" w16cid:durableId="1890651346">
    <w:abstractNumId w:val="206"/>
  </w:num>
  <w:num w:numId="20" w16cid:durableId="908345550">
    <w:abstractNumId w:val="36"/>
  </w:num>
  <w:num w:numId="21" w16cid:durableId="1034892296">
    <w:abstractNumId w:val="223"/>
  </w:num>
  <w:num w:numId="22" w16cid:durableId="144205219">
    <w:abstractNumId w:val="283"/>
  </w:num>
  <w:num w:numId="23" w16cid:durableId="1709256092">
    <w:abstractNumId w:val="288"/>
  </w:num>
  <w:num w:numId="24" w16cid:durableId="773598213">
    <w:abstractNumId w:val="243"/>
  </w:num>
  <w:num w:numId="25" w16cid:durableId="26412585">
    <w:abstractNumId w:val="89"/>
  </w:num>
  <w:num w:numId="26" w16cid:durableId="2081367116">
    <w:abstractNumId w:val="110"/>
  </w:num>
  <w:num w:numId="27" w16cid:durableId="1379085988">
    <w:abstractNumId w:val="90"/>
  </w:num>
  <w:num w:numId="28" w16cid:durableId="596596552">
    <w:abstractNumId w:val="262"/>
  </w:num>
  <w:num w:numId="29" w16cid:durableId="2051764529">
    <w:abstractNumId w:val="69"/>
  </w:num>
  <w:num w:numId="30" w16cid:durableId="992297198">
    <w:abstractNumId w:val="70"/>
  </w:num>
  <w:num w:numId="31" w16cid:durableId="764956334">
    <w:abstractNumId w:val="97"/>
  </w:num>
  <w:num w:numId="32" w16cid:durableId="1355766702">
    <w:abstractNumId w:val="62"/>
  </w:num>
  <w:num w:numId="33" w16cid:durableId="485515832">
    <w:abstractNumId w:val="286"/>
  </w:num>
  <w:num w:numId="34" w16cid:durableId="1370229699">
    <w:abstractNumId w:val="11"/>
  </w:num>
  <w:num w:numId="35" w16cid:durableId="1832715331">
    <w:abstractNumId w:val="225"/>
  </w:num>
  <w:num w:numId="36" w16cid:durableId="1232305940">
    <w:abstractNumId w:val="85"/>
  </w:num>
  <w:num w:numId="37" w16cid:durableId="1443956545">
    <w:abstractNumId w:val="272"/>
  </w:num>
  <w:num w:numId="38" w16cid:durableId="579871409">
    <w:abstractNumId w:val="20"/>
  </w:num>
  <w:num w:numId="39" w16cid:durableId="1678145720">
    <w:abstractNumId w:val="28"/>
  </w:num>
  <w:num w:numId="40" w16cid:durableId="82577336">
    <w:abstractNumId w:val="239"/>
  </w:num>
  <w:num w:numId="41" w16cid:durableId="589192604">
    <w:abstractNumId w:val="193"/>
  </w:num>
  <w:num w:numId="42" w16cid:durableId="1342047893">
    <w:abstractNumId w:val="255"/>
  </w:num>
  <w:num w:numId="43" w16cid:durableId="1968971082">
    <w:abstractNumId w:val="96"/>
  </w:num>
  <w:num w:numId="44" w16cid:durableId="1835222179">
    <w:abstractNumId w:val="176"/>
  </w:num>
  <w:num w:numId="45" w16cid:durableId="1676616807">
    <w:abstractNumId w:val="241"/>
  </w:num>
  <w:num w:numId="46" w16cid:durableId="843712929">
    <w:abstractNumId w:val="109"/>
  </w:num>
  <w:num w:numId="47" w16cid:durableId="1108698984">
    <w:abstractNumId w:val="249"/>
  </w:num>
  <w:num w:numId="48" w16cid:durableId="324211643">
    <w:abstractNumId w:val="151"/>
  </w:num>
  <w:num w:numId="49" w16cid:durableId="95952116">
    <w:abstractNumId w:val="52"/>
  </w:num>
  <w:num w:numId="50" w16cid:durableId="903177420">
    <w:abstractNumId w:val="217"/>
  </w:num>
  <w:num w:numId="51" w16cid:durableId="882408339">
    <w:abstractNumId w:val="71"/>
  </w:num>
  <w:num w:numId="52" w16cid:durableId="883637887">
    <w:abstractNumId w:val="55"/>
  </w:num>
  <w:num w:numId="53" w16cid:durableId="189418739">
    <w:abstractNumId w:val="118"/>
  </w:num>
  <w:num w:numId="54" w16cid:durableId="116488129">
    <w:abstractNumId w:val="134"/>
  </w:num>
  <w:num w:numId="55" w16cid:durableId="978919427">
    <w:abstractNumId w:val="290"/>
  </w:num>
  <w:num w:numId="56" w16cid:durableId="1770004553">
    <w:abstractNumId w:val="192"/>
  </w:num>
  <w:num w:numId="57" w16cid:durableId="1140802366">
    <w:abstractNumId w:val="191"/>
  </w:num>
  <w:num w:numId="58" w16cid:durableId="1398148">
    <w:abstractNumId w:val="199"/>
  </w:num>
  <w:num w:numId="59" w16cid:durableId="561524934">
    <w:abstractNumId w:val="279"/>
  </w:num>
  <w:num w:numId="60" w16cid:durableId="467403801">
    <w:abstractNumId w:val="154"/>
  </w:num>
  <w:num w:numId="61" w16cid:durableId="54353550">
    <w:abstractNumId w:val="230"/>
  </w:num>
  <w:num w:numId="62" w16cid:durableId="580649245">
    <w:abstractNumId w:val="80"/>
  </w:num>
  <w:num w:numId="63" w16cid:durableId="1131479385">
    <w:abstractNumId w:val="189"/>
  </w:num>
  <w:num w:numId="64" w16cid:durableId="493909700">
    <w:abstractNumId w:val="178"/>
  </w:num>
  <w:num w:numId="65" w16cid:durableId="1029063324">
    <w:abstractNumId w:val="17"/>
  </w:num>
  <w:num w:numId="66" w16cid:durableId="1129013252">
    <w:abstractNumId w:val="61"/>
  </w:num>
  <w:num w:numId="67" w16cid:durableId="598299842">
    <w:abstractNumId w:val="121"/>
  </w:num>
  <w:num w:numId="68" w16cid:durableId="1238974644">
    <w:abstractNumId w:val="170"/>
  </w:num>
  <w:num w:numId="69" w16cid:durableId="8263206">
    <w:abstractNumId w:val="250"/>
  </w:num>
  <w:num w:numId="70" w16cid:durableId="1467234956">
    <w:abstractNumId w:val="214"/>
  </w:num>
  <w:num w:numId="71" w16cid:durableId="541865764">
    <w:abstractNumId w:val="114"/>
  </w:num>
  <w:num w:numId="72" w16cid:durableId="55476207">
    <w:abstractNumId w:val="66"/>
  </w:num>
  <w:num w:numId="73" w16cid:durableId="139663269">
    <w:abstractNumId w:val="125"/>
  </w:num>
  <w:num w:numId="74" w16cid:durableId="1405180954">
    <w:abstractNumId w:val="184"/>
  </w:num>
  <w:num w:numId="75" w16cid:durableId="986977995">
    <w:abstractNumId w:val="53"/>
  </w:num>
  <w:num w:numId="76" w16cid:durableId="1040981134">
    <w:abstractNumId w:val="40"/>
  </w:num>
  <w:num w:numId="77" w16cid:durableId="1562449435">
    <w:abstractNumId w:val="58"/>
  </w:num>
  <w:num w:numId="78" w16cid:durableId="1068576905">
    <w:abstractNumId w:val="111"/>
  </w:num>
  <w:num w:numId="79" w16cid:durableId="1168054440">
    <w:abstractNumId w:val="99"/>
  </w:num>
  <w:num w:numId="80" w16cid:durableId="639959446">
    <w:abstractNumId w:val="39"/>
  </w:num>
  <w:num w:numId="81" w16cid:durableId="1980498482">
    <w:abstractNumId w:val="1"/>
  </w:num>
  <w:num w:numId="82" w16cid:durableId="1919290438">
    <w:abstractNumId w:val="197"/>
  </w:num>
  <w:num w:numId="83" w16cid:durableId="1953516169">
    <w:abstractNumId w:val="275"/>
  </w:num>
  <w:num w:numId="84" w16cid:durableId="489055139">
    <w:abstractNumId w:val="120"/>
  </w:num>
  <w:num w:numId="85" w16cid:durableId="598179383">
    <w:abstractNumId w:val="74"/>
  </w:num>
  <w:num w:numId="86" w16cid:durableId="599289913">
    <w:abstractNumId w:val="233"/>
  </w:num>
  <w:num w:numId="87" w16cid:durableId="1979988942">
    <w:abstractNumId w:val="31"/>
  </w:num>
  <w:num w:numId="88" w16cid:durableId="49695045">
    <w:abstractNumId w:val="33"/>
  </w:num>
  <w:num w:numId="89" w16cid:durableId="1991668794">
    <w:abstractNumId w:val="81"/>
  </w:num>
  <w:num w:numId="90" w16cid:durableId="207226155">
    <w:abstractNumId w:val="106"/>
  </w:num>
  <w:num w:numId="91" w16cid:durableId="1893688092">
    <w:abstractNumId w:val="8"/>
  </w:num>
  <w:num w:numId="92" w16cid:durableId="211770115">
    <w:abstractNumId w:val="164"/>
  </w:num>
  <w:num w:numId="93" w16cid:durableId="435953221">
    <w:abstractNumId w:val="146"/>
  </w:num>
  <w:num w:numId="94" w16cid:durableId="1393117657">
    <w:abstractNumId w:val="227"/>
  </w:num>
  <w:num w:numId="95" w16cid:durableId="2108650300">
    <w:abstractNumId w:val="183"/>
  </w:num>
  <w:num w:numId="96" w16cid:durableId="491414985">
    <w:abstractNumId w:val="23"/>
  </w:num>
  <w:num w:numId="97" w16cid:durableId="1243879734">
    <w:abstractNumId w:val="27"/>
  </w:num>
  <w:num w:numId="98" w16cid:durableId="1496677686">
    <w:abstractNumId w:val="204"/>
  </w:num>
  <w:num w:numId="99" w16cid:durableId="1085959014">
    <w:abstractNumId w:val="247"/>
  </w:num>
  <w:num w:numId="100" w16cid:durableId="452990856">
    <w:abstractNumId w:val="14"/>
  </w:num>
  <w:num w:numId="101" w16cid:durableId="320356359">
    <w:abstractNumId w:val="211"/>
  </w:num>
  <w:num w:numId="102" w16cid:durableId="1770731292">
    <w:abstractNumId w:val="5"/>
  </w:num>
  <w:num w:numId="103" w16cid:durableId="366029731">
    <w:abstractNumId w:val="228"/>
  </w:num>
  <w:num w:numId="104" w16cid:durableId="406073280">
    <w:abstractNumId w:val="104"/>
  </w:num>
  <w:num w:numId="105" w16cid:durableId="1521317210">
    <w:abstractNumId w:val="29"/>
  </w:num>
  <w:num w:numId="106" w16cid:durableId="986516171">
    <w:abstractNumId w:val="137"/>
  </w:num>
  <w:num w:numId="107" w16cid:durableId="1772819731">
    <w:abstractNumId w:val="112"/>
  </w:num>
  <w:num w:numId="108" w16cid:durableId="1273518808">
    <w:abstractNumId w:val="78"/>
  </w:num>
  <w:num w:numId="109" w16cid:durableId="1100249758">
    <w:abstractNumId w:val="144"/>
  </w:num>
  <w:num w:numId="110" w16cid:durableId="575673301">
    <w:abstractNumId w:val="160"/>
  </w:num>
  <w:num w:numId="111" w16cid:durableId="1622682493">
    <w:abstractNumId w:val="165"/>
  </w:num>
  <w:num w:numId="112" w16cid:durableId="145441775">
    <w:abstractNumId w:val="24"/>
  </w:num>
  <w:num w:numId="113" w16cid:durableId="621687660">
    <w:abstractNumId w:val="190"/>
  </w:num>
  <w:num w:numId="114" w16cid:durableId="561141604">
    <w:abstractNumId w:val="265"/>
  </w:num>
  <w:num w:numId="115" w16cid:durableId="1423141537">
    <w:abstractNumId w:val="205"/>
  </w:num>
  <w:num w:numId="116" w16cid:durableId="736706426">
    <w:abstractNumId w:val="291"/>
  </w:num>
  <w:num w:numId="117" w16cid:durableId="1611350083">
    <w:abstractNumId w:val="212"/>
  </w:num>
  <w:num w:numId="118" w16cid:durableId="658309614">
    <w:abstractNumId w:val="13"/>
  </w:num>
  <w:num w:numId="119" w16cid:durableId="1058431880">
    <w:abstractNumId w:val="123"/>
  </w:num>
  <w:num w:numId="120" w16cid:durableId="872885578">
    <w:abstractNumId w:val="42"/>
  </w:num>
  <w:num w:numId="121" w16cid:durableId="1778671071">
    <w:abstractNumId w:val="30"/>
  </w:num>
  <w:num w:numId="122" w16cid:durableId="937060732">
    <w:abstractNumId w:val="274"/>
  </w:num>
  <w:num w:numId="123" w16cid:durableId="1452243483">
    <w:abstractNumId w:val="3"/>
  </w:num>
  <w:num w:numId="124" w16cid:durableId="2092193985">
    <w:abstractNumId w:val="68"/>
  </w:num>
  <w:num w:numId="125" w16cid:durableId="1322583169">
    <w:abstractNumId w:val="76"/>
  </w:num>
  <w:num w:numId="126" w16cid:durableId="920718118">
    <w:abstractNumId w:val="260"/>
  </w:num>
  <w:num w:numId="127" w16cid:durableId="2110613156">
    <w:abstractNumId w:val="200"/>
  </w:num>
  <w:num w:numId="128" w16cid:durableId="2055038029">
    <w:abstractNumId w:val="271"/>
  </w:num>
  <w:num w:numId="129" w16cid:durableId="1596666768">
    <w:abstractNumId w:val="88"/>
  </w:num>
  <w:num w:numId="130" w16cid:durableId="1137262220">
    <w:abstractNumId w:val="201"/>
  </w:num>
  <w:num w:numId="131" w16cid:durableId="1980064211">
    <w:abstractNumId w:val="169"/>
  </w:num>
  <w:num w:numId="132" w16cid:durableId="799613430">
    <w:abstractNumId w:val="75"/>
  </w:num>
  <w:num w:numId="133" w16cid:durableId="1648050960">
    <w:abstractNumId w:val="15"/>
  </w:num>
  <w:num w:numId="134" w16cid:durableId="473566011">
    <w:abstractNumId w:val="277"/>
  </w:num>
  <w:num w:numId="135" w16cid:durableId="460997477">
    <w:abstractNumId w:val="171"/>
  </w:num>
  <w:num w:numId="136" w16cid:durableId="1975018305">
    <w:abstractNumId w:val="132"/>
  </w:num>
  <w:num w:numId="137" w16cid:durableId="2138451244">
    <w:abstractNumId w:val="285"/>
  </w:num>
  <w:num w:numId="138" w16cid:durableId="596524739">
    <w:abstractNumId w:val="105"/>
  </w:num>
  <w:num w:numId="139" w16cid:durableId="652685216">
    <w:abstractNumId w:val="258"/>
  </w:num>
  <w:num w:numId="140" w16cid:durableId="1709915211">
    <w:abstractNumId w:val="143"/>
  </w:num>
  <w:num w:numId="141" w16cid:durableId="85149396">
    <w:abstractNumId w:val="135"/>
  </w:num>
  <w:num w:numId="142" w16cid:durableId="2078478021">
    <w:abstractNumId w:val="4"/>
  </w:num>
  <w:num w:numId="143" w16cid:durableId="1563905731">
    <w:abstractNumId w:val="126"/>
  </w:num>
  <w:num w:numId="144" w16cid:durableId="440030506">
    <w:abstractNumId w:val="128"/>
  </w:num>
  <w:num w:numId="145" w16cid:durableId="1198737089">
    <w:abstractNumId w:val="219"/>
  </w:num>
  <w:num w:numId="146" w16cid:durableId="1263953062">
    <w:abstractNumId w:val="37"/>
  </w:num>
  <w:num w:numId="147" w16cid:durableId="452945622">
    <w:abstractNumId w:val="240"/>
  </w:num>
  <w:num w:numId="148" w16cid:durableId="641271784">
    <w:abstractNumId w:val="194"/>
  </w:num>
  <w:num w:numId="149" w16cid:durableId="233659943">
    <w:abstractNumId w:val="248"/>
  </w:num>
  <w:num w:numId="150" w16cid:durableId="2072534581">
    <w:abstractNumId w:val="175"/>
  </w:num>
  <w:num w:numId="151" w16cid:durableId="1092312664">
    <w:abstractNumId w:val="207"/>
  </w:num>
  <w:num w:numId="152" w16cid:durableId="20977819">
    <w:abstractNumId w:val="91"/>
  </w:num>
  <w:num w:numId="153" w16cid:durableId="1900244290">
    <w:abstractNumId w:val="289"/>
  </w:num>
  <w:num w:numId="154" w16cid:durableId="362904265">
    <w:abstractNumId w:val="136"/>
  </w:num>
  <w:num w:numId="155" w16cid:durableId="759570159">
    <w:abstractNumId w:val="116"/>
  </w:num>
  <w:num w:numId="156" w16cid:durableId="2002662915">
    <w:abstractNumId w:val="270"/>
  </w:num>
  <w:num w:numId="157" w16cid:durableId="650910094">
    <w:abstractNumId w:val="180"/>
  </w:num>
  <w:num w:numId="158" w16cid:durableId="360791218">
    <w:abstractNumId w:val="60"/>
  </w:num>
  <w:num w:numId="159" w16cid:durableId="1021977687">
    <w:abstractNumId w:val="73"/>
  </w:num>
  <w:num w:numId="160" w16cid:durableId="1062826267">
    <w:abstractNumId w:val="133"/>
  </w:num>
  <w:num w:numId="161" w16cid:durableId="1569732598">
    <w:abstractNumId w:val="209"/>
  </w:num>
  <w:num w:numId="162" w16cid:durableId="216431915">
    <w:abstractNumId w:val="173"/>
  </w:num>
  <w:num w:numId="163" w16cid:durableId="1151561002">
    <w:abstractNumId w:val="93"/>
  </w:num>
  <w:num w:numId="164" w16cid:durableId="2114856234">
    <w:abstractNumId w:val="72"/>
  </w:num>
  <w:num w:numId="165" w16cid:durableId="174735740">
    <w:abstractNumId w:val="259"/>
  </w:num>
  <w:num w:numId="166" w16cid:durableId="813374525">
    <w:abstractNumId w:val="2"/>
  </w:num>
  <w:num w:numId="167" w16cid:durableId="54939786">
    <w:abstractNumId w:val="7"/>
  </w:num>
  <w:num w:numId="168" w16cid:durableId="597951399">
    <w:abstractNumId w:val="287"/>
  </w:num>
  <w:num w:numId="169" w16cid:durableId="249049540">
    <w:abstractNumId w:val="162"/>
  </w:num>
  <w:num w:numId="170" w16cid:durableId="1542790097">
    <w:abstractNumId w:val="18"/>
  </w:num>
  <w:num w:numId="171" w16cid:durableId="956520283">
    <w:abstractNumId w:val="215"/>
  </w:num>
  <w:num w:numId="172" w16cid:durableId="1876311919">
    <w:abstractNumId w:val="266"/>
  </w:num>
  <w:num w:numId="173" w16cid:durableId="515655965">
    <w:abstractNumId w:val="185"/>
  </w:num>
  <w:num w:numId="174" w16cid:durableId="1582448897">
    <w:abstractNumId w:val="84"/>
  </w:num>
  <w:num w:numId="175" w16cid:durableId="334767595">
    <w:abstractNumId w:val="32"/>
  </w:num>
  <w:num w:numId="176" w16cid:durableId="192546381">
    <w:abstractNumId w:val="198"/>
  </w:num>
  <w:num w:numId="177" w16cid:durableId="756293567">
    <w:abstractNumId w:val="263"/>
  </w:num>
  <w:num w:numId="178" w16cid:durableId="2016226554">
    <w:abstractNumId w:val="83"/>
  </w:num>
  <w:num w:numId="179" w16cid:durableId="376666449">
    <w:abstractNumId w:val="59"/>
  </w:num>
  <w:num w:numId="180" w16cid:durableId="1536696517">
    <w:abstractNumId w:val="284"/>
  </w:num>
  <w:num w:numId="181" w16cid:durableId="54819840">
    <w:abstractNumId w:val="195"/>
  </w:num>
  <w:num w:numId="182" w16cid:durableId="1439640470">
    <w:abstractNumId w:val="166"/>
  </w:num>
  <w:num w:numId="183" w16cid:durableId="1124812745">
    <w:abstractNumId w:val="142"/>
  </w:num>
  <w:num w:numId="184" w16cid:durableId="1074085634">
    <w:abstractNumId w:val="276"/>
  </w:num>
  <w:num w:numId="185" w16cid:durableId="832261813">
    <w:abstractNumId w:val="276"/>
    <w:lvlOverride w:ilvl="2">
      <w:startOverride w:val="2"/>
    </w:lvlOverride>
  </w:num>
  <w:num w:numId="186" w16cid:durableId="1990279188">
    <w:abstractNumId w:val="163"/>
  </w:num>
  <w:num w:numId="187" w16cid:durableId="1238325221">
    <w:abstractNumId w:val="163"/>
    <w:lvlOverride w:ilvl="2">
      <w:startOverride w:val="2"/>
    </w:lvlOverride>
  </w:num>
  <w:num w:numId="188" w16cid:durableId="942306401">
    <w:abstractNumId w:val="54"/>
  </w:num>
  <w:num w:numId="189" w16cid:durableId="42293621">
    <w:abstractNumId w:val="54"/>
    <w:lvlOverride w:ilvl="2">
      <w:startOverride w:val="2"/>
    </w:lvlOverride>
  </w:num>
  <w:num w:numId="190" w16cid:durableId="783963596">
    <w:abstractNumId w:val="129"/>
  </w:num>
  <w:num w:numId="191" w16cid:durableId="409933259">
    <w:abstractNumId w:val="149"/>
  </w:num>
  <w:num w:numId="192" w16cid:durableId="745617730">
    <w:abstractNumId w:val="153"/>
  </w:num>
  <w:num w:numId="193" w16cid:durableId="929312293">
    <w:abstractNumId w:val="236"/>
  </w:num>
  <w:num w:numId="194" w16cid:durableId="980229826">
    <w:abstractNumId w:val="264"/>
  </w:num>
  <w:num w:numId="195" w16cid:durableId="1279529056">
    <w:abstractNumId w:val="117"/>
  </w:num>
  <w:num w:numId="196" w16cid:durableId="1615479401">
    <w:abstractNumId w:val="222"/>
  </w:num>
  <w:num w:numId="197" w16cid:durableId="2037805841">
    <w:abstractNumId w:val="92"/>
  </w:num>
  <w:num w:numId="198" w16cid:durableId="760565982">
    <w:abstractNumId w:val="47"/>
  </w:num>
  <w:num w:numId="199" w16cid:durableId="602541721">
    <w:abstractNumId w:val="49"/>
  </w:num>
  <w:num w:numId="200" w16cid:durableId="1396393879">
    <w:abstractNumId w:val="139"/>
  </w:num>
  <w:num w:numId="201" w16cid:durableId="1482505692">
    <w:abstractNumId w:val="79"/>
  </w:num>
  <w:num w:numId="202" w16cid:durableId="904101544">
    <w:abstractNumId w:val="246"/>
  </w:num>
  <w:num w:numId="203" w16cid:durableId="1088692075">
    <w:abstractNumId w:val="102"/>
  </w:num>
  <w:num w:numId="204" w16cid:durableId="263147154">
    <w:abstractNumId w:val="41"/>
  </w:num>
  <w:num w:numId="205" w16cid:durableId="1994136936">
    <w:abstractNumId w:val="294"/>
  </w:num>
  <w:num w:numId="206" w16cid:durableId="775442893">
    <w:abstractNumId w:val="177"/>
  </w:num>
  <w:num w:numId="207" w16cid:durableId="1347713048">
    <w:abstractNumId w:val="216"/>
  </w:num>
  <w:num w:numId="208" w16cid:durableId="1073701266">
    <w:abstractNumId w:val="57"/>
  </w:num>
  <w:num w:numId="209" w16cid:durableId="291519889">
    <w:abstractNumId w:val="221"/>
  </w:num>
  <w:num w:numId="210" w16cid:durableId="1803963377">
    <w:abstractNumId w:val="86"/>
  </w:num>
  <w:num w:numId="211" w16cid:durableId="1301695442">
    <w:abstractNumId w:val="65"/>
  </w:num>
  <w:num w:numId="212" w16cid:durableId="89398502">
    <w:abstractNumId w:val="229"/>
  </w:num>
  <w:num w:numId="213" w16cid:durableId="33044511">
    <w:abstractNumId w:val="158"/>
  </w:num>
  <w:num w:numId="214" w16cid:durableId="316346195">
    <w:abstractNumId w:val="130"/>
  </w:num>
  <w:num w:numId="215" w16cid:durableId="2140100380">
    <w:abstractNumId w:val="56"/>
  </w:num>
  <w:num w:numId="216" w16cid:durableId="1736004834">
    <w:abstractNumId w:val="10"/>
  </w:num>
  <w:num w:numId="217" w16cid:durableId="1388727397">
    <w:abstractNumId w:val="100"/>
  </w:num>
  <w:num w:numId="218" w16cid:durableId="1695302326">
    <w:abstractNumId w:val="44"/>
  </w:num>
  <w:num w:numId="219" w16cid:durableId="1783958811">
    <w:abstractNumId w:val="293"/>
  </w:num>
  <w:num w:numId="220" w16cid:durableId="1688754017">
    <w:abstractNumId w:val="244"/>
  </w:num>
  <w:num w:numId="221" w16cid:durableId="1250582131">
    <w:abstractNumId w:val="273"/>
  </w:num>
  <w:num w:numId="222" w16cid:durableId="438716548">
    <w:abstractNumId w:val="51"/>
  </w:num>
  <w:num w:numId="223" w16cid:durableId="1831021754">
    <w:abstractNumId w:val="46"/>
  </w:num>
  <w:num w:numId="224" w16cid:durableId="326441193">
    <w:abstractNumId w:val="124"/>
  </w:num>
  <w:num w:numId="225" w16cid:durableId="1096973963">
    <w:abstractNumId w:val="220"/>
  </w:num>
  <w:num w:numId="226" w16cid:durableId="1361934386">
    <w:abstractNumId w:val="231"/>
  </w:num>
  <w:num w:numId="227" w16cid:durableId="1858885032">
    <w:abstractNumId w:val="203"/>
  </w:num>
  <w:num w:numId="228" w16cid:durableId="1073283242">
    <w:abstractNumId w:val="213"/>
  </w:num>
  <w:num w:numId="229" w16cid:durableId="879516626">
    <w:abstractNumId w:val="67"/>
  </w:num>
  <w:num w:numId="230" w16cid:durableId="1906523676">
    <w:abstractNumId w:val="172"/>
  </w:num>
  <w:num w:numId="231" w16cid:durableId="1344477227">
    <w:abstractNumId w:val="22"/>
  </w:num>
  <w:num w:numId="232" w16cid:durableId="1757750452">
    <w:abstractNumId w:val="156"/>
  </w:num>
  <w:num w:numId="233" w16cid:durableId="7292730">
    <w:abstractNumId w:val="269"/>
  </w:num>
  <w:num w:numId="234" w16cid:durableId="2035690576">
    <w:abstractNumId w:val="113"/>
  </w:num>
  <w:num w:numId="235" w16cid:durableId="217209275">
    <w:abstractNumId w:val="95"/>
  </w:num>
  <w:num w:numId="236" w16cid:durableId="1257786900">
    <w:abstractNumId w:val="48"/>
  </w:num>
  <w:num w:numId="237" w16cid:durableId="1748729781">
    <w:abstractNumId w:val="43"/>
  </w:num>
  <w:num w:numId="238" w16cid:durableId="858540802">
    <w:abstractNumId w:val="19"/>
  </w:num>
  <w:num w:numId="239" w16cid:durableId="35350055">
    <w:abstractNumId w:val="152"/>
  </w:num>
  <w:num w:numId="240" w16cid:durableId="539830316">
    <w:abstractNumId w:val="131"/>
  </w:num>
  <w:num w:numId="241" w16cid:durableId="1770200720">
    <w:abstractNumId w:val="181"/>
  </w:num>
  <w:num w:numId="242" w16cid:durableId="1426683984">
    <w:abstractNumId w:val="64"/>
  </w:num>
  <w:num w:numId="243" w16cid:durableId="1781492265">
    <w:abstractNumId w:val="224"/>
  </w:num>
  <w:num w:numId="244" w16cid:durableId="250049689">
    <w:abstractNumId w:val="254"/>
  </w:num>
  <w:num w:numId="245" w16cid:durableId="1259943693">
    <w:abstractNumId w:val="208"/>
  </w:num>
  <w:num w:numId="246" w16cid:durableId="1534617241">
    <w:abstractNumId w:val="108"/>
  </w:num>
  <w:num w:numId="247" w16cid:durableId="541751596">
    <w:abstractNumId w:val="188"/>
  </w:num>
  <w:num w:numId="248" w16cid:durableId="940836152">
    <w:abstractNumId w:val="161"/>
  </w:num>
  <w:num w:numId="249" w16cid:durableId="2130121435">
    <w:abstractNumId w:val="245"/>
  </w:num>
  <w:num w:numId="250" w16cid:durableId="1861579815">
    <w:abstractNumId w:val="257"/>
  </w:num>
  <w:num w:numId="251" w16cid:durableId="500198376">
    <w:abstractNumId w:val="202"/>
  </w:num>
  <w:num w:numId="252" w16cid:durableId="1731269535">
    <w:abstractNumId w:val="9"/>
  </w:num>
  <w:num w:numId="253" w16cid:durableId="270012206">
    <w:abstractNumId w:val="268"/>
  </w:num>
  <w:num w:numId="254" w16cid:durableId="1825006396">
    <w:abstractNumId w:val="0"/>
  </w:num>
  <w:num w:numId="255" w16cid:durableId="1345984348">
    <w:abstractNumId w:val="147"/>
  </w:num>
  <w:num w:numId="256" w16cid:durableId="142354912">
    <w:abstractNumId w:val="237"/>
  </w:num>
  <w:num w:numId="257" w16cid:durableId="49422823">
    <w:abstractNumId w:val="115"/>
  </w:num>
  <w:num w:numId="258" w16cid:durableId="1680498951">
    <w:abstractNumId w:val="94"/>
  </w:num>
  <w:num w:numId="259" w16cid:durableId="2047873882">
    <w:abstractNumId w:val="45"/>
  </w:num>
  <w:num w:numId="260" w16cid:durableId="1260288463">
    <w:abstractNumId w:val="77"/>
  </w:num>
  <w:num w:numId="261" w16cid:durableId="1310331650">
    <w:abstractNumId w:val="150"/>
  </w:num>
  <w:num w:numId="262" w16cid:durableId="1526868414">
    <w:abstractNumId w:val="252"/>
  </w:num>
  <w:num w:numId="263" w16cid:durableId="114183368">
    <w:abstractNumId w:val="155"/>
  </w:num>
  <w:num w:numId="264" w16cid:durableId="91359293">
    <w:abstractNumId w:val="138"/>
  </w:num>
  <w:num w:numId="265" w16cid:durableId="1205950840">
    <w:abstractNumId w:val="159"/>
  </w:num>
  <w:num w:numId="266" w16cid:durableId="843012607">
    <w:abstractNumId w:val="26"/>
  </w:num>
  <w:num w:numId="267" w16cid:durableId="1547984481">
    <w:abstractNumId w:val="186"/>
  </w:num>
  <w:num w:numId="268" w16cid:durableId="980696753">
    <w:abstractNumId w:val="50"/>
  </w:num>
  <w:num w:numId="269" w16cid:durableId="1017392107">
    <w:abstractNumId w:val="148"/>
  </w:num>
  <w:num w:numId="270" w16cid:durableId="919825505">
    <w:abstractNumId w:val="25"/>
  </w:num>
  <w:num w:numId="271" w16cid:durableId="901990541">
    <w:abstractNumId w:val="21"/>
  </w:num>
  <w:num w:numId="272" w16cid:durableId="1487823083">
    <w:abstractNumId w:val="35"/>
  </w:num>
  <w:num w:numId="273" w16cid:durableId="435759861">
    <w:abstractNumId w:val="157"/>
  </w:num>
  <w:num w:numId="274" w16cid:durableId="379669794">
    <w:abstractNumId w:val="103"/>
  </w:num>
  <w:num w:numId="275" w16cid:durableId="819424090">
    <w:abstractNumId w:val="127"/>
  </w:num>
  <w:num w:numId="276" w16cid:durableId="2086490569">
    <w:abstractNumId w:val="98"/>
  </w:num>
  <w:num w:numId="277" w16cid:durableId="1423915029">
    <w:abstractNumId w:val="140"/>
  </w:num>
  <w:num w:numId="278" w16cid:durableId="1328509622">
    <w:abstractNumId w:val="119"/>
  </w:num>
  <w:num w:numId="279" w16cid:durableId="966425020">
    <w:abstractNumId w:val="242"/>
  </w:num>
  <w:num w:numId="280" w16cid:durableId="1281180632">
    <w:abstractNumId w:val="226"/>
  </w:num>
  <w:num w:numId="281" w16cid:durableId="1111392153">
    <w:abstractNumId w:val="253"/>
  </w:num>
  <w:num w:numId="282" w16cid:durableId="1127045327">
    <w:abstractNumId w:val="6"/>
  </w:num>
  <w:num w:numId="283" w16cid:durableId="1474057979">
    <w:abstractNumId w:val="187"/>
  </w:num>
  <w:num w:numId="284" w16cid:durableId="1267468310">
    <w:abstractNumId w:val="63"/>
  </w:num>
  <w:num w:numId="285" w16cid:durableId="911619905">
    <w:abstractNumId w:val="174"/>
  </w:num>
  <w:num w:numId="286" w16cid:durableId="322590828">
    <w:abstractNumId w:val="12"/>
  </w:num>
  <w:num w:numId="287" w16cid:durableId="145557592">
    <w:abstractNumId w:val="292"/>
  </w:num>
  <w:num w:numId="288" w16cid:durableId="1864509504">
    <w:abstractNumId w:val="168"/>
  </w:num>
  <w:num w:numId="289" w16cid:durableId="15616806">
    <w:abstractNumId w:val="145"/>
  </w:num>
  <w:num w:numId="290" w16cid:durableId="1478956644">
    <w:abstractNumId w:val="210"/>
  </w:num>
  <w:num w:numId="291" w16cid:durableId="717046868">
    <w:abstractNumId w:val="122"/>
  </w:num>
  <w:num w:numId="292" w16cid:durableId="1472746070">
    <w:abstractNumId w:val="38"/>
  </w:num>
  <w:num w:numId="293" w16cid:durableId="1122990822">
    <w:abstractNumId w:val="234"/>
  </w:num>
  <w:num w:numId="294" w16cid:durableId="714157258">
    <w:abstractNumId w:val="87"/>
  </w:num>
  <w:num w:numId="295" w16cid:durableId="797533472">
    <w:abstractNumId w:val="282"/>
  </w:num>
  <w:num w:numId="296" w16cid:durableId="1831752452">
    <w:abstractNumId w:val="141"/>
  </w:num>
  <w:num w:numId="297" w16cid:durableId="678193605">
    <w:abstractNumId w:val="280"/>
  </w:num>
  <w:num w:numId="298" w16cid:durableId="528640738">
    <w:abstractNumId w:val="2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0CB"/>
    <w:rsid w:val="000D10CB"/>
    <w:rsid w:val="000F0452"/>
    <w:rsid w:val="001036AB"/>
    <w:rsid w:val="00173631"/>
    <w:rsid w:val="002B6C53"/>
    <w:rsid w:val="003B630E"/>
    <w:rsid w:val="0047071C"/>
    <w:rsid w:val="004D5D06"/>
    <w:rsid w:val="00553A0C"/>
    <w:rsid w:val="005A42AE"/>
    <w:rsid w:val="0084528E"/>
    <w:rsid w:val="00977A2B"/>
    <w:rsid w:val="00A14B44"/>
    <w:rsid w:val="00A37A07"/>
    <w:rsid w:val="00AA105E"/>
    <w:rsid w:val="00C44117"/>
    <w:rsid w:val="00E72DD6"/>
    <w:rsid w:val="00EA0313"/>
    <w:rsid w:val="00FD0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195BE"/>
  <w15:chartTrackingRefBased/>
  <w15:docId w15:val="{629B62F2-F22B-44E9-B8D8-56CE0AE70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0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0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0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0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0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0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0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0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0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0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0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0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0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0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0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0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0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0CB"/>
    <w:rPr>
      <w:rFonts w:eastAsiaTheme="majorEastAsia" w:cstheme="majorBidi"/>
      <w:color w:val="272727" w:themeColor="text1" w:themeTint="D8"/>
    </w:rPr>
  </w:style>
  <w:style w:type="paragraph" w:styleId="Title">
    <w:name w:val="Title"/>
    <w:basedOn w:val="Normal"/>
    <w:next w:val="Normal"/>
    <w:link w:val="TitleChar"/>
    <w:uiPriority w:val="10"/>
    <w:qFormat/>
    <w:rsid w:val="000D10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0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0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0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0CB"/>
    <w:pPr>
      <w:spacing w:before="160"/>
      <w:jc w:val="center"/>
    </w:pPr>
    <w:rPr>
      <w:i/>
      <w:iCs/>
      <w:color w:val="404040" w:themeColor="text1" w:themeTint="BF"/>
    </w:rPr>
  </w:style>
  <w:style w:type="character" w:customStyle="1" w:styleId="QuoteChar">
    <w:name w:val="Quote Char"/>
    <w:basedOn w:val="DefaultParagraphFont"/>
    <w:link w:val="Quote"/>
    <w:uiPriority w:val="29"/>
    <w:rsid w:val="000D10CB"/>
    <w:rPr>
      <w:i/>
      <w:iCs/>
      <w:color w:val="404040" w:themeColor="text1" w:themeTint="BF"/>
    </w:rPr>
  </w:style>
  <w:style w:type="paragraph" w:styleId="ListParagraph">
    <w:name w:val="List Paragraph"/>
    <w:basedOn w:val="Normal"/>
    <w:uiPriority w:val="34"/>
    <w:qFormat/>
    <w:rsid w:val="000D10CB"/>
    <w:pPr>
      <w:ind w:left="720"/>
      <w:contextualSpacing/>
    </w:pPr>
  </w:style>
  <w:style w:type="character" w:styleId="IntenseEmphasis">
    <w:name w:val="Intense Emphasis"/>
    <w:basedOn w:val="DefaultParagraphFont"/>
    <w:uiPriority w:val="21"/>
    <w:qFormat/>
    <w:rsid w:val="000D10CB"/>
    <w:rPr>
      <w:i/>
      <w:iCs/>
      <w:color w:val="0F4761" w:themeColor="accent1" w:themeShade="BF"/>
    </w:rPr>
  </w:style>
  <w:style w:type="paragraph" w:styleId="IntenseQuote">
    <w:name w:val="Intense Quote"/>
    <w:basedOn w:val="Normal"/>
    <w:next w:val="Normal"/>
    <w:link w:val="IntenseQuoteChar"/>
    <w:uiPriority w:val="30"/>
    <w:qFormat/>
    <w:rsid w:val="000D10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0CB"/>
    <w:rPr>
      <w:i/>
      <w:iCs/>
      <w:color w:val="0F4761" w:themeColor="accent1" w:themeShade="BF"/>
    </w:rPr>
  </w:style>
  <w:style w:type="character" w:styleId="IntenseReference">
    <w:name w:val="Intense Reference"/>
    <w:basedOn w:val="DefaultParagraphFont"/>
    <w:uiPriority w:val="32"/>
    <w:qFormat/>
    <w:rsid w:val="000D10CB"/>
    <w:rPr>
      <w:b/>
      <w:bCs/>
      <w:smallCaps/>
      <w:color w:val="0F4761" w:themeColor="accent1" w:themeShade="BF"/>
      <w:spacing w:val="5"/>
    </w:rPr>
  </w:style>
  <w:style w:type="character" w:styleId="Hyperlink">
    <w:name w:val="Hyperlink"/>
    <w:basedOn w:val="DefaultParagraphFont"/>
    <w:uiPriority w:val="99"/>
    <w:unhideWhenUsed/>
    <w:rsid w:val="0047071C"/>
    <w:rPr>
      <w:color w:val="467886" w:themeColor="hyperlink"/>
      <w:u w:val="single"/>
    </w:rPr>
  </w:style>
  <w:style w:type="character" w:styleId="UnresolvedMention">
    <w:name w:val="Unresolved Mention"/>
    <w:basedOn w:val="DefaultParagraphFont"/>
    <w:uiPriority w:val="99"/>
    <w:semiHidden/>
    <w:unhideWhenUsed/>
    <w:rsid w:val="004707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24994">
      <w:bodyDiv w:val="1"/>
      <w:marLeft w:val="0"/>
      <w:marRight w:val="0"/>
      <w:marTop w:val="0"/>
      <w:marBottom w:val="0"/>
      <w:divBdr>
        <w:top w:val="none" w:sz="0" w:space="0" w:color="auto"/>
        <w:left w:val="none" w:sz="0" w:space="0" w:color="auto"/>
        <w:bottom w:val="none" w:sz="0" w:space="0" w:color="auto"/>
        <w:right w:val="none" w:sz="0" w:space="0" w:color="auto"/>
      </w:divBdr>
    </w:div>
    <w:div w:id="36050373">
      <w:bodyDiv w:val="1"/>
      <w:marLeft w:val="0"/>
      <w:marRight w:val="0"/>
      <w:marTop w:val="0"/>
      <w:marBottom w:val="0"/>
      <w:divBdr>
        <w:top w:val="none" w:sz="0" w:space="0" w:color="auto"/>
        <w:left w:val="none" w:sz="0" w:space="0" w:color="auto"/>
        <w:bottom w:val="none" w:sz="0" w:space="0" w:color="auto"/>
        <w:right w:val="none" w:sz="0" w:space="0" w:color="auto"/>
      </w:divBdr>
    </w:div>
    <w:div w:id="64383596">
      <w:bodyDiv w:val="1"/>
      <w:marLeft w:val="0"/>
      <w:marRight w:val="0"/>
      <w:marTop w:val="0"/>
      <w:marBottom w:val="0"/>
      <w:divBdr>
        <w:top w:val="none" w:sz="0" w:space="0" w:color="auto"/>
        <w:left w:val="none" w:sz="0" w:space="0" w:color="auto"/>
        <w:bottom w:val="none" w:sz="0" w:space="0" w:color="auto"/>
        <w:right w:val="none" w:sz="0" w:space="0" w:color="auto"/>
      </w:divBdr>
    </w:div>
    <w:div w:id="81337484">
      <w:bodyDiv w:val="1"/>
      <w:marLeft w:val="0"/>
      <w:marRight w:val="0"/>
      <w:marTop w:val="0"/>
      <w:marBottom w:val="0"/>
      <w:divBdr>
        <w:top w:val="none" w:sz="0" w:space="0" w:color="auto"/>
        <w:left w:val="none" w:sz="0" w:space="0" w:color="auto"/>
        <w:bottom w:val="none" w:sz="0" w:space="0" w:color="auto"/>
        <w:right w:val="none" w:sz="0" w:space="0" w:color="auto"/>
      </w:divBdr>
      <w:divsChild>
        <w:div w:id="120174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86086">
      <w:bodyDiv w:val="1"/>
      <w:marLeft w:val="0"/>
      <w:marRight w:val="0"/>
      <w:marTop w:val="0"/>
      <w:marBottom w:val="0"/>
      <w:divBdr>
        <w:top w:val="none" w:sz="0" w:space="0" w:color="auto"/>
        <w:left w:val="none" w:sz="0" w:space="0" w:color="auto"/>
        <w:bottom w:val="none" w:sz="0" w:space="0" w:color="auto"/>
        <w:right w:val="none" w:sz="0" w:space="0" w:color="auto"/>
      </w:divBdr>
    </w:div>
    <w:div w:id="111290475">
      <w:bodyDiv w:val="1"/>
      <w:marLeft w:val="0"/>
      <w:marRight w:val="0"/>
      <w:marTop w:val="0"/>
      <w:marBottom w:val="0"/>
      <w:divBdr>
        <w:top w:val="none" w:sz="0" w:space="0" w:color="auto"/>
        <w:left w:val="none" w:sz="0" w:space="0" w:color="auto"/>
        <w:bottom w:val="none" w:sz="0" w:space="0" w:color="auto"/>
        <w:right w:val="none" w:sz="0" w:space="0" w:color="auto"/>
      </w:divBdr>
    </w:div>
    <w:div w:id="135152454">
      <w:bodyDiv w:val="1"/>
      <w:marLeft w:val="0"/>
      <w:marRight w:val="0"/>
      <w:marTop w:val="0"/>
      <w:marBottom w:val="0"/>
      <w:divBdr>
        <w:top w:val="none" w:sz="0" w:space="0" w:color="auto"/>
        <w:left w:val="none" w:sz="0" w:space="0" w:color="auto"/>
        <w:bottom w:val="none" w:sz="0" w:space="0" w:color="auto"/>
        <w:right w:val="none" w:sz="0" w:space="0" w:color="auto"/>
      </w:divBdr>
    </w:div>
    <w:div w:id="153420167">
      <w:bodyDiv w:val="1"/>
      <w:marLeft w:val="0"/>
      <w:marRight w:val="0"/>
      <w:marTop w:val="0"/>
      <w:marBottom w:val="0"/>
      <w:divBdr>
        <w:top w:val="none" w:sz="0" w:space="0" w:color="auto"/>
        <w:left w:val="none" w:sz="0" w:space="0" w:color="auto"/>
        <w:bottom w:val="none" w:sz="0" w:space="0" w:color="auto"/>
        <w:right w:val="none" w:sz="0" w:space="0" w:color="auto"/>
      </w:divBdr>
    </w:div>
    <w:div w:id="212080147">
      <w:bodyDiv w:val="1"/>
      <w:marLeft w:val="0"/>
      <w:marRight w:val="0"/>
      <w:marTop w:val="0"/>
      <w:marBottom w:val="0"/>
      <w:divBdr>
        <w:top w:val="none" w:sz="0" w:space="0" w:color="auto"/>
        <w:left w:val="none" w:sz="0" w:space="0" w:color="auto"/>
        <w:bottom w:val="none" w:sz="0" w:space="0" w:color="auto"/>
        <w:right w:val="none" w:sz="0" w:space="0" w:color="auto"/>
      </w:divBdr>
    </w:div>
    <w:div w:id="212693040">
      <w:bodyDiv w:val="1"/>
      <w:marLeft w:val="0"/>
      <w:marRight w:val="0"/>
      <w:marTop w:val="0"/>
      <w:marBottom w:val="0"/>
      <w:divBdr>
        <w:top w:val="none" w:sz="0" w:space="0" w:color="auto"/>
        <w:left w:val="none" w:sz="0" w:space="0" w:color="auto"/>
        <w:bottom w:val="none" w:sz="0" w:space="0" w:color="auto"/>
        <w:right w:val="none" w:sz="0" w:space="0" w:color="auto"/>
      </w:divBdr>
    </w:div>
    <w:div w:id="296885796">
      <w:bodyDiv w:val="1"/>
      <w:marLeft w:val="0"/>
      <w:marRight w:val="0"/>
      <w:marTop w:val="0"/>
      <w:marBottom w:val="0"/>
      <w:divBdr>
        <w:top w:val="none" w:sz="0" w:space="0" w:color="auto"/>
        <w:left w:val="none" w:sz="0" w:space="0" w:color="auto"/>
        <w:bottom w:val="none" w:sz="0" w:space="0" w:color="auto"/>
        <w:right w:val="none" w:sz="0" w:space="0" w:color="auto"/>
      </w:divBdr>
    </w:div>
    <w:div w:id="415903814">
      <w:bodyDiv w:val="1"/>
      <w:marLeft w:val="0"/>
      <w:marRight w:val="0"/>
      <w:marTop w:val="0"/>
      <w:marBottom w:val="0"/>
      <w:divBdr>
        <w:top w:val="none" w:sz="0" w:space="0" w:color="auto"/>
        <w:left w:val="none" w:sz="0" w:space="0" w:color="auto"/>
        <w:bottom w:val="none" w:sz="0" w:space="0" w:color="auto"/>
        <w:right w:val="none" w:sz="0" w:space="0" w:color="auto"/>
      </w:divBdr>
    </w:div>
    <w:div w:id="448741188">
      <w:bodyDiv w:val="1"/>
      <w:marLeft w:val="0"/>
      <w:marRight w:val="0"/>
      <w:marTop w:val="0"/>
      <w:marBottom w:val="0"/>
      <w:divBdr>
        <w:top w:val="none" w:sz="0" w:space="0" w:color="auto"/>
        <w:left w:val="none" w:sz="0" w:space="0" w:color="auto"/>
        <w:bottom w:val="none" w:sz="0" w:space="0" w:color="auto"/>
        <w:right w:val="none" w:sz="0" w:space="0" w:color="auto"/>
      </w:divBdr>
    </w:div>
    <w:div w:id="497498075">
      <w:bodyDiv w:val="1"/>
      <w:marLeft w:val="0"/>
      <w:marRight w:val="0"/>
      <w:marTop w:val="0"/>
      <w:marBottom w:val="0"/>
      <w:divBdr>
        <w:top w:val="none" w:sz="0" w:space="0" w:color="auto"/>
        <w:left w:val="none" w:sz="0" w:space="0" w:color="auto"/>
        <w:bottom w:val="none" w:sz="0" w:space="0" w:color="auto"/>
        <w:right w:val="none" w:sz="0" w:space="0" w:color="auto"/>
      </w:divBdr>
    </w:div>
    <w:div w:id="519129806">
      <w:bodyDiv w:val="1"/>
      <w:marLeft w:val="0"/>
      <w:marRight w:val="0"/>
      <w:marTop w:val="0"/>
      <w:marBottom w:val="0"/>
      <w:divBdr>
        <w:top w:val="none" w:sz="0" w:space="0" w:color="auto"/>
        <w:left w:val="none" w:sz="0" w:space="0" w:color="auto"/>
        <w:bottom w:val="none" w:sz="0" w:space="0" w:color="auto"/>
        <w:right w:val="none" w:sz="0" w:space="0" w:color="auto"/>
      </w:divBdr>
    </w:div>
    <w:div w:id="545604327">
      <w:bodyDiv w:val="1"/>
      <w:marLeft w:val="0"/>
      <w:marRight w:val="0"/>
      <w:marTop w:val="0"/>
      <w:marBottom w:val="0"/>
      <w:divBdr>
        <w:top w:val="none" w:sz="0" w:space="0" w:color="auto"/>
        <w:left w:val="none" w:sz="0" w:space="0" w:color="auto"/>
        <w:bottom w:val="none" w:sz="0" w:space="0" w:color="auto"/>
        <w:right w:val="none" w:sz="0" w:space="0" w:color="auto"/>
      </w:divBdr>
    </w:div>
    <w:div w:id="591863113">
      <w:bodyDiv w:val="1"/>
      <w:marLeft w:val="0"/>
      <w:marRight w:val="0"/>
      <w:marTop w:val="0"/>
      <w:marBottom w:val="0"/>
      <w:divBdr>
        <w:top w:val="none" w:sz="0" w:space="0" w:color="auto"/>
        <w:left w:val="none" w:sz="0" w:space="0" w:color="auto"/>
        <w:bottom w:val="none" w:sz="0" w:space="0" w:color="auto"/>
        <w:right w:val="none" w:sz="0" w:space="0" w:color="auto"/>
      </w:divBdr>
    </w:div>
    <w:div w:id="622272764">
      <w:bodyDiv w:val="1"/>
      <w:marLeft w:val="0"/>
      <w:marRight w:val="0"/>
      <w:marTop w:val="0"/>
      <w:marBottom w:val="0"/>
      <w:divBdr>
        <w:top w:val="none" w:sz="0" w:space="0" w:color="auto"/>
        <w:left w:val="none" w:sz="0" w:space="0" w:color="auto"/>
        <w:bottom w:val="none" w:sz="0" w:space="0" w:color="auto"/>
        <w:right w:val="none" w:sz="0" w:space="0" w:color="auto"/>
      </w:divBdr>
    </w:div>
    <w:div w:id="659309733">
      <w:bodyDiv w:val="1"/>
      <w:marLeft w:val="0"/>
      <w:marRight w:val="0"/>
      <w:marTop w:val="0"/>
      <w:marBottom w:val="0"/>
      <w:divBdr>
        <w:top w:val="none" w:sz="0" w:space="0" w:color="auto"/>
        <w:left w:val="none" w:sz="0" w:space="0" w:color="auto"/>
        <w:bottom w:val="none" w:sz="0" w:space="0" w:color="auto"/>
        <w:right w:val="none" w:sz="0" w:space="0" w:color="auto"/>
      </w:divBdr>
    </w:div>
    <w:div w:id="677537403">
      <w:bodyDiv w:val="1"/>
      <w:marLeft w:val="0"/>
      <w:marRight w:val="0"/>
      <w:marTop w:val="0"/>
      <w:marBottom w:val="0"/>
      <w:divBdr>
        <w:top w:val="none" w:sz="0" w:space="0" w:color="auto"/>
        <w:left w:val="none" w:sz="0" w:space="0" w:color="auto"/>
        <w:bottom w:val="none" w:sz="0" w:space="0" w:color="auto"/>
        <w:right w:val="none" w:sz="0" w:space="0" w:color="auto"/>
      </w:divBdr>
    </w:div>
    <w:div w:id="698745899">
      <w:bodyDiv w:val="1"/>
      <w:marLeft w:val="0"/>
      <w:marRight w:val="0"/>
      <w:marTop w:val="0"/>
      <w:marBottom w:val="0"/>
      <w:divBdr>
        <w:top w:val="none" w:sz="0" w:space="0" w:color="auto"/>
        <w:left w:val="none" w:sz="0" w:space="0" w:color="auto"/>
        <w:bottom w:val="none" w:sz="0" w:space="0" w:color="auto"/>
        <w:right w:val="none" w:sz="0" w:space="0" w:color="auto"/>
      </w:divBdr>
    </w:div>
    <w:div w:id="741299637">
      <w:bodyDiv w:val="1"/>
      <w:marLeft w:val="0"/>
      <w:marRight w:val="0"/>
      <w:marTop w:val="0"/>
      <w:marBottom w:val="0"/>
      <w:divBdr>
        <w:top w:val="none" w:sz="0" w:space="0" w:color="auto"/>
        <w:left w:val="none" w:sz="0" w:space="0" w:color="auto"/>
        <w:bottom w:val="none" w:sz="0" w:space="0" w:color="auto"/>
        <w:right w:val="none" w:sz="0" w:space="0" w:color="auto"/>
      </w:divBdr>
    </w:div>
    <w:div w:id="832716450">
      <w:bodyDiv w:val="1"/>
      <w:marLeft w:val="0"/>
      <w:marRight w:val="0"/>
      <w:marTop w:val="0"/>
      <w:marBottom w:val="0"/>
      <w:divBdr>
        <w:top w:val="none" w:sz="0" w:space="0" w:color="auto"/>
        <w:left w:val="none" w:sz="0" w:space="0" w:color="auto"/>
        <w:bottom w:val="none" w:sz="0" w:space="0" w:color="auto"/>
        <w:right w:val="none" w:sz="0" w:space="0" w:color="auto"/>
      </w:divBdr>
    </w:div>
    <w:div w:id="841508412">
      <w:bodyDiv w:val="1"/>
      <w:marLeft w:val="0"/>
      <w:marRight w:val="0"/>
      <w:marTop w:val="0"/>
      <w:marBottom w:val="0"/>
      <w:divBdr>
        <w:top w:val="none" w:sz="0" w:space="0" w:color="auto"/>
        <w:left w:val="none" w:sz="0" w:space="0" w:color="auto"/>
        <w:bottom w:val="none" w:sz="0" w:space="0" w:color="auto"/>
        <w:right w:val="none" w:sz="0" w:space="0" w:color="auto"/>
      </w:divBdr>
    </w:div>
    <w:div w:id="866452997">
      <w:bodyDiv w:val="1"/>
      <w:marLeft w:val="0"/>
      <w:marRight w:val="0"/>
      <w:marTop w:val="0"/>
      <w:marBottom w:val="0"/>
      <w:divBdr>
        <w:top w:val="none" w:sz="0" w:space="0" w:color="auto"/>
        <w:left w:val="none" w:sz="0" w:space="0" w:color="auto"/>
        <w:bottom w:val="none" w:sz="0" w:space="0" w:color="auto"/>
        <w:right w:val="none" w:sz="0" w:space="0" w:color="auto"/>
      </w:divBdr>
    </w:div>
    <w:div w:id="880946885">
      <w:bodyDiv w:val="1"/>
      <w:marLeft w:val="0"/>
      <w:marRight w:val="0"/>
      <w:marTop w:val="0"/>
      <w:marBottom w:val="0"/>
      <w:divBdr>
        <w:top w:val="none" w:sz="0" w:space="0" w:color="auto"/>
        <w:left w:val="none" w:sz="0" w:space="0" w:color="auto"/>
        <w:bottom w:val="none" w:sz="0" w:space="0" w:color="auto"/>
        <w:right w:val="none" w:sz="0" w:space="0" w:color="auto"/>
      </w:divBdr>
    </w:div>
    <w:div w:id="922185910">
      <w:bodyDiv w:val="1"/>
      <w:marLeft w:val="0"/>
      <w:marRight w:val="0"/>
      <w:marTop w:val="0"/>
      <w:marBottom w:val="0"/>
      <w:divBdr>
        <w:top w:val="none" w:sz="0" w:space="0" w:color="auto"/>
        <w:left w:val="none" w:sz="0" w:space="0" w:color="auto"/>
        <w:bottom w:val="none" w:sz="0" w:space="0" w:color="auto"/>
        <w:right w:val="none" w:sz="0" w:space="0" w:color="auto"/>
      </w:divBdr>
    </w:div>
    <w:div w:id="923147800">
      <w:bodyDiv w:val="1"/>
      <w:marLeft w:val="0"/>
      <w:marRight w:val="0"/>
      <w:marTop w:val="0"/>
      <w:marBottom w:val="0"/>
      <w:divBdr>
        <w:top w:val="none" w:sz="0" w:space="0" w:color="auto"/>
        <w:left w:val="none" w:sz="0" w:space="0" w:color="auto"/>
        <w:bottom w:val="none" w:sz="0" w:space="0" w:color="auto"/>
        <w:right w:val="none" w:sz="0" w:space="0" w:color="auto"/>
      </w:divBdr>
    </w:div>
    <w:div w:id="929195163">
      <w:bodyDiv w:val="1"/>
      <w:marLeft w:val="0"/>
      <w:marRight w:val="0"/>
      <w:marTop w:val="0"/>
      <w:marBottom w:val="0"/>
      <w:divBdr>
        <w:top w:val="none" w:sz="0" w:space="0" w:color="auto"/>
        <w:left w:val="none" w:sz="0" w:space="0" w:color="auto"/>
        <w:bottom w:val="none" w:sz="0" w:space="0" w:color="auto"/>
        <w:right w:val="none" w:sz="0" w:space="0" w:color="auto"/>
      </w:divBdr>
    </w:div>
    <w:div w:id="943265392">
      <w:bodyDiv w:val="1"/>
      <w:marLeft w:val="0"/>
      <w:marRight w:val="0"/>
      <w:marTop w:val="0"/>
      <w:marBottom w:val="0"/>
      <w:divBdr>
        <w:top w:val="none" w:sz="0" w:space="0" w:color="auto"/>
        <w:left w:val="none" w:sz="0" w:space="0" w:color="auto"/>
        <w:bottom w:val="none" w:sz="0" w:space="0" w:color="auto"/>
        <w:right w:val="none" w:sz="0" w:space="0" w:color="auto"/>
      </w:divBdr>
    </w:div>
    <w:div w:id="957562048">
      <w:bodyDiv w:val="1"/>
      <w:marLeft w:val="0"/>
      <w:marRight w:val="0"/>
      <w:marTop w:val="0"/>
      <w:marBottom w:val="0"/>
      <w:divBdr>
        <w:top w:val="none" w:sz="0" w:space="0" w:color="auto"/>
        <w:left w:val="none" w:sz="0" w:space="0" w:color="auto"/>
        <w:bottom w:val="none" w:sz="0" w:space="0" w:color="auto"/>
        <w:right w:val="none" w:sz="0" w:space="0" w:color="auto"/>
      </w:divBdr>
    </w:div>
    <w:div w:id="965744368">
      <w:bodyDiv w:val="1"/>
      <w:marLeft w:val="0"/>
      <w:marRight w:val="0"/>
      <w:marTop w:val="0"/>
      <w:marBottom w:val="0"/>
      <w:divBdr>
        <w:top w:val="none" w:sz="0" w:space="0" w:color="auto"/>
        <w:left w:val="none" w:sz="0" w:space="0" w:color="auto"/>
        <w:bottom w:val="none" w:sz="0" w:space="0" w:color="auto"/>
        <w:right w:val="none" w:sz="0" w:space="0" w:color="auto"/>
      </w:divBdr>
    </w:div>
    <w:div w:id="977759523">
      <w:bodyDiv w:val="1"/>
      <w:marLeft w:val="0"/>
      <w:marRight w:val="0"/>
      <w:marTop w:val="0"/>
      <w:marBottom w:val="0"/>
      <w:divBdr>
        <w:top w:val="none" w:sz="0" w:space="0" w:color="auto"/>
        <w:left w:val="none" w:sz="0" w:space="0" w:color="auto"/>
        <w:bottom w:val="none" w:sz="0" w:space="0" w:color="auto"/>
        <w:right w:val="none" w:sz="0" w:space="0" w:color="auto"/>
      </w:divBdr>
      <w:divsChild>
        <w:div w:id="2053067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548027">
      <w:bodyDiv w:val="1"/>
      <w:marLeft w:val="0"/>
      <w:marRight w:val="0"/>
      <w:marTop w:val="0"/>
      <w:marBottom w:val="0"/>
      <w:divBdr>
        <w:top w:val="none" w:sz="0" w:space="0" w:color="auto"/>
        <w:left w:val="none" w:sz="0" w:space="0" w:color="auto"/>
        <w:bottom w:val="none" w:sz="0" w:space="0" w:color="auto"/>
        <w:right w:val="none" w:sz="0" w:space="0" w:color="auto"/>
      </w:divBdr>
    </w:div>
    <w:div w:id="1019741253">
      <w:bodyDiv w:val="1"/>
      <w:marLeft w:val="0"/>
      <w:marRight w:val="0"/>
      <w:marTop w:val="0"/>
      <w:marBottom w:val="0"/>
      <w:divBdr>
        <w:top w:val="none" w:sz="0" w:space="0" w:color="auto"/>
        <w:left w:val="none" w:sz="0" w:space="0" w:color="auto"/>
        <w:bottom w:val="none" w:sz="0" w:space="0" w:color="auto"/>
        <w:right w:val="none" w:sz="0" w:space="0" w:color="auto"/>
      </w:divBdr>
    </w:div>
    <w:div w:id="1041977265">
      <w:bodyDiv w:val="1"/>
      <w:marLeft w:val="0"/>
      <w:marRight w:val="0"/>
      <w:marTop w:val="0"/>
      <w:marBottom w:val="0"/>
      <w:divBdr>
        <w:top w:val="none" w:sz="0" w:space="0" w:color="auto"/>
        <w:left w:val="none" w:sz="0" w:space="0" w:color="auto"/>
        <w:bottom w:val="none" w:sz="0" w:space="0" w:color="auto"/>
        <w:right w:val="none" w:sz="0" w:space="0" w:color="auto"/>
      </w:divBdr>
    </w:div>
    <w:div w:id="1045641501">
      <w:bodyDiv w:val="1"/>
      <w:marLeft w:val="0"/>
      <w:marRight w:val="0"/>
      <w:marTop w:val="0"/>
      <w:marBottom w:val="0"/>
      <w:divBdr>
        <w:top w:val="none" w:sz="0" w:space="0" w:color="auto"/>
        <w:left w:val="none" w:sz="0" w:space="0" w:color="auto"/>
        <w:bottom w:val="none" w:sz="0" w:space="0" w:color="auto"/>
        <w:right w:val="none" w:sz="0" w:space="0" w:color="auto"/>
      </w:divBdr>
    </w:div>
    <w:div w:id="1048839943">
      <w:bodyDiv w:val="1"/>
      <w:marLeft w:val="0"/>
      <w:marRight w:val="0"/>
      <w:marTop w:val="0"/>
      <w:marBottom w:val="0"/>
      <w:divBdr>
        <w:top w:val="none" w:sz="0" w:space="0" w:color="auto"/>
        <w:left w:val="none" w:sz="0" w:space="0" w:color="auto"/>
        <w:bottom w:val="none" w:sz="0" w:space="0" w:color="auto"/>
        <w:right w:val="none" w:sz="0" w:space="0" w:color="auto"/>
      </w:divBdr>
    </w:div>
    <w:div w:id="1137919794">
      <w:bodyDiv w:val="1"/>
      <w:marLeft w:val="0"/>
      <w:marRight w:val="0"/>
      <w:marTop w:val="0"/>
      <w:marBottom w:val="0"/>
      <w:divBdr>
        <w:top w:val="none" w:sz="0" w:space="0" w:color="auto"/>
        <w:left w:val="none" w:sz="0" w:space="0" w:color="auto"/>
        <w:bottom w:val="none" w:sz="0" w:space="0" w:color="auto"/>
        <w:right w:val="none" w:sz="0" w:space="0" w:color="auto"/>
      </w:divBdr>
    </w:div>
    <w:div w:id="1170952756">
      <w:bodyDiv w:val="1"/>
      <w:marLeft w:val="0"/>
      <w:marRight w:val="0"/>
      <w:marTop w:val="0"/>
      <w:marBottom w:val="0"/>
      <w:divBdr>
        <w:top w:val="none" w:sz="0" w:space="0" w:color="auto"/>
        <w:left w:val="none" w:sz="0" w:space="0" w:color="auto"/>
        <w:bottom w:val="none" w:sz="0" w:space="0" w:color="auto"/>
        <w:right w:val="none" w:sz="0" w:space="0" w:color="auto"/>
      </w:divBdr>
    </w:div>
    <w:div w:id="1179546112">
      <w:bodyDiv w:val="1"/>
      <w:marLeft w:val="0"/>
      <w:marRight w:val="0"/>
      <w:marTop w:val="0"/>
      <w:marBottom w:val="0"/>
      <w:divBdr>
        <w:top w:val="none" w:sz="0" w:space="0" w:color="auto"/>
        <w:left w:val="none" w:sz="0" w:space="0" w:color="auto"/>
        <w:bottom w:val="none" w:sz="0" w:space="0" w:color="auto"/>
        <w:right w:val="none" w:sz="0" w:space="0" w:color="auto"/>
      </w:divBdr>
    </w:div>
    <w:div w:id="1193149579">
      <w:bodyDiv w:val="1"/>
      <w:marLeft w:val="0"/>
      <w:marRight w:val="0"/>
      <w:marTop w:val="0"/>
      <w:marBottom w:val="0"/>
      <w:divBdr>
        <w:top w:val="none" w:sz="0" w:space="0" w:color="auto"/>
        <w:left w:val="none" w:sz="0" w:space="0" w:color="auto"/>
        <w:bottom w:val="none" w:sz="0" w:space="0" w:color="auto"/>
        <w:right w:val="none" w:sz="0" w:space="0" w:color="auto"/>
      </w:divBdr>
    </w:div>
    <w:div w:id="1213078181">
      <w:bodyDiv w:val="1"/>
      <w:marLeft w:val="0"/>
      <w:marRight w:val="0"/>
      <w:marTop w:val="0"/>
      <w:marBottom w:val="0"/>
      <w:divBdr>
        <w:top w:val="none" w:sz="0" w:space="0" w:color="auto"/>
        <w:left w:val="none" w:sz="0" w:space="0" w:color="auto"/>
        <w:bottom w:val="none" w:sz="0" w:space="0" w:color="auto"/>
        <w:right w:val="none" w:sz="0" w:space="0" w:color="auto"/>
      </w:divBdr>
    </w:div>
    <w:div w:id="1236820218">
      <w:bodyDiv w:val="1"/>
      <w:marLeft w:val="0"/>
      <w:marRight w:val="0"/>
      <w:marTop w:val="0"/>
      <w:marBottom w:val="0"/>
      <w:divBdr>
        <w:top w:val="none" w:sz="0" w:space="0" w:color="auto"/>
        <w:left w:val="none" w:sz="0" w:space="0" w:color="auto"/>
        <w:bottom w:val="none" w:sz="0" w:space="0" w:color="auto"/>
        <w:right w:val="none" w:sz="0" w:space="0" w:color="auto"/>
      </w:divBdr>
    </w:div>
    <w:div w:id="1257518222">
      <w:bodyDiv w:val="1"/>
      <w:marLeft w:val="0"/>
      <w:marRight w:val="0"/>
      <w:marTop w:val="0"/>
      <w:marBottom w:val="0"/>
      <w:divBdr>
        <w:top w:val="none" w:sz="0" w:space="0" w:color="auto"/>
        <w:left w:val="none" w:sz="0" w:space="0" w:color="auto"/>
        <w:bottom w:val="none" w:sz="0" w:space="0" w:color="auto"/>
        <w:right w:val="none" w:sz="0" w:space="0" w:color="auto"/>
      </w:divBdr>
    </w:div>
    <w:div w:id="1271156808">
      <w:bodyDiv w:val="1"/>
      <w:marLeft w:val="0"/>
      <w:marRight w:val="0"/>
      <w:marTop w:val="0"/>
      <w:marBottom w:val="0"/>
      <w:divBdr>
        <w:top w:val="none" w:sz="0" w:space="0" w:color="auto"/>
        <w:left w:val="none" w:sz="0" w:space="0" w:color="auto"/>
        <w:bottom w:val="none" w:sz="0" w:space="0" w:color="auto"/>
        <w:right w:val="none" w:sz="0" w:space="0" w:color="auto"/>
      </w:divBdr>
    </w:div>
    <w:div w:id="1284573517">
      <w:bodyDiv w:val="1"/>
      <w:marLeft w:val="0"/>
      <w:marRight w:val="0"/>
      <w:marTop w:val="0"/>
      <w:marBottom w:val="0"/>
      <w:divBdr>
        <w:top w:val="none" w:sz="0" w:space="0" w:color="auto"/>
        <w:left w:val="none" w:sz="0" w:space="0" w:color="auto"/>
        <w:bottom w:val="none" w:sz="0" w:space="0" w:color="auto"/>
        <w:right w:val="none" w:sz="0" w:space="0" w:color="auto"/>
      </w:divBdr>
    </w:div>
    <w:div w:id="1316494655">
      <w:bodyDiv w:val="1"/>
      <w:marLeft w:val="0"/>
      <w:marRight w:val="0"/>
      <w:marTop w:val="0"/>
      <w:marBottom w:val="0"/>
      <w:divBdr>
        <w:top w:val="none" w:sz="0" w:space="0" w:color="auto"/>
        <w:left w:val="none" w:sz="0" w:space="0" w:color="auto"/>
        <w:bottom w:val="none" w:sz="0" w:space="0" w:color="auto"/>
        <w:right w:val="none" w:sz="0" w:space="0" w:color="auto"/>
      </w:divBdr>
    </w:div>
    <w:div w:id="1386300392">
      <w:bodyDiv w:val="1"/>
      <w:marLeft w:val="0"/>
      <w:marRight w:val="0"/>
      <w:marTop w:val="0"/>
      <w:marBottom w:val="0"/>
      <w:divBdr>
        <w:top w:val="none" w:sz="0" w:space="0" w:color="auto"/>
        <w:left w:val="none" w:sz="0" w:space="0" w:color="auto"/>
        <w:bottom w:val="none" w:sz="0" w:space="0" w:color="auto"/>
        <w:right w:val="none" w:sz="0" w:space="0" w:color="auto"/>
      </w:divBdr>
    </w:div>
    <w:div w:id="1389760963">
      <w:bodyDiv w:val="1"/>
      <w:marLeft w:val="0"/>
      <w:marRight w:val="0"/>
      <w:marTop w:val="0"/>
      <w:marBottom w:val="0"/>
      <w:divBdr>
        <w:top w:val="none" w:sz="0" w:space="0" w:color="auto"/>
        <w:left w:val="none" w:sz="0" w:space="0" w:color="auto"/>
        <w:bottom w:val="none" w:sz="0" w:space="0" w:color="auto"/>
        <w:right w:val="none" w:sz="0" w:space="0" w:color="auto"/>
      </w:divBdr>
    </w:div>
    <w:div w:id="1402410682">
      <w:bodyDiv w:val="1"/>
      <w:marLeft w:val="0"/>
      <w:marRight w:val="0"/>
      <w:marTop w:val="0"/>
      <w:marBottom w:val="0"/>
      <w:divBdr>
        <w:top w:val="none" w:sz="0" w:space="0" w:color="auto"/>
        <w:left w:val="none" w:sz="0" w:space="0" w:color="auto"/>
        <w:bottom w:val="none" w:sz="0" w:space="0" w:color="auto"/>
        <w:right w:val="none" w:sz="0" w:space="0" w:color="auto"/>
      </w:divBdr>
    </w:div>
    <w:div w:id="1428191583">
      <w:bodyDiv w:val="1"/>
      <w:marLeft w:val="0"/>
      <w:marRight w:val="0"/>
      <w:marTop w:val="0"/>
      <w:marBottom w:val="0"/>
      <w:divBdr>
        <w:top w:val="none" w:sz="0" w:space="0" w:color="auto"/>
        <w:left w:val="none" w:sz="0" w:space="0" w:color="auto"/>
        <w:bottom w:val="none" w:sz="0" w:space="0" w:color="auto"/>
        <w:right w:val="none" w:sz="0" w:space="0" w:color="auto"/>
      </w:divBdr>
    </w:div>
    <w:div w:id="1431003060">
      <w:bodyDiv w:val="1"/>
      <w:marLeft w:val="0"/>
      <w:marRight w:val="0"/>
      <w:marTop w:val="0"/>
      <w:marBottom w:val="0"/>
      <w:divBdr>
        <w:top w:val="none" w:sz="0" w:space="0" w:color="auto"/>
        <w:left w:val="none" w:sz="0" w:space="0" w:color="auto"/>
        <w:bottom w:val="none" w:sz="0" w:space="0" w:color="auto"/>
        <w:right w:val="none" w:sz="0" w:space="0" w:color="auto"/>
      </w:divBdr>
    </w:div>
    <w:div w:id="1442258148">
      <w:bodyDiv w:val="1"/>
      <w:marLeft w:val="0"/>
      <w:marRight w:val="0"/>
      <w:marTop w:val="0"/>
      <w:marBottom w:val="0"/>
      <w:divBdr>
        <w:top w:val="none" w:sz="0" w:space="0" w:color="auto"/>
        <w:left w:val="none" w:sz="0" w:space="0" w:color="auto"/>
        <w:bottom w:val="none" w:sz="0" w:space="0" w:color="auto"/>
        <w:right w:val="none" w:sz="0" w:space="0" w:color="auto"/>
      </w:divBdr>
    </w:div>
    <w:div w:id="1496266489">
      <w:bodyDiv w:val="1"/>
      <w:marLeft w:val="0"/>
      <w:marRight w:val="0"/>
      <w:marTop w:val="0"/>
      <w:marBottom w:val="0"/>
      <w:divBdr>
        <w:top w:val="none" w:sz="0" w:space="0" w:color="auto"/>
        <w:left w:val="none" w:sz="0" w:space="0" w:color="auto"/>
        <w:bottom w:val="none" w:sz="0" w:space="0" w:color="auto"/>
        <w:right w:val="none" w:sz="0" w:space="0" w:color="auto"/>
      </w:divBdr>
    </w:div>
    <w:div w:id="1508717193">
      <w:bodyDiv w:val="1"/>
      <w:marLeft w:val="0"/>
      <w:marRight w:val="0"/>
      <w:marTop w:val="0"/>
      <w:marBottom w:val="0"/>
      <w:divBdr>
        <w:top w:val="none" w:sz="0" w:space="0" w:color="auto"/>
        <w:left w:val="none" w:sz="0" w:space="0" w:color="auto"/>
        <w:bottom w:val="none" w:sz="0" w:space="0" w:color="auto"/>
        <w:right w:val="none" w:sz="0" w:space="0" w:color="auto"/>
      </w:divBdr>
    </w:div>
    <w:div w:id="1545290194">
      <w:bodyDiv w:val="1"/>
      <w:marLeft w:val="0"/>
      <w:marRight w:val="0"/>
      <w:marTop w:val="0"/>
      <w:marBottom w:val="0"/>
      <w:divBdr>
        <w:top w:val="none" w:sz="0" w:space="0" w:color="auto"/>
        <w:left w:val="none" w:sz="0" w:space="0" w:color="auto"/>
        <w:bottom w:val="none" w:sz="0" w:space="0" w:color="auto"/>
        <w:right w:val="none" w:sz="0" w:space="0" w:color="auto"/>
      </w:divBdr>
    </w:div>
    <w:div w:id="1566333607">
      <w:bodyDiv w:val="1"/>
      <w:marLeft w:val="0"/>
      <w:marRight w:val="0"/>
      <w:marTop w:val="0"/>
      <w:marBottom w:val="0"/>
      <w:divBdr>
        <w:top w:val="none" w:sz="0" w:space="0" w:color="auto"/>
        <w:left w:val="none" w:sz="0" w:space="0" w:color="auto"/>
        <w:bottom w:val="none" w:sz="0" w:space="0" w:color="auto"/>
        <w:right w:val="none" w:sz="0" w:space="0" w:color="auto"/>
      </w:divBdr>
    </w:div>
    <w:div w:id="1589466632">
      <w:bodyDiv w:val="1"/>
      <w:marLeft w:val="0"/>
      <w:marRight w:val="0"/>
      <w:marTop w:val="0"/>
      <w:marBottom w:val="0"/>
      <w:divBdr>
        <w:top w:val="none" w:sz="0" w:space="0" w:color="auto"/>
        <w:left w:val="none" w:sz="0" w:space="0" w:color="auto"/>
        <w:bottom w:val="none" w:sz="0" w:space="0" w:color="auto"/>
        <w:right w:val="none" w:sz="0" w:space="0" w:color="auto"/>
      </w:divBdr>
    </w:div>
    <w:div w:id="1617634990">
      <w:bodyDiv w:val="1"/>
      <w:marLeft w:val="0"/>
      <w:marRight w:val="0"/>
      <w:marTop w:val="0"/>
      <w:marBottom w:val="0"/>
      <w:divBdr>
        <w:top w:val="none" w:sz="0" w:space="0" w:color="auto"/>
        <w:left w:val="none" w:sz="0" w:space="0" w:color="auto"/>
        <w:bottom w:val="none" w:sz="0" w:space="0" w:color="auto"/>
        <w:right w:val="none" w:sz="0" w:space="0" w:color="auto"/>
      </w:divBdr>
    </w:div>
    <w:div w:id="1669210154">
      <w:bodyDiv w:val="1"/>
      <w:marLeft w:val="0"/>
      <w:marRight w:val="0"/>
      <w:marTop w:val="0"/>
      <w:marBottom w:val="0"/>
      <w:divBdr>
        <w:top w:val="none" w:sz="0" w:space="0" w:color="auto"/>
        <w:left w:val="none" w:sz="0" w:space="0" w:color="auto"/>
        <w:bottom w:val="none" w:sz="0" w:space="0" w:color="auto"/>
        <w:right w:val="none" w:sz="0" w:space="0" w:color="auto"/>
      </w:divBdr>
    </w:div>
    <w:div w:id="1706252792">
      <w:bodyDiv w:val="1"/>
      <w:marLeft w:val="0"/>
      <w:marRight w:val="0"/>
      <w:marTop w:val="0"/>
      <w:marBottom w:val="0"/>
      <w:divBdr>
        <w:top w:val="none" w:sz="0" w:space="0" w:color="auto"/>
        <w:left w:val="none" w:sz="0" w:space="0" w:color="auto"/>
        <w:bottom w:val="none" w:sz="0" w:space="0" w:color="auto"/>
        <w:right w:val="none" w:sz="0" w:space="0" w:color="auto"/>
      </w:divBdr>
    </w:div>
    <w:div w:id="1759129919">
      <w:bodyDiv w:val="1"/>
      <w:marLeft w:val="0"/>
      <w:marRight w:val="0"/>
      <w:marTop w:val="0"/>
      <w:marBottom w:val="0"/>
      <w:divBdr>
        <w:top w:val="none" w:sz="0" w:space="0" w:color="auto"/>
        <w:left w:val="none" w:sz="0" w:space="0" w:color="auto"/>
        <w:bottom w:val="none" w:sz="0" w:space="0" w:color="auto"/>
        <w:right w:val="none" w:sz="0" w:space="0" w:color="auto"/>
      </w:divBdr>
    </w:div>
    <w:div w:id="1830513253">
      <w:bodyDiv w:val="1"/>
      <w:marLeft w:val="0"/>
      <w:marRight w:val="0"/>
      <w:marTop w:val="0"/>
      <w:marBottom w:val="0"/>
      <w:divBdr>
        <w:top w:val="none" w:sz="0" w:space="0" w:color="auto"/>
        <w:left w:val="none" w:sz="0" w:space="0" w:color="auto"/>
        <w:bottom w:val="none" w:sz="0" w:space="0" w:color="auto"/>
        <w:right w:val="none" w:sz="0" w:space="0" w:color="auto"/>
      </w:divBdr>
    </w:div>
    <w:div w:id="1900436521">
      <w:bodyDiv w:val="1"/>
      <w:marLeft w:val="0"/>
      <w:marRight w:val="0"/>
      <w:marTop w:val="0"/>
      <w:marBottom w:val="0"/>
      <w:divBdr>
        <w:top w:val="none" w:sz="0" w:space="0" w:color="auto"/>
        <w:left w:val="none" w:sz="0" w:space="0" w:color="auto"/>
        <w:bottom w:val="none" w:sz="0" w:space="0" w:color="auto"/>
        <w:right w:val="none" w:sz="0" w:space="0" w:color="auto"/>
      </w:divBdr>
    </w:div>
    <w:div w:id="1926573142">
      <w:bodyDiv w:val="1"/>
      <w:marLeft w:val="0"/>
      <w:marRight w:val="0"/>
      <w:marTop w:val="0"/>
      <w:marBottom w:val="0"/>
      <w:divBdr>
        <w:top w:val="none" w:sz="0" w:space="0" w:color="auto"/>
        <w:left w:val="none" w:sz="0" w:space="0" w:color="auto"/>
        <w:bottom w:val="none" w:sz="0" w:space="0" w:color="auto"/>
        <w:right w:val="none" w:sz="0" w:space="0" w:color="auto"/>
      </w:divBdr>
    </w:div>
    <w:div w:id="1988781010">
      <w:bodyDiv w:val="1"/>
      <w:marLeft w:val="0"/>
      <w:marRight w:val="0"/>
      <w:marTop w:val="0"/>
      <w:marBottom w:val="0"/>
      <w:divBdr>
        <w:top w:val="none" w:sz="0" w:space="0" w:color="auto"/>
        <w:left w:val="none" w:sz="0" w:space="0" w:color="auto"/>
        <w:bottom w:val="none" w:sz="0" w:space="0" w:color="auto"/>
        <w:right w:val="none" w:sz="0" w:space="0" w:color="auto"/>
      </w:divBdr>
    </w:div>
    <w:div w:id="1990329348">
      <w:bodyDiv w:val="1"/>
      <w:marLeft w:val="0"/>
      <w:marRight w:val="0"/>
      <w:marTop w:val="0"/>
      <w:marBottom w:val="0"/>
      <w:divBdr>
        <w:top w:val="none" w:sz="0" w:space="0" w:color="auto"/>
        <w:left w:val="none" w:sz="0" w:space="0" w:color="auto"/>
        <w:bottom w:val="none" w:sz="0" w:space="0" w:color="auto"/>
        <w:right w:val="none" w:sz="0" w:space="0" w:color="auto"/>
      </w:divBdr>
    </w:div>
    <w:div w:id="2007588379">
      <w:bodyDiv w:val="1"/>
      <w:marLeft w:val="0"/>
      <w:marRight w:val="0"/>
      <w:marTop w:val="0"/>
      <w:marBottom w:val="0"/>
      <w:divBdr>
        <w:top w:val="none" w:sz="0" w:space="0" w:color="auto"/>
        <w:left w:val="none" w:sz="0" w:space="0" w:color="auto"/>
        <w:bottom w:val="none" w:sz="0" w:space="0" w:color="auto"/>
        <w:right w:val="none" w:sz="0" w:space="0" w:color="auto"/>
      </w:divBdr>
    </w:div>
    <w:div w:id="2038578107">
      <w:bodyDiv w:val="1"/>
      <w:marLeft w:val="0"/>
      <w:marRight w:val="0"/>
      <w:marTop w:val="0"/>
      <w:marBottom w:val="0"/>
      <w:divBdr>
        <w:top w:val="none" w:sz="0" w:space="0" w:color="auto"/>
        <w:left w:val="none" w:sz="0" w:space="0" w:color="auto"/>
        <w:bottom w:val="none" w:sz="0" w:space="0" w:color="auto"/>
        <w:right w:val="none" w:sz="0" w:space="0" w:color="auto"/>
      </w:divBdr>
      <w:divsChild>
        <w:div w:id="1324118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11906">
      <w:bodyDiv w:val="1"/>
      <w:marLeft w:val="0"/>
      <w:marRight w:val="0"/>
      <w:marTop w:val="0"/>
      <w:marBottom w:val="0"/>
      <w:divBdr>
        <w:top w:val="none" w:sz="0" w:space="0" w:color="auto"/>
        <w:left w:val="none" w:sz="0" w:space="0" w:color="auto"/>
        <w:bottom w:val="none" w:sz="0" w:space="0" w:color="auto"/>
        <w:right w:val="none" w:sz="0" w:space="0" w:color="auto"/>
      </w:divBdr>
      <w:divsChild>
        <w:div w:id="13376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74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chctherap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136</TotalTime>
  <Pages>161</Pages>
  <Words>29739</Words>
  <Characters>169513</Characters>
  <Application>Microsoft Office Word</Application>
  <DocSecurity>0</DocSecurity>
  <Lines>1412</Lines>
  <Paragraphs>397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Elize Joseph</dc:creator>
  <cp:keywords/>
  <dc:description/>
  <cp:lastModifiedBy>Elize Joseph</cp:lastModifiedBy>
  <cp:revision>1</cp:revision>
  <dcterms:created xsi:type="dcterms:W3CDTF">2025-02-16T01:05:00Z</dcterms:created>
  <dcterms:modified xsi:type="dcterms:W3CDTF">2025-02-16T05:06:00Z</dcterms:modified>
</cp:coreProperties>
</file>