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485" w:type="dxa"/>
        <w:jc w:val="center"/>
        <w:tblLook w:val="0400" w:firstRow="0" w:lastRow="0" w:firstColumn="0" w:lastColumn="0" w:noHBand="0" w:noVBand="1"/>
      </w:tblPr>
      <w:tblGrid>
        <w:gridCol w:w="10485"/>
      </w:tblGrid>
      <w:tr w:rsidR="00945A16" w:rsidRPr="00997A1E" w14:paraId="6CD85AE1" w14:textId="77777777" w:rsidTr="00CE42CA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02D2D23F" w14:textId="77777777" w:rsidR="00945A16" w:rsidRPr="00997A1E" w:rsidRDefault="00945A16" w:rsidP="00CE42CA">
            <w:pPr>
              <w:spacing w:line="360" w:lineRule="auto"/>
              <w:jc w:val="center"/>
              <w:rPr>
                <w:smallCaps/>
                <w:sz w:val="20"/>
                <w:szCs w:val="20"/>
              </w:rPr>
            </w:pPr>
            <w:r w:rsidRPr="00997A1E">
              <w:rPr>
                <w:noProof/>
                <w:sz w:val="20"/>
                <w:szCs w:val="20"/>
              </w:rPr>
              <w:drawing>
                <wp:inline distT="0" distB="0" distL="0" distR="0" wp14:anchorId="65D047FE" wp14:editId="0266C7D9">
                  <wp:extent cx="1234440" cy="1394460"/>
                  <wp:effectExtent l="0" t="0" r="0" b="0"/>
                  <wp:docPr id="1623010428" name="Рисунок 16230104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11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4440" cy="1394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45A16" w:rsidRPr="0056412F" w14:paraId="3E1D6866" w14:textId="77777777" w:rsidTr="00CE42CA">
        <w:trPr>
          <w:trHeight w:val="210"/>
          <w:jc w:val="center"/>
        </w:trPr>
        <w:tc>
          <w:tcPr>
            <w:tcW w:w="10485" w:type="dxa"/>
            <w:shd w:val="clear" w:color="auto" w:fill="auto"/>
          </w:tcPr>
          <w:p w14:paraId="43235916" w14:textId="77777777" w:rsidR="00945A16" w:rsidRPr="0056412F" w:rsidRDefault="00945A16" w:rsidP="00CE42CA">
            <w:pPr>
              <w:spacing w:line="360" w:lineRule="auto"/>
              <w:jc w:val="center"/>
              <w:rPr>
                <w:smallCaps/>
                <w:sz w:val="24"/>
                <w:szCs w:val="24"/>
              </w:rPr>
            </w:pPr>
            <w:r w:rsidRPr="0056412F">
              <w:rPr>
                <w:smallCaps/>
                <w:sz w:val="24"/>
                <w:szCs w:val="24"/>
              </w:rPr>
              <w:t>МИНОБРНАУКИ РОССИИ</w:t>
            </w:r>
          </w:p>
        </w:tc>
      </w:tr>
      <w:tr w:rsidR="00945A16" w:rsidRPr="0056412F" w14:paraId="116254D3" w14:textId="77777777" w:rsidTr="00CE42CA">
        <w:trPr>
          <w:trHeight w:val="1660"/>
          <w:jc w:val="center"/>
        </w:trPr>
        <w:tc>
          <w:tcPr>
            <w:tcW w:w="10485" w:type="dxa"/>
            <w:shd w:val="clear" w:color="auto" w:fill="auto"/>
          </w:tcPr>
          <w:p w14:paraId="093AEEDE" w14:textId="77777777" w:rsidR="00945A16" w:rsidRPr="0056412F" w:rsidRDefault="00945A16" w:rsidP="00CE42CA">
            <w:pPr>
              <w:spacing w:line="360" w:lineRule="auto"/>
              <w:jc w:val="center"/>
              <w:rPr>
                <w:b/>
                <w:i/>
                <w:color w:val="000000"/>
                <w:sz w:val="24"/>
                <w:szCs w:val="24"/>
              </w:rPr>
            </w:pPr>
            <w:r w:rsidRPr="0056412F">
              <w:rPr>
                <w:i/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</w:t>
            </w:r>
            <w:r w:rsidRPr="0056412F">
              <w:rPr>
                <w:i/>
                <w:color w:val="000000"/>
                <w:sz w:val="24"/>
                <w:szCs w:val="24"/>
              </w:rPr>
              <w:br/>
              <w:t>высшего образования</w:t>
            </w:r>
            <w:r w:rsidRPr="0056412F">
              <w:rPr>
                <w:i/>
                <w:color w:val="000000"/>
                <w:sz w:val="24"/>
                <w:szCs w:val="24"/>
              </w:rPr>
              <w:br/>
            </w:r>
            <w:r w:rsidRPr="0056412F">
              <w:rPr>
                <w:b/>
                <w:i/>
                <w:color w:val="000000"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34EA7E03" w14:textId="77777777" w:rsidR="00945A16" w:rsidRPr="0056412F" w:rsidRDefault="00945A16" w:rsidP="00CE42CA">
            <w:pPr>
              <w:spacing w:line="360" w:lineRule="auto"/>
              <w:jc w:val="center"/>
              <w:rPr>
                <w:b/>
                <w:color w:val="000000"/>
                <w:sz w:val="24"/>
                <w:szCs w:val="24"/>
              </w:rPr>
            </w:pPr>
            <w:r w:rsidRPr="0056412F">
              <w:rPr>
                <w:b/>
                <w:color w:val="000000"/>
                <w:sz w:val="24"/>
                <w:szCs w:val="24"/>
              </w:rPr>
              <w:t>РТУ МИРЭА</w:t>
            </w:r>
          </w:p>
          <w:p w14:paraId="22F0F7E2" w14:textId="77777777" w:rsidR="00945A16" w:rsidRPr="0056412F" w:rsidRDefault="00945A16" w:rsidP="00CE42CA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6412F">
              <w:rPr>
                <w:noProof/>
                <w:sz w:val="24"/>
                <w:szCs w:val="24"/>
              </w:rPr>
              <mc:AlternateContent>
                <mc:Choice Requires="wps">
                  <w:drawing>
                    <wp:inline distT="0" distB="0" distL="0" distR="0" wp14:anchorId="3C0D8AE0" wp14:editId="6E95924F">
                      <wp:extent cx="6089650" cy="46990"/>
                      <wp:effectExtent l="0" t="0" r="0" b="0"/>
                      <wp:docPr id="12" name="Полилиния: фигура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/>
                            <wps:spPr>
                              <a:xfrm>
                                <a:off x="0" y="0"/>
                                <a:ext cx="6089040" cy="46440"/>
                              </a:xfrm>
                              <a:custGeom>
                                <a:avLst/>
                                <a:gdLst/>
                                <a:ahLst/>
                                <a:cxnLst/>
                                <a:rect l="l" t="t" r="r" b="b"/>
                                <a:pathLst>
                                  <a:path w="21600" h="21600">
                                    <a:moveTo>
                                      <a:pt x="0" y="0"/>
                                    </a:moveTo>
                                    <a:lnTo>
                                      <a:pt x="21600" y="21600"/>
                                    </a:lnTo>
                                  </a:path>
                                </a:pathLst>
                              </a:custGeom>
                              <a:noFill/>
                              <a:ln w="38160">
                                <a:solidFill>
                                  <a:srgbClr val="000000"/>
                                </a:solidFill>
                                <a:round/>
                              </a:ln>
                            </wps:spPr>
                            <wps:style>
                              <a:lnRef idx="0">
                                <a:scrgbClr r="0" g="0" b="0"/>
                              </a:lnRef>
                              <a:fillRef idx="0">
                                <a:scrgbClr r="0" g="0" b="0"/>
                              </a:fillRef>
                              <a:effectRef idx="0">
                                <a:scrgbClr r="0" g="0" b="0"/>
                              </a:effectRef>
                              <a:fontRef idx="minor"/>
                            </wps:style>
                            <wps:bodyPr/>
                          </wps:wsp>
                        </a:graphicData>
                      </a:graphic>
                    </wp:inline>
                  </w:drawing>
                </mc:Choice>
                <mc:Fallback xmlns:a="http://schemas.openxmlformats.org/drawingml/2006/main" xmlns:pic="http://schemas.openxmlformats.org/drawingml/2006/picture" xmlns:a14="http://schemas.microsoft.com/office/drawing/2010/main">
                  <w:pict w14:anchorId="2BD3CCDC">
                    <v:shape id="Полилиния: фигура 12" style="width:479.5pt;height:3.7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coordsize="21600,21600" o:spid="_x0000_s1026" filled="f" strokeweight="1.06mm" path="m,l21600,21600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" w14:anchorId="19D7AA5B">
                      <v:path arrowok="t"/>
                      <w10:anchorlock/>
                    </v:shape>
                  </w:pict>
                </mc:Fallback>
              </mc:AlternateContent>
            </w:r>
          </w:p>
        </w:tc>
      </w:tr>
    </w:tbl>
    <w:p w14:paraId="045CCD37" w14:textId="77777777" w:rsidR="00945A16" w:rsidRPr="0056412F" w:rsidRDefault="00945A16" w:rsidP="007768D3">
      <w:pPr>
        <w:spacing w:before="120"/>
        <w:ind w:right="-6"/>
        <w:jc w:val="center"/>
        <w:rPr>
          <w:color w:val="000000"/>
          <w:sz w:val="24"/>
          <w:szCs w:val="24"/>
        </w:rPr>
      </w:pPr>
      <w:r w:rsidRPr="0056412F">
        <w:rPr>
          <w:color w:val="000000"/>
          <w:sz w:val="24"/>
          <w:szCs w:val="24"/>
        </w:rPr>
        <w:t>Институт Информационных технологий (ИТ)</w:t>
      </w:r>
    </w:p>
    <w:p w14:paraId="7400EA43" w14:textId="38FD83D2" w:rsidR="00945A16" w:rsidRPr="007768D3" w:rsidRDefault="00945A16" w:rsidP="007768D3">
      <w:pPr>
        <w:spacing w:before="120"/>
        <w:ind w:right="-6"/>
        <w:jc w:val="center"/>
        <w:rPr>
          <w:color w:val="000000"/>
          <w:sz w:val="24"/>
          <w:szCs w:val="24"/>
        </w:rPr>
      </w:pPr>
      <w:r w:rsidRPr="0056412F">
        <w:rPr>
          <w:color w:val="000000"/>
          <w:sz w:val="24"/>
          <w:szCs w:val="24"/>
        </w:rPr>
        <w:t>Кафедра Математического обеспечения и стандартизации информационных технологий (МОСИТ)</w:t>
      </w:r>
    </w:p>
    <w:p w14:paraId="6228098B" w14:textId="77777777" w:rsidR="00945A16" w:rsidRPr="0056412F" w:rsidRDefault="00945A16" w:rsidP="00945A16">
      <w:pPr>
        <w:spacing w:line="360" w:lineRule="auto"/>
        <w:jc w:val="center"/>
        <w:rPr>
          <w:b/>
          <w:color w:val="000000"/>
          <w:sz w:val="24"/>
          <w:szCs w:val="24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9341"/>
      </w:tblGrid>
      <w:tr w:rsidR="00945A16" w:rsidRPr="0056412F" w14:paraId="50405941" w14:textId="77777777" w:rsidTr="00CE42CA">
        <w:tc>
          <w:tcPr>
            <w:tcW w:w="9074" w:type="dxa"/>
            <w:shd w:val="clear" w:color="auto" w:fill="auto"/>
          </w:tcPr>
          <w:p w14:paraId="3503076B" w14:textId="682B6F86" w:rsidR="00945A16" w:rsidRPr="007768D3" w:rsidRDefault="007768D3" w:rsidP="00CE42CA">
            <w:pPr>
              <w:shd w:val="clear" w:color="auto" w:fill="FFFFFF"/>
              <w:spacing w:line="360" w:lineRule="auto"/>
              <w:jc w:val="center"/>
              <w:rPr>
                <w:sz w:val="28"/>
                <w:szCs w:val="28"/>
                <w:u w:val="single"/>
              </w:rPr>
            </w:pPr>
            <w:r w:rsidRPr="007768D3">
              <w:rPr>
                <w:b/>
                <w:sz w:val="28"/>
                <w:szCs w:val="28"/>
              </w:rPr>
              <w:t>ПРАКТИЧЕСКАЯ РАБОТА №</w:t>
            </w:r>
            <w:r w:rsidR="00E06D3D">
              <w:rPr>
                <w:b/>
                <w:sz w:val="28"/>
                <w:szCs w:val="28"/>
              </w:rPr>
              <w:t>4</w:t>
            </w:r>
          </w:p>
        </w:tc>
      </w:tr>
      <w:tr w:rsidR="00945A16" w:rsidRPr="0056412F" w14:paraId="391D229F" w14:textId="77777777" w:rsidTr="00CE42CA">
        <w:tc>
          <w:tcPr>
            <w:tcW w:w="9074" w:type="dxa"/>
            <w:shd w:val="clear" w:color="auto" w:fill="auto"/>
          </w:tcPr>
          <w:p w14:paraId="4FACF418" w14:textId="77777777" w:rsidR="00945A16" w:rsidRPr="007768D3" w:rsidRDefault="00945A16" w:rsidP="00CE42CA">
            <w:pPr>
              <w:shd w:val="clear" w:color="auto" w:fill="FFFFFF"/>
              <w:spacing w:line="360" w:lineRule="auto"/>
              <w:jc w:val="center"/>
              <w:rPr>
                <w:sz w:val="28"/>
                <w:szCs w:val="28"/>
              </w:rPr>
            </w:pPr>
            <w:r w:rsidRPr="007768D3">
              <w:rPr>
                <w:b/>
                <w:spacing w:val="-5"/>
                <w:sz w:val="28"/>
                <w:szCs w:val="28"/>
              </w:rPr>
              <w:t>по дисциплине</w:t>
            </w:r>
          </w:p>
        </w:tc>
      </w:tr>
      <w:tr w:rsidR="00945A16" w:rsidRPr="00DC7682" w14:paraId="21AEB4DB" w14:textId="77777777" w:rsidTr="00CE42CA">
        <w:tc>
          <w:tcPr>
            <w:tcW w:w="9074" w:type="dxa"/>
            <w:shd w:val="clear" w:color="auto" w:fill="auto"/>
          </w:tcPr>
          <w:p w14:paraId="2DC608CD" w14:textId="478FE836" w:rsidR="00945A16" w:rsidRPr="007768D3" w:rsidRDefault="007768D3" w:rsidP="00CE42CA">
            <w:pPr>
              <w:shd w:val="clear" w:color="auto" w:fill="FFFFFF"/>
              <w:spacing w:line="360" w:lineRule="auto"/>
              <w:jc w:val="center"/>
              <w:rPr>
                <w:sz w:val="28"/>
                <w:szCs w:val="28"/>
              </w:rPr>
            </w:pPr>
            <w:r w:rsidRPr="007768D3">
              <w:rPr>
                <w:b/>
                <w:spacing w:val="-5"/>
                <w:sz w:val="28"/>
                <w:szCs w:val="28"/>
              </w:rPr>
              <w:t>«Тестирование и верификация программного обеспечения»</w:t>
            </w:r>
          </w:p>
          <w:p w14:paraId="0C39D50B" w14:textId="76CC436B" w:rsidR="007768D3" w:rsidRPr="007768D3" w:rsidRDefault="007768D3" w:rsidP="007768D3">
            <w:pPr>
              <w:shd w:val="clear" w:color="auto" w:fill="FFFFFF"/>
              <w:spacing w:line="360" w:lineRule="auto"/>
              <w:rPr>
                <w:b/>
                <w:sz w:val="28"/>
                <w:szCs w:val="28"/>
              </w:rPr>
            </w:pPr>
          </w:p>
        </w:tc>
      </w:tr>
    </w:tbl>
    <w:p w14:paraId="465CEF54" w14:textId="77777777" w:rsidR="00945A16" w:rsidRPr="00685BC2" w:rsidRDefault="00945A16" w:rsidP="00945A16">
      <w:pPr>
        <w:spacing w:line="360" w:lineRule="auto"/>
        <w:rPr>
          <w:color w:val="000000"/>
          <w:sz w:val="20"/>
          <w:szCs w:val="20"/>
        </w:rPr>
      </w:pPr>
    </w:p>
    <w:tbl>
      <w:tblPr>
        <w:tblW w:w="4850" w:type="pct"/>
        <w:tblInd w:w="108" w:type="dxa"/>
        <w:tblLook w:val="04A0" w:firstRow="1" w:lastRow="0" w:firstColumn="1" w:lastColumn="0" w:noHBand="0" w:noVBand="1"/>
      </w:tblPr>
      <w:tblGrid>
        <w:gridCol w:w="6031"/>
        <w:gridCol w:w="3310"/>
      </w:tblGrid>
      <w:tr w:rsidR="00945A16" w:rsidRPr="0056412F" w14:paraId="1974AC5F" w14:textId="77777777" w:rsidTr="00CE42CA">
        <w:tc>
          <w:tcPr>
            <w:tcW w:w="5859" w:type="dxa"/>
            <w:shd w:val="clear" w:color="auto" w:fill="auto"/>
          </w:tcPr>
          <w:p w14:paraId="76564513" w14:textId="77777777" w:rsidR="00945A16" w:rsidRPr="0056412F" w:rsidRDefault="00945A16" w:rsidP="00CE42CA">
            <w:pPr>
              <w:spacing w:line="360" w:lineRule="auto"/>
              <w:rPr>
                <w:sz w:val="24"/>
                <w:szCs w:val="24"/>
              </w:rPr>
            </w:pPr>
          </w:p>
          <w:p w14:paraId="66A4E8C1" w14:textId="35922515" w:rsidR="00945A16" w:rsidRPr="0056412F" w:rsidRDefault="00945A16" w:rsidP="00CE42CA">
            <w:pPr>
              <w:spacing w:line="360" w:lineRule="auto"/>
              <w:rPr>
                <w:sz w:val="24"/>
                <w:szCs w:val="24"/>
              </w:rPr>
            </w:pPr>
            <w:r w:rsidRPr="0056412F">
              <w:rPr>
                <w:sz w:val="24"/>
                <w:szCs w:val="24"/>
              </w:rPr>
              <w:t>Выполнил</w:t>
            </w:r>
            <w:r w:rsidR="007768D3">
              <w:rPr>
                <w:sz w:val="24"/>
                <w:szCs w:val="24"/>
              </w:rPr>
              <w:t>и</w:t>
            </w:r>
            <w:r w:rsidRPr="0056412F">
              <w:rPr>
                <w:sz w:val="24"/>
                <w:szCs w:val="24"/>
              </w:rPr>
              <w:t xml:space="preserve"> студент</w:t>
            </w:r>
            <w:r w:rsidR="007768D3">
              <w:rPr>
                <w:sz w:val="24"/>
                <w:szCs w:val="24"/>
              </w:rPr>
              <w:t>ы</w:t>
            </w:r>
            <w:r w:rsidRPr="0056412F">
              <w:rPr>
                <w:sz w:val="24"/>
                <w:szCs w:val="24"/>
              </w:rPr>
              <w:t xml:space="preserve"> группы ИКБО-08-21</w:t>
            </w:r>
          </w:p>
        </w:tc>
        <w:tc>
          <w:tcPr>
            <w:tcW w:w="3215" w:type="dxa"/>
            <w:shd w:val="clear" w:color="auto" w:fill="auto"/>
          </w:tcPr>
          <w:p w14:paraId="26D51E88" w14:textId="36CCC670" w:rsidR="007768D3" w:rsidRDefault="007768D3" w:rsidP="002D016F">
            <w:pPr>
              <w:shd w:val="clear" w:color="auto" w:fill="FFFFFF"/>
              <w:spacing w:line="360" w:lineRule="auto"/>
              <w:ind w:right="-57"/>
              <w:rPr>
                <w:sz w:val="24"/>
                <w:szCs w:val="24"/>
                <w:u w:val="single"/>
              </w:rPr>
            </w:pPr>
          </w:p>
          <w:p w14:paraId="0AC24014" w14:textId="3427720C" w:rsidR="00E06D3D" w:rsidRDefault="00C25889" w:rsidP="00CE42CA">
            <w:pPr>
              <w:shd w:val="clear" w:color="auto" w:fill="FFFFFF"/>
              <w:spacing w:line="360" w:lineRule="auto"/>
              <w:ind w:right="-57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Шварев М.К.</w:t>
            </w:r>
          </w:p>
          <w:p w14:paraId="3B4470AD" w14:textId="573F7CCB" w:rsidR="00C25889" w:rsidRPr="00C25889" w:rsidRDefault="00C25889" w:rsidP="00CE42CA">
            <w:pPr>
              <w:shd w:val="clear" w:color="auto" w:fill="FFFFFF"/>
              <w:spacing w:line="360" w:lineRule="auto"/>
              <w:ind w:right="-57"/>
              <w:rPr>
                <w:sz w:val="28"/>
                <w:szCs w:val="28"/>
              </w:rPr>
            </w:pPr>
            <w:proofErr w:type="spellStart"/>
            <w:r>
              <w:rPr>
                <w:sz w:val="28"/>
                <w:szCs w:val="28"/>
              </w:rPr>
              <w:t>Зеневич</w:t>
            </w:r>
            <w:proofErr w:type="spellEnd"/>
            <w:r>
              <w:rPr>
                <w:sz w:val="28"/>
                <w:szCs w:val="28"/>
              </w:rPr>
              <w:t xml:space="preserve"> Д.С.</w:t>
            </w:r>
          </w:p>
          <w:p w14:paraId="1E5AB8EA" w14:textId="33B5D1F5" w:rsidR="006D3E9B" w:rsidRPr="006D3E9B" w:rsidRDefault="006D3E9B" w:rsidP="00CE42CA">
            <w:pPr>
              <w:shd w:val="clear" w:color="auto" w:fill="FFFFFF"/>
              <w:spacing w:line="360" w:lineRule="auto"/>
              <w:ind w:right="-57"/>
              <w:rPr>
                <w:sz w:val="24"/>
                <w:szCs w:val="24"/>
                <w:u w:val="single"/>
              </w:rPr>
            </w:pPr>
          </w:p>
        </w:tc>
      </w:tr>
      <w:tr w:rsidR="00945A16" w:rsidRPr="0056412F" w14:paraId="3E304E29" w14:textId="77777777" w:rsidTr="00CE42CA">
        <w:tc>
          <w:tcPr>
            <w:tcW w:w="5859" w:type="dxa"/>
            <w:shd w:val="clear" w:color="auto" w:fill="auto"/>
          </w:tcPr>
          <w:p w14:paraId="2C05774E" w14:textId="301C1152" w:rsidR="00945A16" w:rsidRPr="0056412F" w:rsidRDefault="00945A16" w:rsidP="00CE42CA">
            <w:pPr>
              <w:spacing w:line="360" w:lineRule="auto"/>
              <w:rPr>
                <w:sz w:val="24"/>
                <w:szCs w:val="24"/>
              </w:rPr>
            </w:pPr>
            <w:r w:rsidRPr="0056412F">
              <w:rPr>
                <w:sz w:val="24"/>
                <w:szCs w:val="24"/>
              </w:rPr>
              <w:t xml:space="preserve">Принял </w:t>
            </w:r>
            <w:r w:rsidR="00AF489B">
              <w:rPr>
                <w:sz w:val="24"/>
                <w:szCs w:val="24"/>
              </w:rPr>
              <w:t>Новичков Д</w:t>
            </w:r>
            <w:r w:rsidR="00AF489B">
              <w:rPr>
                <w:sz w:val="24"/>
                <w:szCs w:val="24"/>
                <w:lang w:val="en-US"/>
              </w:rPr>
              <w:t>.</w:t>
            </w:r>
            <w:r w:rsidR="00AF489B">
              <w:rPr>
                <w:sz w:val="24"/>
                <w:szCs w:val="24"/>
              </w:rPr>
              <w:t>Е</w:t>
            </w:r>
            <w:r w:rsidR="00AF489B">
              <w:rPr>
                <w:sz w:val="24"/>
                <w:szCs w:val="24"/>
                <w:lang w:val="en-US"/>
              </w:rPr>
              <w:t>.</w:t>
            </w:r>
          </w:p>
          <w:p w14:paraId="68BEA70D" w14:textId="77777777" w:rsidR="00945A16" w:rsidRPr="00945A16" w:rsidRDefault="00945A16" w:rsidP="00CE42CA">
            <w:pPr>
              <w:spacing w:line="360" w:lineRule="auto"/>
              <w:rPr>
                <w:color w:val="FF0000"/>
                <w:sz w:val="24"/>
                <w:szCs w:val="24"/>
                <w:lang w:val="en-US"/>
              </w:rPr>
            </w:pPr>
          </w:p>
        </w:tc>
        <w:tc>
          <w:tcPr>
            <w:tcW w:w="3215" w:type="dxa"/>
            <w:shd w:val="clear" w:color="auto" w:fill="auto"/>
          </w:tcPr>
          <w:p w14:paraId="751B9501" w14:textId="31E81937" w:rsidR="00945A16" w:rsidRPr="00AF489B" w:rsidRDefault="00945A16" w:rsidP="00CE42CA">
            <w:pPr>
              <w:shd w:val="clear" w:color="auto" w:fill="FFFFFF"/>
              <w:spacing w:line="360" w:lineRule="auto"/>
              <w:rPr>
                <w:sz w:val="24"/>
                <w:szCs w:val="24"/>
                <w:lang w:val="en-US"/>
              </w:rPr>
            </w:pPr>
            <w:r>
              <w:rPr>
                <w:sz w:val="24"/>
                <w:szCs w:val="24"/>
              </w:rPr>
              <w:t xml:space="preserve">                           </w:t>
            </w:r>
            <w:r w:rsidRPr="0056412F">
              <w:rPr>
                <w:sz w:val="24"/>
                <w:szCs w:val="24"/>
              </w:rPr>
              <w:t>___________</w:t>
            </w:r>
            <w:r>
              <w:rPr>
                <w:sz w:val="24"/>
                <w:szCs w:val="24"/>
              </w:rPr>
              <w:t>__</w:t>
            </w:r>
          </w:p>
        </w:tc>
      </w:tr>
    </w:tbl>
    <w:p w14:paraId="5E334C0A" w14:textId="77777777" w:rsidR="00945A16" w:rsidRPr="0056412F" w:rsidRDefault="00945A16" w:rsidP="00945A16">
      <w:pPr>
        <w:shd w:val="clear" w:color="auto" w:fill="FFFFFF"/>
        <w:spacing w:line="360" w:lineRule="auto"/>
        <w:rPr>
          <w:b/>
          <w:sz w:val="24"/>
          <w:szCs w:val="24"/>
        </w:rPr>
      </w:pPr>
    </w:p>
    <w:tbl>
      <w:tblPr>
        <w:tblW w:w="9714" w:type="dxa"/>
        <w:tblInd w:w="108" w:type="dxa"/>
        <w:tblLook w:val="04A0" w:firstRow="1" w:lastRow="0" w:firstColumn="1" w:lastColumn="0" w:noHBand="0" w:noVBand="1"/>
      </w:tblPr>
      <w:tblGrid>
        <w:gridCol w:w="3548"/>
        <w:gridCol w:w="3455"/>
        <w:gridCol w:w="2711"/>
      </w:tblGrid>
      <w:tr w:rsidR="00945A16" w:rsidRPr="0056412F" w14:paraId="38D38FCC" w14:textId="77777777" w:rsidTr="00CE42CA">
        <w:trPr>
          <w:trHeight w:val="872"/>
        </w:trPr>
        <w:tc>
          <w:tcPr>
            <w:tcW w:w="3548" w:type="dxa"/>
            <w:shd w:val="clear" w:color="auto" w:fill="auto"/>
            <w:vAlign w:val="center"/>
          </w:tcPr>
          <w:p w14:paraId="63F80E22" w14:textId="77777777" w:rsidR="007602F7" w:rsidRDefault="00945A16" w:rsidP="007602F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6412F">
              <w:rPr>
                <w:sz w:val="24"/>
                <w:szCs w:val="24"/>
              </w:rPr>
              <w:t>Практическа</w:t>
            </w:r>
            <w:r w:rsidR="007602F7">
              <w:rPr>
                <w:sz w:val="24"/>
                <w:szCs w:val="24"/>
              </w:rPr>
              <w:t xml:space="preserve">я </w:t>
            </w:r>
            <w:r w:rsidRPr="0056412F">
              <w:rPr>
                <w:sz w:val="24"/>
                <w:szCs w:val="24"/>
              </w:rPr>
              <w:t xml:space="preserve">работа </w:t>
            </w:r>
          </w:p>
          <w:p w14:paraId="70F910F8" w14:textId="744A5DA9" w:rsidR="00945A16" w:rsidRPr="0056412F" w:rsidRDefault="00945A16" w:rsidP="007602F7">
            <w:pPr>
              <w:spacing w:line="360" w:lineRule="auto"/>
              <w:jc w:val="center"/>
              <w:rPr>
                <w:sz w:val="24"/>
                <w:szCs w:val="24"/>
              </w:rPr>
            </w:pPr>
            <w:r w:rsidRPr="0056412F">
              <w:rPr>
                <w:sz w:val="24"/>
                <w:szCs w:val="24"/>
              </w:rPr>
              <w:t>выполнена</w:t>
            </w:r>
          </w:p>
        </w:tc>
        <w:tc>
          <w:tcPr>
            <w:tcW w:w="3455" w:type="dxa"/>
            <w:shd w:val="clear" w:color="auto" w:fill="auto"/>
            <w:vAlign w:val="center"/>
          </w:tcPr>
          <w:p w14:paraId="1E0CE52B" w14:textId="77777777" w:rsidR="00945A16" w:rsidRPr="0056412F" w:rsidRDefault="00945A16" w:rsidP="00CE42CA">
            <w:pPr>
              <w:spacing w:line="360" w:lineRule="auto"/>
              <w:rPr>
                <w:sz w:val="24"/>
                <w:szCs w:val="24"/>
              </w:rPr>
            </w:pPr>
            <w:r w:rsidRPr="0056412F">
              <w:rPr>
                <w:sz w:val="24"/>
                <w:szCs w:val="24"/>
              </w:rPr>
              <w:t>«_</w:t>
            </w:r>
            <w:proofErr w:type="gramStart"/>
            <w:r w:rsidRPr="0056412F">
              <w:rPr>
                <w:sz w:val="24"/>
                <w:szCs w:val="24"/>
              </w:rPr>
              <w:t>_»_</w:t>
            </w:r>
            <w:proofErr w:type="gramEnd"/>
            <w:r w:rsidRPr="0056412F">
              <w:rPr>
                <w:sz w:val="24"/>
                <w:szCs w:val="24"/>
              </w:rPr>
              <w:t>______202__г.</w:t>
            </w:r>
          </w:p>
        </w:tc>
        <w:tc>
          <w:tcPr>
            <w:tcW w:w="2711" w:type="dxa"/>
            <w:shd w:val="clear" w:color="auto" w:fill="auto"/>
          </w:tcPr>
          <w:p w14:paraId="6FC06BD3" w14:textId="77777777" w:rsidR="00945A16" w:rsidRDefault="00945A16" w:rsidP="00CE42CA">
            <w:pPr>
              <w:spacing w:line="360" w:lineRule="auto"/>
              <w:rPr>
                <w:i/>
                <w:sz w:val="24"/>
                <w:szCs w:val="24"/>
              </w:rPr>
            </w:pPr>
          </w:p>
          <w:p w14:paraId="43F56940" w14:textId="77777777" w:rsidR="00945A16" w:rsidRPr="0056412F" w:rsidRDefault="00945A16" w:rsidP="00CE42CA">
            <w:pPr>
              <w:spacing w:line="360" w:lineRule="auto"/>
              <w:rPr>
                <w:sz w:val="24"/>
                <w:szCs w:val="24"/>
              </w:rPr>
            </w:pPr>
            <w:r w:rsidRPr="0056412F">
              <w:rPr>
                <w:i/>
                <w:sz w:val="24"/>
                <w:szCs w:val="24"/>
              </w:rPr>
              <w:t>(подпись студента)</w:t>
            </w:r>
          </w:p>
        </w:tc>
      </w:tr>
      <w:tr w:rsidR="00945A16" w:rsidRPr="0056412F" w14:paraId="700E6D7A" w14:textId="77777777" w:rsidTr="006D3E9B">
        <w:trPr>
          <w:trHeight w:val="60"/>
        </w:trPr>
        <w:tc>
          <w:tcPr>
            <w:tcW w:w="3548" w:type="dxa"/>
            <w:shd w:val="clear" w:color="auto" w:fill="auto"/>
          </w:tcPr>
          <w:p w14:paraId="27404CE4" w14:textId="77777777" w:rsidR="00945A16" w:rsidRPr="0056412F" w:rsidRDefault="00945A16" w:rsidP="00AF489B">
            <w:pPr>
              <w:spacing w:line="360" w:lineRule="auto"/>
              <w:rPr>
                <w:sz w:val="24"/>
                <w:szCs w:val="24"/>
              </w:rPr>
            </w:pPr>
          </w:p>
        </w:tc>
        <w:tc>
          <w:tcPr>
            <w:tcW w:w="3455" w:type="dxa"/>
            <w:shd w:val="clear" w:color="auto" w:fill="auto"/>
          </w:tcPr>
          <w:p w14:paraId="68D2A11D" w14:textId="77777777" w:rsidR="00945A16" w:rsidRPr="0056412F" w:rsidRDefault="00945A16" w:rsidP="00CE42CA">
            <w:pPr>
              <w:spacing w:line="360" w:lineRule="auto"/>
              <w:jc w:val="center"/>
              <w:rPr>
                <w:i/>
                <w:sz w:val="24"/>
                <w:szCs w:val="24"/>
              </w:rPr>
            </w:pPr>
          </w:p>
        </w:tc>
        <w:tc>
          <w:tcPr>
            <w:tcW w:w="2711" w:type="dxa"/>
            <w:shd w:val="clear" w:color="auto" w:fill="auto"/>
          </w:tcPr>
          <w:p w14:paraId="737BD104" w14:textId="77777777" w:rsidR="00945A16" w:rsidRPr="0056412F" w:rsidRDefault="00945A16" w:rsidP="00CE42CA">
            <w:pPr>
              <w:spacing w:line="360" w:lineRule="auto"/>
              <w:jc w:val="center"/>
              <w:rPr>
                <w:sz w:val="24"/>
                <w:szCs w:val="24"/>
              </w:rPr>
            </w:pPr>
          </w:p>
        </w:tc>
      </w:tr>
      <w:tr w:rsidR="00945A16" w:rsidRPr="0056412F" w14:paraId="0705E53C" w14:textId="77777777" w:rsidTr="00CE42CA">
        <w:trPr>
          <w:trHeight w:val="1745"/>
        </w:trPr>
        <w:tc>
          <w:tcPr>
            <w:tcW w:w="3548" w:type="dxa"/>
            <w:shd w:val="clear" w:color="auto" w:fill="auto"/>
            <w:vAlign w:val="center"/>
          </w:tcPr>
          <w:p w14:paraId="748AD83B" w14:textId="77777777" w:rsidR="00945A16" w:rsidRPr="0056412F" w:rsidRDefault="00945A16" w:rsidP="00CE42C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                 </w:t>
            </w:r>
            <w:r w:rsidRPr="0056412F">
              <w:rPr>
                <w:sz w:val="24"/>
                <w:szCs w:val="24"/>
              </w:rPr>
              <w:t>«Зачтено»</w:t>
            </w:r>
          </w:p>
        </w:tc>
        <w:tc>
          <w:tcPr>
            <w:tcW w:w="3455" w:type="dxa"/>
            <w:shd w:val="clear" w:color="auto" w:fill="auto"/>
            <w:vAlign w:val="center"/>
          </w:tcPr>
          <w:p w14:paraId="0D963377" w14:textId="77777777" w:rsidR="00945A16" w:rsidRPr="0056412F" w:rsidRDefault="00945A16" w:rsidP="00CE42CA">
            <w:pPr>
              <w:spacing w:line="360" w:lineRule="auto"/>
              <w:rPr>
                <w:sz w:val="24"/>
                <w:szCs w:val="24"/>
              </w:rPr>
            </w:pPr>
            <w:r w:rsidRPr="0056412F">
              <w:rPr>
                <w:sz w:val="24"/>
                <w:szCs w:val="24"/>
              </w:rPr>
              <w:t>«_</w:t>
            </w:r>
            <w:proofErr w:type="gramStart"/>
            <w:r w:rsidRPr="0056412F">
              <w:rPr>
                <w:sz w:val="24"/>
                <w:szCs w:val="24"/>
              </w:rPr>
              <w:t>_»_</w:t>
            </w:r>
            <w:proofErr w:type="gramEnd"/>
            <w:r w:rsidRPr="0056412F">
              <w:rPr>
                <w:sz w:val="24"/>
                <w:szCs w:val="24"/>
              </w:rPr>
              <w:t>______202__ г.</w:t>
            </w:r>
          </w:p>
        </w:tc>
        <w:tc>
          <w:tcPr>
            <w:tcW w:w="2711" w:type="dxa"/>
            <w:shd w:val="clear" w:color="auto" w:fill="auto"/>
          </w:tcPr>
          <w:p w14:paraId="56412296" w14:textId="77777777" w:rsidR="00945A16" w:rsidRPr="0056412F" w:rsidRDefault="00945A16" w:rsidP="00CE42CA">
            <w:pPr>
              <w:spacing w:line="360" w:lineRule="auto"/>
              <w:rPr>
                <w:i/>
                <w:sz w:val="24"/>
                <w:szCs w:val="24"/>
              </w:rPr>
            </w:pPr>
          </w:p>
          <w:p w14:paraId="1BD8C3D7" w14:textId="77777777" w:rsidR="00945A16" w:rsidRDefault="00945A16" w:rsidP="00CE42CA">
            <w:pPr>
              <w:spacing w:line="360" w:lineRule="auto"/>
              <w:rPr>
                <w:i/>
                <w:sz w:val="24"/>
                <w:szCs w:val="24"/>
              </w:rPr>
            </w:pPr>
          </w:p>
          <w:p w14:paraId="65DDBF6F" w14:textId="77777777" w:rsidR="00945A16" w:rsidRPr="0056412F" w:rsidRDefault="00945A16" w:rsidP="00CE42CA">
            <w:pPr>
              <w:spacing w:line="360" w:lineRule="auto"/>
              <w:rPr>
                <w:i/>
                <w:sz w:val="24"/>
                <w:szCs w:val="24"/>
              </w:rPr>
            </w:pPr>
            <w:r w:rsidRPr="0056412F">
              <w:rPr>
                <w:i/>
                <w:sz w:val="24"/>
                <w:szCs w:val="24"/>
              </w:rPr>
              <w:t>(подпись руководителя)</w:t>
            </w:r>
          </w:p>
        </w:tc>
      </w:tr>
    </w:tbl>
    <w:p w14:paraId="29A89925" w14:textId="77777777" w:rsidR="007247D3" w:rsidRPr="00A16D61" w:rsidRDefault="00945A16" w:rsidP="00E06D3D">
      <w:pPr>
        <w:spacing w:line="360" w:lineRule="auto"/>
        <w:jc w:val="center"/>
        <w:rPr>
          <w:color w:val="000000"/>
          <w:sz w:val="28"/>
          <w:szCs w:val="28"/>
        </w:rPr>
      </w:pPr>
      <w:r w:rsidRPr="00A16D61">
        <w:rPr>
          <w:color w:val="000000"/>
          <w:sz w:val="28"/>
          <w:szCs w:val="28"/>
        </w:rPr>
        <w:t>Москва 2023</w:t>
      </w:r>
    </w:p>
    <w:p w14:paraId="6D2505E6" w14:textId="77777777" w:rsidR="00E06D3D" w:rsidRDefault="00E06D3D" w:rsidP="00E06D3D">
      <w:pPr>
        <w:spacing w:line="360" w:lineRule="auto"/>
        <w:jc w:val="center"/>
        <w:rPr>
          <w:color w:val="000000"/>
          <w:sz w:val="24"/>
          <w:szCs w:val="24"/>
        </w:rPr>
      </w:pPr>
    </w:p>
    <w:p w14:paraId="44BD1C26" w14:textId="77777777" w:rsidR="00E06D3D" w:rsidRDefault="00E06D3D" w:rsidP="00E06D3D">
      <w:pPr>
        <w:spacing w:line="360" w:lineRule="auto"/>
        <w:jc w:val="both"/>
        <w:rPr>
          <w:color w:val="000000"/>
          <w:sz w:val="24"/>
          <w:szCs w:val="24"/>
        </w:rPr>
      </w:pPr>
    </w:p>
    <w:p w14:paraId="0B88B9A1" w14:textId="60824994" w:rsidR="00E06D3D" w:rsidRDefault="00E06D3D" w:rsidP="00281F12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b/>
          <w:bCs/>
          <w:color w:val="000000"/>
          <w:sz w:val="28"/>
          <w:szCs w:val="28"/>
        </w:rPr>
      </w:pPr>
      <w:r>
        <w:rPr>
          <w:b/>
          <w:bCs/>
          <w:color w:val="000000"/>
          <w:sz w:val="28"/>
          <w:szCs w:val="28"/>
        </w:rPr>
        <w:t xml:space="preserve">Описание </w:t>
      </w:r>
      <w:r w:rsidR="00A16D61">
        <w:rPr>
          <w:b/>
          <w:bCs/>
          <w:color w:val="000000"/>
          <w:sz w:val="28"/>
          <w:szCs w:val="28"/>
        </w:rPr>
        <w:t>тестируемого</w:t>
      </w:r>
      <w:r>
        <w:rPr>
          <w:b/>
          <w:bCs/>
          <w:color w:val="000000"/>
          <w:sz w:val="28"/>
          <w:szCs w:val="28"/>
        </w:rPr>
        <w:t xml:space="preserve"> продукт</w:t>
      </w:r>
      <w:r w:rsidR="00A16D61">
        <w:rPr>
          <w:b/>
          <w:bCs/>
          <w:color w:val="000000"/>
          <w:sz w:val="28"/>
          <w:szCs w:val="28"/>
        </w:rPr>
        <w:t>а</w:t>
      </w:r>
    </w:p>
    <w:p w14:paraId="6A6F7518" w14:textId="0837C133" w:rsidR="00A16D61" w:rsidRPr="00E90A5E" w:rsidRDefault="00A16D61" w:rsidP="00E90A5E">
      <w:pPr>
        <w:pStyle w:val="a5"/>
        <w:spacing w:line="360" w:lineRule="auto"/>
        <w:ind w:left="0" w:firstLine="709"/>
        <w:jc w:val="both"/>
        <w:rPr>
          <w:color w:val="000000"/>
          <w:sz w:val="28"/>
          <w:szCs w:val="28"/>
        </w:rPr>
      </w:pPr>
      <w:proofErr w:type="spellStart"/>
      <w:r w:rsidRPr="00A16D61">
        <w:rPr>
          <w:color w:val="000000"/>
          <w:sz w:val="28"/>
          <w:szCs w:val="28"/>
        </w:rPr>
        <w:t>Кинопоиск</w:t>
      </w:r>
      <w:proofErr w:type="spellEnd"/>
      <w:r w:rsidRPr="00A16D61">
        <w:rPr>
          <w:color w:val="000000"/>
          <w:sz w:val="28"/>
          <w:szCs w:val="28"/>
        </w:rPr>
        <w:t xml:space="preserve"> является программным продуктом, который предоставляет пользователям широкий спектр функций и возможностей для поиска, просмотра и анализа информации о фильмах, сериалах и актёрах. Вот некоторые из основных функций </w:t>
      </w:r>
      <w:proofErr w:type="spellStart"/>
      <w:r w:rsidRPr="00A16D61">
        <w:rPr>
          <w:color w:val="000000"/>
          <w:sz w:val="28"/>
          <w:szCs w:val="28"/>
        </w:rPr>
        <w:t>Кинопоиска</w:t>
      </w:r>
      <w:proofErr w:type="spellEnd"/>
      <w:r w:rsidRPr="00A16D61">
        <w:rPr>
          <w:color w:val="000000"/>
          <w:sz w:val="28"/>
          <w:szCs w:val="28"/>
        </w:rPr>
        <w:t>:</w:t>
      </w:r>
      <w:r>
        <w:rPr>
          <w:color w:val="000000"/>
          <w:sz w:val="28"/>
          <w:szCs w:val="28"/>
        </w:rPr>
        <w:t xml:space="preserve"> </w:t>
      </w:r>
      <w:r w:rsidRPr="00A16D61">
        <w:rPr>
          <w:color w:val="000000"/>
          <w:sz w:val="28"/>
          <w:szCs w:val="28"/>
        </w:rPr>
        <w:t xml:space="preserve">Поиск фильмов и сериалов: </w:t>
      </w:r>
      <w:proofErr w:type="spellStart"/>
      <w:r w:rsidRPr="00A16D61">
        <w:rPr>
          <w:color w:val="000000"/>
          <w:sz w:val="28"/>
          <w:szCs w:val="28"/>
        </w:rPr>
        <w:t>Кинопоиск</w:t>
      </w:r>
      <w:proofErr w:type="spellEnd"/>
      <w:r w:rsidRPr="00A16D61">
        <w:rPr>
          <w:color w:val="000000"/>
          <w:sz w:val="28"/>
          <w:szCs w:val="28"/>
        </w:rPr>
        <w:t xml:space="preserve"> предлагает пользователям возможность поиска по различным параметрам (название, жанр, год выпуска, страна производства и т.д.), а также просмотр рейтингов и отзывов других пользователей</w:t>
      </w:r>
      <w:r>
        <w:rPr>
          <w:color w:val="000000"/>
          <w:sz w:val="28"/>
          <w:szCs w:val="28"/>
        </w:rPr>
        <w:t xml:space="preserve">; </w:t>
      </w:r>
      <w:r w:rsidRPr="00A16D61">
        <w:rPr>
          <w:color w:val="000000"/>
          <w:sz w:val="28"/>
          <w:szCs w:val="28"/>
        </w:rPr>
        <w:t>Информация о фильмах: В рамках этой функции пользователи могут получить подробную информацию о каждом фильме, включая его описание, актёрский состав, режиссёров, даты релиза, жанры и т. д.</w:t>
      </w:r>
      <w:r>
        <w:rPr>
          <w:color w:val="000000"/>
          <w:sz w:val="28"/>
          <w:szCs w:val="28"/>
        </w:rPr>
        <w:t xml:space="preserve"> </w:t>
      </w:r>
      <w:r w:rsidRPr="00A16D61">
        <w:rPr>
          <w:color w:val="000000"/>
          <w:sz w:val="28"/>
          <w:szCs w:val="28"/>
        </w:rPr>
        <w:t xml:space="preserve">Рекомендации: На основе истории просмотров и предпочтений пользователя, </w:t>
      </w:r>
      <w:proofErr w:type="spellStart"/>
      <w:r w:rsidRPr="00A16D61">
        <w:rPr>
          <w:color w:val="000000"/>
          <w:sz w:val="28"/>
          <w:szCs w:val="28"/>
        </w:rPr>
        <w:t>Кинопоиск</w:t>
      </w:r>
      <w:proofErr w:type="spellEnd"/>
      <w:r w:rsidRPr="00A16D61">
        <w:rPr>
          <w:color w:val="000000"/>
          <w:sz w:val="28"/>
          <w:szCs w:val="28"/>
        </w:rPr>
        <w:t xml:space="preserve"> предлагает индивидуальные рекомендации по фильмам и сериалам</w:t>
      </w:r>
      <w:r>
        <w:rPr>
          <w:color w:val="000000"/>
          <w:sz w:val="28"/>
          <w:szCs w:val="28"/>
        </w:rPr>
        <w:t xml:space="preserve">; </w:t>
      </w:r>
      <w:r w:rsidRPr="00A16D61">
        <w:rPr>
          <w:color w:val="000000"/>
          <w:sz w:val="28"/>
          <w:szCs w:val="28"/>
        </w:rPr>
        <w:t>Просмотр трейлеров: Пользователи могут просматривать трейлеры к фильмам и сериалам, а также получать информацию о продолжительности, жанре и дате релиза</w:t>
      </w:r>
      <w:r>
        <w:rPr>
          <w:color w:val="000000"/>
          <w:sz w:val="28"/>
          <w:szCs w:val="28"/>
        </w:rPr>
        <w:t xml:space="preserve">; </w:t>
      </w:r>
      <w:r w:rsidRPr="00A16D61">
        <w:rPr>
          <w:color w:val="000000"/>
          <w:sz w:val="28"/>
          <w:szCs w:val="28"/>
        </w:rPr>
        <w:t>Календарь релизов: Эта функция предоставляет информацию о предстоящих и текущих релизах фильмов и сериалов, с возможностью сортировки по дате, стране и жанру</w:t>
      </w:r>
      <w:r>
        <w:rPr>
          <w:color w:val="000000"/>
          <w:sz w:val="28"/>
          <w:szCs w:val="28"/>
        </w:rPr>
        <w:t xml:space="preserve">; </w:t>
      </w:r>
      <w:r w:rsidRPr="00A16D61">
        <w:rPr>
          <w:color w:val="000000"/>
          <w:sz w:val="28"/>
          <w:szCs w:val="28"/>
        </w:rPr>
        <w:t>Отзывы и оценки: Пользователи могут оставлять свои отзывы и оценки о фильмах и сериалах, а также просматривать оценки других пользователей.</w:t>
      </w:r>
    </w:p>
    <w:p w14:paraId="037136A3" w14:textId="5489B474" w:rsidR="79A63E10" w:rsidRDefault="79A63E10" w:rsidP="00E90A5E">
      <w:pPr>
        <w:pStyle w:val="a5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bookmarkStart w:id="0" w:name="_Toc82705217"/>
      <w:bookmarkStart w:id="1" w:name="_Toc82705655"/>
      <w:bookmarkStart w:id="2" w:name="_Toc145280780"/>
      <w:r w:rsidRPr="79A63E10">
        <w:rPr>
          <w:rFonts w:eastAsiaTheme="majorEastAsia"/>
          <w:b/>
          <w:bCs/>
          <w:sz w:val="28"/>
          <w:szCs w:val="28"/>
        </w:rPr>
        <w:t xml:space="preserve">Листинг тестового сценария в </w:t>
      </w:r>
      <w:proofErr w:type="spellStart"/>
      <w:r w:rsidRPr="79A63E10">
        <w:rPr>
          <w:rFonts w:eastAsiaTheme="majorEastAsia"/>
          <w:b/>
          <w:bCs/>
          <w:sz w:val="28"/>
          <w:szCs w:val="28"/>
        </w:rPr>
        <w:t>Selenium</w:t>
      </w:r>
      <w:proofErr w:type="spellEnd"/>
      <w:r w:rsidRPr="79A63E10">
        <w:rPr>
          <w:rFonts w:eastAsiaTheme="majorEastAsia"/>
          <w:b/>
          <w:bCs/>
          <w:sz w:val="28"/>
          <w:szCs w:val="28"/>
        </w:rPr>
        <w:t xml:space="preserve"> IDE</w:t>
      </w:r>
      <w:r w:rsidRPr="00281F12">
        <w:rPr>
          <w:rFonts w:eastAsiaTheme="majorEastAsia"/>
          <w:b/>
          <w:bCs/>
          <w:sz w:val="28"/>
          <w:szCs w:val="28"/>
        </w:rPr>
        <w:t xml:space="preserve"> </w:t>
      </w:r>
      <w:r w:rsidRPr="79A63E10">
        <w:rPr>
          <w:rFonts w:eastAsiaTheme="majorEastAsia"/>
          <w:b/>
          <w:bCs/>
          <w:sz w:val="28"/>
          <w:szCs w:val="28"/>
        </w:rPr>
        <w:t>и демонстрация успешности выполнения</w:t>
      </w:r>
    </w:p>
    <w:p w14:paraId="374FDE83" w14:textId="471491DB" w:rsidR="79A63E10" w:rsidRDefault="79A63E10" w:rsidP="00281F12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281F12">
        <w:rPr>
          <w:rFonts w:eastAsiaTheme="majorEastAsia"/>
          <w:sz w:val="28"/>
          <w:szCs w:val="28"/>
        </w:rPr>
        <w:t>Сценарий</w:t>
      </w:r>
      <w:r w:rsidR="00A16D61">
        <w:rPr>
          <w:rFonts w:eastAsiaTheme="majorEastAsia"/>
          <w:sz w:val="28"/>
          <w:szCs w:val="28"/>
        </w:rPr>
        <w:t xml:space="preserve"> </w:t>
      </w:r>
      <w:r w:rsidRPr="00281F12">
        <w:rPr>
          <w:rFonts w:eastAsiaTheme="majorEastAsia"/>
          <w:sz w:val="28"/>
          <w:szCs w:val="28"/>
        </w:rPr>
        <w:t xml:space="preserve">состоит из: </w:t>
      </w:r>
      <w:r w:rsidR="00A16D61">
        <w:rPr>
          <w:rFonts w:eastAsiaTheme="majorEastAsia"/>
          <w:sz w:val="28"/>
          <w:szCs w:val="28"/>
        </w:rPr>
        <w:t>прохода по</w:t>
      </w:r>
      <w:r w:rsidRPr="00281F12">
        <w:rPr>
          <w:rFonts w:eastAsiaTheme="majorEastAsia"/>
          <w:sz w:val="28"/>
          <w:szCs w:val="28"/>
        </w:rPr>
        <w:t xml:space="preserve"> вклад</w:t>
      </w:r>
      <w:r w:rsidR="00A16D61">
        <w:rPr>
          <w:rFonts w:eastAsiaTheme="majorEastAsia"/>
          <w:sz w:val="28"/>
          <w:szCs w:val="28"/>
        </w:rPr>
        <w:t>кам</w:t>
      </w:r>
      <w:r w:rsidRPr="00281F12">
        <w:rPr>
          <w:rFonts w:eastAsiaTheme="majorEastAsia"/>
          <w:sz w:val="28"/>
          <w:szCs w:val="28"/>
        </w:rPr>
        <w:t xml:space="preserve"> с </w:t>
      </w:r>
      <w:r w:rsidR="00A16D61">
        <w:rPr>
          <w:rFonts w:eastAsiaTheme="majorEastAsia"/>
          <w:sz w:val="28"/>
          <w:szCs w:val="28"/>
        </w:rPr>
        <w:t>фильмами</w:t>
      </w:r>
      <w:r w:rsidRPr="00281F12">
        <w:rPr>
          <w:rFonts w:eastAsiaTheme="majorEastAsia"/>
          <w:sz w:val="28"/>
          <w:szCs w:val="28"/>
        </w:rPr>
        <w:t>, переходы по настройкам</w:t>
      </w:r>
      <w:r w:rsidR="00A16D61">
        <w:rPr>
          <w:rFonts w:eastAsiaTheme="majorEastAsia"/>
          <w:sz w:val="28"/>
          <w:szCs w:val="28"/>
        </w:rPr>
        <w:t xml:space="preserve"> во время просмотра</w:t>
      </w:r>
      <w:r w:rsidRPr="00281F12">
        <w:rPr>
          <w:rFonts w:eastAsiaTheme="majorEastAsia"/>
          <w:sz w:val="28"/>
          <w:szCs w:val="28"/>
        </w:rPr>
        <w:t>,</w:t>
      </w:r>
      <w:r w:rsidR="00A16D61">
        <w:rPr>
          <w:rFonts w:eastAsiaTheme="majorEastAsia"/>
          <w:sz w:val="28"/>
          <w:szCs w:val="28"/>
        </w:rPr>
        <w:t xml:space="preserve"> перемотка видео,</w:t>
      </w:r>
      <w:r w:rsidRPr="00281F12">
        <w:rPr>
          <w:rFonts w:eastAsiaTheme="majorEastAsia"/>
          <w:sz w:val="28"/>
          <w:szCs w:val="28"/>
        </w:rPr>
        <w:t xml:space="preserve"> изменение параметров в настройках</w:t>
      </w:r>
      <w:r w:rsidR="00A16D61">
        <w:rPr>
          <w:rFonts w:eastAsiaTheme="majorEastAsia"/>
          <w:sz w:val="28"/>
          <w:szCs w:val="28"/>
        </w:rPr>
        <w:t xml:space="preserve">, поиск фильма при вводе названия. </w:t>
      </w:r>
      <w:r w:rsidRPr="79A63E10">
        <w:rPr>
          <w:rFonts w:eastAsiaTheme="majorEastAsia"/>
          <w:sz w:val="28"/>
          <w:szCs w:val="28"/>
        </w:rPr>
        <w:t xml:space="preserve">Листинг данного сценария можно увидеть на рисунке </w:t>
      </w:r>
      <w:r w:rsidR="00DB3A8E">
        <w:rPr>
          <w:rFonts w:eastAsiaTheme="majorEastAsia"/>
          <w:sz w:val="28"/>
          <w:szCs w:val="28"/>
        </w:rPr>
        <w:t>1</w:t>
      </w:r>
      <w:r w:rsidRPr="79A63E10">
        <w:rPr>
          <w:rFonts w:eastAsiaTheme="majorEastAsia"/>
          <w:sz w:val="28"/>
          <w:szCs w:val="28"/>
        </w:rPr>
        <w:t>.</w:t>
      </w:r>
    </w:p>
    <w:p w14:paraId="3EC517DB" w14:textId="458B560D" w:rsidR="79A63E10" w:rsidRDefault="00A16D61" w:rsidP="79A63E10">
      <w:pPr>
        <w:jc w:val="center"/>
      </w:pPr>
      <w:r>
        <w:rPr>
          <w:noProof/>
        </w:rPr>
        <w:lastRenderedPageBreak/>
        <w:drawing>
          <wp:inline distT="0" distB="0" distL="0" distR="0" wp14:anchorId="0D70FD87" wp14:editId="2C04B9FB">
            <wp:extent cx="5615647" cy="2589729"/>
            <wp:effectExtent l="0" t="0" r="0" b="1270"/>
            <wp:docPr id="57975727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757273" name="Рисунок 57975727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1084" cy="25922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79490B" w14:textId="7A970DFE" w:rsidR="00A16D61" w:rsidRDefault="00A16D61" w:rsidP="79A63E10">
      <w:pPr>
        <w:jc w:val="center"/>
      </w:pPr>
      <w:r>
        <w:rPr>
          <w:noProof/>
        </w:rPr>
        <w:drawing>
          <wp:inline distT="0" distB="0" distL="0" distR="0" wp14:anchorId="1000B878" wp14:editId="2A26C29D">
            <wp:extent cx="5621141" cy="2404891"/>
            <wp:effectExtent l="0" t="0" r="5080" b="0"/>
            <wp:docPr id="412129307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129307" name="Рисунок 412129307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2368" cy="242680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406DE8" w14:textId="1CD6F232" w:rsidR="00A16D61" w:rsidRDefault="00A16D61" w:rsidP="79A63E10">
      <w:pPr>
        <w:jc w:val="center"/>
      </w:pPr>
      <w:r>
        <w:rPr>
          <w:noProof/>
        </w:rPr>
        <w:drawing>
          <wp:inline distT="0" distB="0" distL="0" distR="0" wp14:anchorId="7D16223B" wp14:editId="45B41F6F">
            <wp:extent cx="5627370" cy="2505144"/>
            <wp:effectExtent l="0" t="0" r="0" b="0"/>
            <wp:docPr id="1954445896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45896" name="Рисунок 195444589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6747" cy="2513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655D1" w14:textId="21411014" w:rsidR="0029027A" w:rsidRDefault="0029027A" w:rsidP="79A63E10">
      <w:pPr>
        <w:jc w:val="center"/>
      </w:pPr>
      <w:r>
        <w:rPr>
          <w:noProof/>
        </w:rPr>
        <w:drawing>
          <wp:inline distT="0" distB="0" distL="0" distR="0" wp14:anchorId="58128164" wp14:editId="39398ADE">
            <wp:extent cx="4721679" cy="1122318"/>
            <wp:effectExtent l="0" t="0" r="3175" b="0"/>
            <wp:docPr id="8023027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230278" name="Рисунок 80230278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82370" cy="11605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DFC00B" w14:textId="6DD54368" w:rsidR="00E06D3D" w:rsidRPr="00281F12" w:rsidRDefault="79A63E10" w:rsidP="00281F12">
      <w:pPr>
        <w:spacing w:line="360" w:lineRule="auto"/>
        <w:jc w:val="center"/>
        <w:rPr>
          <w:rFonts w:eastAsiaTheme="majorEastAsia"/>
          <w:sz w:val="28"/>
          <w:szCs w:val="28"/>
        </w:rPr>
      </w:pPr>
      <w:r w:rsidRPr="00281F12">
        <w:rPr>
          <w:rFonts w:eastAsiaTheme="majorEastAsia"/>
          <w:sz w:val="28"/>
          <w:szCs w:val="28"/>
        </w:rPr>
        <w:t xml:space="preserve">Рисунок </w:t>
      </w:r>
      <w:r w:rsidR="00DB3A8E">
        <w:rPr>
          <w:rFonts w:eastAsiaTheme="majorEastAsia"/>
          <w:sz w:val="28"/>
          <w:szCs w:val="28"/>
        </w:rPr>
        <w:t>1</w:t>
      </w:r>
      <w:r w:rsidRPr="00281F12">
        <w:rPr>
          <w:rFonts w:eastAsiaTheme="majorEastAsia"/>
          <w:sz w:val="28"/>
          <w:szCs w:val="28"/>
        </w:rPr>
        <w:t xml:space="preserve"> - Листинг сценария</w:t>
      </w:r>
      <w:r w:rsidR="00DB3A8E">
        <w:rPr>
          <w:rFonts w:eastAsiaTheme="majorEastAsia"/>
          <w:sz w:val="28"/>
          <w:szCs w:val="28"/>
        </w:rPr>
        <w:t xml:space="preserve"> </w:t>
      </w:r>
      <w:proofErr w:type="spellStart"/>
      <w:r w:rsidR="00DB3A8E">
        <w:rPr>
          <w:rFonts w:eastAsiaTheme="majorEastAsia"/>
          <w:sz w:val="28"/>
          <w:szCs w:val="28"/>
        </w:rPr>
        <w:t>Кинопоиска</w:t>
      </w:r>
      <w:proofErr w:type="spellEnd"/>
    </w:p>
    <w:p w14:paraId="0CE7087A" w14:textId="5DBB1B61" w:rsidR="79A63E10" w:rsidRDefault="0029027A" w:rsidP="00E90A5E">
      <w:pPr>
        <w:spacing w:line="360" w:lineRule="auto"/>
        <w:ind w:firstLine="567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На рисунке </w:t>
      </w:r>
      <w:r w:rsidR="00DB3A8E">
        <w:rPr>
          <w:rFonts w:eastAsiaTheme="majorEastAsia"/>
          <w:sz w:val="28"/>
          <w:szCs w:val="28"/>
        </w:rPr>
        <w:t>2</w:t>
      </w:r>
      <w:r>
        <w:rPr>
          <w:rFonts w:eastAsiaTheme="majorEastAsia"/>
          <w:sz w:val="28"/>
          <w:szCs w:val="28"/>
        </w:rPr>
        <w:t xml:space="preserve"> представлено успешное выполнение всех тестов.</w:t>
      </w:r>
    </w:p>
    <w:p w14:paraId="1989F094" w14:textId="605FA20F" w:rsidR="0029027A" w:rsidRDefault="00E90A5E" w:rsidP="00E90A5E">
      <w:pPr>
        <w:jc w:val="center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noProof/>
          <w:sz w:val="28"/>
          <w:szCs w:val="28"/>
        </w:rPr>
        <w:lastRenderedPageBreak/>
        <w:drawing>
          <wp:inline distT="0" distB="0" distL="0" distR="0" wp14:anchorId="4FD901D3" wp14:editId="554C8D1A">
            <wp:extent cx="6115050" cy="2828290"/>
            <wp:effectExtent l="0" t="0" r="6350" b="3810"/>
            <wp:docPr id="2012084272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084272" name="Рисунок 201208427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946CC6" w14:textId="67B3B698" w:rsidR="00E90A5E" w:rsidRDefault="00E90A5E" w:rsidP="00E90A5E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</w:t>
      </w:r>
      <w:r w:rsidR="00DB3A8E">
        <w:rPr>
          <w:rFonts w:eastAsiaTheme="majorEastAsia"/>
          <w:sz w:val="28"/>
          <w:szCs w:val="28"/>
        </w:rPr>
        <w:t>2</w:t>
      </w:r>
      <w:r>
        <w:rPr>
          <w:rFonts w:eastAsiaTheme="majorEastAsia"/>
          <w:sz w:val="28"/>
          <w:szCs w:val="28"/>
        </w:rPr>
        <w:t xml:space="preserve"> – Успешное прохождение тестов</w:t>
      </w:r>
    </w:p>
    <w:p w14:paraId="16EEBE91" w14:textId="4B19BC93" w:rsidR="00E90A5E" w:rsidRDefault="00E90A5E" w:rsidP="00E90A5E">
      <w:pPr>
        <w:pStyle w:val="a5"/>
        <w:numPr>
          <w:ilvl w:val="0"/>
          <w:numId w:val="22"/>
        </w:numPr>
        <w:ind w:left="0" w:firstLine="709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sz w:val="28"/>
          <w:szCs w:val="28"/>
        </w:rPr>
        <w:t>Описание второго тестируемого продукта</w:t>
      </w:r>
    </w:p>
    <w:p w14:paraId="10F2EBB8" w14:textId="661E1008" w:rsidR="00E90A5E" w:rsidRPr="00E90A5E" w:rsidRDefault="00E90A5E" w:rsidP="00E90A5E">
      <w:pPr>
        <w:pStyle w:val="a9"/>
        <w:spacing w:before="0" w:beforeAutospacing="0" w:after="240" w:afterAutospacing="0" w:line="360" w:lineRule="auto"/>
        <w:ind w:firstLine="720"/>
        <w:jc w:val="both"/>
        <w:rPr>
          <w:sz w:val="28"/>
          <w:szCs w:val="28"/>
        </w:rPr>
      </w:pPr>
      <w:proofErr w:type="spellStart"/>
      <w:r w:rsidRPr="00E90A5E">
        <w:rPr>
          <w:sz w:val="28"/>
          <w:szCs w:val="28"/>
        </w:rPr>
        <w:t>Авито</w:t>
      </w:r>
      <w:proofErr w:type="spellEnd"/>
      <w:r w:rsidRPr="00E90A5E">
        <w:rPr>
          <w:sz w:val="28"/>
          <w:szCs w:val="28"/>
        </w:rPr>
        <w:t xml:space="preserve"> </w:t>
      </w:r>
      <w:r w:rsidRPr="00E90A5E">
        <w:rPr>
          <w:sz w:val="28"/>
          <w:szCs w:val="28"/>
        </w:rPr>
        <w:t>— это</w:t>
      </w:r>
      <w:r w:rsidRPr="00E90A5E">
        <w:rPr>
          <w:sz w:val="28"/>
          <w:szCs w:val="28"/>
        </w:rPr>
        <w:t xml:space="preserve"> популярная онлайн-платформа, которая позволяет пользователям продавать, покупать, а также обмениваться различными товарами и услугами. Вот некоторые основные функции этого веб-приложения:</w:t>
      </w:r>
      <w:r w:rsidRPr="00E90A5E">
        <w:rPr>
          <w:sz w:val="28"/>
          <w:szCs w:val="28"/>
        </w:rPr>
        <w:t xml:space="preserve"> </w:t>
      </w:r>
      <w:r w:rsidRPr="00E90A5E">
        <w:rPr>
          <w:sz w:val="28"/>
          <w:szCs w:val="28"/>
        </w:rPr>
        <w:t>Авторизация и регистрация: пользователи могут зарегистрироваться на сайте с помощью электронной почты, номера телефона или через социальные сети, а также войти в свой аккаунт.</w:t>
      </w:r>
      <w:r w:rsidRPr="00E90A5E">
        <w:rPr>
          <w:sz w:val="28"/>
          <w:szCs w:val="28"/>
        </w:rPr>
        <w:t xml:space="preserve"> </w:t>
      </w:r>
      <w:r w:rsidRPr="00E90A5E">
        <w:rPr>
          <w:sz w:val="28"/>
          <w:szCs w:val="28"/>
        </w:rPr>
        <w:t xml:space="preserve">Поиск объявлений: пользователи могут искать </w:t>
      </w:r>
      <w:r w:rsidRPr="00E90A5E">
        <w:rPr>
          <w:sz w:val="28"/>
          <w:szCs w:val="28"/>
        </w:rPr>
        <w:t>объявления, по ключевым словам</w:t>
      </w:r>
      <w:r w:rsidRPr="00E90A5E">
        <w:rPr>
          <w:sz w:val="28"/>
          <w:szCs w:val="28"/>
        </w:rPr>
        <w:t xml:space="preserve">, фильтровать их по категориям и сортировать по различным параметрам (дата публикации, цена, расстояние и </w:t>
      </w:r>
      <w:proofErr w:type="spellStart"/>
      <w:r w:rsidRPr="00E90A5E">
        <w:rPr>
          <w:sz w:val="28"/>
          <w:szCs w:val="28"/>
        </w:rPr>
        <w:t>т.д</w:t>
      </w:r>
      <w:proofErr w:type="spellEnd"/>
      <w:r w:rsidRPr="00E90A5E">
        <w:rPr>
          <w:sz w:val="28"/>
          <w:szCs w:val="28"/>
        </w:rPr>
        <w:t>).</w:t>
      </w:r>
      <w:r w:rsidRPr="00E90A5E">
        <w:rPr>
          <w:sz w:val="28"/>
          <w:szCs w:val="28"/>
        </w:rPr>
        <w:t xml:space="preserve"> </w:t>
      </w:r>
      <w:r w:rsidRPr="00E90A5E">
        <w:rPr>
          <w:sz w:val="28"/>
          <w:szCs w:val="28"/>
        </w:rPr>
        <w:t>Размещение объявлений: пользователи могут создавать объявления, выбирать категорию, указывать описание товара или услуги, цену, местоположение и загружать фотографии. Также есть возможность сохранить объявление как черновик и оплатить его размещение.</w:t>
      </w:r>
      <w:r w:rsidRPr="00E90A5E">
        <w:rPr>
          <w:sz w:val="28"/>
          <w:szCs w:val="28"/>
        </w:rPr>
        <w:t xml:space="preserve"> </w:t>
      </w:r>
      <w:r w:rsidRPr="00E90A5E">
        <w:rPr>
          <w:sz w:val="28"/>
          <w:szCs w:val="28"/>
        </w:rPr>
        <w:t>Общение с продавцами и покупателями: пользователи могут отправлять сообщения продавцам или покупателям, получать уведомления о новых сообщениях и отвечать на них.</w:t>
      </w:r>
      <w:r w:rsidRPr="00E90A5E">
        <w:rPr>
          <w:sz w:val="28"/>
          <w:szCs w:val="28"/>
        </w:rPr>
        <w:br/>
        <w:t xml:space="preserve">Это лишь некоторые из основных функций веб-приложения </w:t>
      </w:r>
      <w:proofErr w:type="spellStart"/>
      <w:r w:rsidRPr="00E90A5E">
        <w:rPr>
          <w:sz w:val="28"/>
          <w:szCs w:val="28"/>
        </w:rPr>
        <w:t>Avito</w:t>
      </w:r>
      <w:proofErr w:type="spellEnd"/>
      <w:r w:rsidRPr="00E90A5E">
        <w:rPr>
          <w:sz w:val="28"/>
          <w:szCs w:val="28"/>
        </w:rPr>
        <w:t>. Оно постоянно развивается и улучшается, добавляя новые возможности и улучшая существующие.</w:t>
      </w:r>
    </w:p>
    <w:p w14:paraId="7EAD1549" w14:textId="77777777" w:rsidR="00E90A5E" w:rsidRDefault="00E90A5E" w:rsidP="00E90A5E">
      <w:pPr>
        <w:pStyle w:val="a5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79A63E10">
        <w:rPr>
          <w:rFonts w:eastAsiaTheme="majorEastAsia"/>
          <w:b/>
          <w:bCs/>
          <w:sz w:val="28"/>
          <w:szCs w:val="28"/>
        </w:rPr>
        <w:t xml:space="preserve">Листинг тестового сценария в </w:t>
      </w:r>
      <w:proofErr w:type="spellStart"/>
      <w:r w:rsidRPr="79A63E10">
        <w:rPr>
          <w:rFonts w:eastAsiaTheme="majorEastAsia"/>
          <w:b/>
          <w:bCs/>
          <w:sz w:val="28"/>
          <w:szCs w:val="28"/>
        </w:rPr>
        <w:t>Selenium</w:t>
      </w:r>
      <w:proofErr w:type="spellEnd"/>
      <w:r w:rsidRPr="79A63E10">
        <w:rPr>
          <w:rFonts w:eastAsiaTheme="majorEastAsia"/>
          <w:b/>
          <w:bCs/>
          <w:sz w:val="28"/>
          <w:szCs w:val="28"/>
        </w:rPr>
        <w:t xml:space="preserve"> IDE</w:t>
      </w:r>
      <w:r w:rsidRPr="00281F12">
        <w:rPr>
          <w:rFonts w:eastAsiaTheme="majorEastAsia"/>
          <w:b/>
          <w:bCs/>
          <w:sz w:val="28"/>
          <w:szCs w:val="28"/>
        </w:rPr>
        <w:t xml:space="preserve"> </w:t>
      </w:r>
      <w:r w:rsidRPr="79A63E10">
        <w:rPr>
          <w:rFonts w:eastAsiaTheme="majorEastAsia"/>
          <w:b/>
          <w:bCs/>
          <w:sz w:val="28"/>
          <w:szCs w:val="28"/>
        </w:rPr>
        <w:t>и демонстрация успешности выполнения</w:t>
      </w:r>
    </w:p>
    <w:bookmarkEnd w:id="0"/>
    <w:bookmarkEnd w:id="1"/>
    <w:bookmarkEnd w:id="2"/>
    <w:p w14:paraId="656B62B6" w14:textId="28FEBED7" w:rsidR="00B772CC" w:rsidRDefault="00E90A5E" w:rsidP="00E90A5E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Сценарий состоит из: выбора категории, открытия объявления, открытия </w:t>
      </w:r>
      <w:r>
        <w:rPr>
          <w:rFonts w:eastAsiaTheme="majorEastAsia"/>
          <w:sz w:val="28"/>
          <w:szCs w:val="28"/>
        </w:rPr>
        <w:lastRenderedPageBreak/>
        <w:t xml:space="preserve">фотографии продукта, </w:t>
      </w:r>
      <w:r w:rsidR="00DB3A8E">
        <w:rPr>
          <w:rFonts w:eastAsiaTheme="majorEastAsia"/>
          <w:sz w:val="28"/>
          <w:szCs w:val="28"/>
        </w:rPr>
        <w:t>выход на главную страницу при нажатии на иконку, прокрутка страниц, приближение изображений. Листинг данного сценария представлен на рисунке 3.</w:t>
      </w:r>
    </w:p>
    <w:p w14:paraId="4A89E6B1" w14:textId="076AD9A2" w:rsidR="00DB3A8E" w:rsidRDefault="00DB3A8E" w:rsidP="00DB3A8E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noProof/>
          <w:sz w:val="28"/>
          <w:szCs w:val="28"/>
        </w:rPr>
        <w:drawing>
          <wp:inline distT="0" distB="0" distL="0" distR="0" wp14:anchorId="292BC8BC" wp14:editId="76FBB90D">
            <wp:extent cx="6115050" cy="2054225"/>
            <wp:effectExtent l="0" t="0" r="6350" b="3175"/>
            <wp:docPr id="2083129595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129595" name="Рисунок 2083129595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05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079DC" w14:textId="2DD2C26F" w:rsidR="00DB3A8E" w:rsidRDefault="00DB3A8E" w:rsidP="00DB3A8E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Рисунок 3 – Листинг сценария </w:t>
      </w:r>
      <w:proofErr w:type="spellStart"/>
      <w:r>
        <w:rPr>
          <w:rFonts w:eastAsiaTheme="majorEastAsia"/>
          <w:sz w:val="28"/>
          <w:szCs w:val="28"/>
        </w:rPr>
        <w:t>Авито</w:t>
      </w:r>
      <w:proofErr w:type="spellEnd"/>
    </w:p>
    <w:p w14:paraId="0ABCAFA8" w14:textId="77911C72" w:rsidR="00DB3A8E" w:rsidRDefault="00DB3A8E" w:rsidP="00DB3A8E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На рисунке 4 представлен</w:t>
      </w:r>
      <w:r w:rsidR="00FC5BEE">
        <w:rPr>
          <w:rFonts w:eastAsiaTheme="majorEastAsia"/>
          <w:sz w:val="28"/>
          <w:szCs w:val="28"/>
        </w:rPr>
        <w:t xml:space="preserve"> успешный результат прохождения тестов.</w:t>
      </w:r>
    </w:p>
    <w:p w14:paraId="5107D060" w14:textId="7C6E051B" w:rsidR="00FC5BEE" w:rsidRDefault="00FC5BEE" w:rsidP="00FC5BEE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noProof/>
          <w:sz w:val="28"/>
          <w:szCs w:val="28"/>
        </w:rPr>
        <w:drawing>
          <wp:inline distT="0" distB="0" distL="0" distR="0" wp14:anchorId="23C6E45B" wp14:editId="3C3FB0DB">
            <wp:extent cx="6115050" cy="2548255"/>
            <wp:effectExtent l="0" t="0" r="6350" b="4445"/>
            <wp:docPr id="137068854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688548" name="Рисунок 1370688548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548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B7DF95" w14:textId="04D913FA" w:rsidR="00FC5BEE" w:rsidRDefault="00FC5BEE" w:rsidP="00FC5BEE">
      <w:pPr>
        <w:spacing w:line="360" w:lineRule="auto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4 – Успешное прохождение тестов</w:t>
      </w:r>
    </w:p>
    <w:p w14:paraId="2A2D2301" w14:textId="0F2B8B83" w:rsidR="00FC5BEE" w:rsidRDefault="00FC5BEE" w:rsidP="00FC5BEE">
      <w:pPr>
        <w:pStyle w:val="a5"/>
        <w:numPr>
          <w:ilvl w:val="0"/>
          <w:numId w:val="22"/>
        </w:numPr>
        <w:spacing w:line="360" w:lineRule="auto"/>
        <w:ind w:left="0" w:firstLine="709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sz w:val="28"/>
          <w:szCs w:val="28"/>
        </w:rPr>
        <w:t>Описание тестируемого продукта</w:t>
      </w:r>
    </w:p>
    <w:p w14:paraId="4AC5F8AE" w14:textId="77777777" w:rsidR="00FC5BEE" w:rsidRPr="00FC5BEE" w:rsidRDefault="00FC5BEE" w:rsidP="00FC5BEE">
      <w:pPr>
        <w:pStyle w:val="a9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FC5BEE">
        <w:rPr>
          <w:sz w:val="28"/>
          <w:szCs w:val="28"/>
        </w:rPr>
        <w:t>Веб-приложение «Госуслуги» предоставляет широкий спектр услуг для физических и юридических лиц. Вот основные функции этого приложения:</w:t>
      </w:r>
    </w:p>
    <w:p w14:paraId="27E20FB1" w14:textId="77777777" w:rsidR="00FC5BEE" w:rsidRDefault="00FC5BEE" w:rsidP="00FC5BEE">
      <w:pPr>
        <w:pStyle w:val="a9"/>
        <w:spacing w:before="0" w:beforeAutospacing="0" w:after="0" w:afterAutospacing="0" w:line="360" w:lineRule="auto"/>
        <w:jc w:val="both"/>
        <w:rPr>
          <w:sz w:val="28"/>
          <w:szCs w:val="28"/>
        </w:rPr>
      </w:pPr>
      <w:r w:rsidRPr="00FC5BEE">
        <w:rPr>
          <w:sz w:val="28"/>
          <w:szCs w:val="28"/>
        </w:rPr>
        <w:t>– Авторизация и регистрация новых пользователей.</w:t>
      </w:r>
      <w:r w:rsidRPr="00FC5BEE">
        <w:rPr>
          <w:sz w:val="28"/>
          <w:szCs w:val="28"/>
        </w:rPr>
        <w:br/>
        <w:t>– Поиск услуг по категориям или ключевым словам.</w:t>
      </w:r>
      <w:r w:rsidRPr="00FC5BEE">
        <w:rPr>
          <w:sz w:val="28"/>
          <w:szCs w:val="28"/>
        </w:rPr>
        <w:br/>
        <w:t>– Подача заявлений на получение различных услуг (замена паспорта, получение справок, регистрация автомобиля и т. д.).</w:t>
      </w:r>
      <w:r w:rsidRPr="00FC5BEE">
        <w:rPr>
          <w:sz w:val="28"/>
          <w:szCs w:val="28"/>
        </w:rPr>
        <w:br/>
        <w:t>– Оплата госпошлин и штрафов через интернет-банкинг или банковские карты.</w:t>
      </w:r>
      <w:r w:rsidRPr="00FC5BEE">
        <w:rPr>
          <w:sz w:val="28"/>
          <w:szCs w:val="28"/>
        </w:rPr>
        <w:br/>
        <w:t>– Получение информации о налогах, штрафах и других задолженностях.</w:t>
      </w:r>
      <w:r w:rsidRPr="00FC5BEE">
        <w:rPr>
          <w:sz w:val="28"/>
          <w:szCs w:val="28"/>
        </w:rPr>
        <w:br/>
      </w:r>
      <w:r w:rsidRPr="00FC5BEE">
        <w:rPr>
          <w:sz w:val="28"/>
          <w:szCs w:val="28"/>
        </w:rPr>
        <w:lastRenderedPageBreak/>
        <w:t>– Запись на прием к врачу или в государственные учреждения.</w:t>
      </w:r>
      <w:r w:rsidRPr="00FC5BEE">
        <w:rPr>
          <w:sz w:val="28"/>
          <w:szCs w:val="28"/>
        </w:rPr>
        <w:br/>
        <w:t>– Просмотр истории обращений и статусов поданных заявлений.</w:t>
      </w:r>
    </w:p>
    <w:p w14:paraId="340459E1" w14:textId="77777777" w:rsidR="00FC5BEE" w:rsidRDefault="00FC5BEE" w:rsidP="00FC5BEE">
      <w:pPr>
        <w:pStyle w:val="a5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79A63E10">
        <w:rPr>
          <w:rFonts w:eastAsiaTheme="majorEastAsia"/>
          <w:b/>
          <w:bCs/>
          <w:sz w:val="28"/>
          <w:szCs w:val="28"/>
        </w:rPr>
        <w:t xml:space="preserve">Листинг тестового сценария в </w:t>
      </w:r>
      <w:proofErr w:type="spellStart"/>
      <w:r w:rsidRPr="79A63E10">
        <w:rPr>
          <w:rFonts w:eastAsiaTheme="majorEastAsia"/>
          <w:b/>
          <w:bCs/>
          <w:sz w:val="28"/>
          <w:szCs w:val="28"/>
        </w:rPr>
        <w:t>Selenium</w:t>
      </w:r>
      <w:proofErr w:type="spellEnd"/>
      <w:r w:rsidRPr="79A63E10">
        <w:rPr>
          <w:rFonts w:eastAsiaTheme="majorEastAsia"/>
          <w:b/>
          <w:bCs/>
          <w:sz w:val="28"/>
          <w:szCs w:val="28"/>
        </w:rPr>
        <w:t xml:space="preserve"> IDE</w:t>
      </w:r>
      <w:r w:rsidRPr="00281F12">
        <w:rPr>
          <w:rFonts w:eastAsiaTheme="majorEastAsia"/>
          <w:b/>
          <w:bCs/>
          <w:sz w:val="28"/>
          <w:szCs w:val="28"/>
        </w:rPr>
        <w:t xml:space="preserve"> </w:t>
      </w:r>
      <w:r w:rsidRPr="79A63E10">
        <w:rPr>
          <w:rFonts w:eastAsiaTheme="majorEastAsia"/>
          <w:b/>
          <w:bCs/>
          <w:sz w:val="28"/>
          <w:szCs w:val="28"/>
        </w:rPr>
        <w:t>и демонстрация успешности выполнения</w:t>
      </w:r>
    </w:p>
    <w:p w14:paraId="4CF6A89B" w14:textId="03366C4C" w:rsidR="00FC5BEE" w:rsidRDefault="00FC5BEE" w:rsidP="00FC5BEE">
      <w:pPr>
        <w:pStyle w:val="a9"/>
        <w:spacing w:before="0" w:beforeAutospacing="0" w:after="0" w:afterAutospacing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Сценарий состоит из:</w:t>
      </w:r>
      <w:r w:rsidR="005E5EC1">
        <w:rPr>
          <w:rFonts w:eastAsiaTheme="majorEastAsia"/>
          <w:sz w:val="28"/>
          <w:szCs w:val="28"/>
        </w:rPr>
        <w:t xml:space="preserve"> прохода по вкладкам, поиска по услуге с помощью чат бота, выход из оформления услуги, выход на главную страницу через иконку.</w:t>
      </w:r>
    </w:p>
    <w:p w14:paraId="4E04A0EA" w14:textId="0C80BD70" w:rsidR="005E5EC1" w:rsidRDefault="005E5EC1" w:rsidP="00FC5BEE">
      <w:pPr>
        <w:pStyle w:val="a9"/>
        <w:spacing w:before="0" w:beforeAutospacing="0" w:after="0" w:afterAutospacing="0" w:line="360" w:lineRule="auto"/>
        <w:ind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Листинг программы представлен на рисунке 5.</w:t>
      </w:r>
    </w:p>
    <w:p w14:paraId="35DCC1C6" w14:textId="4DEE18F8" w:rsidR="005E5EC1" w:rsidRDefault="005E5EC1" w:rsidP="005E5EC1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4240C021" wp14:editId="5D313580">
            <wp:extent cx="6115050" cy="2896235"/>
            <wp:effectExtent l="0" t="0" r="6350" b="0"/>
            <wp:docPr id="550006917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006917" name="Рисунок 55000691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C9B3C" w14:textId="0104056A" w:rsidR="005E5EC1" w:rsidRDefault="005E5EC1" w:rsidP="005E5EC1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2506B08" wp14:editId="65648AE4">
            <wp:extent cx="6115050" cy="467360"/>
            <wp:effectExtent l="0" t="0" r="6350" b="2540"/>
            <wp:docPr id="706156661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156661" name="Рисунок 706156661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6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8F247" w14:textId="6DBF1DE7" w:rsidR="005E5EC1" w:rsidRDefault="005E5EC1" w:rsidP="005E5EC1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5 – Листинг сценария Госуслуги</w:t>
      </w:r>
    </w:p>
    <w:p w14:paraId="7300C52A" w14:textId="067D281B" w:rsidR="005E5EC1" w:rsidRDefault="005E5EC1" w:rsidP="005E5EC1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На рисунке 6 представлено успешное прохождение всех тестов.</w:t>
      </w:r>
    </w:p>
    <w:p w14:paraId="45111925" w14:textId="55922B65" w:rsidR="005E5EC1" w:rsidRDefault="005E5EC1" w:rsidP="005E5EC1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39796CF" wp14:editId="587D9907">
            <wp:extent cx="6115050" cy="1750695"/>
            <wp:effectExtent l="0" t="0" r="6350" b="1905"/>
            <wp:docPr id="171764969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49694" name="Рисунок 171764969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75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E8FC6" w14:textId="67111CD0" w:rsidR="005E5EC1" w:rsidRDefault="005E5EC1" w:rsidP="005E5EC1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Рисунок 6 – Успешное выполнение тестов</w:t>
      </w:r>
    </w:p>
    <w:p w14:paraId="14D36625" w14:textId="77777777" w:rsidR="005E5EC1" w:rsidRDefault="005E5EC1" w:rsidP="005E5EC1">
      <w:pPr>
        <w:pStyle w:val="a5"/>
        <w:numPr>
          <w:ilvl w:val="0"/>
          <w:numId w:val="22"/>
        </w:numPr>
        <w:spacing w:line="360" w:lineRule="auto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b/>
          <w:bCs/>
          <w:sz w:val="28"/>
          <w:szCs w:val="28"/>
        </w:rPr>
        <w:t>Описание тестируемого продукта</w:t>
      </w:r>
    </w:p>
    <w:p w14:paraId="4F037C1E" w14:textId="77777777" w:rsidR="005E5EC1" w:rsidRPr="005E5EC1" w:rsidRDefault="005E5EC1" w:rsidP="005E5EC1">
      <w:pPr>
        <w:pStyle w:val="a9"/>
        <w:spacing w:before="0" w:beforeAutospacing="0" w:after="240" w:afterAutospacing="0" w:line="360" w:lineRule="auto"/>
        <w:ind w:firstLine="709"/>
        <w:jc w:val="both"/>
        <w:rPr>
          <w:sz w:val="28"/>
          <w:szCs w:val="28"/>
        </w:rPr>
      </w:pPr>
      <w:r w:rsidRPr="005E5EC1">
        <w:rPr>
          <w:sz w:val="28"/>
          <w:szCs w:val="28"/>
        </w:rPr>
        <w:t xml:space="preserve">Веб-приложение </w:t>
      </w:r>
      <w:proofErr w:type="spellStart"/>
      <w:r w:rsidRPr="005E5EC1">
        <w:rPr>
          <w:sz w:val="28"/>
          <w:szCs w:val="28"/>
        </w:rPr>
        <w:t>Aliexpress</w:t>
      </w:r>
      <w:proofErr w:type="spellEnd"/>
      <w:r w:rsidRPr="005E5EC1">
        <w:rPr>
          <w:sz w:val="28"/>
          <w:szCs w:val="28"/>
        </w:rPr>
        <w:t xml:space="preserve"> является одной из крупнейших торговых площадок в Китае. Оно предлагает огромный ассортимент товаров от различных продавцов. Основные функции данного приложения включают:</w:t>
      </w:r>
    </w:p>
    <w:p w14:paraId="53BD6064" w14:textId="77777777" w:rsidR="005E5EC1" w:rsidRDefault="005E5EC1" w:rsidP="005E5EC1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 w:rsidRPr="005E5EC1">
        <w:rPr>
          <w:sz w:val="28"/>
          <w:szCs w:val="28"/>
        </w:rPr>
        <w:lastRenderedPageBreak/>
        <w:t>– Регистрация и вход в аккаунт</w:t>
      </w:r>
      <w:r w:rsidRPr="005E5EC1">
        <w:rPr>
          <w:sz w:val="28"/>
          <w:szCs w:val="28"/>
        </w:rPr>
        <w:br/>
        <w:t>– Поиск товаров по категориям, брендам или ключевым словам</w:t>
      </w:r>
      <w:r w:rsidRPr="005E5EC1">
        <w:rPr>
          <w:sz w:val="28"/>
          <w:szCs w:val="28"/>
        </w:rPr>
        <w:br/>
        <w:t>– Просмотр подробных характеристик товара и отзывов покупателей</w:t>
      </w:r>
      <w:r w:rsidRPr="005E5EC1">
        <w:rPr>
          <w:sz w:val="28"/>
          <w:szCs w:val="28"/>
        </w:rPr>
        <w:br/>
        <w:t>– Оформление заказа с выбором способа доставки и оплаты</w:t>
      </w:r>
      <w:r w:rsidRPr="005E5EC1">
        <w:rPr>
          <w:sz w:val="28"/>
          <w:szCs w:val="28"/>
        </w:rPr>
        <w:br/>
        <w:t>– Связь с продавцами для уточнения информации о товаре или решении вопросов</w:t>
      </w:r>
      <w:r w:rsidRPr="005E5EC1">
        <w:rPr>
          <w:sz w:val="28"/>
          <w:szCs w:val="28"/>
        </w:rPr>
        <w:br/>
        <w:t>– Отслеживание статуса заказа и его доставка</w:t>
      </w:r>
    </w:p>
    <w:p w14:paraId="22D6BBA1" w14:textId="77777777" w:rsidR="005E5EC1" w:rsidRDefault="005E5EC1" w:rsidP="005E5EC1">
      <w:pPr>
        <w:pStyle w:val="a5"/>
        <w:spacing w:line="360" w:lineRule="auto"/>
        <w:ind w:left="0" w:firstLine="709"/>
        <w:jc w:val="both"/>
        <w:rPr>
          <w:b/>
          <w:bCs/>
          <w:sz w:val="28"/>
          <w:szCs w:val="28"/>
        </w:rPr>
      </w:pPr>
      <w:r w:rsidRPr="79A63E10">
        <w:rPr>
          <w:rFonts w:eastAsiaTheme="majorEastAsia"/>
          <w:b/>
          <w:bCs/>
          <w:sz w:val="28"/>
          <w:szCs w:val="28"/>
        </w:rPr>
        <w:t xml:space="preserve">Листинг тестового сценария в </w:t>
      </w:r>
      <w:proofErr w:type="spellStart"/>
      <w:r w:rsidRPr="79A63E10">
        <w:rPr>
          <w:rFonts w:eastAsiaTheme="majorEastAsia"/>
          <w:b/>
          <w:bCs/>
          <w:sz w:val="28"/>
          <w:szCs w:val="28"/>
        </w:rPr>
        <w:t>Selenium</w:t>
      </w:r>
      <w:proofErr w:type="spellEnd"/>
      <w:r w:rsidRPr="79A63E10">
        <w:rPr>
          <w:rFonts w:eastAsiaTheme="majorEastAsia"/>
          <w:b/>
          <w:bCs/>
          <w:sz w:val="28"/>
          <w:szCs w:val="28"/>
        </w:rPr>
        <w:t xml:space="preserve"> IDE</w:t>
      </w:r>
      <w:r w:rsidRPr="00281F12">
        <w:rPr>
          <w:rFonts w:eastAsiaTheme="majorEastAsia"/>
          <w:b/>
          <w:bCs/>
          <w:sz w:val="28"/>
          <w:szCs w:val="28"/>
        </w:rPr>
        <w:t xml:space="preserve"> </w:t>
      </w:r>
      <w:r w:rsidRPr="79A63E10">
        <w:rPr>
          <w:rFonts w:eastAsiaTheme="majorEastAsia"/>
          <w:b/>
          <w:bCs/>
          <w:sz w:val="28"/>
          <w:szCs w:val="28"/>
        </w:rPr>
        <w:t>и демонстрация успешности выполнения</w:t>
      </w:r>
    </w:p>
    <w:p w14:paraId="7A7EFA6C" w14:textId="7459F572" w:rsidR="008D60FB" w:rsidRPr="005E5EC1" w:rsidRDefault="005E5EC1" w:rsidP="008D60FB">
      <w:pPr>
        <w:pStyle w:val="a9"/>
        <w:spacing w:before="0" w:beforeAutospacing="0" w:after="0" w:afterAutospacing="0" w:line="360" w:lineRule="auto"/>
        <w:ind w:firstLine="709"/>
        <w:jc w:val="both"/>
        <w:rPr>
          <w:sz w:val="28"/>
          <w:szCs w:val="28"/>
        </w:rPr>
      </w:pPr>
      <w:r>
        <w:rPr>
          <w:rFonts w:eastAsiaTheme="majorEastAsia"/>
          <w:sz w:val="28"/>
          <w:szCs w:val="28"/>
        </w:rPr>
        <w:t>Сценарий состоит из:</w:t>
      </w:r>
      <w:r w:rsidR="008D60FB">
        <w:rPr>
          <w:rFonts w:eastAsiaTheme="majorEastAsia"/>
          <w:sz w:val="28"/>
          <w:szCs w:val="28"/>
        </w:rPr>
        <w:t xml:space="preserve"> прохода по каталогу, выхода через иконку, изменения </w:t>
      </w:r>
      <w:proofErr w:type="spellStart"/>
      <w:r w:rsidR="008D60FB">
        <w:rPr>
          <w:rFonts w:eastAsiaTheme="majorEastAsia"/>
          <w:sz w:val="28"/>
          <w:szCs w:val="28"/>
        </w:rPr>
        <w:t>геопозиции</w:t>
      </w:r>
      <w:proofErr w:type="spellEnd"/>
      <w:r w:rsidR="008D60FB">
        <w:rPr>
          <w:rFonts w:eastAsiaTheme="majorEastAsia"/>
          <w:sz w:val="28"/>
          <w:szCs w:val="28"/>
        </w:rPr>
        <w:t>, изменение языка, поиска продукта, перехода в корзину.</w:t>
      </w:r>
    </w:p>
    <w:p w14:paraId="0D96DF48" w14:textId="7CD730FC" w:rsidR="005E5EC1" w:rsidRDefault="008D60FB" w:rsidP="005E5EC1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667F3193" wp14:editId="6B995BD2">
            <wp:extent cx="6115050" cy="2679700"/>
            <wp:effectExtent l="0" t="0" r="6350" b="0"/>
            <wp:docPr id="88762893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762893" name="Рисунок 88762893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7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4786A" w14:textId="2D1A94D6" w:rsidR="008D60FB" w:rsidRPr="008D60FB" w:rsidRDefault="008D60FB" w:rsidP="008D60FB">
      <w:pPr>
        <w:pStyle w:val="a9"/>
        <w:spacing w:before="0" w:beforeAutospacing="0" w:after="0" w:afterAutospacing="0" w:line="360" w:lineRule="auto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7 – Листинг сценария </w:t>
      </w:r>
      <w:proofErr w:type="spellStart"/>
      <w:r>
        <w:rPr>
          <w:sz w:val="28"/>
          <w:szCs w:val="28"/>
          <w:lang w:val="en-US"/>
        </w:rPr>
        <w:t>Aliexpress</w:t>
      </w:r>
      <w:proofErr w:type="spellEnd"/>
    </w:p>
    <w:p w14:paraId="1C078BE1" w14:textId="552BD6ED" w:rsidR="00FC5BEE" w:rsidRDefault="005E5EC1" w:rsidP="00FC5BEE">
      <w:pPr>
        <w:pStyle w:val="a5"/>
        <w:spacing w:line="360" w:lineRule="auto"/>
        <w:ind w:left="0" w:firstLine="709"/>
        <w:jc w:val="both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 xml:space="preserve"> </w:t>
      </w:r>
      <w:r w:rsidR="008D60FB">
        <w:rPr>
          <w:rFonts w:eastAsiaTheme="majorEastAsia"/>
          <w:sz w:val="28"/>
          <w:szCs w:val="28"/>
        </w:rPr>
        <w:t>На рисунке 8 представлено успешное прохождение тестирования.</w:t>
      </w:r>
    </w:p>
    <w:p w14:paraId="555E4D13" w14:textId="0DE11233" w:rsidR="008D60FB" w:rsidRDefault="00602D90" w:rsidP="008D60FB">
      <w:pPr>
        <w:pStyle w:val="a5"/>
        <w:spacing w:line="360" w:lineRule="auto"/>
        <w:ind w:left="0" w:firstLine="0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noProof/>
          <w:sz w:val="28"/>
          <w:szCs w:val="28"/>
        </w:rPr>
        <w:drawing>
          <wp:inline distT="0" distB="0" distL="0" distR="0" wp14:anchorId="0E83E8AD" wp14:editId="0C101CCF">
            <wp:extent cx="5441282" cy="2462420"/>
            <wp:effectExtent l="0" t="0" r="0" b="1905"/>
            <wp:docPr id="1315520765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5520765" name="Рисунок 131552076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388" cy="24755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3CAF91" w14:textId="343520D7" w:rsidR="00602D90" w:rsidRDefault="00602D90" w:rsidP="008D60FB">
      <w:pPr>
        <w:pStyle w:val="a5"/>
        <w:spacing w:line="360" w:lineRule="auto"/>
        <w:ind w:left="0" w:firstLine="0"/>
        <w:jc w:val="center"/>
        <w:rPr>
          <w:rFonts w:eastAsiaTheme="majorEastAsia"/>
          <w:sz w:val="28"/>
          <w:szCs w:val="28"/>
        </w:rPr>
      </w:pPr>
      <w:r>
        <w:rPr>
          <w:rFonts w:eastAsiaTheme="majorEastAsia"/>
          <w:sz w:val="28"/>
          <w:szCs w:val="28"/>
        </w:rPr>
        <w:t>Рисунок 8 – Успешное прохождение тестирования</w:t>
      </w:r>
    </w:p>
    <w:p w14:paraId="659F8819" w14:textId="5B941812" w:rsidR="00602D90" w:rsidRDefault="00602D90" w:rsidP="00602D90">
      <w:pPr>
        <w:spacing w:line="360" w:lineRule="auto"/>
        <w:ind w:firstLine="709"/>
        <w:jc w:val="both"/>
        <w:rPr>
          <w:rFonts w:eastAsiaTheme="majorEastAsia"/>
          <w:b/>
          <w:bCs/>
          <w:sz w:val="28"/>
          <w:szCs w:val="28"/>
        </w:rPr>
      </w:pPr>
      <w:r>
        <w:rPr>
          <w:rFonts w:eastAsiaTheme="majorEastAsia"/>
          <w:sz w:val="28"/>
          <w:szCs w:val="28"/>
        </w:rPr>
        <w:br w:type="page"/>
      </w:r>
      <w:r>
        <w:rPr>
          <w:rFonts w:eastAsiaTheme="majorEastAsia"/>
          <w:b/>
          <w:bCs/>
          <w:sz w:val="28"/>
          <w:szCs w:val="28"/>
        </w:rPr>
        <w:lastRenderedPageBreak/>
        <w:t>Вывод</w:t>
      </w:r>
    </w:p>
    <w:p w14:paraId="6681CCA3" w14:textId="28C3E7E7" w:rsidR="00602D90" w:rsidRPr="00602D90" w:rsidRDefault="00602D90" w:rsidP="00602D90">
      <w:pPr>
        <w:spacing w:line="360" w:lineRule="auto"/>
        <w:ind w:firstLine="709"/>
        <w:jc w:val="both"/>
        <w:rPr>
          <w:rFonts w:eastAsiaTheme="majorEastAsia"/>
          <w:sz w:val="28"/>
          <w:szCs w:val="28"/>
        </w:rPr>
      </w:pPr>
      <w:r w:rsidRPr="00602D90">
        <w:rPr>
          <w:rFonts w:eastAsiaTheme="majorEastAsia"/>
          <w:sz w:val="28"/>
          <w:szCs w:val="28"/>
        </w:rPr>
        <w:t>В данной практической работе были изучены способы тестирования</w:t>
      </w:r>
      <w:r>
        <w:rPr>
          <w:rFonts w:eastAsiaTheme="majorEastAsia"/>
          <w:sz w:val="28"/>
          <w:szCs w:val="28"/>
        </w:rPr>
        <w:t xml:space="preserve"> </w:t>
      </w:r>
      <w:r w:rsidRPr="00602D90">
        <w:rPr>
          <w:rFonts w:eastAsiaTheme="majorEastAsia"/>
          <w:sz w:val="28"/>
          <w:szCs w:val="28"/>
        </w:rPr>
        <w:t xml:space="preserve">десктопных и </w:t>
      </w:r>
      <w:proofErr w:type="spellStart"/>
      <w:r w:rsidRPr="00602D90">
        <w:rPr>
          <w:rFonts w:eastAsiaTheme="majorEastAsia"/>
          <w:sz w:val="28"/>
          <w:szCs w:val="28"/>
        </w:rPr>
        <w:t>web</w:t>
      </w:r>
      <w:proofErr w:type="spellEnd"/>
      <w:r w:rsidRPr="00602D90">
        <w:rPr>
          <w:rFonts w:eastAsiaTheme="majorEastAsia"/>
          <w:sz w:val="28"/>
          <w:szCs w:val="28"/>
        </w:rPr>
        <w:t xml:space="preserve"> приложений, освоены навыки работы с приложениями для сборки и прохождения тестов.</w:t>
      </w:r>
    </w:p>
    <w:sectPr w:rsidR="00602D90" w:rsidRPr="00602D90">
      <w:pgSz w:w="11910" w:h="16840"/>
      <w:pgMar w:top="1040" w:right="680" w:bottom="280" w:left="160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</w:fonts>
</file>

<file path=word/intelligence2.xml><?xml version="1.0" encoding="utf-8"?>
<int2:intelligence xmlns:int2="http://schemas.microsoft.com/office/intelligence/2020/intelligence" xmlns:oel="http://schemas.microsoft.com/office/2019/extlst">
  <int2:observations>
    <int2:textHash int2:hashCode="eBtOodhTZmlJtW" int2:id="yEiI3Eyn">
      <int2:state int2:value="Rejected" int2:type="AugLoop_Text_Critique"/>
    </int2:textHash>
  </int2:observations>
  <int2:intelligenceSettings/>
  <int2:onDemandWorkflow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35920"/>
    <w:multiLevelType w:val="hybridMultilevel"/>
    <w:tmpl w:val="1534CC22"/>
    <w:lvl w:ilvl="0" w:tplc="D4E638E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4392F5D"/>
    <w:multiLevelType w:val="multilevel"/>
    <w:tmpl w:val="A4503C72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abstractNum w:abstractNumId="2" w15:restartNumberingAfterBreak="0">
    <w:nsid w:val="0AA03BAA"/>
    <w:multiLevelType w:val="hybridMultilevel"/>
    <w:tmpl w:val="613CA4EC"/>
    <w:lvl w:ilvl="0" w:tplc="952C28A8">
      <w:numFmt w:val="bullet"/>
      <w:lvlText w:val="-"/>
      <w:lvlJc w:val="left"/>
      <w:pPr>
        <w:ind w:left="814" w:hanging="356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1C1A665E">
      <w:numFmt w:val="bullet"/>
      <w:lvlText w:val="•"/>
      <w:lvlJc w:val="left"/>
      <w:pPr>
        <w:ind w:left="1700" w:hanging="356"/>
      </w:pPr>
      <w:rPr>
        <w:rFonts w:hint="default"/>
        <w:lang w:val="ru-RU" w:eastAsia="en-US" w:bidi="ar-SA"/>
      </w:rPr>
    </w:lvl>
    <w:lvl w:ilvl="2" w:tplc="943C31F6">
      <w:numFmt w:val="bullet"/>
      <w:lvlText w:val="•"/>
      <w:lvlJc w:val="left"/>
      <w:pPr>
        <w:ind w:left="2581" w:hanging="356"/>
      </w:pPr>
      <w:rPr>
        <w:rFonts w:hint="default"/>
        <w:lang w:val="ru-RU" w:eastAsia="en-US" w:bidi="ar-SA"/>
      </w:rPr>
    </w:lvl>
    <w:lvl w:ilvl="3" w:tplc="346EB2F8">
      <w:numFmt w:val="bullet"/>
      <w:lvlText w:val="•"/>
      <w:lvlJc w:val="left"/>
      <w:pPr>
        <w:ind w:left="3461" w:hanging="356"/>
      </w:pPr>
      <w:rPr>
        <w:rFonts w:hint="default"/>
        <w:lang w:val="ru-RU" w:eastAsia="en-US" w:bidi="ar-SA"/>
      </w:rPr>
    </w:lvl>
    <w:lvl w:ilvl="4" w:tplc="8252F1BA">
      <w:numFmt w:val="bullet"/>
      <w:lvlText w:val="•"/>
      <w:lvlJc w:val="left"/>
      <w:pPr>
        <w:ind w:left="4342" w:hanging="356"/>
      </w:pPr>
      <w:rPr>
        <w:rFonts w:hint="default"/>
        <w:lang w:val="ru-RU" w:eastAsia="en-US" w:bidi="ar-SA"/>
      </w:rPr>
    </w:lvl>
    <w:lvl w:ilvl="5" w:tplc="F558F244">
      <w:numFmt w:val="bullet"/>
      <w:lvlText w:val="•"/>
      <w:lvlJc w:val="left"/>
      <w:pPr>
        <w:ind w:left="5223" w:hanging="356"/>
      </w:pPr>
      <w:rPr>
        <w:rFonts w:hint="default"/>
        <w:lang w:val="ru-RU" w:eastAsia="en-US" w:bidi="ar-SA"/>
      </w:rPr>
    </w:lvl>
    <w:lvl w:ilvl="6" w:tplc="BA3660DC">
      <w:numFmt w:val="bullet"/>
      <w:lvlText w:val="•"/>
      <w:lvlJc w:val="left"/>
      <w:pPr>
        <w:ind w:left="6103" w:hanging="356"/>
      </w:pPr>
      <w:rPr>
        <w:rFonts w:hint="default"/>
        <w:lang w:val="ru-RU" w:eastAsia="en-US" w:bidi="ar-SA"/>
      </w:rPr>
    </w:lvl>
    <w:lvl w:ilvl="7" w:tplc="3A761678">
      <w:numFmt w:val="bullet"/>
      <w:lvlText w:val="•"/>
      <w:lvlJc w:val="left"/>
      <w:pPr>
        <w:ind w:left="6984" w:hanging="356"/>
      </w:pPr>
      <w:rPr>
        <w:rFonts w:hint="default"/>
        <w:lang w:val="ru-RU" w:eastAsia="en-US" w:bidi="ar-SA"/>
      </w:rPr>
    </w:lvl>
    <w:lvl w:ilvl="8" w:tplc="5B425C74">
      <w:numFmt w:val="bullet"/>
      <w:lvlText w:val="•"/>
      <w:lvlJc w:val="left"/>
      <w:pPr>
        <w:ind w:left="7865" w:hanging="356"/>
      </w:pPr>
      <w:rPr>
        <w:rFonts w:hint="default"/>
        <w:lang w:val="ru-RU" w:eastAsia="en-US" w:bidi="ar-SA"/>
      </w:rPr>
    </w:lvl>
  </w:abstractNum>
  <w:abstractNum w:abstractNumId="3" w15:restartNumberingAfterBreak="0">
    <w:nsid w:val="0CEA2046"/>
    <w:multiLevelType w:val="hybridMultilevel"/>
    <w:tmpl w:val="D004AE88"/>
    <w:lvl w:ilvl="0" w:tplc="EC5C040A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598FD88"/>
    <w:multiLevelType w:val="hybridMultilevel"/>
    <w:tmpl w:val="AC888750"/>
    <w:lvl w:ilvl="0" w:tplc="B25C2B96">
      <w:start w:val="1"/>
      <w:numFmt w:val="decimal"/>
      <w:lvlText w:val="%1."/>
      <w:lvlJc w:val="left"/>
      <w:pPr>
        <w:ind w:left="720" w:hanging="360"/>
      </w:pPr>
    </w:lvl>
    <w:lvl w:ilvl="1" w:tplc="5F9A072C">
      <w:start w:val="1"/>
      <w:numFmt w:val="lowerLetter"/>
      <w:lvlText w:val="%2."/>
      <w:lvlJc w:val="left"/>
      <w:pPr>
        <w:ind w:left="1440" w:hanging="360"/>
      </w:pPr>
    </w:lvl>
    <w:lvl w:ilvl="2" w:tplc="91EA6B58">
      <w:start w:val="1"/>
      <w:numFmt w:val="lowerRoman"/>
      <w:lvlText w:val="%3."/>
      <w:lvlJc w:val="right"/>
      <w:pPr>
        <w:ind w:left="2160" w:hanging="180"/>
      </w:pPr>
    </w:lvl>
    <w:lvl w:ilvl="3" w:tplc="81B817B6">
      <w:start w:val="1"/>
      <w:numFmt w:val="decimal"/>
      <w:lvlText w:val="%4."/>
      <w:lvlJc w:val="left"/>
      <w:pPr>
        <w:ind w:left="2880" w:hanging="360"/>
      </w:pPr>
    </w:lvl>
    <w:lvl w:ilvl="4" w:tplc="093CAC36">
      <w:start w:val="1"/>
      <w:numFmt w:val="lowerLetter"/>
      <w:lvlText w:val="%5."/>
      <w:lvlJc w:val="left"/>
      <w:pPr>
        <w:ind w:left="3600" w:hanging="360"/>
      </w:pPr>
    </w:lvl>
    <w:lvl w:ilvl="5" w:tplc="0DBAFE48">
      <w:start w:val="1"/>
      <w:numFmt w:val="lowerRoman"/>
      <w:lvlText w:val="%6."/>
      <w:lvlJc w:val="right"/>
      <w:pPr>
        <w:ind w:left="4320" w:hanging="180"/>
      </w:pPr>
    </w:lvl>
    <w:lvl w:ilvl="6" w:tplc="CCB4980C">
      <w:start w:val="1"/>
      <w:numFmt w:val="decimal"/>
      <w:lvlText w:val="%7."/>
      <w:lvlJc w:val="left"/>
      <w:pPr>
        <w:ind w:left="5040" w:hanging="360"/>
      </w:pPr>
    </w:lvl>
    <w:lvl w:ilvl="7" w:tplc="86389F2A">
      <w:start w:val="1"/>
      <w:numFmt w:val="lowerLetter"/>
      <w:lvlText w:val="%8."/>
      <w:lvlJc w:val="left"/>
      <w:pPr>
        <w:ind w:left="5760" w:hanging="360"/>
      </w:pPr>
    </w:lvl>
    <w:lvl w:ilvl="8" w:tplc="BC10512A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83859"/>
    <w:multiLevelType w:val="hybridMultilevel"/>
    <w:tmpl w:val="928CA4D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37336A8"/>
    <w:multiLevelType w:val="multilevel"/>
    <w:tmpl w:val="B56EEDEE"/>
    <w:lvl w:ilvl="0">
      <w:start w:val="1"/>
      <w:numFmt w:val="decimal"/>
      <w:lvlText w:val="%1."/>
      <w:lvlJc w:val="left"/>
      <w:pPr>
        <w:ind w:left="541" w:hanging="440"/>
      </w:pPr>
      <w:rPr>
        <w:rFonts w:ascii="Times New Roman" w:eastAsia="Times New Roman" w:hAnsi="Times New Roman" w:cs="Times New Roman" w:hint="default"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762" w:hanging="660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745" w:hanging="660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730" w:hanging="660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715" w:hanging="660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00" w:hanging="660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685" w:hanging="660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670" w:hanging="660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56" w:hanging="660"/>
      </w:pPr>
      <w:rPr>
        <w:rFonts w:hint="default"/>
        <w:lang w:val="ru-RU" w:eastAsia="en-US" w:bidi="ar-SA"/>
      </w:rPr>
    </w:lvl>
  </w:abstractNum>
  <w:abstractNum w:abstractNumId="7" w15:restartNumberingAfterBreak="0">
    <w:nsid w:val="278E2765"/>
    <w:multiLevelType w:val="multilevel"/>
    <w:tmpl w:val="FFBC6DA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2CEC0A71"/>
    <w:multiLevelType w:val="multilevel"/>
    <w:tmpl w:val="C2C0B85A"/>
    <w:lvl w:ilvl="0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>
      <w:start w:val="5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91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9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53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1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15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76" w:hanging="2160"/>
      </w:pPr>
      <w:rPr>
        <w:rFonts w:hint="default"/>
      </w:rPr>
    </w:lvl>
  </w:abstractNum>
  <w:abstractNum w:abstractNumId="9" w15:restartNumberingAfterBreak="0">
    <w:nsid w:val="2CF3115C"/>
    <w:multiLevelType w:val="hybridMultilevel"/>
    <w:tmpl w:val="72A8F5B2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DC43321"/>
    <w:multiLevelType w:val="hybridMultilevel"/>
    <w:tmpl w:val="7D6E6978"/>
    <w:lvl w:ilvl="0" w:tplc="7982FBEA">
      <w:start w:val="1"/>
      <w:numFmt w:val="decimal"/>
      <w:lvlText w:val="%1."/>
      <w:lvlJc w:val="left"/>
      <w:pPr>
        <w:ind w:left="720" w:hanging="360"/>
      </w:pPr>
    </w:lvl>
    <w:lvl w:ilvl="1" w:tplc="CE82F822">
      <w:start w:val="1"/>
      <w:numFmt w:val="lowerLetter"/>
      <w:lvlText w:val="%2."/>
      <w:lvlJc w:val="left"/>
      <w:pPr>
        <w:ind w:left="1440" w:hanging="360"/>
      </w:pPr>
    </w:lvl>
    <w:lvl w:ilvl="2" w:tplc="E7FA2238">
      <w:start w:val="1"/>
      <w:numFmt w:val="lowerRoman"/>
      <w:lvlText w:val="%3."/>
      <w:lvlJc w:val="right"/>
      <w:pPr>
        <w:ind w:left="2160" w:hanging="180"/>
      </w:pPr>
    </w:lvl>
    <w:lvl w:ilvl="3" w:tplc="2282324A">
      <w:start w:val="1"/>
      <w:numFmt w:val="decimal"/>
      <w:lvlText w:val="%4."/>
      <w:lvlJc w:val="left"/>
      <w:pPr>
        <w:ind w:left="2880" w:hanging="360"/>
      </w:pPr>
    </w:lvl>
    <w:lvl w:ilvl="4" w:tplc="8B8AC21C">
      <w:start w:val="1"/>
      <w:numFmt w:val="lowerLetter"/>
      <w:lvlText w:val="%5."/>
      <w:lvlJc w:val="left"/>
      <w:pPr>
        <w:ind w:left="3600" w:hanging="360"/>
      </w:pPr>
    </w:lvl>
    <w:lvl w:ilvl="5" w:tplc="3956F7EE">
      <w:start w:val="1"/>
      <w:numFmt w:val="lowerRoman"/>
      <w:lvlText w:val="%6."/>
      <w:lvlJc w:val="right"/>
      <w:pPr>
        <w:ind w:left="4320" w:hanging="180"/>
      </w:pPr>
    </w:lvl>
    <w:lvl w:ilvl="6" w:tplc="1CDEC20E">
      <w:start w:val="1"/>
      <w:numFmt w:val="decimal"/>
      <w:lvlText w:val="%7."/>
      <w:lvlJc w:val="left"/>
      <w:pPr>
        <w:ind w:left="5040" w:hanging="360"/>
      </w:pPr>
    </w:lvl>
    <w:lvl w:ilvl="7" w:tplc="2CF2B0B4">
      <w:start w:val="1"/>
      <w:numFmt w:val="lowerLetter"/>
      <w:lvlText w:val="%8."/>
      <w:lvlJc w:val="left"/>
      <w:pPr>
        <w:ind w:left="5760" w:hanging="360"/>
      </w:pPr>
    </w:lvl>
    <w:lvl w:ilvl="8" w:tplc="8D741B12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E51551F"/>
    <w:multiLevelType w:val="hybridMultilevel"/>
    <w:tmpl w:val="305CAA60"/>
    <w:lvl w:ilvl="0" w:tplc="AB3CA9F0">
      <w:start w:val="1"/>
      <w:numFmt w:val="decimal"/>
      <w:lvlText w:val="%1."/>
      <w:lvlJc w:val="left"/>
      <w:pPr>
        <w:ind w:left="720" w:hanging="360"/>
      </w:pPr>
    </w:lvl>
    <w:lvl w:ilvl="1" w:tplc="FC24BA4C">
      <w:start w:val="1"/>
      <w:numFmt w:val="lowerLetter"/>
      <w:lvlText w:val="%2."/>
      <w:lvlJc w:val="left"/>
      <w:pPr>
        <w:ind w:left="1440" w:hanging="360"/>
      </w:pPr>
    </w:lvl>
    <w:lvl w:ilvl="2" w:tplc="987AEC02">
      <w:start w:val="1"/>
      <w:numFmt w:val="lowerRoman"/>
      <w:lvlText w:val="%3."/>
      <w:lvlJc w:val="right"/>
      <w:pPr>
        <w:ind w:left="2160" w:hanging="180"/>
      </w:pPr>
    </w:lvl>
    <w:lvl w:ilvl="3" w:tplc="A66E7762">
      <w:start w:val="1"/>
      <w:numFmt w:val="decimal"/>
      <w:lvlText w:val="%4."/>
      <w:lvlJc w:val="left"/>
      <w:pPr>
        <w:ind w:left="2880" w:hanging="360"/>
      </w:pPr>
    </w:lvl>
    <w:lvl w:ilvl="4" w:tplc="47726C0A">
      <w:start w:val="1"/>
      <w:numFmt w:val="lowerLetter"/>
      <w:lvlText w:val="%5."/>
      <w:lvlJc w:val="left"/>
      <w:pPr>
        <w:ind w:left="3600" w:hanging="360"/>
      </w:pPr>
    </w:lvl>
    <w:lvl w:ilvl="5" w:tplc="20023DC4">
      <w:start w:val="1"/>
      <w:numFmt w:val="lowerRoman"/>
      <w:lvlText w:val="%6."/>
      <w:lvlJc w:val="right"/>
      <w:pPr>
        <w:ind w:left="4320" w:hanging="180"/>
      </w:pPr>
    </w:lvl>
    <w:lvl w:ilvl="6" w:tplc="FC8EA1A0">
      <w:start w:val="1"/>
      <w:numFmt w:val="decimal"/>
      <w:lvlText w:val="%7."/>
      <w:lvlJc w:val="left"/>
      <w:pPr>
        <w:ind w:left="5040" w:hanging="360"/>
      </w:pPr>
    </w:lvl>
    <w:lvl w:ilvl="7" w:tplc="00CA9486">
      <w:start w:val="1"/>
      <w:numFmt w:val="lowerLetter"/>
      <w:lvlText w:val="%8."/>
      <w:lvlJc w:val="left"/>
      <w:pPr>
        <w:ind w:left="5760" w:hanging="360"/>
      </w:pPr>
    </w:lvl>
    <w:lvl w:ilvl="8" w:tplc="5F9C5B54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71425EC"/>
    <w:multiLevelType w:val="hybridMultilevel"/>
    <w:tmpl w:val="AFDACB52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7DB0F5D"/>
    <w:multiLevelType w:val="hybridMultilevel"/>
    <w:tmpl w:val="428A131E"/>
    <w:lvl w:ilvl="0" w:tplc="EC5C040A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CD15151"/>
    <w:multiLevelType w:val="multilevel"/>
    <w:tmpl w:val="4176D994"/>
    <w:lvl w:ilvl="0">
      <w:start w:val="1"/>
      <w:numFmt w:val="decimal"/>
      <w:lvlText w:val="%1."/>
      <w:lvlJc w:val="left"/>
      <w:pPr>
        <w:ind w:left="822" w:hanging="360"/>
      </w:pPr>
      <w:rPr>
        <w:rFonts w:ascii="Times New Roman" w:eastAsia="Times New Roman" w:hAnsi="Times New Roman" w:cs="Times New Roman" w:hint="default"/>
        <w:b/>
        <w:bCs/>
        <w:spacing w:val="0"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"/>
      <w:lvlJc w:val="left"/>
      <w:pPr>
        <w:ind w:left="903" w:hanging="444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1869" w:hanging="444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2839" w:hanging="444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3808" w:hanging="444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4778" w:hanging="444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5748" w:hanging="444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6717" w:hanging="444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7687" w:hanging="444"/>
      </w:pPr>
      <w:rPr>
        <w:rFonts w:hint="default"/>
        <w:lang w:val="ru-RU" w:eastAsia="en-US" w:bidi="ar-SA"/>
      </w:rPr>
    </w:lvl>
  </w:abstractNum>
  <w:abstractNum w:abstractNumId="15" w15:restartNumberingAfterBreak="0">
    <w:nsid w:val="4A28282B"/>
    <w:multiLevelType w:val="hybridMultilevel"/>
    <w:tmpl w:val="D7BCF18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B66033E"/>
    <w:multiLevelType w:val="hybridMultilevel"/>
    <w:tmpl w:val="030EA962"/>
    <w:lvl w:ilvl="0" w:tplc="A32E886A">
      <w:start w:val="1"/>
      <w:numFmt w:val="decimal"/>
      <w:lvlText w:val="%1."/>
      <w:lvlJc w:val="left"/>
      <w:pPr>
        <w:ind w:left="720" w:hanging="360"/>
      </w:pPr>
    </w:lvl>
    <w:lvl w:ilvl="1" w:tplc="CFCE8924">
      <w:start w:val="1"/>
      <w:numFmt w:val="lowerLetter"/>
      <w:lvlText w:val="%2."/>
      <w:lvlJc w:val="left"/>
      <w:pPr>
        <w:ind w:left="1440" w:hanging="360"/>
      </w:pPr>
    </w:lvl>
    <w:lvl w:ilvl="2" w:tplc="C83E6AFA">
      <w:start w:val="1"/>
      <w:numFmt w:val="lowerRoman"/>
      <w:lvlText w:val="%3."/>
      <w:lvlJc w:val="right"/>
      <w:pPr>
        <w:ind w:left="2160" w:hanging="180"/>
      </w:pPr>
    </w:lvl>
    <w:lvl w:ilvl="3" w:tplc="8DDCBB52">
      <w:start w:val="1"/>
      <w:numFmt w:val="decimal"/>
      <w:lvlText w:val="%4."/>
      <w:lvlJc w:val="left"/>
      <w:pPr>
        <w:ind w:left="2880" w:hanging="360"/>
      </w:pPr>
    </w:lvl>
    <w:lvl w:ilvl="4" w:tplc="E584B1D6">
      <w:start w:val="1"/>
      <w:numFmt w:val="lowerLetter"/>
      <w:lvlText w:val="%5."/>
      <w:lvlJc w:val="left"/>
      <w:pPr>
        <w:ind w:left="3600" w:hanging="360"/>
      </w:pPr>
    </w:lvl>
    <w:lvl w:ilvl="5" w:tplc="E4148968">
      <w:start w:val="1"/>
      <w:numFmt w:val="lowerRoman"/>
      <w:lvlText w:val="%6."/>
      <w:lvlJc w:val="right"/>
      <w:pPr>
        <w:ind w:left="4320" w:hanging="180"/>
      </w:pPr>
    </w:lvl>
    <w:lvl w:ilvl="6" w:tplc="EC04F332">
      <w:start w:val="1"/>
      <w:numFmt w:val="decimal"/>
      <w:lvlText w:val="%7."/>
      <w:lvlJc w:val="left"/>
      <w:pPr>
        <w:ind w:left="5040" w:hanging="360"/>
      </w:pPr>
    </w:lvl>
    <w:lvl w:ilvl="7" w:tplc="71DEAF60">
      <w:start w:val="1"/>
      <w:numFmt w:val="lowerLetter"/>
      <w:lvlText w:val="%8."/>
      <w:lvlJc w:val="left"/>
      <w:pPr>
        <w:ind w:left="5760" w:hanging="360"/>
      </w:pPr>
    </w:lvl>
    <w:lvl w:ilvl="8" w:tplc="700272D2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0AE71DE"/>
    <w:multiLevelType w:val="hybridMultilevel"/>
    <w:tmpl w:val="5888D2E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9CF24CE"/>
    <w:multiLevelType w:val="hybridMultilevel"/>
    <w:tmpl w:val="562E8B36"/>
    <w:lvl w:ilvl="0" w:tplc="A32E886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D5E2348"/>
    <w:multiLevelType w:val="hybridMultilevel"/>
    <w:tmpl w:val="6A221FB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EA678CA"/>
    <w:multiLevelType w:val="hybridMultilevel"/>
    <w:tmpl w:val="6D24A11E"/>
    <w:lvl w:ilvl="0" w:tplc="8AB4C1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95EC4F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AACC9F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F2364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160660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5B2C0B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124CE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223C1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A2575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C059FA1"/>
    <w:multiLevelType w:val="hybridMultilevel"/>
    <w:tmpl w:val="BA9A5946"/>
    <w:lvl w:ilvl="0" w:tplc="2412540C">
      <w:start w:val="1"/>
      <w:numFmt w:val="decimal"/>
      <w:lvlText w:val="%1."/>
      <w:lvlJc w:val="left"/>
      <w:pPr>
        <w:ind w:left="720" w:hanging="360"/>
      </w:pPr>
    </w:lvl>
    <w:lvl w:ilvl="1" w:tplc="C0FE8B82">
      <w:start w:val="1"/>
      <w:numFmt w:val="lowerLetter"/>
      <w:lvlText w:val="%2."/>
      <w:lvlJc w:val="left"/>
      <w:pPr>
        <w:ind w:left="1440" w:hanging="360"/>
      </w:pPr>
    </w:lvl>
    <w:lvl w:ilvl="2" w:tplc="A0683AEE">
      <w:start w:val="1"/>
      <w:numFmt w:val="lowerRoman"/>
      <w:lvlText w:val="%3."/>
      <w:lvlJc w:val="right"/>
      <w:pPr>
        <w:ind w:left="2160" w:hanging="180"/>
      </w:pPr>
    </w:lvl>
    <w:lvl w:ilvl="3" w:tplc="1588650C">
      <w:start w:val="1"/>
      <w:numFmt w:val="decimal"/>
      <w:lvlText w:val="%4."/>
      <w:lvlJc w:val="left"/>
      <w:pPr>
        <w:ind w:left="2880" w:hanging="360"/>
      </w:pPr>
    </w:lvl>
    <w:lvl w:ilvl="4" w:tplc="DE1A0500">
      <w:start w:val="1"/>
      <w:numFmt w:val="lowerLetter"/>
      <w:lvlText w:val="%5."/>
      <w:lvlJc w:val="left"/>
      <w:pPr>
        <w:ind w:left="3600" w:hanging="360"/>
      </w:pPr>
    </w:lvl>
    <w:lvl w:ilvl="5" w:tplc="494EA55A">
      <w:start w:val="1"/>
      <w:numFmt w:val="lowerRoman"/>
      <w:lvlText w:val="%6."/>
      <w:lvlJc w:val="right"/>
      <w:pPr>
        <w:ind w:left="4320" w:hanging="180"/>
      </w:pPr>
    </w:lvl>
    <w:lvl w:ilvl="6" w:tplc="01D47780">
      <w:start w:val="1"/>
      <w:numFmt w:val="decimal"/>
      <w:lvlText w:val="%7."/>
      <w:lvlJc w:val="left"/>
      <w:pPr>
        <w:ind w:left="5040" w:hanging="360"/>
      </w:pPr>
    </w:lvl>
    <w:lvl w:ilvl="7" w:tplc="FBD260F6">
      <w:start w:val="1"/>
      <w:numFmt w:val="lowerLetter"/>
      <w:lvlText w:val="%8."/>
      <w:lvlJc w:val="left"/>
      <w:pPr>
        <w:ind w:left="5760" w:hanging="360"/>
      </w:pPr>
    </w:lvl>
    <w:lvl w:ilvl="8" w:tplc="4D8A3B38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788C6AC3"/>
    <w:multiLevelType w:val="hybridMultilevel"/>
    <w:tmpl w:val="185270CA"/>
    <w:lvl w:ilvl="0" w:tplc="A32E886A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C5235AE"/>
    <w:multiLevelType w:val="hybridMultilevel"/>
    <w:tmpl w:val="01C654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 w15:restartNumberingAfterBreak="0">
    <w:nsid w:val="7F0D722C"/>
    <w:multiLevelType w:val="multilevel"/>
    <w:tmpl w:val="971ED588"/>
    <w:lvl w:ilvl="0">
      <w:start w:val="1"/>
      <w:numFmt w:val="decimal"/>
      <w:lvlText w:val="%1."/>
      <w:lvlJc w:val="left"/>
      <w:pPr>
        <w:ind w:left="530" w:hanging="53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38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07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16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98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054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763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832" w:hanging="2160"/>
      </w:pPr>
      <w:rPr>
        <w:rFonts w:hint="default"/>
      </w:rPr>
    </w:lvl>
  </w:abstractNum>
  <w:num w:numId="1" w16cid:durableId="1385787152">
    <w:abstractNumId w:val="20"/>
  </w:num>
  <w:num w:numId="2" w16cid:durableId="2109738923">
    <w:abstractNumId w:val="10"/>
  </w:num>
  <w:num w:numId="3" w16cid:durableId="1035426957">
    <w:abstractNumId w:val="21"/>
  </w:num>
  <w:num w:numId="4" w16cid:durableId="1480657257">
    <w:abstractNumId w:val="4"/>
  </w:num>
  <w:num w:numId="5" w16cid:durableId="2121414421">
    <w:abstractNumId w:val="11"/>
  </w:num>
  <w:num w:numId="6" w16cid:durableId="549536091">
    <w:abstractNumId w:val="2"/>
  </w:num>
  <w:num w:numId="7" w16cid:durableId="618296458">
    <w:abstractNumId w:val="14"/>
  </w:num>
  <w:num w:numId="8" w16cid:durableId="2006085706">
    <w:abstractNumId w:val="6"/>
  </w:num>
  <w:num w:numId="9" w16cid:durableId="1571579644">
    <w:abstractNumId w:val="3"/>
  </w:num>
  <w:num w:numId="10" w16cid:durableId="1706977474">
    <w:abstractNumId w:val="13"/>
  </w:num>
  <w:num w:numId="11" w16cid:durableId="434253364">
    <w:abstractNumId w:val="1"/>
  </w:num>
  <w:num w:numId="12" w16cid:durableId="545141955">
    <w:abstractNumId w:val="24"/>
  </w:num>
  <w:num w:numId="13" w16cid:durableId="498925627">
    <w:abstractNumId w:val="23"/>
  </w:num>
  <w:num w:numId="14" w16cid:durableId="1564021333">
    <w:abstractNumId w:val="16"/>
  </w:num>
  <w:num w:numId="15" w16cid:durableId="697969551">
    <w:abstractNumId w:val="8"/>
  </w:num>
  <w:num w:numId="16" w16cid:durableId="971402534">
    <w:abstractNumId w:val="22"/>
  </w:num>
  <w:num w:numId="17" w16cid:durableId="149059831">
    <w:abstractNumId w:val="18"/>
  </w:num>
  <w:num w:numId="18" w16cid:durableId="1034421574">
    <w:abstractNumId w:val="9"/>
  </w:num>
  <w:num w:numId="19" w16cid:durableId="873736587">
    <w:abstractNumId w:val="0"/>
  </w:num>
  <w:num w:numId="20" w16cid:durableId="1438136068">
    <w:abstractNumId w:val="5"/>
  </w:num>
  <w:num w:numId="21" w16cid:durableId="1270771643">
    <w:abstractNumId w:val="19"/>
  </w:num>
  <w:num w:numId="22" w16cid:durableId="2086797343">
    <w:abstractNumId w:val="15"/>
  </w:num>
  <w:num w:numId="23" w16cid:durableId="207109195">
    <w:abstractNumId w:val="17"/>
  </w:num>
  <w:num w:numId="24" w16cid:durableId="1898205527">
    <w:abstractNumId w:val="7"/>
  </w:num>
  <w:num w:numId="25" w16cid:durableId="197790799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2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247D3"/>
    <w:rsid w:val="000A5A77"/>
    <w:rsid w:val="000B63A7"/>
    <w:rsid w:val="000C6026"/>
    <w:rsid w:val="00115964"/>
    <w:rsid w:val="00117C4A"/>
    <w:rsid w:val="00195601"/>
    <w:rsid w:val="001D0407"/>
    <w:rsid w:val="0020196B"/>
    <w:rsid w:val="00234C5B"/>
    <w:rsid w:val="0026466C"/>
    <w:rsid w:val="00271A7E"/>
    <w:rsid w:val="00281F12"/>
    <w:rsid w:val="0029027A"/>
    <w:rsid w:val="00291A19"/>
    <w:rsid w:val="002D016F"/>
    <w:rsid w:val="002D1605"/>
    <w:rsid w:val="002E145F"/>
    <w:rsid w:val="002F3F3D"/>
    <w:rsid w:val="003158F0"/>
    <w:rsid w:val="00327512"/>
    <w:rsid w:val="003704F0"/>
    <w:rsid w:val="003844FB"/>
    <w:rsid w:val="004254FF"/>
    <w:rsid w:val="00441226"/>
    <w:rsid w:val="00441B2C"/>
    <w:rsid w:val="00447E83"/>
    <w:rsid w:val="00472647"/>
    <w:rsid w:val="00485953"/>
    <w:rsid w:val="004F68A3"/>
    <w:rsid w:val="00527A4A"/>
    <w:rsid w:val="0059542D"/>
    <w:rsid w:val="005B073F"/>
    <w:rsid w:val="005B6C54"/>
    <w:rsid w:val="005E190A"/>
    <w:rsid w:val="005E5EC1"/>
    <w:rsid w:val="005E6298"/>
    <w:rsid w:val="00602D90"/>
    <w:rsid w:val="00654A77"/>
    <w:rsid w:val="006A79D7"/>
    <w:rsid w:val="006D3E9B"/>
    <w:rsid w:val="007247D3"/>
    <w:rsid w:val="007433F5"/>
    <w:rsid w:val="007602F7"/>
    <w:rsid w:val="007768D3"/>
    <w:rsid w:val="00783A29"/>
    <w:rsid w:val="00794063"/>
    <w:rsid w:val="007A7D8E"/>
    <w:rsid w:val="00807108"/>
    <w:rsid w:val="0084216C"/>
    <w:rsid w:val="008479E8"/>
    <w:rsid w:val="00864098"/>
    <w:rsid w:val="00867E99"/>
    <w:rsid w:val="008C4C84"/>
    <w:rsid w:val="008D60FB"/>
    <w:rsid w:val="00935657"/>
    <w:rsid w:val="00945A16"/>
    <w:rsid w:val="009557D0"/>
    <w:rsid w:val="00961490"/>
    <w:rsid w:val="0097325C"/>
    <w:rsid w:val="009B4D54"/>
    <w:rsid w:val="009D63C5"/>
    <w:rsid w:val="00A02A29"/>
    <w:rsid w:val="00A13AAC"/>
    <w:rsid w:val="00A16D61"/>
    <w:rsid w:val="00A423B4"/>
    <w:rsid w:val="00A44473"/>
    <w:rsid w:val="00A53839"/>
    <w:rsid w:val="00A60FF3"/>
    <w:rsid w:val="00A91DB9"/>
    <w:rsid w:val="00AC2F7F"/>
    <w:rsid w:val="00AC3CF7"/>
    <w:rsid w:val="00AC7EB1"/>
    <w:rsid w:val="00AF489B"/>
    <w:rsid w:val="00B735CC"/>
    <w:rsid w:val="00B772CC"/>
    <w:rsid w:val="00BB42EE"/>
    <w:rsid w:val="00BB4973"/>
    <w:rsid w:val="00BF53C8"/>
    <w:rsid w:val="00C01B83"/>
    <w:rsid w:val="00C25889"/>
    <w:rsid w:val="00C55BDC"/>
    <w:rsid w:val="00C91A26"/>
    <w:rsid w:val="00CB2B3D"/>
    <w:rsid w:val="00CD3AEC"/>
    <w:rsid w:val="00CE432E"/>
    <w:rsid w:val="00CF435C"/>
    <w:rsid w:val="00D313BE"/>
    <w:rsid w:val="00D57B8F"/>
    <w:rsid w:val="00DA19EA"/>
    <w:rsid w:val="00DA40F2"/>
    <w:rsid w:val="00DB3A8E"/>
    <w:rsid w:val="00DE1EAE"/>
    <w:rsid w:val="00DE6666"/>
    <w:rsid w:val="00E01B69"/>
    <w:rsid w:val="00E0378D"/>
    <w:rsid w:val="00E06D3D"/>
    <w:rsid w:val="00E90A5E"/>
    <w:rsid w:val="00E97AF3"/>
    <w:rsid w:val="00ED7F9E"/>
    <w:rsid w:val="00EE3E36"/>
    <w:rsid w:val="00EE6F22"/>
    <w:rsid w:val="00F12A8A"/>
    <w:rsid w:val="00F42D77"/>
    <w:rsid w:val="00F5565D"/>
    <w:rsid w:val="00F778FC"/>
    <w:rsid w:val="00F92D5C"/>
    <w:rsid w:val="00F93B61"/>
    <w:rsid w:val="00FC3A8F"/>
    <w:rsid w:val="00FC5BEE"/>
    <w:rsid w:val="00FD4F09"/>
    <w:rsid w:val="00FE3E53"/>
    <w:rsid w:val="79A63E10"/>
    <w:rsid w:val="7D4CD8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4CD80F"/>
  <w15:docId w15:val="{BFFEBBB4-9BB5-4CF9-A179-9FE04FDDCA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C6026"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9"/>
    <w:qFormat/>
    <w:pPr>
      <w:spacing w:before="74"/>
      <w:ind w:left="822" w:hanging="361"/>
      <w:outlineLvl w:val="0"/>
    </w:pPr>
    <w:rPr>
      <w:b/>
      <w:bCs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A60FF3"/>
    <w:pPr>
      <w:keepNext/>
      <w:keepLines/>
      <w:widowControl/>
      <w:autoSpaceDE/>
      <w:autoSpaceDN/>
      <w:spacing w:before="40" w:line="259" w:lineRule="auto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NormalTable0">
    <w:name w:val="Normal Table0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10">
    <w:name w:val="toc 1"/>
    <w:basedOn w:val="a"/>
    <w:uiPriority w:val="39"/>
    <w:qFormat/>
    <w:pPr>
      <w:spacing w:before="160"/>
      <w:ind w:left="541" w:hanging="440"/>
    </w:pPr>
    <w:rPr>
      <w:sz w:val="28"/>
      <w:szCs w:val="28"/>
    </w:rPr>
  </w:style>
  <w:style w:type="paragraph" w:styleId="a3">
    <w:name w:val="Body Text"/>
    <w:basedOn w:val="a"/>
    <w:link w:val="a4"/>
    <w:uiPriority w:val="1"/>
    <w:qFormat/>
    <w:rPr>
      <w:sz w:val="28"/>
      <w:szCs w:val="28"/>
    </w:rPr>
  </w:style>
  <w:style w:type="paragraph" w:styleId="a5">
    <w:name w:val="List Paragraph"/>
    <w:basedOn w:val="a"/>
    <w:uiPriority w:val="34"/>
    <w:qFormat/>
    <w:pPr>
      <w:spacing w:before="74"/>
      <w:ind w:left="822" w:hanging="361"/>
    </w:pPr>
  </w:style>
  <w:style w:type="paragraph" w:customStyle="1" w:styleId="TableParagraph">
    <w:name w:val="Table Paragraph"/>
    <w:basedOn w:val="a"/>
    <w:uiPriority w:val="1"/>
    <w:qFormat/>
    <w:pPr>
      <w:jc w:val="center"/>
    </w:pPr>
  </w:style>
  <w:style w:type="character" w:customStyle="1" w:styleId="a4">
    <w:name w:val="Основной текст Знак"/>
    <w:basedOn w:val="a0"/>
    <w:link w:val="a3"/>
    <w:uiPriority w:val="1"/>
    <w:rsid w:val="00CD3AEC"/>
    <w:rPr>
      <w:rFonts w:ascii="Times New Roman" w:eastAsia="Times New Roman" w:hAnsi="Times New Roman" w:cs="Times New Roman"/>
      <w:sz w:val="28"/>
      <w:szCs w:val="28"/>
      <w:lang w:val="ru-RU"/>
    </w:rPr>
  </w:style>
  <w:style w:type="character" w:styleId="a6">
    <w:name w:val="Hyperlink"/>
    <w:basedOn w:val="a0"/>
    <w:uiPriority w:val="99"/>
    <w:unhideWhenUsed/>
    <w:rsid w:val="005E190A"/>
    <w:rPr>
      <w:color w:val="0000FF" w:themeColor="hyperlink"/>
      <w:u w:val="single"/>
    </w:rPr>
  </w:style>
  <w:style w:type="character" w:customStyle="1" w:styleId="20">
    <w:name w:val="Заголовок 2 Знак"/>
    <w:basedOn w:val="a0"/>
    <w:link w:val="2"/>
    <w:uiPriority w:val="9"/>
    <w:rsid w:val="00A60FF3"/>
    <w:rPr>
      <w:rFonts w:asciiTheme="majorHAnsi" w:eastAsiaTheme="majorEastAsia" w:hAnsiTheme="majorHAnsi" w:cstheme="majorBidi"/>
      <w:color w:val="365F91" w:themeColor="accent1" w:themeShade="BF"/>
      <w:sz w:val="26"/>
      <w:szCs w:val="26"/>
      <w:lang w:val="ru-RU"/>
    </w:rPr>
  </w:style>
  <w:style w:type="character" w:styleId="a7">
    <w:name w:val="Unresolved Mention"/>
    <w:basedOn w:val="a0"/>
    <w:uiPriority w:val="99"/>
    <w:semiHidden/>
    <w:unhideWhenUsed/>
    <w:rsid w:val="00A60FF3"/>
    <w:rPr>
      <w:color w:val="605E5C"/>
      <w:shd w:val="clear" w:color="auto" w:fill="E1DFDD"/>
    </w:rPr>
  </w:style>
  <w:style w:type="table" w:styleId="a8">
    <w:name w:val="Table Grid"/>
    <w:basedOn w:val="a1"/>
    <w:uiPriority w:val="39"/>
    <w:rsid w:val="0059542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Normal (Web)"/>
    <w:basedOn w:val="a"/>
    <w:uiPriority w:val="99"/>
    <w:semiHidden/>
    <w:unhideWhenUsed/>
    <w:rsid w:val="00E06D3D"/>
    <w:pPr>
      <w:widowControl/>
      <w:autoSpaceDE/>
      <w:autoSpaceDN/>
      <w:spacing w:before="100" w:beforeAutospacing="1" w:after="100" w:afterAutospacing="1"/>
    </w:pPr>
    <w:rPr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03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21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85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55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0007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425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3448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22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58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9161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47634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65429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989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9999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4534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0012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0331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9655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676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2112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819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86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4948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1565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3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320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7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8996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76451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9650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226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26639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5819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8256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4626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06025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632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960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08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2803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281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601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135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1891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86320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021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066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5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600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6711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8400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1700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300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021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18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6061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7198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666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5932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0134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556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153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246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0910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5418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064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376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251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554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9714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8165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888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911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microsoft.com/office/2020/10/relationships/intelligence" Target="intelligence2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98CEF8-E44A-43AC-A3E3-092B5EAA892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8</Pages>
  <Words>925</Words>
  <Characters>5276</Characters>
  <Application>Microsoft Office Word</Application>
  <DocSecurity>0</DocSecurity>
  <Lines>43</Lines>
  <Paragraphs>12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Матвеенко Максим</dc:creator>
  <cp:lastModifiedBy>Matvey Shvarev</cp:lastModifiedBy>
  <cp:revision>2</cp:revision>
  <dcterms:created xsi:type="dcterms:W3CDTF">2023-10-22T22:11:00Z</dcterms:created>
  <dcterms:modified xsi:type="dcterms:W3CDTF">2023-10-22T22:11:00Z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2023-03-25T00:00:00Z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2023-04-05T00:00:00Z</vt:filetime>
  </property>
</Properties>
</file>