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23C6" w14:textId="34792EB6" w:rsidR="00E37653" w:rsidRPr="00E37653" w:rsidRDefault="00E37653" w:rsidP="00E37653">
      <w:pPr>
        <w:ind w:left="720" w:hanging="360"/>
        <w:jc w:val="center"/>
        <w:rPr>
          <w:b/>
          <w:bCs/>
        </w:rPr>
      </w:pPr>
      <w:r w:rsidRPr="00E37653">
        <w:rPr>
          <w:b/>
          <w:bCs/>
        </w:rPr>
        <w:t>Tasks</w:t>
      </w:r>
    </w:p>
    <w:p w14:paraId="2CC649AC" w14:textId="3D178A8F" w:rsidR="00DD4CC2" w:rsidRDefault="00E37653" w:rsidP="00E37653">
      <w:pPr>
        <w:pStyle w:val="ListParagraph"/>
        <w:numPr>
          <w:ilvl w:val="0"/>
          <w:numId w:val="1"/>
        </w:numPr>
      </w:pPr>
      <w:r w:rsidRPr="00E37653">
        <w:t>Write a program to display the following feedback form.</w:t>
      </w:r>
      <w:r>
        <w:t xml:space="preserve"> </w:t>
      </w:r>
      <w:r w:rsidRPr="00E37653">
        <w:t>When the Submit Form button is clicked after entering the data, a message as seen in the last line of the above figure must be displayed.</w:t>
      </w:r>
    </w:p>
    <w:p w14:paraId="4B2B62E5" w14:textId="330FD673" w:rsidR="00E37653" w:rsidRDefault="00E37653" w:rsidP="00E37653">
      <w:pPr>
        <w:pStyle w:val="ListParagraph"/>
      </w:pPr>
      <w:r w:rsidRPr="00E37653">
        <w:drawing>
          <wp:inline distT="0" distB="0" distL="0" distR="0" wp14:anchorId="51723E24" wp14:editId="26C6C8BE">
            <wp:extent cx="5858693" cy="3143689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C0D0" w14:textId="0E2C474A" w:rsidR="00E37653" w:rsidRDefault="00E37653" w:rsidP="00E37653">
      <w:pPr>
        <w:pStyle w:val="ListParagraph"/>
      </w:pPr>
    </w:p>
    <w:p w14:paraId="53B79608" w14:textId="55831664" w:rsidR="00E37653" w:rsidRDefault="00E37653" w:rsidP="00E37653">
      <w:pPr>
        <w:pStyle w:val="ListParagraph"/>
        <w:numPr>
          <w:ilvl w:val="0"/>
          <w:numId w:val="1"/>
        </w:numPr>
      </w:pPr>
      <w:r w:rsidRPr="00E37653">
        <w:t xml:space="preserve">Write a program to display three images in a line. When any one of the images is clicked, it must be displayed below. On clicking the displayed </w:t>
      </w:r>
      <w:proofErr w:type="gramStart"/>
      <w:r w:rsidRPr="00E37653">
        <w:t>image</w:t>
      </w:r>
      <w:proofErr w:type="gramEnd"/>
      <w:r w:rsidRPr="00E37653">
        <w:t xml:space="preserve"> it must be cleared. The screen must look as in the figure given below:</w:t>
      </w:r>
      <w:r w:rsidRPr="00E37653">
        <w:rPr>
          <w:noProof/>
        </w:rPr>
        <w:t xml:space="preserve"> </w:t>
      </w:r>
      <w:r w:rsidRPr="00E37653">
        <w:drawing>
          <wp:inline distT="0" distB="0" distL="0" distR="0" wp14:anchorId="3C51A664" wp14:editId="0D7AA8EA">
            <wp:extent cx="5943600" cy="2165985"/>
            <wp:effectExtent l="0" t="0" r="0" b="5715"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C562" w14:textId="77777777" w:rsidR="00E37653" w:rsidRDefault="00E37653" w:rsidP="00E37653">
      <w:pPr>
        <w:pStyle w:val="ListParagraph"/>
        <w:numPr>
          <w:ilvl w:val="0"/>
          <w:numId w:val="1"/>
        </w:numPr>
      </w:pPr>
      <w:r>
        <w:t xml:space="preserve">Write a simple ASP.NET program to display the following Web Controls: </w:t>
      </w:r>
    </w:p>
    <w:p w14:paraId="718B4539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>A button with text “</w:t>
      </w:r>
      <w:proofErr w:type="gramStart"/>
      <w:r>
        <w:t>click</w:t>
      </w:r>
      <w:proofErr w:type="gramEnd"/>
      <w:r>
        <w:t xml:space="preserve"> me”.  The button control must be in the center of the form. </w:t>
      </w:r>
    </w:p>
    <w:p w14:paraId="06EB8908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A label with a text hello </w:t>
      </w:r>
    </w:p>
    <w:p w14:paraId="14F4ABFC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A checkbox.  </w:t>
      </w:r>
    </w:p>
    <w:p w14:paraId="09769F3E" w14:textId="14BC2F4C" w:rsidR="00E37653" w:rsidRDefault="00E37653" w:rsidP="00E37653">
      <w:pPr>
        <w:pStyle w:val="ListParagraph"/>
      </w:pPr>
      <w:r>
        <w:t>The form name must be Web Controls</w:t>
      </w:r>
      <w:r>
        <w:t>.</w:t>
      </w:r>
    </w:p>
    <w:p w14:paraId="126F27C4" w14:textId="77777777" w:rsidR="00E37653" w:rsidRDefault="00E37653" w:rsidP="00E37653">
      <w:pPr>
        <w:pStyle w:val="ListParagraph"/>
      </w:pPr>
    </w:p>
    <w:p w14:paraId="20FEDFC9" w14:textId="72F3D03D" w:rsidR="00E37653" w:rsidRDefault="00E37653" w:rsidP="00E37653">
      <w:pPr>
        <w:pStyle w:val="ListParagraph"/>
        <w:numPr>
          <w:ilvl w:val="0"/>
          <w:numId w:val="1"/>
        </w:numPr>
      </w:pPr>
      <w:r w:rsidRPr="00E37653">
        <w:lastRenderedPageBreak/>
        <w:t xml:space="preserve">Write a program to display “Welcome </w:t>
      </w:r>
      <w:proofErr w:type="gramStart"/>
      <w:r w:rsidRPr="00E37653">
        <w:t>To</w:t>
      </w:r>
      <w:proofErr w:type="gramEnd"/>
      <w:r w:rsidRPr="00E37653">
        <w:t xml:space="preserve"> Radiant” in the form when the “click” button is clicked. The form title must be ASP.NET.</w:t>
      </w:r>
    </w:p>
    <w:p w14:paraId="0E88ABF9" w14:textId="6ED32D76" w:rsidR="00E37653" w:rsidRDefault="00E37653" w:rsidP="00E37653">
      <w:pPr>
        <w:pStyle w:val="ListParagraph"/>
        <w:numPr>
          <w:ilvl w:val="0"/>
          <w:numId w:val="1"/>
        </w:numPr>
      </w:pPr>
      <w:r w:rsidRPr="00E37653">
        <w:t xml:space="preserve">Write a program that displays a button in green </w:t>
      </w:r>
      <w:proofErr w:type="gramStart"/>
      <w:r w:rsidRPr="00E37653">
        <w:t>color</w:t>
      </w:r>
      <w:proofErr w:type="gramEnd"/>
      <w:r w:rsidRPr="00E37653">
        <w:t xml:space="preserve"> and it should change into yellow when the mouse moves over it.</w:t>
      </w:r>
    </w:p>
    <w:p w14:paraId="3683FA82" w14:textId="77777777" w:rsidR="00E37653" w:rsidRDefault="00E37653" w:rsidP="00E37653">
      <w:pPr>
        <w:pStyle w:val="ListParagraph"/>
      </w:pPr>
    </w:p>
    <w:p w14:paraId="24AE2236" w14:textId="77777777" w:rsidR="00E37653" w:rsidRDefault="00E37653" w:rsidP="00E37653">
      <w:pPr>
        <w:pStyle w:val="ListParagraph"/>
        <w:numPr>
          <w:ilvl w:val="0"/>
          <w:numId w:val="1"/>
        </w:numPr>
      </w:pPr>
      <w:r>
        <w:t xml:space="preserve">Write a program containing the following controls: </w:t>
      </w:r>
    </w:p>
    <w:p w14:paraId="476336B3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ListBox</w:t>
      </w:r>
      <w:proofErr w:type="spellEnd"/>
      <w:r>
        <w:t xml:space="preserve"> </w:t>
      </w:r>
    </w:p>
    <w:p w14:paraId="44365D00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A Button </w:t>
      </w:r>
    </w:p>
    <w:p w14:paraId="749A9905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An Image </w:t>
      </w:r>
    </w:p>
    <w:p w14:paraId="69ED54B7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A Label </w:t>
      </w:r>
    </w:p>
    <w:p w14:paraId="0795371D" w14:textId="429EBD5D" w:rsidR="00E37653" w:rsidRDefault="00E37653" w:rsidP="00E37653">
      <w:pPr>
        <w:pStyle w:val="ListParagraph"/>
      </w:pPr>
      <w:r>
        <w:t xml:space="preserve">The </w:t>
      </w:r>
      <w:proofErr w:type="spellStart"/>
      <w:r>
        <w:t>listbox</w:t>
      </w:r>
      <w:proofErr w:type="spellEnd"/>
      <w:r>
        <w:t xml:space="preserve"> is used to list items available in a store. When the user clicks on an item in the </w:t>
      </w:r>
      <w:proofErr w:type="spellStart"/>
      <w:r>
        <w:t>listbox</w:t>
      </w:r>
      <w:proofErr w:type="spellEnd"/>
      <w:r>
        <w:t xml:space="preserve">, its image is displayed in the image control. When the user clicks the button, the cost of the selected item is displayed in the control. </w:t>
      </w:r>
    </w:p>
    <w:p w14:paraId="5ED364E9" w14:textId="77777777" w:rsidR="00E37653" w:rsidRDefault="00E37653" w:rsidP="00E37653">
      <w:pPr>
        <w:pStyle w:val="ListParagraph"/>
      </w:pPr>
    </w:p>
    <w:p w14:paraId="3DC93D50" w14:textId="77777777" w:rsidR="00E37653" w:rsidRDefault="00E37653" w:rsidP="00E37653">
      <w:pPr>
        <w:pStyle w:val="ListParagraph"/>
        <w:numPr>
          <w:ilvl w:val="0"/>
          <w:numId w:val="1"/>
        </w:numPr>
      </w:pPr>
      <w:r>
        <w:t xml:space="preserve">Extend the above program to add the following controls: </w:t>
      </w:r>
    </w:p>
    <w:p w14:paraId="6C41FBDA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Two labels </w:t>
      </w:r>
    </w:p>
    <w:p w14:paraId="3A67D993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TextBox</w:t>
      </w:r>
      <w:proofErr w:type="spellEnd"/>
      <w:r>
        <w:t xml:space="preserve"> </w:t>
      </w:r>
    </w:p>
    <w:p w14:paraId="3D12AE26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A Button </w:t>
      </w:r>
    </w:p>
    <w:p w14:paraId="10AFC82A" w14:textId="5FC90F63" w:rsidR="00E37653" w:rsidRDefault="00E37653" w:rsidP="00E37653">
      <w:pPr>
        <w:pStyle w:val="ListParagraph"/>
      </w:pPr>
      <w:r>
        <w:t xml:space="preserve">One of the labels is displayed adjacent to the </w:t>
      </w:r>
      <w:proofErr w:type="gramStart"/>
      <w:r>
        <w:t>textbox ,</w:t>
      </w:r>
      <w:proofErr w:type="gramEnd"/>
      <w:r>
        <w:t xml:space="preserve"> displaying the message “Enter the quantity:”. When the user enters the quantity in the textbox and clicks the button, the total cost is evaluated and displayed in another label. </w:t>
      </w:r>
    </w:p>
    <w:p w14:paraId="3F6026DA" w14:textId="66BF4386" w:rsidR="00E37653" w:rsidRDefault="00E37653" w:rsidP="00E37653">
      <w:pPr>
        <w:pStyle w:val="ListParagraph"/>
      </w:pPr>
    </w:p>
    <w:p w14:paraId="3B3F4EB9" w14:textId="2ED64CFF" w:rsidR="00E37653" w:rsidRDefault="00E37653" w:rsidP="00E37653">
      <w:pPr>
        <w:pStyle w:val="ListParagraph"/>
        <w:numPr>
          <w:ilvl w:val="0"/>
          <w:numId w:val="1"/>
        </w:numPr>
      </w:pPr>
      <w:r>
        <w:t xml:space="preserve">Write a program to display a calendar with the following specifications: </w:t>
      </w:r>
    </w:p>
    <w:p w14:paraId="06BBE647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width of the border is 10 units </w:t>
      </w:r>
    </w:p>
    <w:p w14:paraId="717DE7D0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border is set to inset style </w:t>
      </w:r>
    </w:p>
    <w:p w14:paraId="06331558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cellpadding is set to 1 </w:t>
      </w:r>
    </w:p>
    <w:p w14:paraId="70C69154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cellspacing</w:t>
      </w:r>
      <w:proofErr w:type="spellEnd"/>
      <w:r>
        <w:t xml:space="preserve"> is set to 4 </w:t>
      </w:r>
    </w:p>
    <w:p w14:paraId="0CC244D8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height of the calendar is 300px </w:t>
      </w:r>
    </w:p>
    <w:p w14:paraId="13D7D9BB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width of the calendar is 500px </w:t>
      </w:r>
    </w:p>
    <w:p w14:paraId="5AC88471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Days are displayed as “Sun”, “Mon” etc. </w:t>
      </w:r>
    </w:p>
    <w:p w14:paraId="598DD504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first day of the week is Saturday </w:t>
      </w:r>
    </w:p>
    <w:p w14:paraId="3131DEDC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days are displayed in brown color </w:t>
      </w:r>
    </w:p>
    <w:p w14:paraId="613F60AE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names of the next and previous months are displayed as full months </w:t>
      </w:r>
    </w:p>
    <w:p w14:paraId="576CED58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next and previous months are displayed in white color </w:t>
      </w:r>
    </w:p>
    <w:p w14:paraId="08DA25A9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days of other months are displayed in gray color </w:t>
      </w:r>
    </w:p>
    <w:p w14:paraId="33E36BF5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SelectionMode</w:t>
      </w:r>
      <w:proofErr w:type="spellEnd"/>
      <w:r>
        <w:t xml:space="preserve"> is set to </w:t>
      </w:r>
      <w:proofErr w:type="spellStart"/>
      <w:r>
        <w:t>DayWeekMonth</w:t>
      </w:r>
      <w:proofErr w:type="spellEnd"/>
      <w:r>
        <w:t xml:space="preserve"> </w:t>
      </w:r>
    </w:p>
    <w:p w14:paraId="36B16C3F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background color of the selected day(s) is </w:t>
      </w:r>
      <w:proofErr w:type="spellStart"/>
      <w:r>
        <w:t>lightblue</w:t>
      </w:r>
      <w:proofErr w:type="spellEnd"/>
      <w:r>
        <w:t xml:space="preserve"> </w:t>
      </w:r>
    </w:p>
    <w:p w14:paraId="4F928959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background color of the selector tab is </w:t>
      </w:r>
      <w:proofErr w:type="spellStart"/>
      <w:r>
        <w:t>lightgreen</w:t>
      </w:r>
      <w:proofErr w:type="spellEnd"/>
      <w:r>
        <w:t xml:space="preserve"> and its text is in black </w:t>
      </w:r>
    </w:p>
    <w:p w14:paraId="43ABFAB7" w14:textId="77777777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current day is set to blue color and its text is made bold </w:t>
      </w:r>
    </w:p>
    <w:p w14:paraId="37BE2116" w14:textId="2F338224" w:rsidR="00E37653" w:rsidRDefault="00E37653" w:rsidP="00E37653">
      <w:pPr>
        <w:pStyle w:val="ListParagraph"/>
        <w:numPr>
          <w:ilvl w:val="1"/>
          <w:numId w:val="1"/>
        </w:numPr>
      </w:pPr>
      <w:r>
        <w:t xml:space="preserve">The background color of the title is green, its text is </w:t>
      </w:r>
      <w:proofErr w:type="gramStart"/>
      <w:r>
        <w:t>white</w:t>
      </w:r>
      <w:proofErr w:type="gramEnd"/>
      <w:r>
        <w:t xml:space="preserve"> and it is made bold </w:t>
      </w:r>
    </w:p>
    <w:p w14:paraId="66145D57" w14:textId="77777777" w:rsidR="00E37653" w:rsidRDefault="00E37653" w:rsidP="00E37653">
      <w:pPr>
        <w:pStyle w:val="ListParagraph"/>
        <w:ind w:left="1440"/>
      </w:pPr>
    </w:p>
    <w:p w14:paraId="024317C7" w14:textId="62F3E9AF" w:rsidR="00CF6834" w:rsidRDefault="0006707D" w:rsidP="00E37653">
      <w:pPr>
        <w:pStyle w:val="ListParagraph"/>
        <w:numPr>
          <w:ilvl w:val="0"/>
          <w:numId w:val="1"/>
        </w:numPr>
      </w:pPr>
      <w:r w:rsidRPr="0006707D">
        <w:t xml:space="preserve">Write a code that displays two advertisements alternately. When the user clicks on one of the advertisements, he/she is redirected to “www.amazon.com”, and the other advertisement redirects the user to “www.fabmart.com”. The weightage of the amazon advertisement is 50 </w:t>
      </w:r>
      <w:r w:rsidRPr="0006707D">
        <w:lastRenderedPageBreak/>
        <w:t>and that of the other one is 40. The advertisement should be centered horizontally and should cover 60% of the width of the screen. Its height should be 80 units. The width of the border should be 5 units.</w:t>
      </w:r>
    </w:p>
    <w:p w14:paraId="4258C7DA" w14:textId="77777777" w:rsidR="00CF6834" w:rsidRDefault="00CF6834" w:rsidP="00CF6834">
      <w:pPr>
        <w:pStyle w:val="ListParagraph"/>
      </w:pPr>
    </w:p>
    <w:p w14:paraId="5A2A57D7" w14:textId="77777777" w:rsidR="00CF6834" w:rsidRPr="00CF6834" w:rsidRDefault="0006707D" w:rsidP="00CF6834">
      <w:pPr>
        <w:pStyle w:val="ListParagraph"/>
        <w:numPr>
          <w:ilvl w:val="0"/>
          <w:numId w:val="1"/>
        </w:numPr>
      </w:pPr>
      <w:r w:rsidRPr="0006707D">
        <w:t xml:space="preserve">  </w:t>
      </w:r>
      <w:r w:rsidR="00CF6834" w:rsidRPr="00CF6834">
        <w:t xml:space="preserve">Create table CANDIDATE with the following columns and datatypes  </w:t>
      </w:r>
    </w:p>
    <w:tbl>
      <w:tblPr>
        <w:tblStyle w:val="TableGrid"/>
        <w:tblW w:w="4475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2585"/>
      </w:tblGrid>
      <w:tr w:rsidR="00CF6834" w14:paraId="432F4E1D" w14:textId="77777777" w:rsidTr="00AD1A37">
        <w:trPr>
          <w:trHeight w:val="299"/>
        </w:trPr>
        <w:tc>
          <w:tcPr>
            <w:tcW w:w="1890" w:type="dxa"/>
          </w:tcPr>
          <w:p w14:paraId="129E1B41" w14:textId="77777777" w:rsidR="00CF6834" w:rsidRPr="00D76770" w:rsidRDefault="00CF6834" w:rsidP="00AC0021">
            <w:pPr>
              <w:spacing w:line="259" w:lineRule="auto"/>
              <w:ind w:left="108"/>
              <w:rPr>
                <w:b/>
                <w:bCs/>
              </w:rPr>
            </w:pPr>
            <w:r w:rsidRPr="00D76770">
              <w:rPr>
                <w:rFonts w:ascii="Book Antiqua" w:eastAsia="Book Antiqua" w:hAnsi="Book Antiqua" w:cs="Book Antiqua"/>
                <w:b/>
                <w:bCs/>
              </w:rPr>
              <w:t xml:space="preserve">  Column name </w:t>
            </w:r>
          </w:p>
        </w:tc>
        <w:tc>
          <w:tcPr>
            <w:tcW w:w="2585" w:type="dxa"/>
          </w:tcPr>
          <w:p w14:paraId="56883A3E" w14:textId="77777777" w:rsidR="00CF6834" w:rsidRPr="00D76770" w:rsidRDefault="00CF6834" w:rsidP="00AC0021">
            <w:pPr>
              <w:tabs>
                <w:tab w:val="center" w:pos="934"/>
              </w:tabs>
              <w:spacing w:line="259" w:lineRule="auto"/>
              <w:rPr>
                <w:b/>
                <w:bCs/>
              </w:rPr>
            </w:pPr>
            <w:r w:rsidRPr="00D76770">
              <w:rPr>
                <w:rFonts w:ascii="Book Antiqua" w:eastAsia="Book Antiqua" w:hAnsi="Book Antiqua" w:cs="Book Antiqua"/>
                <w:b/>
                <w:bCs/>
              </w:rPr>
              <w:t xml:space="preserve">Datatype </w:t>
            </w:r>
            <w:r w:rsidRPr="00D76770">
              <w:rPr>
                <w:rFonts w:ascii="Book Antiqua" w:eastAsia="Book Antiqua" w:hAnsi="Book Antiqua" w:cs="Book Antiqua"/>
                <w:b/>
                <w:bCs/>
              </w:rPr>
              <w:tab/>
              <w:t xml:space="preserve"> </w:t>
            </w:r>
          </w:p>
        </w:tc>
      </w:tr>
      <w:tr w:rsidR="00CF6834" w14:paraId="48B843B1" w14:textId="77777777" w:rsidTr="00AD1A37">
        <w:trPr>
          <w:trHeight w:val="301"/>
        </w:trPr>
        <w:tc>
          <w:tcPr>
            <w:tcW w:w="1890" w:type="dxa"/>
          </w:tcPr>
          <w:p w14:paraId="08D49677" w14:textId="77777777" w:rsidR="00CF6834" w:rsidRDefault="00CF6834" w:rsidP="00AC0021">
            <w:pPr>
              <w:spacing w:line="259" w:lineRule="auto"/>
              <w:ind w:left="108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  <w:proofErr w:type="spellStart"/>
            <w:r>
              <w:rPr>
                <w:rFonts w:ascii="Book Antiqua" w:eastAsia="Book Antiqua" w:hAnsi="Book Antiqua" w:cs="Book Antiqua"/>
              </w:rPr>
              <w:t>Ccode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2585" w:type="dxa"/>
          </w:tcPr>
          <w:p w14:paraId="5E9D043B" w14:textId="77777777" w:rsidR="00CF6834" w:rsidRDefault="00CF6834" w:rsidP="00AC0021">
            <w:pPr>
              <w:tabs>
                <w:tab w:val="center" w:pos="935"/>
              </w:tabs>
              <w:spacing w:line="259" w:lineRule="auto"/>
            </w:pPr>
            <w:proofErr w:type="gramStart"/>
            <w:r>
              <w:rPr>
                <w:rFonts w:ascii="Book Antiqua" w:eastAsia="Book Antiqua" w:hAnsi="Book Antiqua" w:cs="Book Antiqua"/>
              </w:rPr>
              <w:t xml:space="preserve">Int  </w:t>
            </w:r>
            <w:r>
              <w:rPr>
                <w:rFonts w:ascii="Book Antiqua" w:eastAsia="Book Antiqua" w:hAnsi="Book Antiqua" w:cs="Book Antiqua"/>
              </w:rPr>
              <w:tab/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</w:tr>
      <w:tr w:rsidR="00CF6834" w14:paraId="5A9DD84A" w14:textId="77777777" w:rsidTr="00AD1A37">
        <w:trPr>
          <w:trHeight w:val="299"/>
        </w:trPr>
        <w:tc>
          <w:tcPr>
            <w:tcW w:w="1890" w:type="dxa"/>
          </w:tcPr>
          <w:p w14:paraId="6009CB98" w14:textId="77777777" w:rsidR="00CF6834" w:rsidRDefault="00CF6834" w:rsidP="00AC0021">
            <w:pPr>
              <w:spacing w:line="259" w:lineRule="auto"/>
              <w:ind w:left="108"/>
            </w:pPr>
            <w:r>
              <w:rPr>
                <w:rFonts w:ascii="Book Antiqua" w:eastAsia="Book Antiqua" w:hAnsi="Book Antiqua" w:cs="Book Antiqua"/>
              </w:rPr>
              <w:t xml:space="preserve">  Name </w:t>
            </w:r>
          </w:p>
        </w:tc>
        <w:tc>
          <w:tcPr>
            <w:tcW w:w="2585" w:type="dxa"/>
          </w:tcPr>
          <w:p w14:paraId="72D46E71" w14:textId="77777777" w:rsidR="00CF6834" w:rsidRDefault="00CF6834" w:rsidP="00AC0021">
            <w:pPr>
              <w:tabs>
                <w:tab w:val="center" w:pos="935"/>
              </w:tabs>
              <w:spacing w:line="259" w:lineRule="auto"/>
            </w:pPr>
            <w:proofErr w:type="gramStart"/>
            <w:r>
              <w:rPr>
                <w:rFonts w:ascii="Book Antiqua" w:eastAsia="Book Antiqua" w:hAnsi="Book Antiqua" w:cs="Book Antiqua"/>
              </w:rPr>
              <w:t>Char(</w:t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20) </w:t>
            </w:r>
            <w:r>
              <w:rPr>
                <w:rFonts w:ascii="Book Antiqua" w:eastAsia="Book Antiqua" w:hAnsi="Book Antiqua" w:cs="Book Antiqua"/>
              </w:rPr>
              <w:tab/>
              <w:t xml:space="preserve"> </w:t>
            </w:r>
          </w:p>
        </w:tc>
      </w:tr>
      <w:tr w:rsidR="00CF6834" w14:paraId="18EB1EBA" w14:textId="77777777" w:rsidTr="00AD1A37">
        <w:trPr>
          <w:trHeight w:val="281"/>
        </w:trPr>
        <w:tc>
          <w:tcPr>
            <w:tcW w:w="1890" w:type="dxa"/>
          </w:tcPr>
          <w:p w14:paraId="747F76CE" w14:textId="77777777" w:rsidR="00CF6834" w:rsidRDefault="00CF6834" w:rsidP="00AC0021">
            <w:pPr>
              <w:spacing w:line="259" w:lineRule="auto"/>
              <w:ind w:left="108"/>
            </w:pPr>
            <w:r>
              <w:rPr>
                <w:rFonts w:ascii="Book Antiqua" w:eastAsia="Book Antiqua" w:hAnsi="Book Antiqua" w:cs="Book Antiqua"/>
              </w:rPr>
              <w:t xml:space="preserve">  DOJ </w:t>
            </w:r>
          </w:p>
        </w:tc>
        <w:tc>
          <w:tcPr>
            <w:tcW w:w="2585" w:type="dxa"/>
          </w:tcPr>
          <w:p w14:paraId="58FDBA90" w14:textId="77777777" w:rsidR="00CF6834" w:rsidRDefault="00CF6834" w:rsidP="00AC0021">
            <w:pPr>
              <w:spacing w:line="259" w:lineRule="auto"/>
              <w:ind w:left="1"/>
            </w:pPr>
            <w:r>
              <w:rPr>
                <w:rFonts w:ascii="Book Antiqua" w:eastAsia="Book Antiqua" w:hAnsi="Book Antiqua" w:cs="Book Antiqua"/>
              </w:rPr>
              <w:t xml:space="preserve">Date </w:t>
            </w:r>
          </w:p>
        </w:tc>
      </w:tr>
    </w:tbl>
    <w:p w14:paraId="04B9B051" w14:textId="77777777" w:rsidR="00CF6834" w:rsidRDefault="00CF6834" w:rsidP="00CF6834">
      <w:pPr>
        <w:ind w:firstLine="720"/>
      </w:pPr>
    </w:p>
    <w:p w14:paraId="528E4CB6" w14:textId="43F0348E" w:rsidR="00E37653" w:rsidRDefault="00CF6834" w:rsidP="00F10D2B">
      <w:pPr>
        <w:pStyle w:val="ListParagraph"/>
        <w:numPr>
          <w:ilvl w:val="0"/>
          <w:numId w:val="2"/>
        </w:numPr>
      </w:pPr>
      <w:r w:rsidRPr="00CF6834">
        <w:t>Insert few records into the table.</w:t>
      </w:r>
    </w:p>
    <w:tbl>
      <w:tblPr>
        <w:tblStyle w:val="TableGrid"/>
        <w:tblW w:w="5830" w:type="dxa"/>
        <w:tblInd w:w="1435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1180"/>
        <w:gridCol w:w="1281"/>
        <w:gridCol w:w="1279"/>
        <w:gridCol w:w="2090"/>
      </w:tblGrid>
      <w:tr w:rsidR="00CF6834" w14:paraId="140344AE" w14:textId="77777777" w:rsidTr="00CF6834">
        <w:trPr>
          <w:trHeight w:val="301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14:paraId="094EA7DA" w14:textId="77777777" w:rsidR="00CF6834" w:rsidRDefault="00CF6834" w:rsidP="00AC0021">
            <w:pPr>
              <w:spacing w:line="259" w:lineRule="auto"/>
              <w:ind w:left="108"/>
            </w:pPr>
            <w:r>
              <w:rPr>
                <w:rFonts w:ascii="Book Antiqua" w:eastAsia="Book Antiqua" w:hAnsi="Book Antiqua" w:cs="Book Antiqua"/>
              </w:rPr>
              <w:t xml:space="preserve">  Code 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14:paraId="298A0CE5" w14:textId="77777777" w:rsidR="00CF6834" w:rsidRDefault="00CF6834" w:rsidP="00AC0021">
            <w:pPr>
              <w:spacing w:line="259" w:lineRule="auto"/>
              <w:ind w:left="1"/>
            </w:pPr>
            <w:r>
              <w:rPr>
                <w:rFonts w:ascii="Book Antiqua" w:eastAsia="Book Antiqua" w:hAnsi="Book Antiqua" w:cs="Book Antiqua"/>
              </w:rPr>
              <w:t xml:space="preserve">1001 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14:paraId="301D7799" w14:textId="77777777" w:rsidR="00CF6834" w:rsidRDefault="00CF6834" w:rsidP="00AC0021">
            <w:pPr>
              <w:spacing w:line="259" w:lineRule="auto"/>
            </w:pPr>
            <w:r>
              <w:rPr>
                <w:rFonts w:ascii="Book Antiqua" w:eastAsia="Book Antiqua" w:hAnsi="Book Antiqua" w:cs="Book Antiqua"/>
              </w:rPr>
              <w:t xml:space="preserve">1002 </w:t>
            </w:r>
          </w:p>
        </w:tc>
        <w:tc>
          <w:tcPr>
            <w:tcW w:w="2090" w:type="dxa"/>
            <w:tcBorders>
              <w:top w:val="single" w:sz="4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581EA37" w14:textId="77777777" w:rsidR="00CF6834" w:rsidRDefault="00CF6834" w:rsidP="00AC0021">
            <w:pPr>
              <w:tabs>
                <w:tab w:val="center" w:pos="940"/>
              </w:tabs>
              <w:spacing w:line="259" w:lineRule="auto"/>
            </w:pPr>
            <w:r>
              <w:rPr>
                <w:rFonts w:ascii="Book Antiqua" w:eastAsia="Book Antiqua" w:hAnsi="Book Antiqua" w:cs="Book Antiqua"/>
              </w:rPr>
              <w:t xml:space="preserve">1003 </w:t>
            </w:r>
            <w:r>
              <w:rPr>
                <w:rFonts w:ascii="Book Antiqua" w:eastAsia="Book Antiqua" w:hAnsi="Book Antiqua" w:cs="Book Antiqua"/>
              </w:rPr>
              <w:tab/>
              <w:t xml:space="preserve"> </w:t>
            </w:r>
          </w:p>
        </w:tc>
      </w:tr>
      <w:tr w:rsidR="00CF6834" w14:paraId="550B6A45" w14:textId="77777777" w:rsidTr="00CF6834">
        <w:trPr>
          <w:trHeight w:val="299"/>
        </w:trPr>
        <w:tc>
          <w:tcPr>
            <w:tcW w:w="118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14:paraId="5C6E950F" w14:textId="77777777" w:rsidR="00CF6834" w:rsidRDefault="00CF6834" w:rsidP="00AC0021">
            <w:pPr>
              <w:spacing w:line="259" w:lineRule="auto"/>
              <w:ind w:left="108"/>
            </w:pPr>
            <w:r>
              <w:rPr>
                <w:rFonts w:ascii="Book Antiqua" w:eastAsia="Book Antiqua" w:hAnsi="Book Antiqua" w:cs="Book Antiqua"/>
              </w:rPr>
              <w:t xml:space="preserve">  Name </w:t>
            </w:r>
          </w:p>
        </w:tc>
        <w:tc>
          <w:tcPr>
            <w:tcW w:w="128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595617" w14:textId="77777777" w:rsidR="00CF6834" w:rsidRDefault="00CF6834" w:rsidP="00AC0021">
            <w:pPr>
              <w:spacing w:line="259" w:lineRule="auto"/>
              <w:ind w:left="1"/>
            </w:pPr>
            <w:proofErr w:type="spellStart"/>
            <w:proofErr w:type="gramStart"/>
            <w:r>
              <w:rPr>
                <w:rFonts w:ascii="Book Antiqua" w:eastAsia="Book Antiqua" w:hAnsi="Book Antiqua" w:cs="Book Antiqua"/>
              </w:rPr>
              <w:t>S.Raman</w:t>
            </w:r>
            <w:proofErr w:type="spellEnd"/>
            <w:proofErr w:type="gram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3486A94" w14:textId="77777777" w:rsidR="00CF6834" w:rsidRDefault="00CF6834" w:rsidP="00AC0021">
            <w:pPr>
              <w:spacing w:line="259" w:lineRule="auto"/>
            </w:pPr>
            <w:proofErr w:type="spellStart"/>
            <w:r>
              <w:rPr>
                <w:rFonts w:ascii="Book Antiqua" w:eastAsia="Book Antiqua" w:hAnsi="Book Antiqua" w:cs="Book Antiqua"/>
              </w:rPr>
              <w:t>M.Sushil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20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C2D6869" w14:textId="77777777" w:rsidR="00CF6834" w:rsidRDefault="00CF6834" w:rsidP="00AC0021">
            <w:pPr>
              <w:spacing w:line="259" w:lineRule="auto"/>
            </w:pPr>
            <w:proofErr w:type="spellStart"/>
            <w:r>
              <w:rPr>
                <w:rFonts w:ascii="Book Antiqua" w:eastAsia="Book Antiqua" w:hAnsi="Book Antiqua" w:cs="Book Antiqua"/>
              </w:rPr>
              <w:t>Mohanyes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</w:tr>
      <w:tr w:rsidR="00CF6834" w14:paraId="30B1E3F6" w14:textId="77777777" w:rsidTr="00CF6834">
        <w:trPr>
          <w:trHeight w:val="301"/>
        </w:trPr>
        <w:tc>
          <w:tcPr>
            <w:tcW w:w="11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8C903" w14:textId="77777777" w:rsidR="00CF6834" w:rsidRDefault="00CF6834" w:rsidP="00AC0021">
            <w:pPr>
              <w:spacing w:line="259" w:lineRule="auto"/>
              <w:ind w:left="108"/>
            </w:pPr>
            <w:r>
              <w:rPr>
                <w:rFonts w:ascii="Book Antiqua" w:eastAsia="Book Antiqua" w:hAnsi="Book Antiqua" w:cs="Book Antiqua"/>
              </w:rPr>
              <w:t xml:space="preserve">  DOJ </w:t>
            </w:r>
          </w:p>
        </w:tc>
        <w:tc>
          <w:tcPr>
            <w:tcW w:w="1281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14:paraId="304439CE" w14:textId="77777777" w:rsidR="00CF6834" w:rsidRDefault="00CF6834" w:rsidP="00AC0021">
            <w:pPr>
              <w:spacing w:line="259" w:lineRule="auto"/>
            </w:pPr>
            <w:r>
              <w:rPr>
                <w:rFonts w:ascii="Book Antiqua" w:eastAsia="Book Antiqua" w:hAnsi="Book Antiqua" w:cs="Book Antiqua"/>
              </w:rPr>
              <w:t xml:space="preserve">12-jun-97 </w:t>
            </w:r>
          </w:p>
        </w:tc>
        <w:tc>
          <w:tcPr>
            <w:tcW w:w="1279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14:paraId="446A52C7" w14:textId="77777777" w:rsidR="00CF6834" w:rsidRDefault="00CF6834" w:rsidP="00AC0021">
            <w:pPr>
              <w:spacing w:line="259" w:lineRule="auto"/>
            </w:pPr>
            <w:r>
              <w:rPr>
                <w:rFonts w:ascii="Book Antiqua" w:eastAsia="Book Antiqua" w:hAnsi="Book Antiqua" w:cs="Book Antiqua"/>
              </w:rPr>
              <w:t xml:space="preserve">12-nov-97 </w:t>
            </w:r>
          </w:p>
        </w:tc>
        <w:tc>
          <w:tcPr>
            <w:tcW w:w="2090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3DF665F3" w14:textId="77777777" w:rsidR="00CF6834" w:rsidRDefault="00CF6834" w:rsidP="00AC0021">
            <w:pPr>
              <w:spacing w:line="259" w:lineRule="auto"/>
              <w:ind w:left="1"/>
            </w:pPr>
            <w:r>
              <w:rPr>
                <w:rFonts w:ascii="Book Antiqua" w:eastAsia="Book Antiqua" w:hAnsi="Book Antiqua" w:cs="Book Antiqua"/>
              </w:rPr>
              <w:t xml:space="preserve">30-jul-97 </w:t>
            </w:r>
          </w:p>
        </w:tc>
      </w:tr>
    </w:tbl>
    <w:p w14:paraId="3FFF1A3A" w14:textId="7B27DB79" w:rsidR="00CF6834" w:rsidRDefault="00CF6834" w:rsidP="00CF6834">
      <w:pPr>
        <w:ind w:firstLine="720"/>
      </w:pPr>
    </w:p>
    <w:p w14:paraId="6020A034" w14:textId="646A8682" w:rsidR="00CF6834" w:rsidRDefault="00CF6834" w:rsidP="00F10D2B">
      <w:pPr>
        <w:pStyle w:val="ListParagraph"/>
        <w:numPr>
          <w:ilvl w:val="0"/>
          <w:numId w:val="2"/>
        </w:numPr>
      </w:pPr>
      <w:r>
        <w:t>Change the candidate name from ‘</w:t>
      </w:r>
      <w:proofErr w:type="spellStart"/>
      <w:proofErr w:type="gramStart"/>
      <w:r>
        <w:t>S.Raman</w:t>
      </w:r>
      <w:proofErr w:type="spellEnd"/>
      <w:proofErr w:type="gramEnd"/>
      <w:r>
        <w:t>’ to ‘</w:t>
      </w:r>
      <w:proofErr w:type="spellStart"/>
      <w:r>
        <w:t>R.Krishnan</w:t>
      </w:r>
      <w:proofErr w:type="spellEnd"/>
      <w:r>
        <w:t xml:space="preserve">’ in the first record in CANDIDATE table. </w:t>
      </w:r>
    </w:p>
    <w:p w14:paraId="431BAC97" w14:textId="00CCA5AC" w:rsidR="00CF6834" w:rsidRDefault="00CF6834" w:rsidP="00F10D2B">
      <w:pPr>
        <w:pStyle w:val="ListParagraph"/>
        <w:numPr>
          <w:ilvl w:val="0"/>
          <w:numId w:val="2"/>
        </w:numPr>
      </w:pPr>
      <w:r>
        <w:t>Drop the table CANDIDATE.</w:t>
      </w:r>
    </w:p>
    <w:p w14:paraId="70E1D4E2" w14:textId="77777777" w:rsidR="00E37653" w:rsidRDefault="00E37653" w:rsidP="00E37653"/>
    <w:sectPr w:rsidR="00E3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901"/>
    <w:multiLevelType w:val="hybridMultilevel"/>
    <w:tmpl w:val="594C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025D"/>
    <w:multiLevelType w:val="hybridMultilevel"/>
    <w:tmpl w:val="2236DA90"/>
    <w:lvl w:ilvl="0" w:tplc="F8B83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53"/>
    <w:rsid w:val="0002585F"/>
    <w:rsid w:val="00032962"/>
    <w:rsid w:val="0006707D"/>
    <w:rsid w:val="0008475B"/>
    <w:rsid w:val="0019574B"/>
    <w:rsid w:val="00435423"/>
    <w:rsid w:val="00AD1A37"/>
    <w:rsid w:val="00B00E81"/>
    <w:rsid w:val="00CF6834"/>
    <w:rsid w:val="00D76770"/>
    <w:rsid w:val="00E37653"/>
    <w:rsid w:val="00F1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5270"/>
  <w15:chartTrackingRefBased/>
  <w15:docId w15:val="{F83C1870-6A44-42B5-A5C5-F6B37BA2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53"/>
    <w:pPr>
      <w:ind w:left="720"/>
      <w:contextualSpacing/>
    </w:pPr>
  </w:style>
  <w:style w:type="table" w:customStyle="1" w:styleId="TableGrid">
    <w:name w:val="TableGrid"/>
    <w:rsid w:val="00CF6834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10</cp:revision>
  <dcterms:created xsi:type="dcterms:W3CDTF">2021-08-18T02:55:00Z</dcterms:created>
  <dcterms:modified xsi:type="dcterms:W3CDTF">2021-08-18T03:14:00Z</dcterms:modified>
</cp:coreProperties>
</file>