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DA3F" w14:textId="77777777" w:rsidR="00F61425" w:rsidRPr="00F61425" w:rsidRDefault="00F61425" w:rsidP="00F6142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61425">
        <w:rPr>
          <w:rFonts w:ascii="Segoe UI" w:eastAsia="Times New Roman" w:hAnsi="Segoe UI" w:cs="Segoe UI"/>
          <w:b/>
          <w:bCs/>
          <w:color w:val="171717"/>
          <w:kern w:val="36"/>
          <w:sz w:val="48"/>
          <w:szCs w:val="48"/>
          <w:lang w:eastAsia="en-IN"/>
        </w:rPr>
        <w:t>Databases</w:t>
      </w:r>
    </w:p>
    <w:p w14:paraId="640997A4" w14:textId="298E4DB4" w:rsidR="00F61425" w:rsidRPr="00F61425" w:rsidRDefault="00F61425" w:rsidP="00F614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61425">
        <w:rPr>
          <w:rFonts w:ascii="Segoe UI" w:eastAsia="Times New Roman" w:hAnsi="Segoe UI" w:cs="Segoe UI"/>
          <w:b/>
          <w:bCs/>
          <w:color w:val="171717"/>
          <w:sz w:val="24"/>
          <w:szCs w:val="24"/>
          <w:lang w:eastAsia="en-IN"/>
        </w:rPr>
        <w:t>Applies to:</w:t>
      </w:r>
      <w:r w:rsidRPr="00F61425">
        <w:rPr>
          <w:rFonts w:ascii="Segoe UI" w:eastAsia="Times New Roman" w:hAnsi="Segoe UI" w:cs="Segoe UI"/>
          <w:color w:val="171717"/>
          <w:sz w:val="24"/>
          <w:szCs w:val="24"/>
          <w:lang w:eastAsia="en-IN"/>
        </w:rPr>
        <w:t> </w:t>
      </w:r>
      <w:r w:rsidRPr="00F61425">
        <w:rPr>
          <w:rFonts w:ascii="Segoe UI" w:eastAsia="Times New Roman" w:hAnsi="Segoe UI" w:cs="Segoe UI"/>
          <w:noProof/>
          <w:color w:val="171717"/>
          <w:sz w:val="24"/>
          <w:szCs w:val="24"/>
          <w:lang w:eastAsia="en-IN"/>
        </w:rPr>
        <w:drawing>
          <wp:inline distT="0" distB="0" distL="0" distR="0" wp14:anchorId="0EEE2927" wp14:editId="7F27810A">
            <wp:extent cx="279400" cy="158750"/>
            <wp:effectExtent l="0" t="0" r="6350" b="0"/>
            <wp:docPr id="2" name="Picture 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158750"/>
                    </a:xfrm>
                    <a:prstGeom prst="rect">
                      <a:avLst/>
                    </a:prstGeom>
                    <a:noFill/>
                    <a:ln>
                      <a:noFill/>
                    </a:ln>
                  </pic:spPr>
                </pic:pic>
              </a:graphicData>
            </a:graphic>
          </wp:inline>
        </w:drawing>
      </w:r>
      <w:r w:rsidRPr="00F61425">
        <w:rPr>
          <w:rFonts w:ascii="Segoe UI" w:eastAsia="Times New Roman" w:hAnsi="Segoe UI" w:cs="Segoe UI"/>
          <w:color w:val="171717"/>
          <w:sz w:val="24"/>
          <w:szCs w:val="24"/>
          <w:lang w:eastAsia="en-IN"/>
        </w:rPr>
        <w:t>SQL Server (all supported versions) </w:t>
      </w:r>
      <w:r w:rsidRPr="00F61425">
        <w:rPr>
          <w:rFonts w:ascii="Segoe UI" w:eastAsia="Times New Roman" w:hAnsi="Segoe UI" w:cs="Segoe UI"/>
          <w:noProof/>
          <w:color w:val="171717"/>
          <w:sz w:val="24"/>
          <w:szCs w:val="24"/>
          <w:lang w:eastAsia="en-IN"/>
        </w:rPr>
        <w:drawing>
          <wp:inline distT="0" distB="0" distL="0" distR="0" wp14:anchorId="61AD83F9" wp14:editId="22A5206E">
            <wp:extent cx="279400" cy="158750"/>
            <wp:effectExtent l="0" t="0" r="6350" b="0"/>
            <wp:docPr id="1" name="Picture 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158750"/>
                    </a:xfrm>
                    <a:prstGeom prst="rect">
                      <a:avLst/>
                    </a:prstGeom>
                    <a:noFill/>
                    <a:ln>
                      <a:noFill/>
                    </a:ln>
                  </pic:spPr>
                </pic:pic>
              </a:graphicData>
            </a:graphic>
          </wp:inline>
        </w:drawing>
      </w:r>
      <w:r w:rsidRPr="00F61425">
        <w:rPr>
          <w:rFonts w:ascii="Segoe UI" w:eastAsia="Times New Roman" w:hAnsi="Segoe UI" w:cs="Segoe UI"/>
          <w:color w:val="171717"/>
          <w:sz w:val="24"/>
          <w:szCs w:val="24"/>
          <w:lang w:eastAsia="en-IN"/>
        </w:rPr>
        <w:t>Azure SQL Database</w:t>
      </w:r>
    </w:p>
    <w:p w14:paraId="5F0B4D5C" w14:textId="77777777" w:rsidR="00F61425" w:rsidRPr="00F61425" w:rsidRDefault="00F61425" w:rsidP="00F614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61425">
        <w:rPr>
          <w:rFonts w:ascii="Segoe UI" w:eastAsia="Times New Roman" w:hAnsi="Segoe UI" w:cs="Segoe UI"/>
          <w:color w:val="171717"/>
          <w:sz w:val="24"/>
          <w:szCs w:val="24"/>
          <w:lang w:eastAsia="en-IN"/>
        </w:rPr>
        <w:t>A database in SQL Server is made up of a collection of tables that stores a specific set of structured data. A table contains a collection of rows, also referred to as records or tuples, and columns, also referred to as attributes. Each column in the table is designed to store a certain type of information, for example, dates, names, dollar amounts, and numbers.</w:t>
      </w:r>
    </w:p>
    <w:p w14:paraId="4FA3BA02" w14:textId="77777777" w:rsidR="00F61425" w:rsidRPr="00F61425" w:rsidRDefault="00F61425" w:rsidP="00F614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61425">
        <w:rPr>
          <w:rFonts w:ascii="Segoe UI" w:eastAsia="Times New Roman" w:hAnsi="Segoe UI" w:cs="Segoe UI"/>
          <w:b/>
          <w:bCs/>
          <w:color w:val="171717"/>
          <w:sz w:val="36"/>
          <w:szCs w:val="36"/>
          <w:lang w:eastAsia="en-IN"/>
        </w:rPr>
        <w:t>Basic Information about Databases</w:t>
      </w:r>
    </w:p>
    <w:p w14:paraId="5723B4AB" w14:textId="77777777" w:rsidR="00F61425" w:rsidRPr="00F61425" w:rsidRDefault="00F61425" w:rsidP="00F614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61425">
        <w:rPr>
          <w:rFonts w:ascii="Segoe UI" w:eastAsia="Times New Roman" w:hAnsi="Segoe UI" w:cs="Segoe UI"/>
          <w:color w:val="171717"/>
          <w:sz w:val="24"/>
          <w:szCs w:val="24"/>
          <w:lang w:eastAsia="en-IN"/>
        </w:rPr>
        <w:t>A computer can have one or more than one instance of SQL Server installed. Each instance of SQL Server can contain one or many databases. Within a database, there are one or many object ownership groups called schemas. Within each schema there are database objects such as tables, views, and stored procedures. Some objects such as certificates and asymmetric keys are contained within the database, but are not contained within a schema. For more information about creating tables, see </w:t>
      </w:r>
      <w:hyperlink r:id="rId6" w:history="1">
        <w:r w:rsidRPr="00F61425">
          <w:rPr>
            <w:rFonts w:ascii="Segoe UI" w:eastAsia="Times New Roman" w:hAnsi="Segoe UI" w:cs="Segoe UI"/>
            <w:color w:val="0000FF"/>
            <w:sz w:val="24"/>
            <w:szCs w:val="24"/>
            <w:lang w:eastAsia="en-IN"/>
          </w:rPr>
          <w:t>Tables</w:t>
        </w:r>
      </w:hyperlink>
      <w:r w:rsidRPr="00F61425">
        <w:rPr>
          <w:rFonts w:ascii="Segoe UI" w:eastAsia="Times New Roman" w:hAnsi="Segoe UI" w:cs="Segoe UI"/>
          <w:color w:val="171717"/>
          <w:sz w:val="24"/>
          <w:szCs w:val="24"/>
          <w:lang w:eastAsia="en-IN"/>
        </w:rPr>
        <w:t>.</w:t>
      </w:r>
    </w:p>
    <w:p w14:paraId="0FD6EB13" w14:textId="77777777" w:rsidR="00F61425" w:rsidRPr="00F61425" w:rsidRDefault="00F61425" w:rsidP="00F614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61425">
        <w:rPr>
          <w:rFonts w:ascii="Segoe UI" w:eastAsia="Times New Roman" w:hAnsi="Segoe UI" w:cs="Segoe UI"/>
          <w:color w:val="171717"/>
          <w:sz w:val="24"/>
          <w:szCs w:val="24"/>
          <w:lang w:eastAsia="en-IN"/>
        </w:rPr>
        <w:t>SQL Server databases are stored in the file system in files. Files can be grouped into filegroups. For more information about files and filegroups, see </w:t>
      </w:r>
      <w:hyperlink r:id="rId7" w:history="1">
        <w:r w:rsidRPr="00F61425">
          <w:rPr>
            <w:rFonts w:ascii="Segoe UI" w:eastAsia="Times New Roman" w:hAnsi="Segoe UI" w:cs="Segoe UI"/>
            <w:color w:val="0000FF"/>
            <w:sz w:val="24"/>
            <w:szCs w:val="24"/>
            <w:lang w:eastAsia="en-IN"/>
          </w:rPr>
          <w:t>Database Files and Filegroups</w:t>
        </w:r>
      </w:hyperlink>
      <w:r w:rsidRPr="00F61425">
        <w:rPr>
          <w:rFonts w:ascii="Segoe UI" w:eastAsia="Times New Roman" w:hAnsi="Segoe UI" w:cs="Segoe UI"/>
          <w:color w:val="171717"/>
          <w:sz w:val="24"/>
          <w:szCs w:val="24"/>
          <w:lang w:eastAsia="en-IN"/>
        </w:rPr>
        <w:t>.</w:t>
      </w:r>
    </w:p>
    <w:p w14:paraId="43050168" w14:textId="77777777" w:rsidR="00F61425" w:rsidRPr="00F61425" w:rsidRDefault="00F61425" w:rsidP="00F614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61425">
        <w:rPr>
          <w:rFonts w:ascii="Segoe UI" w:eastAsia="Times New Roman" w:hAnsi="Segoe UI" w:cs="Segoe UI"/>
          <w:color w:val="171717"/>
          <w:sz w:val="24"/>
          <w:szCs w:val="24"/>
          <w:lang w:eastAsia="en-IN"/>
        </w:rPr>
        <w:t>When people gain access to an instance of SQL Server they are identified as a login. When people gain access to a database they are identified as a database user. A database user can be based on a login. If contained databases are enabled, a database user can be created that is not based on a login. For more information about users, see </w:t>
      </w:r>
      <w:hyperlink r:id="rId8" w:history="1">
        <w:r w:rsidRPr="00F61425">
          <w:rPr>
            <w:rFonts w:ascii="Segoe UI" w:eastAsia="Times New Roman" w:hAnsi="Segoe UI" w:cs="Segoe UI"/>
            <w:color w:val="0000FF"/>
            <w:sz w:val="24"/>
            <w:szCs w:val="24"/>
            <w:lang w:eastAsia="en-IN"/>
          </w:rPr>
          <w:t>CREATE USER (Transact-SQL)</w:t>
        </w:r>
      </w:hyperlink>
      <w:r w:rsidRPr="00F61425">
        <w:rPr>
          <w:rFonts w:ascii="Segoe UI" w:eastAsia="Times New Roman" w:hAnsi="Segoe UI" w:cs="Segoe UI"/>
          <w:color w:val="171717"/>
          <w:sz w:val="24"/>
          <w:szCs w:val="24"/>
          <w:lang w:eastAsia="en-IN"/>
        </w:rPr>
        <w:t>.</w:t>
      </w:r>
    </w:p>
    <w:p w14:paraId="3213D3E4" w14:textId="77777777" w:rsidR="00F61425" w:rsidRPr="00F61425" w:rsidRDefault="00F61425" w:rsidP="00F614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61425">
        <w:rPr>
          <w:rFonts w:ascii="Segoe UI" w:eastAsia="Times New Roman" w:hAnsi="Segoe UI" w:cs="Segoe UI"/>
          <w:color w:val="171717"/>
          <w:sz w:val="24"/>
          <w:szCs w:val="24"/>
          <w:lang w:eastAsia="en-IN"/>
        </w:rPr>
        <w:t>A user that has access to a database can be given permission to access the objects in the database. Though permissions can be granted to individual users, we recommend creating database roles, adding the database users to the roles, and then grant access permission to the roles. Granting permissions to roles instead of users makes it easier to keep permissions consistent and understandable as the number of users grow and continually change. For more information about roles permissions, see </w:t>
      </w:r>
      <w:hyperlink r:id="rId9" w:history="1">
        <w:r w:rsidRPr="00F61425">
          <w:rPr>
            <w:rFonts w:ascii="Segoe UI" w:eastAsia="Times New Roman" w:hAnsi="Segoe UI" w:cs="Segoe UI"/>
            <w:color w:val="0000FF"/>
            <w:sz w:val="24"/>
            <w:szCs w:val="24"/>
            <w:lang w:eastAsia="en-IN"/>
          </w:rPr>
          <w:t>CREATE ROLE (Transact-SQL)</w:t>
        </w:r>
      </w:hyperlink>
      <w:r w:rsidRPr="00F61425">
        <w:rPr>
          <w:rFonts w:ascii="Segoe UI" w:eastAsia="Times New Roman" w:hAnsi="Segoe UI" w:cs="Segoe UI"/>
          <w:color w:val="171717"/>
          <w:sz w:val="24"/>
          <w:szCs w:val="24"/>
          <w:lang w:eastAsia="en-IN"/>
        </w:rPr>
        <w:t> and </w:t>
      </w:r>
      <w:hyperlink r:id="rId10" w:history="1">
        <w:r w:rsidRPr="00F61425">
          <w:rPr>
            <w:rFonts w:ascii="Segoe UI" w:eastAsia="Times New Roman" w:hAnsi="Segoe UI" w:cs="Segoe UI"/>
            <w:color w:val="0000FF"/>
            <w:sz w:val="24"/>
            <w:szCs w:val="24"/>
            <w:lang w:eastAsia="en-IN"/>
          </w:rPr>
          <w:t>Principals (Database Engine)</w:t>
        </w:r>
      </w:hyperlink>
      <w:r w:rsidRPr="00F61425">
        <w:rPr>
          <w:rFonts w:ascii="Segoe UI" w:eastAsia="Times New Roman" w:hAnsi="Segoe UI" w:cs="Segoe UI"/>
          <w:color w:val="171717"/>
          <w:sz w:val="24"/>
          <w:szCs w:val="24"/>
          <w:lang w:eastAsia="en-IN"/>
        </w:rPr>
        <w:t>.</w:t>
      </w:r>
    </w:p>
    <w:p w14:paraId="3DB494E4" w14:textId="77777777" w:rsidR="00F61425" w:rsidRPr="00F61425" w:rsidRDefault="00F61425" w:rsidP="00F614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61425">
        <w:rPr>
          <w:rFonts w:ascii="Segoe UI" w:eastAsia="Times New Roman" w:hAnsi="Segoe UI" w:cs="Segoe UI"/>
          <w:b/>
          <w:bCs/>
          <w:color w:val="171717"/>
          <w:sz w:val="36"/>
          <w:szCs w:val="36"/>
          <w:lang w:eastAsia="en-IN"/>
        </w:rPr>
        <w:t>Working with Databases</w:t>
      </w:r>
    </w:p>
    <w:p w14:paraId="53C0B81B" w14:textId="77777777" w:rsidR="00F61425" w:rsidRPr="00F61425" w:rsidRDefault="00F61425" w:rsidP="00F6142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61425">
        <w:rPr>
          <w:rFonts w:ascii="Segoe UI" w:eastAsia="Times New Roman" w:hAnsi="Segoe UI" w:cs="Segoe UI"/>
          <w:color w:val="171717"/>
          <w:sz w:val="24"/>
          <w:szCs w:val="24"/>
          <w:lang w:eastAsia="en-IN"/>
        </w:rPr>
        <w:t xml:space="preserve">Most people who work with databases use the SQL Server Management Studio tool. The Management Studio tool has a graphical user interface for creating databases and the objects in the databases. Management Studio also has a query editor for </w:t>
      </w:r>
      <w:r w:rsidRPr="00F61425">
        <w:rPr>
          <w:rFonts w:ascii="Segoe UI" w:eastAsia="Times New Roman" w:hAnsi="Segoe UI" w:cs="Segoe UI"/>
          <w:color w:val="171717"/>
          <w:sz w:val="24"/>
          <w:szCs w:val="24"/>
          <w:lang w:eastAsia="en-IN"/>
        </w:rPr>
        <w:lastRenderedPageBreak/>
        <w:t>interacting with databases by writing Transact-SQL statements. Management Studio can be installed from the SQL Server installation disk, or downloaded from MSDN. For more information about SQL Server Management Studio tool, see </w:t>
      </w:r>
      <w:hyperlink r:id="rId11" w:history="1">
        <w:r w:rsidRPr="00F61425">
          <w:rPr>
            <w:rFonts w:ascii="Segoe UI" w:eastAsia="Times New Roman" w:hAnsi="Segoe UI" w:cs="Segoe UI"/>
            <w:color w:val="0000FF"/>
            <w:sz w:val="24"/>
            <w:szCs w:val="24"/>
            <w:lang w:eastAsia="en-IN"/>
          </w:rPr>
          <w:t>SQL Server Management Studio (SSMS)</w:t>
        </w:r>
      </w:hyperlink>
      <w:r w:rsidRPr="00F61425">
        <w:rPr>
          <w:rFonts w:ascii="Segoe UI" w:eastAsia="Times New Roman" w:hAnsi="Segoe UI" w:cs="Segoe UI"/>
          <w:color w:val="171717"/>
          <w:sz w:val="24"/>
          <w:szCs w:val="24"/>
          <w:lang w:eastAsia="en-IN"/>
        </w:rPr>
        <w:t>.</w:t>
      </w:r>
    </w:p>
    <w:p w14:paraId="2363D660" w14:textId="77777777" w:rsidR="00F61425" w:rsidRPr="00F61425" w:rsidRDefault="00F61425" w:rsidP="00F6142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F61425">
        <w:rPr>
          <w:rFonts w:ascii="Segoe UI" w:eastAsia="Times New Roman" w:hAnsi="Segoe UI" w:cs="Segoe UI"/>
          <w:b/>
          <w:bCs/>
          <w:color w:val="171717"/>
          <w:sz w:val="36"/>
          <w:szCs w:val="36"/>
          <w:lang w:eastAsia="en-IN"/>
        </w:rPr>
        <w:t>In This Section</w:t>
      </w:r>
    </w:p>
    <w:p w14:paraId="4823F04C" w14:textId="77777777" w:rsidR="00F61425" w:rsidRPr="00F61425" w:rsidRDefault="00F61425" w:rsidP="00F61425">
      <w:p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F61425">
          <w:rPr>
            <w:rFonts w:ascii="Times New Roman" w:eastAsia="Times New Roman" w:hAnsi="Times New Roman" w:cs="Times New Roman"/>
            <w:color w:val="0000FF"/>
            <w:sz w:val="24"/>
            <w:szCs w:val="24"/>
            <w:lang w:eastAsia="en-IN"/>
          </w:rPr>
          <w:t>System Databases</w:t>
        </w:r>
      </w:hyperlink>
      <w:r w:rsidRPr="00F61425">
        <w:rPr>
          <w:rFonts w:ascii="Times New Roman" w:eastAsia="Times New Roman" w:hAnsi="Times New Roman" w:cs="Times New Roman"/>
          <w:sz w:val="24"/>
          <w:szCs w:val="24"/>
          <w:lang w:eastAsia="en-IN"/>
        </w:rPr>
        <w:br/>
      </w:r>
      <w:hyperlink r:id="rId13" w:history="1">
        <w:r w:rsidRPr="00F61425">
          <w:rPr>
            <w:rFonts w:ascii="Times New Roman" w:eastAsia="Times New Roman" w:hAnsi="Times New Roman" w:cs="Times New Roman"/>
            <w:color w:val="0000FF"/>
            <w:sz w:val="24"/>
            <w:szCs w:val="24"/>
            <w:lang w:eastAsia="en-IN"/>
          </w:rPr>
          <w:t>Contained Databases</w:t>
        </w:r>
      </w:hyperlink>
      <w:r w:rsidRPr="00F61425">
        <w:rPr>
          <w:rFonts w:ascii="Times New Roman" w:eastAsia="Times New Roman" w:hAnsi="Times New Roman" w:cs="Times New Roman"/>
          <w:sz w:val="24"/>
          <w:szCs w:val="24"/>
          <w:lang w:eastAsia="en-IN"/>
        </w:rPr>
        <w:br/>
      </w:r>
      <w:hyperlink r:id="rId14" w:history="1">
        <w:r w:rsidRPr="00F61425">
          <w:rPr>
            <w:rFonts w:ascii="Times New Roman" w:eastAsia="Times New Roman" w:hAnsi="Times New Roman" w:cs="Times New Roman"/>
            <w:color w:val="0000FF"/>
            <w:sz w:val="24"/>
            <w:szCs w:val="24"/>
            <w:lang w:eastAsia="en-IN"/>
          </w:rPr>
          <w:t>SQL Server Data Files in Microsoft Azure</w:t>
        </w:r>
      </w:hyperlink>
      <w:r w:rsidRPr="00F61425">
        <w:rPr>
          <w:rFonts w:ascii="Times New Roman" w:eastAsia="Times New Roman" w:hAnsi="Times New Roman" w:cs="Times New Roman"/>
          <w:sz w:val="24"/>
          <w:szCs w:val="24"/>
          <w:lang w:eastAsia="en-IN"/>
        </w:rPr>
        <w:br/>
      </w:r>
      <w:hyperlink r:id="rId15" w:history="1">
        <w:r w:rsidRPr="00F61425">
          <w:rPr>
            <w:rFonts w:ascii="Times New Roman" w:eastAsia="Times New Roman" w:hAnsi="Times New Roman" w:cs="Times New Roman"/>
            <w:color w:val="0000FF"/>
            <w:sz w:val="24"/>
            <w:szCs w:val="24"/>
            <w:lang w:eastAsia="en-IN"/>
          </w:rPr>
          <w:t>Database Files and Filegroups</w:t>
        </w:r>
      </w:hyperlink>
      <w:r w:rsidRPr="00F61425">
        <w:rPr>
          <w:rFonts w:ascii="Times New Roman" w:eastAsia="Times New Roman" w:hAnsi="Times New Roman" w:cs="Times New Roman"/>
          <w:sz w:val="24"/>
          <w:szCs w:val="24"/>
          <w:lang w:eastAsia="en-IN"/>
        </w:rPr>
        <w:br/>
      </w:r>
      <w:hyperlink r:id="rId16" w:history="1">
        <w:r w:rsidRPr="00F61425">
          <w:rPr>
            <w:rFonts w:ascii="Times New Roman" w:eastAsia="Times New Roman" w:hAnsi="Times New Roman" w:cs="Times New Roman"/>
            <w:color w:val="0000FF"/>
            <w:sz w:val="24"/>
            <w:szCs w:val="24"/>
            <w:lang w:eastAsia="en-IN"/>
          </w:rPr>
          <w:t>Database States</w:t>
        </w:r>
      </w:hyperlink>
      <w:r w:rsidRPr="00F61425">
        <w:rPr>
          <w:rFonts w:ascii="Times New Roman" w:eastAsia="Times New Roman" w:hAnsi="Times New Roman" w:cs="Times New Roman"/>
          <w:sz w:val="24"/>
          <w:szCs w:val="24"/>
          <w:lang w:eastAsia="en-IN"/>
        </w:rPr>
        <w:br/>
      </w:r>
      <w:hyperlink r:id="rId17" w:history="1">
        <w:r w:rsidRPr="00F61425">
          <w:rPr>
            <w:rFonts w:ascii="Times New Roman" w:eastAsia="Times New Roman" w:hAnsi="Times New Roman" w:cs="Times New Roman"/>
            <w:color w:val="0000FF"/>
            <w:sz w:val="24"/>
            <w:szCs w:val="24"/>
            <w:lang w:eastAsia="en-IN"/>
          </w:rPr>
          <w:t>File States</w:t>
        </w:r>
      </w:hyperlink>
      <w:r w:rsidRPr="00F61425">
        <w:rPr>
          <w:rFonts w:ascii="Times New Roman" w:eastAsia="Times New Roman" w:hAnsi="Times New Roman" w:cs="Times New Roman"/>
          <w:sz w:val="24"/>
          <w:szCs w:val="24"/>
          <w:lang w:eastAsia="en-IN"/>
        </w:rPr>
        <w:br/>
      </w:r>
      <w:hyperlink r:id="rId18" w:history="1">
        <w:r w:rsidRPr="00F61425">
          <w:rPr>
            <w:rFonts w:ascii="Times New Roman" w:eastAsia="Times New Roman" w:hAnsi="Times New Roman" w:cs="Times New Roman"/>
            <w:color w:val="0000FF"/>
            <w:sz w:val="24"/>
            <w:szCs w:val="24"/>
            <w:lang w:eastAsia="en-IN"/>
          </w:rPr>
          <w:t>Estimate the Size of a Database</w:t>
        </w:r>
      </w:hyperlink>
      <w:r w:rsidRPr="00F61425">
        <w:rPr>
          <w:rFonts w:ascii="Times New Roman" w:eastAsia="Times New Roman" w:hAnsi="Times New Roman" w:cs="Times New Roman"/>
          <w:sz w:val="24"/>
          <w:szCs w:val="24"/>
          <w:lang w:eastAsia="en-IN"/>
        </w:rPr>
        <w:br/>
      </w:r>
      <w:hyperlink r:id="rId19" w:history="1">
        <w:r w:rsidRPr="00F61425">
          <w:rPr>
            <w:rFonts w:ascii="Times New Roman" w:eastAsia="Times New Roman" w:hAnsi="Times New Roman" w:cs="Times New Roman"/>
            <w:color w:val="0000FF"/>
            <w:sz w:val="24"/>
            <w:szCs w:val="24"/>
            <w:lang w:eastAsia="en-IN"/>
          </w:rPr>
          <w:t>Copy Databases to Other Servers</w:t>
        </w:r>
      </w:hyperlink>
      <w:r w:rsidRPr="00F61425">
        <w:rPr>
          <w:rFonts w:ascii="Times New Roman" w:eastAsia="Times New Roman" w:hAnsi="Times New Roman" w:cs="Times New Roman"/>
          <w:sz w:val="24"/>
          <w:szCs w:val="24"/>
          <w:lang w:eastAsia="en-IN"/>
        </w:rPr>
        <w:br/>
      </w:r>
      <w:hyperlink r:id="rId20" w:history="1">
        <w:r w:rsidRPr="00F61425">
          <w:rPr>
            <w:rFonts w:ascii="Times New Roman" w:eastAsia="Times New Roman" w:hAnsi="Times New Roman" w:cs="Times New Roman"/>
            <w:color w:val="0000FF"/>
            <w:sz w:val="24"/>
            <w:szCs w:val="24"/>
            <w:lang w:eastAsia="en-IN"/>
          </w:rPr>
          <w:t>Database Detach and Attach (SQL Server)</w:t>
        </w:r>
      </w:hyperlink>
      <w:r w:rsidRPr="00F61425">
        <w:rPr>
          <w:rFonts w:ascii="Times New Roman" w:eastAsia="Times New Roman" w:hAnsi="Times New Roman" w:cs="Times New Roman"/>
          <w:sz w:val="24"/>
          <w:szCs w:val="24"/>
          <w:lang w:eastAsia="en-IN"/>
        </w:rPr>
        <w:br/>
      </w:r>
      <w:hyperlink r:id="rId21" w:history="1">
        <w:r w:rsidRPr="00F61425">
          <w:rPr>
            <w:rFonts w:ascii="Times New Roman" w:eastAsia="Times New Roman" w:hAnsi="Times New Roman" w:cs="Times New Roman"/>
            <w:color w:val="0000FF"/>
            <w:sz w:val="24"/>
            <w:szCs w:val="24"/>
            <w:lang w:eastAsia="en-IN"/>
          </w:rPr>
          <w:t>Add Data or Log Files to a Database</w:t>
        </w:r>
      </w:hyperlink>
      <w:r w:rsidRPr="00F61425">
        <w:rPr>
          <w:rFonts w:ascii="Times New Roman" w:eastAsia="Times New Roman" w:hAnsi="Times New Roman" w:cs="Times New Roman"/>
          <w:sz w:val="24"/>
          <w:szCs w:val="24"/>
          <w:lang w:eastAsia="en-IN"/>
        </w:rPr>
        <w:br/>
      </w:r>
      <w:hyperlink r:id="rId22" w:history="1">
        <w:r w:rsidRPr="00F61425">
          <w:rPr>
            <w:rFonts w:ascii="Times New Roman" w:eastAsia="Times New Roman" w:hAnsi="Times New Roman" w:cs="Times New Roman"/>
            <w:color w:val="0000FF"/>
            <w:sz w:val="24"/>
            <w:szCs w:val="24"/>
            <w:lang w:eastAsia="en-IN"/>
          </w:rPr>
          <w:t>Change the Configuration Settings for a Database</w:t>
        </w:r>
      </w:hyperlink>
      <w:r w:rsidRPr="00F61425">
        <w:rPr>
          <w:rFonts w:ascii="Times New Roman" w:eastAsia="Times New Roman" w:hAnsi="Times New Roman" w:cs="Times New Roman"/>
          <w:sz w:val="24"/>
          <w:szCs w:val="24"/>
          <w:lang w:eastAsia="en-IN"/>
        </w:rPr>
        <w:br/>
      </w:r>
      <w:hyperlink r:id="rId23" w:history="1">
        <w:r w:rsidRPr="00F61425">
          <w:rPr>
            <w:rFonts w:ascii="Times New Roman" w:eastAsia="Times New Roman" w:hAnsi="Times New Roman" w:cs="Times New Roman"/>
            <w:color w:val="0000FF"/>
            <w:sz w:val="24"/>
            <w:szCs w:val="24"/>
            <w:lang w:eastAsia="en-IN"/>
          </w:rPr>
          <w:t>Create a Database</w:t>
        </w:r>
      </w:hyperlink>
      <w:r w:rsidRPr="00F61425">
        <w:rPr>
          <w:rFonts w:ascii="Times New Roman" w:eastAsia="Times New Roman" w:hAnsi="Times New Roman" w:cs="Times New Roman"/>
          <w:sz w:val="24"/>
          <w:szCs w:val="24"/>
          <w:lang w:eastAsia="en-IN"/>
        </w:rPr>
        <w:br/>
      </w:r>
      <w:hyperlink r:id="rId24" w:history="1">
        <w:r w:rsidRPr="00F61425">
          <w:rPr>
            <w:rFonts w:ascii="Times New Roman" w:eastAsia="Times New Roman" w:hAnsi="Times New Roman" w:cs="Times New Roman"/>
            <w:color w:val="0000FF"/>
            <w:sz w:val="24"/>
            <w:szCs w:val="24"/>
            <w:lang w:eastAsia="en-IN"/>
          </w:rPr>
          <w:t>Delete a Database</w:t>
        </w:r>
      </w:hyperlink>
    </w:p>
    <w:p w14:paraId="25C68221" w14:textId="77777777" w:rsidR="00F61425" w:rsidRPr="00F61425" w:rsidRDefault="00F61425" w:rsidP="00F61425">
      <w:p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F61425">
          <w:rPr>
            <w:rFonts w:ascii="Times New Roman" w:eastAsia="Times New Roman" w:hAnsi="Times New Roman" w:cs="Times New Roman"/>
            <w:color w:val="0000FF"/>
            <w:sz w:val="24"/>
            <w:szCs w:val="24"/>
            <w:lang w:eastAsia="en-IN"/>
          </w:rPr>
          <w:t>Delete Data or Log Files from a Database</w:t>
        </w:r>
      </w:hyperlink>
      <w:r w:rsidRPr="00F61425">
        <w:rPr>
          <w:rFonts w:ascii="Times New Roman" w:eastAsia="Times New Roman" w:hAnsi="Times New Roman" w:cs="Times New Roman"/>
          <w:sz w:val="24"/>
          <w:szCs w:val="24"/>
          <w:lang w:eastAsia="en-IN"/>
        </w:rPr>
        <w:br/>
      </w:r>
      <w:hyperlink r:id="rId26" w:history="1">
        <w:r w:rsidRPr="00F61425">
          <w:rPr>
            <w:rFonts w:ascii="Times New Roman" w:eastAsia="Times New Roman" w:hAnsi="Times New Roman" w:cs="Times New Roman"/>
            <w:color w:val="0000FF"/>
            <w:sz w:val="24"/>
            <w:szCs w:val="24"/>
            <w:lang w:eastAsia="en-IN"/>
          </w:rPr>
          <w:t>Display Data and Log Space Information for a Database</w:t>
        </w:r>
      </w:hyperlink>
      <w:r w:rsidRPr="00F61425">
        <w:rPr>
          <w:rFonts w:ascii="Times New Roman" w:eastAsia="Times New Roman" w:hAnsi="Times New Roman" w:cs="Times New Roman"/>
          <w:sz w:val="24"/>
          <w:szCs w:val="24"/>
          <w:lang w:eastAsia="en-IN"/>
        </w:rPr>
        <w:br/>
      </w:r>
      <w:hyperlink r:id="rId27" w:history="1">
        <w:r w:rsidRPr="00F61425">
          <w:rPr>
            <w:rFonts w:ascii="Times New Roman" w:eastAsia="Times New Roman" w:hAnsi="Times New Roman" w:cs="Times New Roman"/>
            <w:color w:val="0000FF"/>
            <w:sz w:val="24"/>
            <w:szCs w:val="24"/>
            <w:lang w:eastAsia="en-IN"/>
          </w:rPr>
          <w:t>Increase the Size of a Database</w:t>
        </w:r>
      </w:hyperlink>
      <w:r w:rsidRPr="00F61425">
        <w:rPr>
          <w:rFonts w:ascii="Times New Roman" w:eastAsia="Times New Roman" w:hAnsi="Times New Roman" w:cs="Times New Roman"/>
          <w:sz w:val="24"/>
          <w:szCs w:val="24"/>
          <w:lang w:eastAsia="en-IN"/>
        </w:rPr>
        <w:br/>
      </w:r>
      <w:hyperlink r:id="rId28" w:history="1">
        <w:r w:rsidRPr="00F61425">
          <w:rPr>
            <w:rFonts w:ascii="Times New Roman" w:eastAsia="Times New Roman" w:hAnsi="Times New Roman" w:cs="Times New Roman"/>
            <w:color w:val="0000FF"/>
            <w:sz w:val="24"/>
            <w:szCs w:val="24"/>
            <w:lang w:eastAsia="en-IN"/>
          </w:rPr>
          <w:t>Rename a Database</w:t>
        </w:r>
      </w:hyperlink>
      <w:r w:rsidRPr="00F61425">
        <w:rPr>
          <w:rFonts w:ascii="Times New Roman" w:eastAsia="Times New Roman" w:hAnsi="Times New Roman" w:cs="Times New Roman"/>
          <w:sz w:val="24"/>
          <w:szCs w:val="24"/>
          <w:lang w:eastAsia="en-IN"/>
        </w:rPr>
        <w:br/>
      </w:r>
      <w:hyperlink r:id="rId29" w:history="1">
        <w:r w:rsidRPr="00F61425">
          <w:rPr>
            <w:rFonts w:ascii="Times New Roman" w:eastAsia="Times New Roman" w:hAnsi="Times New Roman" w:cs="Times New Roman"/>
            <w:color w:val="0000FF"/>
            <w:sz w:val="24"/>
            <w:szCs w:val="24"/>
            <w:lang w:eastAsia="en-IN"/>
          </w:rPr>
          <w:t>Set a Database to Single-user Mode</w:t>
        </w:r>
      </w:hyperlink>
      <w:r w:rsidRPr="00F61425">
        <w:rPr>
          <w:rFonts w:ascii="Times New Roman" w:eastAsia="Times New Roman" w:hAnsi="Times New Roman" w:cs="Times New Roman"/>
          <w:sz w:val="24"/>
          <w:szCs w:val="24"/>
          <w:lang w:eastAsia="en-IN"/>
        </w:rPr>
        <w:br/>
      </w:r>
      <w:hyperlink r:id="rId30" w:history="1">
        <w:r w:rsidRPr="00F61425">
          <w:rPr>
            <w:rFonts w:ascii="Times New Roman" w:eastAsia="Times New Roman" w:hAnsi="Times New Roman" w:cs="Times New Roman"/>
            <w:color w:val="0000FF"/>
            <w:sz w:val="24"/>
            <w:szCs w:val="24"/>
            <w:lang w:eastAsia="en-IN"/>
          </w:rPr>
          <w:t>Shrink a Database</w:t>
        </w:r>
      </w:hyperlink>
      <w:r w:rsidRPr="00F61425">
        <w:rPr>
          <w:rFonts w:ascii="Times New Roman" w:eastAsia="Times New Roman" w:hAnsi="Times New Roman" w:cs="Times New Roman"/>
          <w:sz w:val="24"/>
          <w:szCs w:val="24"/>
          <w:lang w:eastAsia="en-IN"/>
        </w:rPr>
        <w:br/>
      </w:r>
      <w:hyperlink r:id="rId31" w:history="1">
        <w:r w:rsidRPr="00F61425">
          <w:rPr>
            <w:rFonts w:ascii="Times New Roman" w:eastAsia="Times New Roman" w:hAnsi="Times New Roman" w:cs="Times New Roman"/>
            <w:color w:val="0000FF"/>
            <w:sz w:val="24"/>
            <w:szCs w:val="24"/>
            <w:lang w:eastAsia="en-IN"/>
          </w:rPr>
          <w:t>Shrink a File</w:t>
        </w:r>
      </w:hyperlink>
      <w:r w:rsidRPr="00F61425">
        <w:rPr>
          <w:rFonts w:ascii="Times New Roman" w:eastAsia="Times New Roman" w:hAnsi="Times New Roman" w:cs="Times New Roman"/>
          <w:sz w:val="24"/>
          <w:szCs w:val="24"/>
          <w:lang w:eastAsia="en-IN"/>
        </w:rPr>
        <w:br/>
      </w:r>
      <w:hyperlink r:id="rId32" w:history="1">
        <w:r w:rsidRPr="00F61425">
          <w:rPr>
            <w:rFonts w:ascii="Times New Roman" w:eastAsia="Times New Roman" w:hAnsi="Times New Roman" w:cs="Times New Roman"/>
            <w:color w:val="0000FF"/>
            <w:sz w:val="24"/>
            <w:szCs w:val="24"/>
            <w:lang w:eastAsia="en-IN"/>
          </w:rPr>
          <w:t>View or Change the Properties of a Database</w:t>
        </w:r>
      </w:hyperlink>
      <w:r w:rsidRPr="00F61425">
        <w:rPr>
          <w:rFonts w:ascii="Times New Roman" w:eastAsia="Times New Roman" w:hAnsi="Times New Roman" w:cs="Times New Roman"/>
          <w:sz w:val="24"/>
          <w:szCs w:val="24"/>
          <w:lang w:eastAsia="en-IN"/>
        </w:rPr>
        <w:br/>
      </w:r>
      <w:hyperlink r:id="rId33" w:history="1">
        <w:r w:rsidRPr="00F61425">
          <w:rPr>
            <w:rFonts w:ascii="Times New Roman" w:eastAsia="Times New Roman" w:hAnsi="Times New Roman" w:cs="Times New Roman"/>
            <w:color w:val="0000FF"/>
            <w:sz w:val="24"/>
            <w:szCs w:val="24"/>
            <w:lang w:eastAsia="en-IN"/>
          </w:rPr>
          <w:t>View a List of Databases on an Instance of SQL Server</w:t>
        </w:r>
      </w:hyperlink>
      <w:r w:rsidRPr="00F61425">
        <w:rPr>
          <w:rFonts w:ascii="Times New Roman" w:eastAsia="Times New Roman" w:hAnsi="Times New Roman" w:cs="Times New Roman"/>
          <w:sz w:val="24"/>
          <w:szCs w:val="24"/>
          <w:lang w:eastAsia="en-IN"/>
        </w:rPr>
        <w:br/>
      </w:r>
      <w:hyperlink r:id="rId34" w:history="1">
        <w:r w:rsidRPr="00F61425">
          <w:rPr>
            <w:rFonts w:ascii="Times New Roman" w:eastAsia="Times New Roman" w:hAnsi="Times New Roman" w:cs="Times New Roman"/>
            <w:color w:val="0000FF"/>
            <w:sz w:val="24"/>
            <w:szCs w:val="24"/>
            <w:lang w:eastAsia="en-IN"/>
          </w:rPr>
          <w:t>View or Change the Compatibility Level of a Database</w:t>
        </w:r>
      </w:hyperlink>
      <w:r w:rsidRPr="00F61425">
        <w:rPr>
          <w:rFonts w:ascii="Times New Roman" w:eastAsia="Times New Roman" w:hAnsi="Times New Roman" w:cs="Times New Roman"/>
          <w:sz w:val="24"/>
          <w:szCs w:val="24"/>
          <w:lang w:eastAsia="en-IN"/>
        </w:rPr>
        <w:br/>
      </w:r>
      <w:hyperlink r:id="rId35" w:history="1">
        <w:r w:rsidRPr="00F61425">
          <w:rPr>
            <w:rFonts w:ascii="Times New Roman" w:eastAsia="Times New Roman" w:hAnsi="Times New Roman" w:cs="Times New Roman"/>
            <w:color w:val="0000FF"/>
            <w:sz w:val="24"/>
            <w:szCs w:val="24"/>
            <w:lang w:eastAsia="en-IN"/>
          </w:rPr>
          <w:t>Use the Maintenance Plan Wizard</w:t>
        </w:r>
      </w:hyperlink>
      <w:r w:rsidRPr="00F61425">
        <w:rPr>
          <w:rFonts w:ascii="Times New Roman" w:eastAsia="Times New Roman" w:hAnsi="Times New Roman" w:cs="Times New Roman"/>
          <w:sz w:val="24"/>
          <w:szCs w:val="24"/>
          <w:lang w:eastAsia="en-IN"/>
        </w:rPr>
        <w:br/>
      </w:r>
      <w:hyperlink r:id="rId36" w:history="1">
        <w:r w:rsidRPr="00F61425">
          <w:rPr>
            <w:rFonts w:ascii="Times New Roman" w:eastAsia="Times New Roman" w:hAnsi="Times New Roman" w:cs="Times New Roman"/>
            <w:color w:val="0000FF"/>
            <w:sz w:val="24"/>
            <w:szCs w:val="24"/>
            <w:lang w:eastAsia="en-IN"/>
          </w:rPr>
          <w:t>Create a User-Defined Data Type Alias</w:t>
        </w:r>
      </w:hyperlink>
      <w:r w:rsidRPr="00F61425">
        <w:rPr>
          <w:rFonts w:ascii="Times New Roman" w:eastAsia="Times New Roman" w:hAnsi="Times New Roman" w:cs="Times New Roman"/>
          <w:sz w:val="24"/>
          <w:szCs w:val="24"/>
          <w:lang w:eastAsia="en-IN"/>
        </w:rPr>
        <w:br/>
      </w:r>
      <w:hyperlink r:id="rId37" w:history="1">
        <w:r w:rsidRPr="00F61425">
          <w:rPr>
            <w:rFonts w:ascii="Times New Roman" w:eastAsia="Times New Roman" w:hAnsi="Times New Roman" w:cs="Times New Roman"/>
            <w:color w:val="0000FF"/>
            <w:sz w:val="24"/>
            <w:szCs w:val="24"/>
            <w:lang w:eastAsia="en-IN"/>
          </w:rPr>
          <w:t>Database Snapshots (SQL Server)</w:t>
        </w:r>
      </w:hyperlink>
    </w:p>
    <w:p w14:paraId="7A22EA5E" w14:textId="77777777" w:rsidR="00084CAA" w:rsidRDefault="00084CAA"/>
    <w:sectPr w:rsidR="00084C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C325F"/>
    <w:multiLevelType w:val="multilevel"/>
    <w:tmpl w:val="2952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25"/>
    <w:rsid w:val="00084CAA"/>
    <w:rsid w:val="00F61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2684"/>
  <w15:chartTrackingRefBased/>
  <w15:docId w15:val="{37C18862-26CF-4FF1-88C3-4052C489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4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14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2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1425"/>
    <w:rPr>
      <w:rFonts w:ascii="Times New Roman" w:eastAsia="Times New Roman" w:hAnsi="Times New Roman" w:cs="Times New Roman"/>
      <w:b/>
      <w:bCs/>
      <w:sz w:val="36"/>
      <w:szCs w:val="36"/>
      <w:lang w:eastAsia="en-IN"/>
    </w:rPr>
  </w:style>
  <w:style w:type="paragraph" w:customStyle="1" w:styleId="readingtime">
    <w:name w:val="readingtime"/>
    <w:basedOn w:val="Normal"/>
    <w:rsid w:val="00F614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F614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F614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1425"/>
    <w:rPr>
      <w:color w:val="0000FF"/>
      <w:u w:val="single"/>
    </w:rPr>
  </w:style>
  <w:style w:type="character" w:customStyle="1" w:styleId="facepile-item-coin-text">
    <w:name w:val="facepile-item-coin-text"/>
    <w:basedOn w:val="DefaultParagraphFont"/>
    <w:rsid w:val="00F61425"/>
  </w:style>
  <w:style w:type="paragraph" w:styleId="NormalWeb">
    <w:name w:val="Normal (Web)"/>
    <w:basedOn w:val="Normal"/>
    <w:uiPriority w:val="99"/>
    <w:semiHidden/>
    <w:unhideWhenUsed/>
    <w:rsid w:val="00F614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62663">
      <w:bodyDiv w:val="1"/>
      <w:marLeft w:val="0"/>
      <w:marRight w:val="0"/>
      <w:marTop w:val="0"/>
      <w:marBottom w:val="0"/>
      <w:divBdr>
        <w:top w:val="none" w:sz="0" w:space="0" w:color="auto"/>
        <w:left w:val="none" w:sz="0" w:space="0" w:color="auto"/>
        <w:bottom w:val="none" w:sz="0" w:space="0" w:color="auto"/>
        <w:right w:val="none" w:sz="0" w:space="0" w:color="auto"/>
      </w:divBdr>
      <w:divsChild>
        <w:div w:id="1012072489">
          <w:marLeft w:val="0"/>
          <w:marRight w:val="0"/>
          <w:marTop w:val="0"/>
          <w:marBottom w:val="0"/>
          <w:divBdr>
            <w:top w:val="none" w:sz="0" w:space="0" w:color="auto"/>
            <w:left w:val="none" w:sz="0" w:space="0" w:color="auto"/>
            <w:bottom w:val="none" w:sz="0" w:space="0" w:color="auto"/>
            <w:right w:val="none" w:sz="0" w:space="0" w:color="auto"/>
          </w:divBdr>
        </w:div>
        <w:div w:id="441534529">
          <w:marLeft w:val="0"/>
          <w:marRight w:val="180"/>
          <w:marTop w:val="0"/>
          <w:marBottom w:val="0"/>
          <w:divBdr>
            <w:top w:val="none" w:sz="0" w:space="0" w:color="auto"/>
            <w:left w:val="none" w:sz="0" w:space="0" w:color="auto"/>
            <w:bottom w:val="none" w:sz="0" w:space="0" w:color="auto"/>
            <w:right w:val="none" w:sz="0" w:space="0" w:color="auto"/>
          </w:divBdr>
        </w:div>
        <w:div w:id="368918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relational-databases/databases/contained-databases?view=sql-server-ver15" TargetMode="External"/><Relationship Id="rId18" Type="http://schemas.openxmlformats.org/officeDocument/2006/relationships/hyperlink" Target="https://docs.microsoft.com/en-us/sql/relational-databases/databases/estimate-the-size-of-a-database?view=sql-server-ver15" TargetMode="External"/><Relationship Id="rId26" Type="http://schemas.openxmlformats.org/officeDocument/2006/relationships/hyperlink" Target="https://docs.microsoft.com/en-us/sql/relational-databases/databases/display-data-and-log-space-information-for-a-database?view=sql-server-ver15" TargetMode="External"/><Relationship Id="rId39" Type="http://schemas.openxmlformats.org/officeDocument/2006/relationships/theme" Target="theme/theme1.xml"/><Relationship Id="rId21" Type="http://schemas.openxmlformats.org/officeDocument/2006/relationships/hyperlink" Target="https://docs.microsoft.com/en-us/sql/relational-databases/databases/add-data-or-log-files-to-a-database?view=sql-server-ver15" TargetMode="External"/><Relationship Id="rId34" Type="http://schemas.openxmlformats.org/officeDocument/2006/relationships/hyperlink" Target="https://docs.microsoft.com/en-us/sql/relational-databases/databases/view-or-change-the-compatibility-level-of-a-database?view=sql-server-ver15" TargetMode="External"/><Relationship Id="rId7" Type="http://schemas.openxmlformats.org/officeDocument/2006/relationships/hyperlink" Target="https://docs.microsoft.com/en-us/sql/relational-databases/databases/database-files-and-filegroups?view=sql-server-ver15" TargetMode="External"/><Relationship Id="rId12" Type="http://schemas.openxmlformats.org/officeDocument/2006/relationships/hyperlink" Target="https://docs.microsoft.com/en-us/sql/relational-databases/databases/system-databases?view=sql-server-ver15" TargetMode="External"/><Relationship Id="rId17" Type="http://schemas.openxmlformats.org/officeDocument/2006/relationships/hyperlink" Target="https://docs.microsoft.com/en-us/sql/relational-databases/databases/file-states?view=sql-server-ver15" TargetMode="External"/><Relationship Id="rId25" Type="http://schemas.openxmlformats.org/officeDocument/2006/relationships/hyperlink" Target="https://docs.microsoft.com/en-us/sql/relational-databases/databases/delete-data-or-log-files-from-a-database?view=sql-server-ver15" TargetMode="External"/><Relationship Id="rId33" Type="http://schemas.openxmlformats.org/officeDocument/2006/relationships/hyperlink" Target="https://docs.microsoft.com/en-us/sql/relational-databases/databases/view-a-list-of-databases-on-an-instance-of-sql-server?view=sql-server-ver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sql/relational-databases/databases/database-states?view=sql-server-ver15" TargetMode="External"/><Relationship Id="rId20" Type="http://schemas.openxmlformats.org/officeDocument/2006/relationships/hyperlink" Target="https://docs.microsoft.com/en-us/sql/relational-databases/databases/database-detach-and-attach-sql-server?view=sql-server-ver15" TargetMode="External"/><Relationship Id="rId29" Type="http://schemas.openxmlformats.org/officeDocument/2006/relationships/hyperlink" Target="https://docs.microsoft.com/en-us/sql/relational-databases/databases/set-a-database-to-single-user-mode?view=sql-server-ver15" TargetMode="External"/><Relationship Id="rId1" Type="http://schemas.openxmlformats.org/officeDocument/2006/relationships/numbering" Target="numbering.xml"/><Relationship Id="rId6" Type="http://schemas.openxmlformats.org/officeDocument/2006/relationships/hyperlink" Target="https://docs.microsoft.com/en-us/sql/relational-databases/tables/tables?view=sql-server-ver15" TargetMode="External"/><Relationship Id="rId11" Type="http://schemas.openxmlformats.org/officeDocument/2006/relationships/hyperlink" Target="https://docs.microsoft.com/en-us/sql/ssms/sql-server-management-studio-ssms?view=sql-server-ver15" TargetMode="External"/><Relationship Id="rId24" Type="http://schemas.openxmlformats.org/officeDocument/2006/relationships/hyperlink" Target="https://docs.microsoft.com/en-us/sql/relational-databases/databases/delete-a-database?view=sql-server-ver15" TargetMode="External"/><Relationship Id="rId32" Type="http://schemas.openxmlformats.org/officeDocument/2006/relationships/hyperlink" Target="https://docs.microsoft.com/en-us/sql/relational-databases/databases/view-or-change-the-properties-of-a-database?view=sql-server-ver15" TargetMode="External"/><Relationship Id="rId37" Type="http://schemas.openxmlformats.org/officeDocument/2006/relationships/hyperlink" Target="https://docs.microsoft.com/en-us/sql/relational-databases/databases/database-snapshots-sql-server?view=sql-server-ver15" TargetMode="External"/><Relationship Id="rId5" Type="http://schemas.openxmlformats.org/officeDocument/2006/relationships/image" Target="media/image1.png"/><Relationship Id="rId15" Type="http://schemas.openxmlformats.org/officeDocument/2006/relationships/hyperlink" Target="https://docs.microsoft.com/en-us/sql/relational-databases/databases/database-files-and-filegroups?view=sql-server-ver15" TargetMode="External"/><Relationship Id="rId23" Type="http://schemas.openxmlformats.org/officeDocument/2006/relationships/hyperlink" Target="https://docs.microsoft.com/en-us/sql/relational-databases/databases/create-a-database?view=sql-server-ver15" TargetMode="External"/><Relationship Id="rId28" Type="http://schemas.openxmlformats.org/officeDocument/2006/relationships/hyperlink" Target="https://docs.microsoft.com/en-us/sql/relational-databases/databases/rename-a-database?view=sql-server-ver15" TargetMode="External"/><Relationship Id="rId36" Type="http://schemas.openxmlformats.org/officeDocument/2006/relationships/hyperlink" Target="https://docs.microsoft.com/en-us/sql/relational-databases/databases/create-a-user-defined-data-type-alias?view=sql-server-ver15" TargetMode="External"/><Relationship Id="rId10" Type="http://schemas.openxmlformats.org/officeDocument/2006/relationships/hyperlink" Target="https://docs.microsoft.com/en-us/sql/relational-databases/security/authentication-access/principals-database-engine?view=sql-server-ver15" TargetMode="External"/><Relationship Id="rId19" Type="http://schemas.openxmlformats.org/officeDocument/2006/relationships/hyperlink" Target="https://docs.microsoft.com/en-us/sql/relational-databases/databases/copy-databases-to-other-servers?view=sql-server-ver15" TargetMode="External"/><Relationship Id="rId31" Type="http://schemas.openxmlformats.org/officeDocument/2006/relationships/hyperlink" Target="https://docs.microsoft.com/en-us/sql/relational-databases/databases/shrink-a-file?view=sql-server-ver15" TargetMode="External"/><Relationship Id="rId4" Type="http://schemas.openxmlformats.org/officeDocument/2006/relationships/webSettings" Target="webSettings.xml"/><Relationship Id="rId9" Type="http://schemas.openxmlformats.org/officeDocument/2006/relationships/hyperlink" Target="https://docs.microsoft.com/en-us/sql/t-sql/statements/create-role-transact-sql?view=sql-server-ver15" TargetMode="External"/><Relationship Id="rId14" Type="http://schemas.openxmlformats.org/officeDocument/2006/relationships/hyperlink" Target="https://docs.microsoft.com/en-us/sql/relational-databases/databases/sql-server-data-files-in-microsoft-azure?view=sql-server-ver15" TargetMode="External"/><Relationship Id="rId22" Type="http://schemas.openxmlformats.org/officeDocument/2006/relationships/hyperlink" Target="https://docs.microsoft.com/en-us/sql/relational-databases/databases/change-the-configuration-settings-for-a-database?view=sql-server-ver15" TargetMode="External"/><Relationship Id="rId27" Type="http://schemas.openxmlformats.org/officeDocument/2006/relationships/hyperlink" Target="https://docs.microsoft.com/en-us/sql/relational-databases/databases/increase-the-size-of-a-database?view=sql-server-ver15" TargetMode="External"/><Relationship Id="rId30" Type="http://schemas.openxmlformats.org/officeDocument/2006/relationships/hyperlink" Target="https://docs.microsoft.com/en-us/sql/relational-databases/databases/shrink-a-database?view=sql-server-ver15" TargetMode="External"/><Relationship Id="rId35" Type="http://schemas.openxmlformats.org/officeDocument/2006/relationships/hyperlink" Target="https://docs.microsoft.com/en-us/sql/relational-databases/maintenance-plans/use-the-maintenance-plan-wizard?view=sql-server-ver15" TargetMode="External"/><Relationship Id="rId8" Type="http://schemas.openxmlformats.org/officeDocument/2006/relationships/hyperlink" Target="https://docs.microsoft.com/en-us/sql/t-sql/statements/create-user-transact-sql?view=sql-server-ver1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1161</Words>
  <Characters>6623</Characters>
  <Application>Microsoft Office Word</Application>
  <DocSecurity>0</DocSecurity>
  <Lines>55</Lines>
  <Paragraphs>15</Paragraphs>
  <ScaleCrop>false</ScaleCrop>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2021-05-28T16:40:00Z</dcterms:created>
  <dcterms:modified xsi:type="dcterms:W3CDTF">2021-05-28T16:53:00Z</dcterms:modified>
</cp:coreProperties>
</file>