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78DA" w14:textId="77777777" w:rsidR="003E75E5" w:rsidRPr="003E75E5" w:rsidRDefault="003E75E5" w:rsidP="003E75E5">
      <w:pPr>
        <w:shd w:val="clear" w:color="auto" w:fill="FFFFFF"/>
        <w:spacing w:after="0" w:line="240" w:lineRule="auto"/>
        <w:outlineLvl w:val="0"/>
        <w:rPr>
          <w:rFonts w:eastAsia="Times New Roman" w:cstheme="minorHAnsi"/>
          <w:b/>
          <w:bCs/>
          <w:color w:val="171717"/>
          <w:kern w:val="36"/>
          <w:sz w:val="20"/>
          <w:szCs w:val="20"/>
          <w:lang w:eastAsia="en-IN"/>
        </w:rPr>
      </w:pPr>
      <w:r w:rsidRPr="003E75E5">
        <w:rPr>
          <w:rFonts w:eastAsia="Times New Roman" w:cstheme="minorHAnsi"/>
          <w:b/>
          <w:bCs/>
          <w:color w:val="171717"/>
          <w:kern w:val="36"/>
          <w:sz w:val="20"/>
          <w:szCs w:val="20"/>
          <w:lang w:eastAsia="en-IN"/>
        </w:rPr>
        <w:t>Lifecycle of an ASP.NET MVC 5 Application</w:t>
      </w:r>
    </w:p>
    <w:p w14:paraId="1EB46305" w14:textId="77777777" w:rsidR="003E75E5" w:rsidRPr="003E75E5" w:rsidRDefault="003E75E5" w:rsidP="003E75E5">
      <w:pPr>
        <w:numPr>
          <w:ilvl w:val="0"/>
          <w:numId w:val="1"/>
        </w:numPr>
        <w:shd w:val="clear" w:color="auto" w:fill="FFFFFF"/>
        <w:spacing w:after="0" w:line="240" w:lineRule="auto"/>
        <w:rPr>
          <w:rFonts w:eastAsia="Times New Roman" w:cstheme="minorHAnsi"/>
          <w:color w:val="171717"/>
          <w:sz w:val="20"/>
          <w:szCs w:val="20"/>
          <w:lang w:val="en-US" w:eastAsia="en-IN"/>
        </w:rPr>
      </w:pPr>
      <w:r w:rsidRPr="003E75E5">
        <w:rPr>
          <w:rFonts w:eastAsia="Times New Roman" w:cstheme="minorHAnsi"/>
          <w:color w:val="171717"/>
          <w:sz w:val="20"/>
          <w:szCs w:val="20"/>
          <w:lang w:val="en-US" w:eastAsia="en-IN"/>
        </w:rPr>
        <w:t>2 minutes to read</w:t>
      </w:r>
    </w:p>
    <w:p w14:paraId="5282BD6D"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r w:rsidRPr="003E75E5">
        <w:rPr>
          <w:rFonts w:eastAsia="Times New Roman" w:cstheme="minorHAnsi"/>
          <w:color w:val="171717"/>
          <w:sz w:val="20"/>
          <w:szCs w:val="20"/>
          <w:lang w:eastAsia="en-IN"/>
        </w:rPr>
        <w:t>by </w:t>
      </w:r>
      <w:hyperlink r:id="rId5" w:history="1">
        <w:r w:rsidRPr="003E75E5">
          <w:rPr>
            <w:rFonts w:eastAsia="Times New Roman" w:cstheme="minorHAnsi"/>
            <w:color w:val="0000FF"/>
            <w:sz w:val="20"/>
            <w:szCs w:val="20"/>
            <w:u w:val="single"/>
            <w:lang w:eastAsia="en-IN"/>
          </w:rPr>
          <w:t>Cephas Lin</w:t>
        </w:r>
      </w:hyperlink>
    </w:p>
    <w:p w14:paraId="7CA9DF07"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hyperlink r:id="rId6" w:history="1">
        <w:r w:rsidRPr="003E75E5">
          <w:rPr>
            <w:rFonts w:eastAsia="Times New Roman" w:cstheme="minorHAnsi"/>
            <w:color w:val="0000FF"/>
            <w:sz w:val="20"/>
            <w:szCs w:val="20"/>
            <w:u w:val="single"/>
            <w:lang w:eastAsia="en-IN"/>
          </w:rPr>
          <w:t>Download PDF Document</w:t>
        </w:r>
      </w:hyperlink>
    </w:p>
    <w:p w14:paraId="1BDE06FB"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r w:rsidRPr="003E75E5">
        <w:rPr>
          <w:rFonts w:eastAsia="Times New Roman" w:cstheme="minorHAnsi"/>
          <w:color w:val="171717"/>
          <w:sz w:val="20"/>
          <w:szCs w:val="20"/>
          <w:lang w:eastAsia="en-IN"/>
        </w:rPr>
        <w:t>Here you can download a PDF document that charts the lifecycle of every ASP.NET MVC 5 application, from receiving the HTTP request to sending the HTTP response back to the client. It is designed both as an educational tool for those who are new to ASP.NET MVC and also as a reference for those who need to drill into specific aspects of the application. The PDF document has the following features:</w:t>
      </w:r>
    </w:p>
    <w:p w14:paraId="2FBE9357" w14:textId="77777777"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Relevant </w:t>
      </w:r>
      <w:proofErr w:type="spellStart"/>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"https://msdn.microsoft.com/library/system.web.httpapplication.aspx" </w:instrText>
      </w:r>
      <w:r w:rsidRPr="003E75E5">
        <w:rPr>
          <w:rFonts w:eastAsia="Times New Roman" w:cstheme="minorHAnsi"/>
          <w:color w:val="171717"/>
          <w:sz w:val="20"/>
          <w:szCs w:val="20"/>
          <w:lang w:eastAsia="en-IN"/>
        </w:rPr>
        <w:fldChar w:fldCharType="separate"/>
      </w:r>
      <w:r w:rsidRPr="003E75E5">
        <w:rPr>
          <w:rFonts w:eastAsia="Times New Roman" w:cstheme="minorHAnsi"/>
          <w:color w:val="0000FF"/>
          <w:sz w:val="20"/>
          <w:szCs w:val="20"/>
          <w:u w:val="single"/>
          <w:lang w:eastAsia="en-IN"/>
        </w:rPr>
        <w:t>HttpApplication</w:t>
      </w:r>
      <w:proofErr w:type="spellEnd"/>
      <w:r w:rsidRPr="003E75E5">
        <w:rPr>
          <w:rFonts w:eastAsia="Times New Roman" w:cstheme="minorHAnsi"/>
          <w:color w:val="171717"/>
          <w:sz w:val="20"/>
          <w:szCs w:val="20"/>
          <w:lang w:eastAsia="en-IN"/>
        </w:rPr>
        <w:fldChar w:fldCharType="end"/>
      </w:r>
      <w:r w:rsidRPr="003E75E5">
        <w:rPr>
          <w:rFonts w:eastAsia="Times New Roman" w:cstheme="minorHAnsi"/>
          <w:color w:val="171717"/>
          <w:sz w:val="20"/>
          <w:szCs w:val="20"/>
          <w:lang w:eastAsia="en-IN"/>
        </w:rPr>
        <w:t> stages to help you understand where MVC integrates into the </w:t>
      </w:r>
      <w:hyperlink r:id="rId7" w:history="1">
        <w:r w:rsidRPr="003E75E5">
          <w:rPr>
            <w:rFonts w:eastAsia="Times New Roman" w:cstheme="minorHAnsi"/>
            <w:color w:val="0000FF"/>
            <w:sz w:val="20"/>
            <w:szCs w:val="20"/>
            <w:u w:val="single"/>
            <w:lang w:eastAsia="en-IN"/>
          </w:rPr>
          <w:t>ASP.NET application lifecycle</w:t>
        </w:r>
      </w:hyperlink>
      <w:r w:rsidRPr="003E75E5">
        <w:rPr>
          <w:rFonts w:eastAsia="Times New Roman" w:cstheme="minorHAnsi"/>
          <w:color w:val="171717"/>
          <w:sz w:val="20"/>
          <w:szCs w:val="20"/>
          <w:lang w:eastAsia="en-IN"/>
        </w:rPr>
        <w:t>.</w:t>
      </w:r>
    </w:p>
    <w:p w14:paraId="3D27475F" w14:textId="498B0BAA"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A high-level view of the MVC application lifecycle, where you can understand the major stages that every MVC application passes through in the request processing pipeline.</w:t>
      </w:r>
      <w:r w:rsidRPr="003E75E5">
        <w:rPr>
          <w:rFonts w:eastAsia="Times New Roman" w:cstheme="minorHAnsi"/>
          <w:color w:val="171717"/>
          <w:sz w:val="20"/>
          <w:szCs w:val="20"/>
          <w:lang w:eastAsia="en-IN"/>
        </w:rPr>
        <w:br/>
      </w:r>
      <w:r w:rsidRPr="003E75E5">
        <w:rPr>
          <w:rFonts w:eastAsia="Times New Roman" w:cstheme="minorHAnsi"/>
          <w:noProof/>
          <w:color w:val="171717"/>
          <w:sz w:val="20"/>
          <w:szCs w:val="20"/>
          <w:lang w:eastAsia="en-IN"/>
        </w:rPr>
        <w:drawing>
          <wp:inline distT="0" distB="0" distL="0" distR="0" wp14:anchorId="1D31709A" wp14:editId="2CD02E40">
            <wp:extent cx="2946400" cy="2139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2139950"/>
                    </a:xfrm>
                    <a:prstGeom prst="rect">
                      <a:avLst/>
                    </a:prstGeom>
                    <a:noFill/>
                    <a:ln>
                      <a:noFill/>
                    </a:ln>
                  </pic:spPr>
                </pic:pic>
              </a:graphicData>
            </a:graphic>
          </wp:inline>
        </w:drawing>
      </w:r>
    </w:p>
    <w:p w14:paraId="26E9EE64" w14:textId="1DBC3921"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A detail view that shows drills down into the details of the request processing pipeline. You can compare the high-level view and the detail view to see how the lifecycles details are collected into the various stages. </w:t>
      </w:r>
      <w:hyperlink r:id="rId9" w:history="1">
        <w:r w:rsidRPr="003E75E5">
          <w:rPr>
            <w:rFonts w:eastAsia="Times New Roman" w:cstheme="minorHAnsi"/>
            <w:color w:val="0000FF"/>
            <w:sz w:val="20"/>
            <w:szCs w:val="20"/>
            <w:u w:val="single"/>
            <w:lang w:eastAsia="en-IN"/>
          </w:rPr>
          <w:t>Download PDF</w:t>
        </w:r>
      </w:hyperlink>
      <w:r w:rsidRPr="003E75E5">
        <w:rPr>
          <w:rFonts w:eastAsia="Times New Roman" w:cstheme="minorHAnsi"/>
          <w:color w:val="171717"/>
          <w:sz w:val="20"/>
          <w:szCs w:val="20"/>
          <w:lang w:eastAsia="en-IN"/>
        </w:rPr>
        <w:t> to see a larger view. </w:t>
      </w:r>
      <w:r w:rsidRPr="003E75E5">
        <w:rPr>
          <w:rFonts w:eastAsia="Times New Roman" w:cstheme="minorHAnsi"/>
          <w:noProof/>
          <w:color w:val="171717"/>
          <w:sz w:val="20"/>
          <w:szCs w:val="20"/>
          <w:lang w:eastAsia="en-IN"/>
        </w:rPr>
        <w:drawing>
          <wp:inline distT="0" distB="0" distL="0" distR="0" wp14:anchorId="0CB983A3" wp14:editId="5013AC0C">
            <wp:extent cx="39814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067050"/>
                    </a:xfrm>
                    <a:prstGeom prst="rect">
                      <a:avLst/>
                    </a:prstGeom>
                    <a:noFill/>
                    <a:ln>
                      <a:noFill/>
                    </a:ln>
                  </pic:spPr>
                </pic:pic>
              </a:graphicData>
            </a:graphic>
          </wp:inline>
        </w:drawing>
      </w:r>
    </w:p>
    <w:p w14:paraId="776B34DD" w14:textId="77777777"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Placement and purpose of all overridable methods on the </w:t>
      </w:r>
      <w:hyperlink r:id="rId11" w:history="1">
        <w:r w:rsidRPr="003E75E5">
          <w:rPr>
            <w:rFonts w:eastAsia="Times New Roman" w:cstheme="minorHAnsi"/>
            <w:color w:val="0000FF"/>
            <w:sz w:val="20"/>
            <w:szCs w:val="20"/>
            <w:u w:val="single"/>
            <w:lang w:eastAsia="en-IN"/>
          </w:rPr>
          <w:t>Controller</w:t>
        </w:r>
      </w:hyperlink>
      <w:r w:rsidRPr="003E75E5">
        <w:rPr>
          <w:rFonts w:eastAsia="Times New Roman" w:cstheme="minorHAnsi"/>
          <w:color w:val="171717"/>
          <w:sz w:val="20"/>
          <w:szCs w:val="20"/>
          <w:lang w:eastAsia="en-IN"/>
        </w:rPr>
        <w:t> object in the request processing pipeline. You may or may not have the need to override any one method, but it is important for you to understand their role in the application lifecycle so that you can write code at the appropriate life cycle stage for the effect you intend.</w:t>
      </w:r>
    </w:p>
    <w:p w14:paraId="66D7E783" w14:textId="77777777"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Blown-up diagrams showing how each of the filter types (authentication, authorization, action, and result) is invoked.</w:t>
      </w:r>
    </w:p>
    <w:p w14:paraId="03D975B8" w14:textId="77777777" w:rsidR="003E75E5" w:rsidRPr="003E75E5" w:rsidRDefault="003E75E5" w:rsidP="003E75E5">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3E75E5">
        <w:rPr>
          <w:rFonts w:eastAsia="Times New Roman" w:cstheme="minorHAnsi"/>
          <w:color w:val="171717"/>
          <w:sz w:val="20"/>
          <w:szCs w:val="20"/>
          <w:lang w:eastAsia="en-IN"/>
        </w:rPr>
        <w:t>Link to a useful article or blog from each point of interest in the detail view.</w:t>
      </w:r>
    </w:p>
    <w:p w14:paraId="4885C140" w14:textId="77777777" w:rsidR="003E75E5" w:rsidRPr="003E75E5" w:rsidRDefault="003E75E5" w:rsidP="003E75E5">
      <w:pPr>
        <w:shd w:val="clear" w:color="auto" w:fill="FFFFFF"/>
        <w:spacing w:after="0" w:line="240" w:lineRule="auto"/>
        <w:outlineLvl w:val="1"/>
        <w:rPr>
          <w:rFonts w:eastAsia="Times New Roman" w:cstheme="minorHAnsi"/>
          <w:b/>
          <w:bCs/>
          <w:color w:val="171717"/>
          <w:sz w:val="20"/>
          <w:szCs w:val="20"/>
          <w:lang w:eastAsia="en-IN"/>
        </w:rPr>
      </w:pPr>
      <w:r w:rsidRPr="003E75E5">
        <w:rPr>
          <w:rFonts w:eastAsia="Times New Roman" w:cstheme="minorHAnsi"/>
          <w:b/>
          <w:bCs/>
          <w:color w:val="171717"/>
          <w:sz w:val="20"/>
          <w:szCs w:val="20"/>
          <w:lang w:eastAsia="en-IN"/>
        </w:rPr>
        <w:t>Next Steps</w:t>
      </w:r>
    </w:p>
    <w:p w14:paraId="4E5390F0"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r w:rsidRPr="003E75E5">
        <w:rPr>
          <w:rFonts w:eastAsia="Times New Roman" w:cstheme="minorHAnsi"/>
          <w:color w:val="171717"/>
          <w:sz w:val="20"/>
          <w:szCs w:val="20"/>
          <w:lang w:eastAsia="en-IN"/>
        </w:rPr>
        <w:lastRenderedPageBreak/>
        <w:t>Does this document meet your need? We'd appreciate your feedback. If you have any question on the ASP.NET MVC lifecycle in your application, </w:t>
      </w:r>
      <w:proofErr w:type="spellStart"/>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"http://stackoverflow.com/help" </w:instrText>
      </w:r>
      <w:r w:rsidRPr="003E75E5">
        <w:rPr>
          <w:rFonts w:eastAsia="Times New Roman" w:cstheme="minorHAnsi"/>
          <w:color w:val="171717"/>
          <w:sz w:val="20"/>
          <w:szCs w:val="20"/>
          <w:lang w:eastAsia="en-IN"/>
        </w:rPr>
        <w:fldChar w:fldCharType="separate"/>
      </w:r>
      <w:r w:rsidRPr="003E75E5">
        <w:rPr>
          <w:rFonts w:eastAsia="Times New Roman" w:cstheme="minorHAnsi"/>
          <w:color w:val="0000FF"/>
          <w:sz w:val="20"/>
          <w:szCs w:val="20"/>
          <w:u w:val="single"/>
          <w:lang w:eastAsia="en-IN"/>
        </w:rPr>
        <w:t>Stackoverflow</w:t>
      </w:r>
      <w:proofErr w:type="spellEnd"/>
      <w:r w:rsidRPr="003E75E5">
        <w:rPr>
          <w:rFonts w:eastAsia="Times New Roman" w:cstheme="minorHAnsi"/>
          <w:color w:val="171717"/>
          <w:sz w:val="20"/>
          <w:szCs w:val="20"/>
          <w:lang w:eastAsia="en-IN"/>
        </w:rPr>
        <w:fldChar w:fldCharType="end"/>
      </w:r>
      <w:r w:rsidRPr="003E75E5">
        <w:rPr>
          <w:rFonts w:eastAsia="Times New Roman" w:cstheme="minorHAnsi"/>
          <w:color w:val="171717"/>
          <w:sz w:val="20"/>
          <w:szCs w:val="20"/>
          <w:lang w:eastAsia="en-IN"/>
        </w:rPr>
        <w:t> and the </w:t>
      </w:r>
      <w:hyperlink r:id="rId12" w:history="1">
        <w:r w:rsidRPr="003E75E5">
          <w:rPr>
            <w:rFonts w:eastAsia="Times New Roman" w:cstheme="minorHAnsi"/>
            <w:color w:val="0000FF"/>
            <w:sz w:val="20"/>
            <w:szCs w:val="20"/>
            <w:u w:val="single"/>
            <w:lang w:eastAsia="en-IN"/>
          </w:rPr>
          <w:t>ASP.NET MVC forums</w:t>
        </w:r>
      </w:hyperlink>
      <w:r w:rsidRPr="003E75E5">
        <w:rPr>
          <w:rFonts w:eastAsia="Times New Roman" w:cstheme="minorHAnsi"/>
          <w:color w:val="171717"/>
          <w:sz w:val="20"/>
          <w:szCs w:val="20"/>
          <w:lang w:eastAsia="en-IN"/>
        </w:rPr>
        <w:t> are great places to ask. Follow </w:t>
      </w:r>
      <w:hyperlink r:id="rId13" w:history="1">
        <w:r w:rsidRPr="003E75E5">
          <w:rPr>
            <w:rFonts w:eastAsia="Times New Roman" w:cstheme="minorHAnsi"/>
            <w:color w:val="0000FF"/>
            <w:sz w:val="20"/>
            <w:szCs w:val="20"/>
            <w:u w:val="single"/>
            <w:lang w:eastAsia="en-IN"/>
          </w:rPr>
          <w:t>me</w:t>
        </w:r>
      </w:hyperlink>
      <w:r w:rsidRPr="003E75E5">
        <w:rPr>
          <w:rFonts w:eastAsia="Times New Roman" w:cstheme="minorHAnsi"/>
          <w:color w:val="171717"/>
          <w:sz w:val="20"/>
          <w:szCs w:val="20"/>
          <w:lang w:eastAsia="en-IN"/>
        </w:rPr>
        <w:t> on twitter so you can get updates on my latest tutorials.</w:t>
      </w:r>
    </w:p>
    <w:p w14:paraId="76EC151C"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r w:rsidRPr="003E75E5">
        <w:rPr>
          <w:rFonts w:eastAsia="Times New Roman" w:cstheme="minorHAnsi"/>
          <w:color w:val="171717"/>
          <w:sz w:val="20"/>
          <w:szCs w:val="20"/>
          <w:lang w:eastAsia="en-IN"/>
        </w:rPr>
        <w:pict w14:anchorId="43FBC6D4">
          <v:rect id="_x0000_i1032" style="width:0;height:0" o:hralign="center" o:hrstd="t" o:hr="t" fillcolor="#a0a0a0" stroked="f"/>
        </w:pict>
      </w:r>
    </w:p>
    <w:p w14:paraId="59F2CFC7" w14:textId="77777777" w:rsidR="003E75E5" w:rsidRPr="003E75E5" w:rsidRDefault="003E75E5" w:rsidP="003E75E5">
      <w:pPr>
        <w:shd w:val="clear" w:color="auto" w:fill="FFFFFF"/>
        <w:spacing w:after="0" w:line="240" w:lineRule="auto"/>
        <w:outlineLvl w:val="1"/>
        <w:rPr>
          <w:rFonts w:eastAsia="Times New Roman" w:cstheme="minorHAnsi"/>
          <w:b/>
          <w:bCs/>
          <w:color w:val="171717"/>
          <w:sz w:val="20"/>
          <w:szCs w:val="20"/>
          <w:lang w:eastAsia="en-IN"/>
        </w:rPr>
      </w:pPr>
      <w:r w:rsidRPr="003E75E5">
        <w:rPr>
          <w:rFonts w:eastAsia="Times New Roman" w:cstheme="minorHAnsi"/>
          <w:b/>
          <w:bCs/>
          <w:color w:val="171717"/>
          <w:sz w:val="20"/>
          <w:szCs w:val="20"/>
          <w:lang w:eastAsia="en-IN"/>
        </w:rPr>
        <w:t>Recommended content</w:t>
      </w:r>
    </w:p>
    <w:p w14:paraId="5319E1D4"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"https://docs.microsoft.com/en-us/aspnet/mvc/overview/older-versions-1/overview/asp-net-mvc-overview" </w:instrText>
      </w:r>
      <w:r w:rsidRPr="003E75E5">
        <w:rPr>
          <w:rFonts w:eastAsia="Times New Roman" w:cstheme="minorHAnsi"/>
          <w:color w:val="171717"/>
          <w:sz w:val="20"/>
          <w:szCs w:val="20"/>
          <w:lang w:eastAsia="en-IN"/>
        </w:rPr>
        <w:fldChar w:fldCharType="separate"/>
      </w:r>
    </w:p>
    <w:p w14:paraId="22F9685F"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ASP.NET MVC Overview</w:t>
      </w:r>
    </w:p>
    <w:p w14:paraId="5525BCA2"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23C26E91"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Learn about the differences between ASP.NET MVC application and ASP.NET Web Forms applications. Learn how to decide when to build an ASP.NET MVC application.</w:t>
      </w:r>
    </w:p>
    <w:p w14:paraId="751870BD"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"https://docs.microsoft.com/en-us/aspnet/mvc/overview/getting-started/introduction/getting-started" </w:instrText>
      </w:r>
      <w:r w:rsidRPr="003E75E5">
        <w:rPr>
          <w:rFonts w:eastAsia="Times New Roman" w:cstheme="minorHAnsi"/>
          <w:color w:val="171717"/>
          <w:sz w:val="20"/>
          <w:szCs w:val="20"/>
          <w:lang w:eastAsia="en-IN"/>
        </w:rPr>
        <w:fldChar w:fldCharType="separate"/>
      </w:r>
    </w:p>
    <w:p w14:paraId="45A9E81D"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Getting Started with ASP.NET MVC 5</w:t>
      </w:r>
    </w:p>
    <w:p w14:paraId="223A7847"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38250A2B"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"https://docs.microsoft.com/en-us/aspnet/mvc/overview/security/" </w:instrText>
      </w:r>
      <w:r w:rsidRPr="003E75E5">
        <w:rPr>
          <w:rFonts w:eastAsia="Times New Roman" w:cstheme="minorHAnsi"/>
          <w:color w:val="171717"/>
          <w:sz w:val="20"/>
          <w:szCs w:val="20"/>
          <w:lang w:eastAsia="en-IN"/>
        </w:rPr>
        <w:fldChar w:fldCharType="separate"/>
      </w:r>
    </w:p>
    <w:p w14:paraId="0003ED51"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Security, Authentication, and Authorization with ASP.NET MVC</w:t>
      </w:r>
    </w:p>
    <w:p w14:paraId="31B3D9CD"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5BB748BE"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How to make an ASP.NET site more secure, and how to implement authentication and authorization.</w:t>
      </w:r>
    </w:p>
    <w:p w14:paraId="216E7C53"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"https://docs.microsoft.com/en-us/aspnet/mvc/overview/older-versions-1/overview/understanding-the-asp-net-mvc-execution-process" </w:instrText>
      </w:r>
      <w:r w:rsidRPr="003E75E5">
        <w:rPr>
          <w:rFonts w:eastAsia="Times New Roman" w:cstheme="minorHAnsi"/>
          <w:color w:val="171717"/>
          <w:sz w:val="20"/>
          <w:szCs w:val="20"/>
          <w:lang w:eastAsia="en-IN"/>
        </w:rPr>
        <w:fldChar w:fldCharType="separate"/>
      </w:r>
    </w:p>
    <w:p w14:paraId="26A44F79"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Understanding the ASP.NET MVC Execution Process</w:t>
      </w:r>
    </w:p>
    <w:p w14:paraId="0889AE33"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24EC9AD1"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Learn how the ASP.NET MVC framework processes a browser request step-by-step.</w:t>
      </w:r>
    </w:p>
    <w:p w14:paraId="23FC17EC"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"https://docs.microsoft.com/en-us/aspnet/mvc/overview/getting-started/introduction/adding-a-view" </w:instrText>
      </w:r>
      <w:r w:rsidRPr="003E75E5">
        <w:rPr>
          <w:rFonts w:eastAsia="Times New Roman" w:cstheme="minorHAnsi"/>
          <w:color w:val="171717"/>
          <w:sz w:val="20"/>
          <w:szCs w:val="20"/>
          <w:lang w:eastAsia="en-IN"/>
        </w:rPr>
        <w:fldChar w:fldCharType="separate"/>
      </w:r>
    </w:p>
    <w:p w14:paraId="192E83F7"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Adding a View to an MVC app</w:t>
      </w:r>
    </w:p>
    <w:p w14:paraId="28895C4B"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38A6809D"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Adding a view to an MVC app</w:t>
      </w:r>
    </w:p>
    <w:p w14:paraId="66A0D8EE"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"https://docs.microsoft.com/en-us/aspnet/mvc/overview/getting-started/introduction/adding-a-controller" </w:instrText>
      </w:r>
      <w:r w:rsidRPr="003E75E5">
        <w:rPr>
          <w:rFonts w:eastAsia="Times New Roman" w:cstheme="minorHAnsi"/>
          <w:color w:val="171717"/>
          <w:sz w:val="20"/>
          <w:szCs w:val="20"/>
          <w:lang w:eastAsia="en-IN"/>
        </w:rPr>
        <w:fldChar w:fldCharType="separate"/>
      </w:r>
    </w:p>
    <w:p w14:paraId="43AF10C1"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Adding a Controller</w:t>
      </w:r>
    </w:p>
    <w:p w14:paraId="2E22A457"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02076A7C"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"https://docs.microsoft.com/en-us/aspnet/mvc/" </w:instrText>
      </w:r>
      <w:r w:rsidRPr="003E75E5">
        <w:rPr>
          <w:rFonts w:eastAsia="Times New Roman" w:cstheme="minorHAnsi"/>
          <w:color w:val="171717"/>
          <w:sz w:val="20"/>
          <w:szCs w:val="20"/>
          <w:lang w:eastAsia="en-IN"/>
        </w:rPr>
        <w:fldChar w:fldCharType="separate"/>
      </w:r>
    </w:p>
    <w:p w14:paraId="718CD875"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ASP.NET MVC</w:t>
      </w:r>
    </w:p>
    <w:p w14:paraId="4358F04D"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460784D3"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Download ASP.NET MVC and learn how to build web apps using the model view controller pattern.</w:t>
      </w:r>
    </w:p>
    <w:p w14:paraId="297F7E1A" w14:textId="77777777" w:rsidR="003E75E5" w:rsidRPr="003E75E5" w:rsidRDefault="003E75E5" w:rsidP="003E75E5">
      <w:pPr>
        <w:numPr>
          <w:ilvl w:val="0"/>
          <w:numId w:val="3"/>
        </w:numPr>
        <w:shd w:val="clear" w:color="auto" w:fill="FFFFFF"/>
        <w:spacing w:after="0" w:line="240" w:lineRule="auto"/>
        <w:rPr>
          <w:rFonts w:eastAsia="Times New Roman" w:cstheme="minorHAnsi"/>
          <w:b/>
          <w:bCs/>
          <w:color w:val="0000FF"/>
          <w:sz w:val="20"/>
          <w:szCs w:val="20"/>
          <w:lang w:eastAsia="en-IN"/>
        </w:rPr>
      </w:pPr>
      <w:r w:rsidRPr="003E75E5">
        <w:rPr>
          <w:rFonts w:eastAsia="Times New Roman" w:cstheme="minorHAnsi"/>
          <w:color w:val="171717"/>
          <w:sz w:val="20"/>
          <w:szCs w:val="20"/>
          <w:lang w:eastAsia="en-IN"/>
        </w:rPr>
        <w:fldChar w:fldCharType="begin"/>
      </w:r>
      <w:r w:rsidRPr="003E75E5">
        <w:rPr>
          <w:rFonts w:eastAsia="Times New Roman" w:cstheme="minorHAnsi"/>
          <w:color w:val="171717"/>
          <w:sz w:val="20"/>
          <w:szCs w:val="20"/>
          <w:lang w:eastAsia="en-IN"/>
        </w:rPr>
        <w:instrText xml:space="preserve"> HYPERLINK "https://docs.microsoft.com/en-us/aspnet/overview" </w:instrText>
      </w:r>
      <w:r w:rsidRPr="003E75E5">
        <w:rPr>
          <w:rFonts w:eastAsia="Times New Roman" w:cstheme="minorHAnsi"/>
          <w:color w:val="171717"/>
          <w:sz w:val="20"/>
          <w:szCs w:val="20"/>
          <w:lang w:eastAsia="en-IN"/>
        </w:rPr>
        <w:fldChar w:fldCharType="separate"/>
      </w:r>
    </w:p>
    <w:p w14:paraId="1B15710E" w14:textId="77777777" w:rsidR="003E75E5" w:rsidRPr="003E75E5" w:rsidRDefault="003E75E5" w:rsidP="003E75E5">
      <w:pPr>
        <w:shd w:val="clear" w:color="auto" w:fill="FFFFFF"/>
        <w:spacing w:after="0" w:line="240" w:lineRule="auto"/>
        <w:ind w:left="720"/>
        <w:outlineLvl w:val="2"/>
        <w:rPr>
          <w:rFonts w:eastAsia="Times New Roman" w:cstheme="minorHAnsi"/>
          <w:b/>
          <w:bCs/>
          <w:sz w:val="20"/>
          <w:szCs w:val="20"/>
          <w:lang w:eastAsia="en-IN"/>
        </w:rPr>
      </w:pPr>
      <w:r w:rsidRPr="003E75E5">
        <w:rPr>
          <w:rFonts w:eastAsia="Times New Roman" w:cstheme="minorHAnsi"/>
          <w:b/>
          <w:bCs/>
          <w:color w:val="0000FF"/>
          <w:sz w:val="20"/>
          <w:szCs w:val="20"/>
          <w:lang w:eastAsia="en-IN"/>
        </w:rPr>
        <w:t>ASP.NET overview</w:t>
      </w:r>
    </w:p>
    <w:p w14:paraId="209EF61D"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fldChar w:fldCharType="end"/>
      </w:r>
    </w:p>
    <w:p w14:paraId="0D5469B7" w14:textId="77777777" w:rsidR="003E75E5" w:rsidRPr="003E75E5" w:rsidRDefault="003E75E5" w:rsidP="003E75E5">
      <w:pPr>
        <w:shd w:val="clear" w:color="auto" w:fill="FFFFFF"/>
        <w:spacing w:after="0" w:line="240" w:lineRule="auto"/>
        <w:ind w:left="720"/>
        <w:rPr>
          <w:rFonts w:eastAsia="Times New Roman" w:cstheme="minorHAnsi"/>
          <w:color w:val="171717"/>
          <w:sz w:val="20"/>
          <w:szCs w:val="20"/>
          <w:lang w:eastAsia="en-IN"/>
        </w:rPr>
      </w:pPr>
      <w:r w:rsidRPr="003E75E5">
        <w:rPr>
          <w:rFonts w:eastAsia="Times New Roman" w:cstheme="minorHAnsi"/>
          <w:color w:val="171717"/>
          <w:sz w:val="20"/>
          <w:szCs w:val="20"/>
          <w:lang w:eastAsia="en-IN"/>
        </w:rPr>
        <w:t>Introduction to ASP.NET, a free framework for creating websites, web applications, and web APIs.</w:t>
      </w:r>
    </w:p>
    <w:p w14:paraId="7A684747" w14:textId="77777777" w:rsidR="003E75E5" w:rsidRPr="003E75E5" w:rsidRDefault="003E75E5" w:rsidP="003E75E5">
      <w:pPr>
        <w:shd w:val="clear" w:color="auto" w:fill="FFFFFF"/>
        <w:spacing w:after="0" w:line="240" w:lineRule="auto"/>
        <w:rPr>
          <w:rFonts w:eastAsia="Times New Roman" w:cstheme="minorHAnsi"/>
          <w:color w:val="171717"/>
          <w:sz w:val="20"/>
          <w:szCs w:val="20"/>
          <w:lang w:eastAsia="en-IN"/>
        </w:rPr>
      </w:pPr>
      <w:r w:rsidRPr="003E75E5">
        <w:rPr>
          <w:rFonts w:eastAsia="Times New Roman" w:cstheme="minorHAnsi"/>
          <w:color w:val="171717"/>
          <w:sz w:val="20"/>
          <w:szCs w:val="20"/>
          <w:lang w:eastAsia="en-IN"/>
        </w:rPr>
        <w:t>Show less</w:t>
      </w:r>
    </w:p>
    <w:p w14:paraId="258C05CE" w14:textId="77777777" w:rsidR="007D5102" w:rsidRPr="003E75E5" w:rsidRDefault="007D5102" w:rsidP="003E75E5">
      <w:pPr>
        <w:spacing w:after="0" w:line="240" w:lineRule="auto"/>
        <w:rPr>
          <w:rFonts w:cstheme="minorHAnsi"/>
          <w:sz w:val="20"/>
          <w:szCs w:val="20"/>
        </w:rPr>
      </w:pPr>
    </w:p>
    <w:sectPr w:rsidR="007D5102" w:rsidRPr="003E75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404A"/>
    <w:multiLevelType w:val="multilevel"/>
    <w:tmpl w:val="23F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521E3"/>
    <w:multiLevelType w:val="multilevel"/>
    <w:tmpl w:val="60A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85FC9"/>
    <w:multiLevelType w:val="multilevel"/>
    <w:tmpl w:val="CB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E5"/>
    <w:rsid w:val="003E75E5"/>
    <w:rsid w:val="007D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35B4"/>
  <w15:chartTrackingRefBased/>
  <w15:docId w15:val="{6445DAF4-65BE-4290-AFEA-BDD1F3C6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75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E75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75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E75E5"/>
    <w:rPr>
      <w:rFonts w:ascii="Times New Roman" w:eastAsia="Times New Roman" w:hAnsi="Times New Roman" w:cs="Times New Roman"/>
      <w:b/>
      <w:bCs/>
      <w:sz w:val="27"/>
      <w:szCs w:val="27"/>
      <w:lang w:eastAsia="en-IN"/>
    </w:rPr>
  </w:style>
  <w:style w:type="paragraph" w:customStyle="1" w:styleId="readingtime">
    <w:name w:val="readingtime"/>
    <w:basedOn w:val="Normal"/>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75E5"/>
    <w:rPr>
      <w:color w:val="0000FF"/>
      <w:u w:val="single"/>
    </w:rPr>
  </w:style>
  <w:style w:type="character" w:customStyle="1" w:styleId="facepile-item-coin-text">
    <w:name w:val="facepile-item-coin-text"/>
    <w:basedOn w:val="DefaultParagraphFont"/>
    <w:rsid w:val="003E75E5"/>
  </w:style>
  <w:style w:type="paragraph" w:styleId="NormalWeb">
    <w:name w:val="Normal (Web)"/>
    <w:basedOn w:val="Normal"/>
    <w:uiPriority w:val="99"/>
    <w:semiHidden/>
    <w:unhideWhenUsed/>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rgin-top-xs">
    <w:name w:val="margin-top-xs"/>
    <w:basedOn w:val="Normal"/>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3E7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3E7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88385">
      <w:bodyDiv w:val="1"/>
      <w:marLeft w:val="0"/>
      <w:marRight w:val="0"/>
      <w:marTop w:val="0"/>
      <w:marBottom w:val="0"/>
      <w:divBdr>
        <w:top w:val="none" w:sz="0" w:space="0" w:color="auto"/>
        <w:left w:val="none" w:sz="0" w:space="0" w:color="auto"/>
        <w:bottom w:val="none" w:sz="0" w:space="0" w:color="auto"/>
        <w:right w:val="none" w:sz="0" w:space="0" w:color="auto"/>
      </w:divBdr>
      <w:divsChild>
        <w:div w:id="1781039">
          <w:marLeft w:val="0"/>
          <w:marRight w:val="0"/>
          <w:marTop w:val="0"/>
          <w:marBottom w:val="0"/>
          <w:divBdr>
            <w:top w:val="none" w:sz="0" w:space="0" w:color="auto"/>
            <w:left w:val="none" w:sz="0" w:space="0" w:color="auto"/>
            <w:bottom w:val="none" w:sz="0" w:space="0" w:color="auto"/>
            <w:right w:val="none" w:sz="0" w:space="0" w:color="auto"/>
          </w:divBdr>
          <w:divsChild>
            <w:div w:id="60642885">
              <w:marLeft w:val="0"/>
              <w:marRight w:val="0"/>
              <w:marTop w:val="0"/>
              <w:marBottom w:val="0"/>
              <w:divBdr>
                <w:top w:val="none" w:sz="0" w:space="0" w:color="auto"/>
                <w:left w:val="none" w:sz="0" w:space="0" w:color="auto"/>
                <w:bottom w:val="none" w:sz="0" w:space="0" w:color="auto"/>
                <w:right w:val="none" w:sz="0" w:space="0" w:color="auto"/>
              </w:divBdr>
            </w:div>
            <w:div w:id="58527494">
              <w:marLeft w:val="0"/>
              <w:marRight w:val="0"/>
              <w:marTop w:val="0"/>
              <w:marBottom w:val="0"/>
              <w:divBdr>
                <w:top w:val="none" w:sz="0" w:space="0" w:color="auto"/>
                <w:left w:val="none" w:sz="0" w:space="0" w:color="auto"/>
                <w:bottom w:val="none" w:sz="0" w:space="0" w:color="auto"/>
                <w:right w:val="none" w:sz="0" w:space="0" w:color="auto"/>
              </w:divBdr>
            </w:div>
            <w:div w:id="1517034494">
              <w:marLeft w:val="0"/>
              <w:marRight w:val="0"/>
              <w:marTop w:val="0"/>
              <w:marBottom w:val="0"/>
              <w:divBdr>
                <w:top w:val="none" w:sz="0" w:space="0" w:color="auto"/>
                <w:left w:val="none" w:sz="0" w:space="0" w:color="auto"/>
                <w:bottom w:val="none" w:sz="0" w:space="0" w:color="auto"/>
                <w:right w:val="none" w:sz="0" w:space="0" w:color="auto"/>
              </w:divBdr>
            </w:div>
            <w:div w:id="1637640978">
              <w:marLeft w:val="0"/>
              <w:marRight w:val="0"/>
              <w:marTop w:val="0"/>
              <w:marBottom w:val="0"/>
              <w:divBdr>
                <w:top w:val="none" w:sz="0" w:space="0" w:color="auto"/>
                <w:left w:val="none" w:sz="0" w:space="0" w:color="auto"/>
                <w:bottom w:val="none" w:sz="0" w:space="0" w:color="auto"/>
                <w:right w:val="none" w:sz="0" w:space="0" w:color="auto"/>
              </w:divBdr>
            </w:div>
            <w:div w:id="972755872">
              <w:marLeft w:val="0"/>
              <w:marRight w:val="0"/>
              <w:marTop w:val="0"/>
              <w:marBottom w:val="0"/>
              <w:divBdr>
                <w:top w:val="none" w:sz="0" w:space="0" w:color="auto"/>
                <w:left w:val="none" w:sz="0" w:space="0" w:color="auto"/>
                <w:bottom w:val="none" w:sz="0" w:space="0" w:color="auto"/>
                <w:right w:val="none" w:sz="0" w:space="0" w:color="auto"/>
              </w:divBdr>
            </w:div>
            <w:div w:id="248388534">
              <w:marLeft w:val="0"/>
              <w:marRight w:val="0"/>
              <w:marTop w:val="0"/>
              <w:marBottom w:val="0"/>
              <w:divBdr>
                <w:top w:val="none" w:sz="0" w:space="0" w:color="auto"/>
                <w:left w:val="none" w:sz="0" w:space="0" w:color="auto"/>
                <w:bottom w:val="none" w:sz="0" w:space="0" w:color="auto"/>
                <w:right w:val="none" w:sz="0" w:space="0" w:color="auto"/>
              </w:divBdr>
            </w:div>
            <w:div w:id="2106028383">
              <w:marLeft w:val="0"/>
              <w:marRight w:val="0"/>
              <w:marTop w:val="0"/>
              <w:marBottom w:val="0"/>
              <w:divBdr>
                <w:top w:val="none" w:sz="0" w:space="0" w:color="auto"/>
                <w:left w:val="none" w:sz="0" w:space="0" w:color="auto"/>
                <w:bottom w:val="none" w:sz="0" w:space="0" w:color="auto"/>
                <w:right w:val="none" w:sz="0" w:space="0" w:color="auto"/>
              </w:divBdr>
            </w:div>
            <w:div w:id="1613122780">
              <w:marLeft w:val="0"/>
              <w:marRight w:val="0"/>
              <w:marTop w:val="0"/>
              <w:marBottom w:val="0"/>
              <w:divBdr>
                <w:top w:val="none" w:sz="0" w:space="0" w:color="auto"/>
                <w:left w:val="none" w:sz="0" w:space="0" w:color="auto"/>
                <w:bottom w:val="none" w:sz="0" w:space="0" w:color="auto"/>
                <w:right w:val="none" w:sz="0" w:space="0" w:color="auto"/>
              </w:divBdr>
            </w:div>
            <w:div w:id="1470636531">
              <w:marLeft w:val="0"/>
              <w:marRight w:val="0"/>
              <w:marTop w:val="0"/>
              <w:marBottom w:val="0"/>
              <w:divBdr>
                <w:top w:val="none" w:sz="0" w:space="0" w:color="auto"/>
                <w:left w:val="none" w:sz="0" w:space="0" w:color="auto"/>
                <w:bottom w:val="none" w:sz="0" w:space="0" w:color="auto"/>
                <w:right w:val="none" w:sz="0" w:space="0" w:color="auto"/>
              </w:divBdr>
            </w:div>
            <w:div w:id="2008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witter.com/Cephas_MSFT" TargetMode="External"/><Relationship Id="rId3" Type="http://schemas.openxmlformats.org/officeDocument/2006/relationships/settings" Target="settings.xml"/><Relationship Id="rId7" Type="http://schemas.openxmlformats.org/officeDocument/2006/relationships/hyperlink" Target="https://msdn.microsoft.com/library/bb470252.aspx" TargetMode="External"/><Relationship Id="rId12" Type="http://schemas.openxmlformats.org/officeDocument/2006/relationships/hyperlink" Target="https://forums.asp.net/114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mvc/overview/getting-started/lifecycle-of-an-aspnet-mvc-5-application/_static/lifecycle-of-an-aspnet-mvc-5-application1.pdf" TargetMode="External"/><Relationship Id="rId11" Type="http://schemas.openxmlformats.org/officeDocument/2006/relationships/hyperlink" Target="https://msdn.microsoft.com/library/system.web.mvc.controller.aspx" TargetMode="External"/><Relationship Id="rId5" Type="http://schemas.openxmlformats.org/officeDocument/2006/relationships/hyperlink" Target="https://github.com/cephalin"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microsoft.com/en-us/aspnet/mvc/overview/getting-started/lifecycle-of-an-aspnet-mvc-5-application/_static/lifecycle-of-an-aspnet-mvc-5-application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2021-05-29T11:13:00Z</dcterms:created>
  <dcterms:modified xsi:type="dcterms:W3CDTF">2021-05-29T11:17:00Z</dcterms:modified>
</cp:coreProperties>
</file>