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B104" w14:textId="4529C6A6" w:rsidR="00586283" w:rsidRPr="00B35BCA" w:rsidRDefault="00586283" w:rsidP="00512A49">
      <w:pPr>
        <w:pStyle w:val="Heading2"/>
        <w:spacing w:line="360" w:lineRule="auto"/>
        <w:jc w:val="center"/>
        <w:rPr>
          <w:rFonts w:ascii="Times New Roman" w:hAnsi="Times New Roman" w:cs="Times New Roman"/>
          <w:b/>
          <w:bCs/>
          <w:color w:val="auto"/>
          <w:sz w:val="36"/>
          <w:szCs w:val="36"/>
          <w:u w:val="single"/>
        </w:rPr>
      </w:pPr>
      <w:bookmarkStart w:id="0" w:name="equitable-mentorship-pairing-engine-empe"/>
      <w:r w:rsidRPr="00B35BCA">
        <w:rPr>
          <w:rFonts w:ascii="Times New Roman" w:hAnsi="Times New Roman" w:cs="Times New Roman"/>
          <w:b/>
          <w:bCs/>
          <w:color w:val="auto"/>
          <w:sz w:val="36"/>
          <w:szCs w:val="36"/>
          <w:u w:val="single"/>
        </w:rPr>
        <w:t>CONCEPT NOTE</w:t>
      </w:r>
    </w:p>
    <w:p w14:paraId="5F19EFA5" w14:textId="6A055DD4" w:rsidR="00586283" w:rsidRPr="00C77FA0" w:rsidRDefault="00B35BCA" w:rsidP="00512A49">
      <w:pPr>
        <w:pStyle w:val="Heading1"/>
        <w:spacing w:line="360" w:lineRule="auto"/>
        <w:rPr>
          <w:rFonts w:ascii="Times New Roman" w:hAnsi="Times New Roman" w:cs="Times New Roman"/>
          <w:b/>
          <w:bCs/>
          <w:color w:val="auto"/>
          <w:sz w:val="28"/>
          <w:szCs w:val="28"/>
        </w:rPr>
      </w:pPr>
      <w:bookmarkStart w:id="1" w:name="project-overview"/>
      <w:bookmarkStart w:id="2" w:name="concept-note"/>
      <w:r w:rsidRPr="00C77FA0">
        <w:rPr>
          <w:rFonts w:ascii="Times New Roman" w:hAnsi="Times New Roman" w:cs="Times New Roman"/>
          <w:b/>
          <w:bCs/>
          <w:color w:val="auto"/>
          <w:sz w:val="28"/>
          <w:szCs w:val="28"/>
        </w:rPr>
        <w:t>BRAID</w:t>
      </w:r>
      <w:r w:rsidR="002952D2" w:rsidRPr="00C77FA0">
        <w:rPr>
          <w:rFonts w:ascii="Times New Roman" w:hAnsi="Times New Roman" w:cs="Times New Roman"/>
          <w:b/>
          <w:bCs/>
          <w:color w:val="auto"/>
          <w:sz w:val="28"/>
          <w:szCs w:val="28"/>
        </w:rPr>
        <w:t xml:space="preserve"> (</w:t>
      </w:r>
      <w:r w:rsidR="00337554" w:rsidRPr="00C77FA0">
        <w:rPr>
          <w:rFonts w:ascii="Times New Roman" w:hAnsi="Times New Roman" w:cs="Times New Roman"/>
          <w:b/>
          <w:bCs/>
          <w:color w:val="auto"/>
          <w:sz w:val="28"/>
          <w:szCs w:val="28"/>
        </w:rPr>
        <w:t>Equitable Mentorship Pairing Engine</w:t>
      </w:r>
      <w:r w:rsidR="002952D2" w:rsidRPr="00C77FA0">
        <w:rPr>
          <w:rFonts w:ascii="Times New Roman" w:hAnsi="Times New Roman" w:cs="Times New Roman"/>
          <w:b/>
          <w:bCs/>
          <w:color w:val="auto"/>
          <w:sz w:val="28"/>
          <w:szCs w:val="28"/>
        </w:rPr>
        <w:t>)</w:t>
      </w:r>
    </w:p>
    <w:p w14:paraId="5E2784DF" w14:textId="32E5CFCB"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b/>
          <w:bCs/>
        </w:rPr>
        <w:t>Project Name:</w:t>
      </w:r>
      <w:r w:rsidRPr="00586283">
        <w:rPr>
          <w:rFonts w:ascii="Times New Roman" w:hAnsi="Times New Roman" w:cs="Times New Roman"/>
        </w:rPr>
        <w:t xml:space="preserve"> </w:t>
      </w:r>
      <w:r w:rsidR="00B35BCA">
        <w:rPr>
          <w:rFonts w:ascii="Times New Roman" w:hAnsi="Times New Roman" w:cs="Times New Roman"/>
        </w:rPr>
        <w:t>Braid</w:t>
      </w:r>
      <w:r w:rsidRPr="00586283">
        <w:rPr>
          <w:rFonts w:ascii="Times New Roman" w:hAnsi="Times New Roman" w:cs="Times New Roman"/>
        </w:rPr>
        <w:br/>
      </w:r>
      <w:r w:rsidRPr="00586283">
        <w:rPr>
          <w:rFonts w:ascii="Times New Roman" w:hAnsi="Times New Roman" w:cs="Times New Roman"/>
          <w:b/>
          <w:bCs/>
        </w:rPr>
        <w:t>Team:</w:t>
      </w:r>
      <w:r w:rsidRPr="00586283">
        <w:rPr>
          <w:rFonts w:ascii="Times New Roman" w:hAnsi="Times New Roman" w:cs="Times New Roman"/>
        </w:rPr>
        <w:t xml:space="preserve"> Quantum Solvers</w:t>
      </w:r>
      <w:r w:rsidRPr="00586283">
        <w:rPr>
          <w:rFonts w:ascii="Times New Roman" w:hAnsi="Times New Roman" w:cs="Times New Roman"/>
        </w:rPr>
        <w:br/>
      </w:r>
      <w:r w:rsidRPr="00586283">
        <w:rPr>
          <w:rFonts w:ascii="Times New Roman" w:hAnsi="Times New Roman" w:cs="Times New Roman"/>
          <w:b/>
          <w:bCs/>
        </w:rPr>
        <w:t>UN Sustainable Development Goal:</w:t>
      </w:r>
      <w:r w:rsidRPr="00586283">
        <w:rPr>
          <w:rFonts w:ascii="Times New Roman" w:hAnsi="Times New Roman" w:cs="Times New Roman"/>
        </w:rPr>
        <w:t xml:space="preserve"> Goal 5 – Gender Equality</w:t>
      </w:r>
      <w:r w:rsidRPr="00586283">
        <w:rPr>
          <w:rFonts w:ascii="Times New Roman" w:hAnsi="Times New Roman" w:cs="Times New Roman"/>
        </w:rPr>
        <w:br/>
      </w:r>
      <w:r w:rsidRPr="00586283">
        <w:rPr>
          <w:rFonts w:ascii="Times New Roman" w:hAnsi="Times New Roman" w:cs="Times New Roman"/>
          <w:b/>
          <w:bCs/>
        </w:rPr>
        <w:t>Project Outcome:</w:t>
      </w:r>
      <w:r w:rsidRPr="00586283">
        <w:rPr>
          <w:rFonts w:ascii="Times New Roman" w:hAnsi="Times New Roman" w:cs="Times New Roman"/>
        </w:rPr>
        <w:t xml:space="preserve"> A working mentorship platform</w:t>
      </w:r>
    </w:p>
    <w:p w14:paraId="4C753476" w14:textId="77777777" w:rsidR="00586283" w:rsidRPr="0036215E" w:rsidRDefault="00586283" w:rsidP="00512A49">
      <w:pPr>
        <w:pStyle w:val="Heading1"/>
        <w:spacing w:line="360" w:lineRule="auto"/>
        <w:rPr>
          <w:rFonts w:ascii="Times New Roman" w:hAnsi="Times New Roman" w:cs="Times New Roman"/>
          <w:b/>
          <w:bCs/>
          <w:color w:val="auto"/>
          <w:sz w:val="28"/>
          <w:szCs w:val="28"/>
        </w:rPr>
      </w:pPr>
      <w:r w:rsidRPr="0036215E">
        <w:rPr>
          <w:rFonts w:ascii="Times New Roman" w:hAnsi="Times New Roman" w:cs="Times New Roman"/>
          <w:b/>
          <w:bCs/>
          <w:color w:val="auto"/>
          <w:sz w:val="28"/>
          <w:szCs w:val="28"/>
        </w:rPr>
        <w:t>Project Overview</w:t>
      </w:r>
    </w:p>
    <w:p w14:paraId="2D213F5F" w14:textId="04C556FD" w:rsidR="00E54F46" w:rsidRPr="00586283" w:rsidRDefault="00B35BCA" w:rsidP="00512A49">
      <w:pPr>
        <w:pStyle w:val="BodyText"/>
        <w:spacing w:line="360" w:lineRule="auto"/>
        <w:rPr>
          <w:rFonts w:ascii="Times New Roman" w:hAnsi="Times New Roman" w:cs="Times New Roman"/>
        </w:rPr>
      </w:pPr>
      <w:r>
        <w:rPr>
          <w:rFonts w:ascii="Times New Roman" w:hAnsi="Times New Roman" w:cs="Times New Roman"/>
        </w:rPr>
        <w:t xml:space="preserve">Braid </w:t>
      </w:r>
      <w:r w:rsidR="008E320B">
        <w:rPr>
          <w:rFonts w:ascii="Times New Roman" w:hAnsi="Times New Roman" w:cs="Times New Roman"/>
        </w:rPr>
        <w:t xml:space="preserve">(EMPE) </w:t>
      </w:r>
      <w:r w:rsidRPr="00586283">
        <w:rPr>
          <w:rFonts w:ascii="Times New Roman" w:hAnsi="Times New Roman" w:cs="Times New Roman"/>
        </w:rPr>
        <w:t>is a digital mentorship platform designed to improve access to structured, compatible, and equitable mentorship relationships. The project was developed in response to the challenge faced by early-career women in technical fields who may have limited access to professional networks, experienced mentors, and structured opportunities for career development.</w:t>
      </w:r>
    </w:p>
    <w:p w14:paraId="1CD23F00" w14:textId="58878DDA" w:rsidR="0036215E" w:rsidRDefault="0036215E" w:rsidP="00512A49">
      <w:pPr>
        <w:pStyle w:val="BodyText"/>
        <w:spacing w:line="360" w:lineRule="auto"/>
        <w:rPr>
          <w:rFonts w:ascii="Times New Roman" w:hAnsi="Times New Roman" w:cs="Times New Roman"/>
        </w:rPr>
      </w:pPr>
      <w:r w:rsidRPr="0036215E">
        <w:rPr>
          <w:rFonts w:ascii="Times New Roman" w:hAnsi="Times New Roman" w:cs="Times New Roman"/>
        </w:rPr>
        <w:t xml:space="preserve">Rather than relying solely on informal networking or manual mentor–mentee pairing, </w:t>
      </w:r>
      <w:r w:rsidR="00B35BCA">
        <w:rPr>
          <w:rFonts w:ascii="Times New Roman" w:hAnsi="Times New Roman" w:cs="Times New Roman"/>
        </w:rPr>
        <w:t>Braid</w:t>
      </w:r>
      <w:r w:rsidRPr="0036215E">
        <w:rPr>
          <w:rFonts w:ascii="Times New Roman" w:hAnsi="Times New Roman" w:cs="Times New Roman"/>
        </w:rPr>
        <w:t xml:space="preserve"> provides a structured environment in which </w:t>
      </w:r>
      <w:proofErr w:type="spellStart"/>
      <w:r w:rsidRPr="0036215E">
        <w:rPr>
          <w:rFonts w:ascii="Times New Roman" w:hAnsi="Times New Roman" w:cs="Times New Roman"/>
        </w:rPr>
        <w:t>organisations</w:t>
      </w:r>
      <w:proofErr w:type="spellEnd"/>
      <w:r w:rsidRPr="0036215E">
        <w:rPr>
          <w:rFonts w:ascii="Times New Roman" w:hAnsi="Times New Roman" w:cs="Times New Roman"/>
        </w:rPr>
        <w:t xml:space="preserve"> can collect participant information, define matching requirements, generate compatible mentor–mentee matches, review matching outcomes, and support the management of mentorship </w:t>
      </w:r>
      <w:proofErr w:type="spellStart"/>
      <w:r w:rsidRPr="0036215E">
        <w:rPr>
          <w:rFonts w:ascii="Times New Roman" w:hAnsi="Times New Roman" w:cs="Times New Roman"/>
        </w:rPr>
        <w:t>programmes</w:t>
      </w:r>
      <w:proofErr w:type="spellEnd"/>
      <w:r w:rsidRPr="0036215E">
        <w:rPr>
          <w:rFonts w:ascii="Times New Roman" w:hAnsi="Times New Roman" w:cs="Times New Roman"/>
        </w:rPr>
        <w:t>.</w:t>
      </w:r>
    </w:p>
    <w:p w14:paraId="72771E86" w14:textId="705CB513" w:rsidR="00E54F46" w:rsidRDefault="00C57766" w:rsidP="00512A49">
      <w:pPr>
        <w:pStyle w:val="BodyText"/>
        <w:spacing w:line="360" w:lineRule="auto"/>
        <w:rPr>
          <w:rFonts w:ascii="Times New Roman" w:hAnsi="Times New Roman" w:cs="Times New Roman"/>
        </w:rPr>
      </w:pPr>
      <w:r w:rsidRPr="00C57766">
        <w:rPr>
          <w:rFonts w:ascii="Times New Roman" w:hAnsi="Times New Roman" w:cs="Times New Roman"/>
        </w:rPr>
        <w:t xml:space="preserve">The platform places the matching engine at the </w:t>
      </w:r>
      <w:proofErr w:type="spellStart"/>
      <w:r w:rsidRPr="00C57766">
        <w:rPr>
          <w:rFonts w:ascii="Times New Roman" w:hAnsi="Times New Roman" w:cs="Times New Roman"/>
        </w:rPr>
        <w:t>centre</w:t>
      </w:r>
      <w:proofErr w:type="spellEnd"/>
      <w:r w:rsidRPr="00C57766">
        <w:rPr>
          <w:rFonts w:ascii="Times New Roman" w:hAnsi="Times New Roman" w:cs="Times New Roman"/>
        </w:rPr>
        <w:t xml:space="preserve"> of the solution. </w:t>
      </w:r>
      <w:r w:rsidRPr="00586283">
        <w:rPr>
          <w:rFonts w:ascii="Times New Roman" w:hAnsi="Times New Roman" w:cs="Times New Roman"/>
        </w:rPr>
        <w:t xml:space="preserve">The matching process is designed to consider defined requirements, participant preferences, mentor capacity, and equity considerations rather than relying only on simple profile similarity. This allows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coordinators to have greater visibility and control over how matches are generated and reviewed.</w:t>
      </w:r>
    </w:p>
    <w:p w14:paraId="2AC22C04" w14:textId="29781BE3" w:rsidR="00DA6227" w:rsidRDefault="00DA6227" w:rsidP="00512A49">
      <w:pPr>
        <w:pStyle w:val="BodyText"/>
        <w:spacing w:line="360" w:lineRule="auto"/>
        <w:rPr>
          <w:rFonts w:ascii="Times New Roman" w:hAnsi="Times New Roman" w:cs="Times New Roman"/>
        </w:rPr>
      </w:pPr>
      <w:r w:rsidRPr="00DA6227">
        <w:rPr>
          <w:rFonts w:ascii="Times New Roman" w:hAnsi="Times New Roman" w:cs="Times New Roman"/>
        </w:rPr>
        <w:t xml:space="preserve">The project focuses on developing a working prototype of the core </w:t>
      </w:r>
      <w:r w:rsidR="00B35BCA">
        <w:rPr>
          <w:rFonts w:ascii="Times New Roman" w:hAnsi="Times New Roman" w:cs="Times New Roman"/>
        </w:rPr>
        <w:t>Braid</w:t>
      </w:r>
      <w:r w:rsidRPr="00DA6227">
        <w:rPr>
          <w:rFonts w:ascii="Times New Roman" w:hAnsi="Times New Roman" w:cs="Times New Roman"/>
        </w:rPr>
        <w:t xml:space="preserve"> solution, particularly the participant information, matching, administrative oversight, security, and validation components required to demonstrate the concept.</w:t>
      </w:r>
    </w:p>
    <w:p w14:paraId="498CAE24" w14:textId="77777777" w:rsidR="007059CB" w:rsidRDefault="007059CB" w:rsidP="00512A49">
      <w:pPr>
        <w:pStyle w:val="BodyText"/>
        <w:spacing w:line="360" w:lineRule="auto"/>
        <w:rPr>
          <w:rFonts w:ascii="Times New Roman" w:hAnsi="Times New Roman" w:cs="Times New Roman"/>
        </w:rPr>
      </w:pPr>
    </w:p>
    <w:p w14:paraId="63A4D51B" w14:textId="77777777" w:rsidR="006156BE" w:rsidRPr="00586283" w:rsidRDefault="006156BE" w:rsidP="00512A49">
      <w:pPr>
        <w:pStyle w:val="BodyText"/>
        <w:spacing w:line="360" w:lineRule="auto"/>
        <w:rPr>
          <w:rFonts w:ascii="Times New Roman" w:hAnsi="Times New Roman" w:cs="Times New Roman"/>
        </w:rPr>
      </w:pPr>
    </w:p>
    <w:p w14:paraId="67C6349F" w14:textId="77777777" w:rsidR="007059CB" w:rsidRPr="007059CB" w:rsidRDefault="007059CB" w:rsidP="00512A49">
      <w:pPr>
        <w:spacing w:before="100" w:beforeAutospacing="1" w:after="100" w:afterAutospacing="1" w:line="360" w:lineRule="auto"/>
        <w:outlineLvl w:val="1"/>
        <w:rPr>
          <w:rFonts w:ascii="Times New Roman" w:eastAsia="Times New Roman" w:hAnsi="Times New Roman" w:cs="Times New Roman"/>
          <w:b/>
          <w:bCs/>
          <w:sz w:val="28"/>
          <w:szCs w:val="28"/>
          <w:lang w:eastAsia="en-US"/>
        </w:rPr>
      </w:pPr>
      <w:r w:rsidRPr="007059CB">
        <w:rPr>
          <w:rFonts w:ascii="Times New Roman" w:eastAsia="Times New Roman" w:hAnsi="Times New Roman" w:cs="Times New Roman"/>
          <w:b/>
          <w:bCs/>
          <w:sz w:val="28"/>
          <w:szCs w:val="28"/>
          <w:lang w:eastAsia="en-US"/>
        </w:rPr>
        <w:lastRenderedPageBreak/>
        <w:t>Background and Problem Statement</w:t>
      </w:r>
    </w:p>
    <w:p w14:paraId="115FA8F4" w14:textId="77777777" w:rsidR="00512A49" w:rsidRPr="00512A49" w:rsidRDefault="00512A49" w:rsidP="00512A49">
      <w:pPr>
        <w:spacing w:before="120" w:after="120" w:line="360" w:lineRule="auto"/>
        <w:outlineLvl w:val="1"/>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Early-career women in technical fields can experience difficulty accessing professional mentors, networks, role models, and structured opportunities that support career development. These challenges exist within a broader gender gap in STEM education, digital skills, and participation in technology-related careers.</w:t>
      </w:r>
    </w:p>
    <w:p w14:paraId="1DE152B6" w14:textId="7777777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According to UNESCO, women represent only 35% of STEM graduates globally, a figure that has remained largely unchanged over the past decade. Women also account for only 26% of the workforce in data and artificial intelligence. In Sub-Saharan Africa, digital-skills inequalities are particularly pronounced: UNESCO reports that for every 100 men with spreadsheet skills, only approximately 40–44 women possess the same level of proficiency. These disparities can limit women's ability to participate fully in an increasingly digital economy and to access technology-related professional opportunities.</w:t>
      </w:r>
    </w:p>
    <w:p w14:paraId="41E85D82" w14:textId="77777777" w:rsidR="00716C4C" w:rsidRPr="00512A49" w:rsidRDefault="00716C4C" w:rsidP="00512A49">
      <w:pPr>
        <w:spacing w:after="0" w:line="360" w:lineRule="auto"/>
        <w:rPr>
          <w:rFonts w:ascii="Times New Roman" w:eastAsia="Times New Roman" w:hAnsi="Times New Roman" w:cs="Times New Roman"/>
          <w:lang w:eastAsia="en-US"/>
        </w:rPr>
      </w:pPr>
    </w:p>
    <w:p w14:paraId="682EE130" w14:textId="7777777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The challenge extends beyond formal education and technical skills. The United Nations Office of the Special Adviser on Africa reported in 2026 that fewer than 25% of tertiary students in Africa pursue STEM, while in 17 of 21 countries with available sex-disaggregated data, women account for 16% or less of STEM graduates. The same analysis identifies limited exposure, insufficient role models, and weak mentorship networks as factors contributing to women's underrepresentation in STEM pathways. It further emphasizes mentorship as an important mechanism for connecting education to professional development and STEM careers.</w:t>
      </w:r>
    </w:p>
    <w:p w14:paraId="1AEDFC21" w14:textId="77777777" w:rsidR="00716C4C" w:rsidRPr="00512A49" w:rsidRDefault="00716C4C" w:rsidP="00512A49">
      <w:pPr>
        <w:spacing w:after="0" w:line="360" w:lineRule="auto"/>
        <w:rPr>
          <w:rFonts w:ascii="Times New Roman" w:eastAsia="Times New Roman" w:hAnsi="Times New Roman" w:cs="Times New Roman"/>
          <w:lang w:eastAsia="en-US"/>
        </w:rPr>
      </w:pPr>
    </w:p>
    <w:p w14:paraId="6981DCCE" w14:textId="58F2B80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Access to digital connectivity also influences women’s ability to benefit from online professional networks, learning opportunities, and mentorship.</w:t>
      </w:r>
      <w:r w:rsidR="00077EDB">
        <w:rPr>
          <w:rFonts w:ascii="Times New Roman" w:eastAsia="Times New Roman" w:hAnsi="Times New Roman" w:cs="Times New Roman"/>
          <w:lang w:eastAsia="en-US"/>
        </w:rPr>
        <w:t xml:space="preserve"> </w:t>
      </w:r>
      <w:r w:rsidR="00077EDB" w:rsidRPr="00077EDB">
        <w:rPr>
          <w:rFonts w:ascii="Times New Roman" w:eastAsia="Times New Roman" w:hAnsi="Times New Roman" w:cs="Times New Roman"/>
          <w:lang w:eastAsia="en-US"/>
        </w:rPr>
        <w:t>In Sub-Saharan Africa, the gender gap in mobile internet adoption stood at 26% in 2025, with approximately 230 million women in the region not using mobile internet (GSMA, 2026)</w:t>
      </w:r>
      <w:r w:rsidRPr="00512A49">
        <w:rPr>
          <w:rFonts w:ascii="Times New Roman" w:eastAsia="Times New Roman" w:hAnsi="Times New Roman" w:cs="Times New Roman"/>
          <w:lang w:eastAsia="en-US"/>
        </w:rPr>
        <w:t>. More than two-thirds of the 810 million women who remain unconnected live in South Asia and Sub-Saharan Africa. This digital access gap is important for mentorship platforms because professional networking, learning, communication, and career-development opportunities increasingly depend on digital connectivity.</w:t>
      </w:r>
    </w:p>
    <w:p w14:paraId="72861856" w14:textId="77777777" w:rsidR="00716C4C" w:rsidRPr="00512A49" w:rsidRDefault="00716C4C" w:rsidP="00512A49">
      <w:pPr>
        <w:spacing w:after="0" w:line="360" w:lineRule="auto"/>
        <w:rPr>
          <w:rFonts w:ascii="Times New Roman" w:eastAsia="Times New Roman" w:hAnsi="Times New Roman" w:cs="Times New Roman"/>
          <w:lang w:eastAsia="en-US"/>
        </w:rPr>
      </w:pPr>
    </w:p>
    <w:p w14:paraId="3600BA08" w14:textId="7777777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lastRenderedPageBreak/>
        <w:t>Evidence from the World Bank's Africa Gender Innovation Lab further demonstrates the importance of addressing structural barriers to women's economic empowerment. The Lab has conducted more than 100 impact evaluations across 30 African countries to identify scalable interventions that can improve women's economic opportunities and empowerment. This body of work reinforces the importance of evidence-based interventions that address barriers to women's participation in economic and professional life.</w:t>
      </w:r>
    </w:p>
    <w:p w14:paraId="6FAC5D32" w14:textId="77777777" w:rsidR="00716C4C" w:rsidRPr="00512A49" w:rsidRDefault="00716C4C" w:rsidP="00512A49">
      <w:pPr>
        <w:spacing w:after="0" w:line="360" w:lineRule="auto"/>
        <w:rPr>
          <w:rFonts w:ascii="Times New Roman" w:eastAsia="Times New Roman" w:hAnsi="Times New Roman" w:cs="Times New Roman"/>
          <w:lang w:eastAsia="en-US"/>
        </w:rPr>
      </w:pPr>
    </w:p>
    <w:p w14:paraId="54ED8DA9" w14:textId="7777777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The African context also demonstrates the practical value of mentorship and professional networks. The United Nations Office of the Special Adviser on Africa identifies mentorship as an important pathway for helping young people, particularly girls and women, navigate STEM education and transition into professional careers. Existing initiatives across Africa have used mentorship, role models, and professional exposure to help women and girls develop technical skills, confidence, networks, and career aspirations.</w:t>
      </w:r>
    </w:p>
    <w:p w14:paraId="4BA6B0B2" w14:textId="77777777" w:rsidR="00716C4C" w:rsidRPr="00512A49" w:rsidRDefault="00716C4C" w:rsidP="00512A49">
      <w:pPr>
        <w:spacing w:after="0" w:line="360" w:lineRule="auto"/>
        <w:rPr>
          <w:rFonts w:ascii="Times New Roman" w:eastAsia="Times New Roman" w:hAnsi="Times New Roman" w:cs="Times New Roman"/>
          <w:lang w:eastAsia="en-US"/>
        </w:rPr>
      </w:pPr>
    </w:p>
    <w:p w14:paraId="3860748C" w14:textId="77777777"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 xml:space="preserve">Despite these efforts, access to mentorship remains uneven, and many mentorship </w:t>
      </w:r>
      <w:proofErr w:type="spellStart"/>
      <w:r w:rsidRPr="00512A49">
        <w:rPr>
          <w:rFonts w:ascii="Times New Roman" w:eastAsia="Times New Roman" w:hAnsi="Times New Roman" w:cs="Times New Roman"/>
          <w:lang w:eastAsia="en-US"/>
        </w:rPr>
        <w:t>programmes</w:t>
      </w:r>
      <w:proofErr w:type="spellEnd"/>
      <w:r w:rsidRPr="00512A49">
        <w:rPr>
          <w:rFonts w:ascii="Times New Roman" w:eastAsia="Times New Roman" w:hAnsi="Times New Roman" w:cs="Times New Roman"/>
          <w:lang w:eastAsia="en-US"/>
        </w:rPr>
        <w:t xml:space="preserve"> rely on informal networks or manual administrative processes for collecting participant information, pairing mentors and mentees, monitoring relationships, and evaluating </w:t>
      </w:r>
      <w:proofErr w:type="spellStart"/>
      <w:r w:rsidRPr="00512A49">
        <w:rPr>
          <w:rFonts w:ascii="Times New Roman" w:eastAsia="Times New Roman" w:hAnsi="Times New Roman" w:cs="Times New Roman"/>
          <w:lang w:eastAsia="en-US"/>
        </w:rPr>
        <w:t>programme</w:t>
      </w:r>
      <w:proofErr w:type="spellEnd"/>
      <w:r w:rsidRPr="00512A49">
        <w:rPr>
          <w:rFonts w:ascii="Times New Roman" w:eastAsia="Times New Roman" w:hAnsi="Times New Roman" w:cs="Times New Roman"/>
          <w:lang w:eastAsia="en-US"/>
        </w:rPr>
        <w:t xml:space="preserve"> outcomes. Informal networking can </w:t>
      </w:r>
      <w:proofErr w:type="spellStart"/>
      <w:r w:rsidRPr="00512A49">
        <w:rPr>
          <w:rFonts w:ascii="Times New Roman" w:eastAsia="Times New Roman" w:hAnsi="Times New Roman" w:cs="Times New Roman"/>
          <w:lang w:eastAsia="en-US"/>
        </w:rPr>
        <w:t>favour</w:t>
      </w:r>
      <w:proofErr w:type="spellEnd"/>
      <w:r w:rsidRPr="00512A49">
        <w:rPr>
          <w:rFonts w:ascii="Times New Roman" w:eastAsia="Times New Roman" w:hAnsi="Times New Roman" w:cs="Times New Roman"/>
          <w:lang w:eastAsia="en-US"/>
        </w:rPr>
        <w:t xml:space="preserve"> individuals who already have access to established professional communities, while manual matching becomes increasingly difficult as </w:t>
      </w:r>
      <w:proofErr w:type="spellStart"/>
      <w:r w:rsidRPr="00512A49">
        <w:rPr>
          <w:rFonts w:ascii="Times New Roman" w:eastAsia="Times New Roman" w:hAnsi="Times New Roman" w:cs="Times New Roman"/>
          <w:lang w:eastAsia="en-US"/>
        </w:rPr>
        <w:t>programmes</w:t>
      </w:r>
      <w:proofErr w:type="spellEnd"/>
      <w:r w:rsidRPr="00512A49">
        <w:rPr>
          <w:rFonts w:ascii="Times New Roman" w:eastAsia="Times New Roman" w:hAnsi="Times New Roman" w:cs="Times New Roman"/>
          <w:lang w:eastAsia="en-US"/>
        </w:rPr>
        <w:t xml:space="preserve"> grow.</w:t>
      </w:r>
    </w:p>
    <w:p w14:paraId="1B0DB19A" w14:textId="77777777" w:rsidR="00716C4C" w:rsidRPr="00512A49" w:rsidRDefault="00716C4C" w:rsidP="00512A49">
      <w:pPr>
        <w:spacing w:after="0" w:line="360" w:lineRule="auto"/>
        <w:rPr>
          <w:rFonts w:ascii="Times New Roman" w:eastAsia="Times New Roman" w:hAnsi="Times New Roman" w:cs="Times New Roman"/>
          <w:lang w:eastAsia="en-US"/>
        </w:rPr>
      </w:pPr>
    </w:p>
    <w:p w14:paraId="6763E4C4" w14:textId="77777777" w:rsidR="00512A49" w:rsidRP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The original project problem statement identifies the challenge as:</w:t>
      </w:r>
    </w:p>
    <w:p w14:paraId="4951F180" w14:textId="2E24AFA4" w:rsid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“Early-career women in technical fields face systemic isolation due to a lack of structured access to professional network matching.”</w:t>
      </w:r>
      <w:r w:rsidR="00716C4C">
        <w:rPr>
          <w:rFonts w:ascii="Times New Roman" w:eastAsia="Times New Roman" w:hAnsi="Times New Roman" w:cs="Times New Roman"/>
          <w:lang w:eastAsia="en-US"/>
        </w:rPr>
        <w:t xml:space="preserve"> </w:t>
      </w:r>
      <w:r w:rsidRPr="00512A49">
        <w:rPr>
          <w:rFonts w:ascii="Times New Roman" w:eastAsia="Times New Roman" w:hAnsi="Times New Roman" w:cs="Times New Roman"/>
          <w:lang w:eastAsia="en-US"/>
        </w:rPr>
        <w:t>This problem statement remains unchanged and is preserved as the core problem definition for the project.</w:t>
      </w:r>
    </w:p>
    <w:p w14:paraId="6659E0C0" w14:textId="77777777" w:rsidR="00716C4C" w:rsidRPr="00512A49" w:rsidRDefault="00716C4C" w:rsidP="00512A49">
      <w:pPr>
        <w:spacing w:after="0" w:line="360" w:lineRule="auto"/>
        <w:rPr>
          <w:rFonts w:ascii="Times New Roman" w:eastAsia="Times New Roman" w:hAnsi="Times New Roman" w:cs="Times New Roman"/>
          <w:lang w:eastAsia="en-US"/>
        </w:rPr>
      </w:pPr>
    </w:p>
    <w:p w14:paraId="67AA993C" w14:textId="77777777" w:rsidR="00512A49" w:rsidRPr="00512A49" w:rsidRDefault="00512A49" w:rsidP="00512A49">
      <w:pPr>
        <w:spacing w:after="0" w:line="360" w:lineRule="auto"/>
        <w:rPr>
          <w:rFonts w:ascii="Times New Roman" w:eastAsia="Times New Roman" w:hAnsi="Times New Roman" w:cs="Times New Roman"/>
          <w:lang w:eastAsia="en-US"/>
        </w:rPr>
      </w:pPr>
      <w:r w:rsidRPr="00512A49">
        <w:rPr>
          <w:rFonts w:ascii="Times New Roman" w:eastAsia="Times New Roman" w:hAnsi="Times New Roman" w:cs="Times New Roman"/>
          <w:lang w:eastAsia="en-US"/>
        </w:rPr>
        <w:t xml:space="preserve">Braid therefore responds to an evidence-supported challenge at the intersection of gender equality, STEM participation, digital inclusion, professional networking, and mentorship access. The platform is designed to improve the structure, transparency, scalability, and equity of mentorship matching processes within </w:t>
      </w:r>
      <w:proofErr w:type="spellStart"/>
      <w:r w:rsidRPr="00512A49">
        <w:rPr>
          <w:rFonts w:ascii="Times New Roman" w:eastAsia="Times New Roman" w:hAnsi="Times New Roman" w:cs="Times New Roman"/>
          <w:lang w:eastAsia="en-US"/>
        </w:rPr>
        <w:t>organisations</w:t>
      </w:r>
      <w:proofErr w:type="spellEnd"/>
      <w:r w:rsidRPr="00512A49">
        <w:rPr>
          <w:rFonts w:ascii="Times New Roman" w:eastAsia="Times New Roman" w:hAnsi="Times New Roman" w:cs="Times New Roman"/>
          <w:lang w:eastAsia="en-US"/>
        </w:rPr>
        <w:t>, rather than attempting to solve the broader structural causes of gender inequality through technology alone.</w:t>
      </w:r>
    </w:p>
    <w:p w14:paraId="5EDAE97F" w14:textId="624888D0" w:rsidR="00E54F46" w:rsidRPr="00586283" w:rsidRDefault="00E54F46" w:rsidP="00512A49">
      <w:pPr>
        <w:spacing w:line="360" w:lineRule="auto"/>
        <w:rPr>
          <w:rFonts w:ascii="Times New Roman" w:hAnsi="Times New Roman" w:cs="Times New Roman"/>
        </w:rPr>
      </w:pPr>
    </w:p>
    <w:p w14:paraId="26E2A863" w14:textId="5F036C09" w:rsidR="00E54F46" w:rsidRPr="00586283" w:rsidRDefault="00000000" w:rsidP="00512A49">
      <w:pPr>
        <w:pStyle w:val="Heading3"/>
        <w:spacing w:line="360" w:lineRule="auto"/>
        <w:rPr>
          <w:rFonts w:ascii="Times New Roman" w:hAnsi="Times New Roman" w:cs="Times New Roman"/>
          <w:b/>
          <w:bCs/>
          <w:color w:val="auto"/>
        </w:rPr>
      </w:pPr>
      <w:bookmarkStart w:id="3" w:name="proposed-solution"/>
      <w:bookmarkEnd w:id="1"/>
      <w:r w:rsidRPr="00586283">
        <w:rPr>
          <w:rFonts w:ascii="Times New Roman" w:hAnsi="Times New Roman" w:cs="Times New Roman"/>
          <w:b/>
          <w:bCs/>
          <w:color w:val="auto"/>
        </w:rPr>
        <w:t>Proposed Solution</w:t>
      </w:r>
    </w:p>
    <w:p w14:paraId="60629C87" w14:textId="07889516" w:rsidR="00E54F46" w:rsidRPr="00586283" w:rsidRDefault="00B35BCA" w:rsidP="00512A49">
      <w:pPr>
        <w:pStyle w:val="FirstParagraph"/>
        <w:spacing w:line="360" w:lineRule="auto"/>
        <w:rPr>
          <w:rFonts w:ascii="Times New Roman" w:hAnsi="Times New Roman" w:cs="Times New Roman"/>
        </w:rPr>
      </w:pPr>
      <w:r>
        <w:rPr>
          <w:rFonts w:ascii="Times New Roman" w:hAnsi="Times New Roman" w:cs="Times New Roman"/>
        </w:rPr>
        <w:t>Braid</w:t>
      </w:r>
      <w:r w:rsidR="005870F9">
        <w:rPr>
          <w:rFonts w:ascii="Times New Roman" w:hAnsi="Times New Roman" w:cs="Times New Roman"/>
        </w:rPr>
        <w:t xml:space="preserve"> (EMPE)</w:t>
      </w:r>
      <w:r w:rsidRPr="00586283">
        <w:rPr>
          <w:rFonts w:ascii="Times New Roman" w:hAnsi="Times New Roman" w:cs="Times New Roman"/>
        </w:rPr>
        <w:t xml:space="preserve"> provides a structured digital environment for running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w:t>
      </w:r>
    </w:p>
    <w:p w14:paraId="421BDA95" w14:textId="698E14A6" w:rsidR="00E54F46" w:rsidRPr="00586283" w:rsidRDefault="00AA291D" w:rsidP="00512A49">
      <w:pPr>
        <w:pStyle w:val="BodyText"/>
        <w:spacing w:line="360" w:lineRule="auto"/>
        <w:rPr>
          <w:rFonts w:ascii="Times New Roman" w:hAnsi="Times New Roman" w:cs="Times New Roman"/>
        </w:rPr>
      </w:pPr>
      <w:r w:rsidRPr="00AA291D">
        <w:rPr>
          <w:rFonts w:ascii="Times New Roman" w:hAnsi="Times New Roman" w:cs="Times New Roman"/>
        </w:rPr>
        <w:t xml:space="preserve">At the </w:t>
      </w:r>
      <w:proofErr w:type="spellStart"/>
      <w:r w:rsidRPr="00AA291D">
        <w:rPr>
          <w:rFonts w:ascii="Times New Roman" w:hAnsi="Times New Roman" w:cs="Times New Roman"/>
        </w:rPr>
        <w:t>organisational</w:t>
      </w:r>
      <w:proofErr w:type="spellEnd"/>
      <w:r w:rsidRPr="00AA291D">
        <w:rPr>
          <w:rFonts w:ascii="Times New Roman" w:hAnsi="Times New Roman" w:cs="Times New Roman"/>
        </w:rPr>
        <w:t xml:space="preserve"> level, the platform allows an </w:t>
      </w:r>
      <w:proofErr w:type="spellStart"/>
      <w:r w:rsidRPr="00AA291D">
        <w:rPr>
          <w:rFonts w:ascii="Times New Roman" w:hAnsi="Times New Roman" w:cs="Times New Roman"/>
        </w:rPr>
        <w:t>organisation</w:t>
      </w:r>
      <w:proofErr w:type="spellEnd"/>
      <w:r w:rsidRPr="00AA291D">
        <w:rPr>
          <w:rFonts w:ascii="Times New Roman" w:hAnsi="Times New Roman" w:cs="Times New Roman"/>
        </w:rPr>
        <w:t xml:space="preserve"> or </w:t>
      </w:r>
      <w:proofErr w:type="spellStart"/>
      <w:r w:rsidRPr="00AA291D">
        <w:rPr>
          <w:rFonts w:ascii="Times New Roman" w:hAnsi="Times New Roman" w:cs="Times New Roman"/>
        </w:rPr>
        <w:t>programme</w:t>
      </w:r>
      <w:proofErr w:type="spellEnd"/>
      <w:r w:rsidRPr="00AA291D">
        <w:rPr>
          <w:rFonts w:ascii="Times New Roman" w:hAnsi="Times New Roman" w:cs="Times New Roman"/>
        </w:rPr>
        <w:t xml:space="preserve"> coordinator to manage mentorship </w:t>
      </w:r>
      <w:proofErr w:type="spellStart"/>
      <w:r w:rsidRPr="00AA291D">
        <w:rPr>
          <w:rFonts w:ascii="Times New Roman" w:hAnsi="Times New Roman" w:cs="Times New Roman"/>
        </w:rPr>
        <w:t>programmes</w:t>
      </w:r>
      <w:proofErr w:type="spellEnd"/>
      <w:r w:rsidRPr="00AA291D">
        <w:rPr>
          <w:rFonts w:ascii="Times New Roman" w:hAnsi="Times New Roman" w:cs="Times New Roman"/>
        </w:rPr>
        <w:t xml:space="preserve"> and participants.</w:t>
      </w:r>
      <w:r>
        <w:rPr>
          <w:rFonts w:ascii="Times New Roman" w:hAnsi="Times New Roman" w:cs="Times New Roman"/>
        </w:rPr>
        <w:t xml:space="preserve"> </w:t>
      </w:r>
      <w:r w:rsidRPr="00586283">
        <w:rPr>
          <w:rFonts w:ascii="Times New Roman" w:hAnsi="Times New Roman" w:cs="Times New Roman"/>
        </w:rPr>
        <w:t xml:space="preserve">Participants can provide information about their experience, skills, goals, preferences, and other </w:t>
      </w:r>
      <w:proofErr w:type="spellStart"/>
      <w:r w:rsidRPr="00586283">
        <w:rPr>
          <w:rFonts w:ascii="Times New Roman" w:hAnsi="Times New Roman" w:cs="Times New Roman"/>
        </w:rPr>
        <w:t>programme</w:t>
      </w:r>
      <w:proofErr w:type="spellEnd"/>
      <w:r w:rsidRPr="00586283">
        <w:rPr>
          <w:rFonts w:ascii="Times New Roman" w:hAnsi="Times New Roman" w:cs="Times New Roman"/>
        </w:rPr>
        <w:t>-specific information through structured forms.</w:t>
      </w:r>
    </w:p>
    <w:p w14:paraId="419D636A" w14:textId="77777777" w:rsidR="00E54F46" w:rsidRPr="00586283" w:rsidRDefault="00000000" w:rsidP="00512A49">
      <w:pPr>
        <w:pStyle w:val="BodyText"/>
        <w:spacing w:line="360" w:lineRule="auto"/>
        <w:rPr>
          <w:rFonts w:ascii="Times New Roman" w:hAnsi="Times New Roman" w:cs="Times New Roman"/>
        </w:rPr>
      </w:pP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coordinators can then define the criteria that should influence matching. The matching engine uses these criteria to generate proposed mentor–mentee relationships. The process supports the generation of matching runs, review of proposed matches, consideration of fairness and capacity, and coordinator intervention where necessary.</w:t>
      </w:r>
    </w:p>
    <w:p w14:paraId="4DFBB8D1"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Once matches are approved, participants can engage through structured mentorship relationships known as </w:t>
      </w:r>
      <w:r w:rsidRPr="007771C9">
        <w:rPr>
          <w:rFonts w:ascii="Times New Roman" w:hAnsi="Times New Roman" w:cs="Times New Roman"/>
        </w:rPr>
        <w:t>strands</w:t>
      </w:r>
      <w:r w:rsidRPr="00586283">
        <w:rPr>
          <w:rFonts w:ascii="Times New Roman" w:hAnsi="Times New Roman" w:cs="Times New Roman"/>
        </w:rPr>
        <w:t>. A strand can support either a one-to-one or group mentorship arrangement. The platform can also support relationship activities such as sessions, goals, milestones, check-ins, and other forms of engagement tracking.</w:t>
      </w:r>
    </w:p>
    <w:p w14:paraId="4CEE0590" w14:textId="7185979F"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This approach moves</w:t>
      </w:r>
      <w:r w:rsidR="007F254E">
        <w:rPr>
          <w:rFonts w:ascii="Times New Roman" w:hAnsi="Times New Roman" w:cs="Times New Roman"/>
        </w:rPr>
        <w:t xml:space="preserve"> Braid</w:t>
      </w:r>
      <w:r w:rsidRPr="00586283">
        <w:rPr>
          <w:rFonts w:ascii="Times New Roman" w:hAnsi="Times New Roman" w:cs="Times New Roman"/>
        </w:rPr>
        <w:t xml:space="preserve"> </w:t>
      </w:r>
      <w:r w:rsidR="007F254E">
        <w:rPr>
          <w:rFonts w:ascii="Times New Roman" w:hAnsi="Times New Roman" w:cs="Times New Roman"/>
        </w:rPr>
        <w:t>(</w:t>
      </w:r>
      <w:r w:rsidRPr="00586283">
        <w:rPr>
          <w:rFonts w:ascii="Times New Roman" w:hAnsi="Times New Roman" w:cs="Times New Roman"/>
        </w:rPr>
        <w:t>EMPE</w:t>
      </w:r>
      <w:r w:rsidR="007F254E">
        <w:rPr>
          <w:rFonts w:ascii="Times New Roman" w:hAnsi="Times New Roman" w:cs="Times New Roman"/>
        </w:rPr>
        <w:t>)</w:t>
      </w:r>
      <w:r w:rsidRPr="00586283">
        <w:rPr>
          <w:rFonts w:ascii="Times New Roman" w:hAnsi="Times New Roman" w:cs="Times New Roman"/>
        </w:rPr>
        <w:t xml:space="preserve"> beyond simply finding a person who appears compatible. It seeks to provide an end-to-end structure for managing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from participant onboarding and matching through relationship monitoring and reporting.</w:t>
      </w:r>
    </w:p>
    <w:p w14:paraId="625844C5" w14:textId="215486A3" w:rsidR="00E54F46" w:rsidRPr="00586283" w:rsidRDefault="00E54F46" w:rsidP="00512A49">
      <w:pPr>
        <w:spacing w:line="360" w:lineRule="auto"/>
        <w:rPr>
          <w:rFonts w:ascii="Times New Roman" w:hAnsi="Times New Roman" w:cs="Times New Roman"/>
        </w:rPr>
      </w:pPr>
    </w:p>
    <w:p w14:paraId="6F532323" w14:textId="634FA6D0" w:rsidR="00E54F46" w:rsidRPr="00586283" w:rsidRDefault="00000000" w:rsidP="00512A49">
      <w:pPr>
        <w:pStyle w:val="Heading3"/>
        <w:spacing w:line="360" w:lineRule="auto"/>
        <w:rPr>
          <w:rFonts w:ascii="Times New Roman" w:hAnsi="Times New Roman" w:cs="Times New Roman"/>
          <w:b/>
          <w:bCs/>
          <w:color w:val="auto"/>
        </w:rPr>
      </w:pPr>
      <w:bookmarkStart w:id="4" w:name="core-objectives"/>
      <w:bookmarkEnd w:id="3"/>
      <w:r w:rsidRPr="00586283">
        <w:rPr>
          <w:rFonts w:ascii="Times New Roman" w:hAnsi="Times New Roman" w:cs="Times New Roman"/>
          <w:b/>
          <w:bCs/>
          <w:color w:val="auto"/>
        </w:rPr>
        <w:t>Core Objectives</w:t>
      </w:r>
    </w:p>
    <w:p w14:paraId="6377F34B"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The project aims to:</w:t>
      </w:r>
    </w:p>
    <w:p w14:paraId="0BBD6E93" w14:textId="77777777" w:rsidR="00E54F46" w:rsidRPr="009A7B7F" w:rsidRDefault="00000000" w:rsidP="00512A49">
      <w:pPr>
        <w:numPr>
          <w:ilvl w:val="0"/>
          <w:numId w:val="2"/>
        </w:numPr>
        <w:spacing w:line="360" w:lineRule="auto"/>
        <w:rPr>
          <w:rFonts w:ascii="Times New Roman" w:hAnsi="Times New Roman" w:cs="Times New Roman"/>
        </w:rPr>
      </w:pPr>
      <w:r w:rsidRPr="009A7B7F">
        <w:rPr>
          <w:rFonts w:ascii="Times New Roman" w:hAnsi="Times New Roman" w:cs="Times New Roman"/>
        </w:rPr>
        <w:t xml:space="preserve">Improve access to structured mentorship by providing a digital platform through which </w:t>
      </w:r>
      <w:proofErr w:type="spellStart"/>
      <w:r w:rsidRPr="009A7B7F">
        <w:rPr>
          <w:rFonts w:ascii="Times New Roman" w:hAnsi="Times New Roman" w:cs="Times New Roman"/>
        </w:rPr>
        <w:t>organisations</w:t>
      </w:r>
      <w:proofErr w:type="spellEnd"/>
      <w:r w:rsidRPr="009A7B7F">
        <w:rPr>
          <w:rFonts w:ascii="Times New Roman" w:hAnsi="Times New Roman" w:cs="Times New Roman"/>
        </w:rPr>
        <w:t xml:space="preserve"> can manage and connect participants within mentorship </w:t>
      </w:r>
      <w:proofErr w:type="spellStart"/>
      <w:r w:rsidRPr="009A7B7F">
        <w:rPr>
          <w:rFonts w:ascii="Times New Roman" w:hAnsi="Times New Roman" w:cs="Times New Roman"/>
        </w:rPr>
        <w:t>programmes</w:t>
      </w:r>
      <w:proofErr w:type="spellEnd"/>
      <w:r w:rsidRPr="009A7B7F">
        <w:rPr>
          <w:rFonts w:ascii="Times New Roman" w:hAnsi="Times New Roman" w:cs="Times New Roman"/>
        </w:rPr>
        <w:t>.</w:t>
      </w:r>
    </w:p>
    <w:p w14:paraId="7D47A735" w14:textId="77777777" w:rsidR="00E54F46" w:rsidRPr="009A7B7F" w:rsidRDefault="00000000" w:rsidP="00512A49">
      <w:pPr>
        <w:numPr>
          <w:ilvl w:val="0"/>
          <w:numId w:val="2"/>
        </w:numPr>
        <w:spacing w:line="360" w:lineRule="auto"/>
        <w:rPr>
          <w:rFonts w:ascii="Times New Roman" w:hAnsi="Times New Roman" w:cs="Times New Roman"/>
        </w:rPr>
      </w:pPr>
      <w:r w:rsidRPr="009A7B7F">
        <w:rPr>
          <w:rFonts w:ascii="Times New Roman" w:hAnsi="Times New Roman" w:cs="Times New Roman"/>
        </w:rPr>
        <w:t>Develop an equitable matching process that considers defined compatibility requirements, participant preferences, mentor capacity, and fairness considerations.</w:t>
      </w:r>
    </w:p>
    <w:p w14:paraId="40E6AA18" w14:textId="77777777" w:rsidR="00E54F46" w:rsidRPr="009A7B7F" w:rsidRDefault="00000000" w:rsidP="00512A49">
      <w:pPr>
        <w:numPr>
          <w:ilvl w:val="0"/>
          <w:numId w:val="2"/>
        </w:numPr>
        <w:spacing w:line="360" w:lineRule="auto"/>
        <w:rPr>
          <w:rFonts w:ascii="Times New Roman" w:hAnsi="Times New Roman" w:cs="Times New Roman"/>
        </w:rPr>
      </w:pPr>
      <w:r w:rsidRPr="009A7B7F">
        <w:rPr>
          <w:rFonts w:ascii="Times New Roman" w:hAnsi="Times New Roman" w:cs="Times New Roman"/>
        </w:rPr>
        <w:lastRenderedPageBreak/>
        <w:t xml:space="preserve">Reduce the administrative burden of mentorship </w:t>
      </w:r>
      <w:proofErr w:type="spellStart"/>
      <w:r w:rsidRPr="009A7B7F">
        <w:rPr>
          <w:rFonts w:ascii="Times New Roman" w:hAnsi="Times New Roman" w:cs="Times New Roman"/>
        </w:rPr>
        <w:t>programmes</w:t>
      </w:r>
      <w:proofErr w:type="spellEnd"/>
      <w:r w:rsidRPr="009A7B7F">
        <w:rPr>
          <w:rFonts w:ascii="Times New Roman" w:hAnsi="Times New Roman" w:cs="Times New Roman"/>
        </w:rPr>
        <w:t xml:space="preserve"> by supporting participant data collection, matching, </w:t>
      </w:r>
      <w:proofErr w:type="spellStart"/>
      <w:r w:rsidRPr="009A7B7F">
        <w:rPr>
          <w:rFonts w:ascii="Times New Roman" w:hAnsi="Times New Roman" w:cs="Times New Roman"/>
        </w:rPr>
        <w:t>programme</w:t>
      </w:r>
      <w:proofErr w:type="spellEnd"/>
      <w:r w:rsidRPr="009A7B7F">
        <w:rPr>
          <w:rFonts w:ascii="Times New Roman" w:hAnsi="Times New Roman" w:cs="Times New Roman"/>
        </w:rPr>
        <w:t xml:space="preserve"> management, relationship tracking, and reporting within one platform.</w:t>
      </w:r>
    </w:p>
    <w:p w14:paraId="16EE937F" w14:textId="77777777" w:rsidR="001F56E5" w:rsidRDefault="009A7B7F" w:rsidP="00512A49">
      <w:pPr>
        <w:numPr>
          <w:ilvl w:val="0"/>
          <w:numId w:val="2"/>
        </w:numPr>
        <w:spacing w:line="360" w:lineRule="auto"/>
        <w:rPr>
          <w:rFonts w:ascii="Times New Roman" w:hAnsi="Times New Roman" w:cs="Times New Roman"/>
        </w:rPr>
      </w:pPr>
      <w:r w:rsidRPr="009A7B7F">
        <w:rPr>
          <w:rFonts w:ascii="Times New Roman" w:hAnsi="Times New Roman" w:cs="Times New Roman"/>
        </w:rPr>
        <w:t xml:space="preserve">Improve transparency in matching decisions by allowing </w:t>
      </w:r>
      <w:proofErr w:type="spellStart"/>
      <w:r w:rsidRPr="009A7B7F">
        <w:rPr>
          <w:rFonts w:ascii="Times New Roman" w:hAnsi="Times New Roman" w:cs="Times New Roman"/>
        </w:rPr>
        <w:t>programme</w:t>
      </w:r>
      <w:proofErr w:type="spellEnd"/>
      <w:r w:rsidRPr="009A7B7F">
        <w:rPr>
          <w:rFonts w:ascii="Times New Roman" w:hAnsi="Times New Roman" w:cs="Times New Roman"/>
        </w:rPr>
        <w:t xml:space="preserve"> coordinators to review proposed matches and understand the factors contributing to matching outcomes.</w:t>
      </w:r>
    </w:p>
    <w:p w14:paraId="7BE020AD" w14:textId="62955BC6" w:rsidR="00E54F46" w:rsidRDefault="001F56E5" w:rsidP="00512A49">
      <w:pPr>
        <w:numPr>
          <w:ilvl w:val="0"/>
          <w:numId w:val="2"/>
        </w:numPr>
        <w:spacing w:line="360" w:lineRule="auto"/>
        <w:rPr>
          <w:rFonts w:ascii="Times New Roman" w:hAnsi="Times New Roman" w:cs="Times New Roman"/>
        </w:rPr>
      </w:pPr>
      <w:r w:rsidRPr="001F56E5">
        <w:rPr>
          <w:rFonts w:ascii="Times New Roman" w:hAnsi="Times New Roman" w:cs="Times New Roman"/>
        </w:rPr>
        <w:t>Validate the effectiveness of the proposed matching approach through structured testing using representative mentor and mentee profiles and matching scenarios.</w:t>
      </w:r>
    </w:p>
    <w:p w14:paraId="37251A13" w14:textId="77777777" w:rsidR="007B3BC0" w:rsidRDefault="007B3BC0" w:rsidP="00512A49">
      <w:pPr>
        <w:pStyle w:val="Heading3"/>
        <w:spacing w:line="360" w:lineRule="auto"/>
        <w:rPr>
          <w:rFonts w:ascii="Times New Roman" w:hAnsi="Times New Roman" w:cs="Times New Roman"/>
          <w:color w:val="auto"/>
        </w:rPr>
      </w:pPr>
      <w:bookmarkStart w:id="5" w:name="target-users"/>
      <w:bookmarkEnd w:id="4"/>
    </w:p>
    <w:p w14:paraId="60528AA7" w14:textId="0A09DB0C" w:rsidR="00E54F46" w:rsidRPr="00586283" w:rsidRDefault="00000000" w:rsidP="00512A49">
      <w:pPr>
        <w:pStyle w:val="Heading3"/>
        <w:spacing w:line="360" w:lineRule="auto"/>
        <w:rPr>
          <w:rFonts w:ascii="Times New Roman" w:hAnsi="Times New Roman" w:cs="Times New Roman"/>
          <w:b/>
          <w:bCs/>
          <w:color w:val="auto"/>
        </w:rPr>
      </w:pPr>
      <w:r w:rsidRPr="00586283">
        <w:rPr>
          <w:rFonts w:ascii="Times New Roman" w:hAnsi="Times New Roman" w:cs="Times New Roman"/>
          <w:color w:val="auto"/>
        </w:rPr>
        <w:t xml:space="preserve"> </w:t>
      </w:r>
      <w:r w:rsidRPr="00586283">
        <w:rPr>
          <w:rFonts w:ascii="Times New Roman" w:hAnsi="Times New Roman" w:cs="Times New Roman"/>
          <w:b/>
          <w:bCs/>
          <w:color w:val="auto"/>
        </w:rPr>
        <w:t>Target Users</w:t>
      </w:r>
    </w:p>
    <w:p w14:paraId="599E019B"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platform is designed primarily for </w:t>
      </w: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and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that facilitate structured mentorship.</w:t>
      </w:r>
    </w:p>
    <w:p w14:paraId="1DB08874"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Key users include:</w:t>
      </w:r>
    </w:p>
    <w:p w14:paraId="186F8842" w14:textId="039E56C4" w:rsidR="00E54F46" w:rsidRPr="00586283" w:rsidRDefault="00000000" w:rsidP="00512A49">
      <w:pPr>
        <w:pStyle w:val="BodyText"/>
        <w:spacing w:line="360" w:lineRule="auto"/>
        <w:rPr>
          <w:rFonts w:ascii="Times New Roman" w:hAnsi="Times New Roman" w:cs="Times New Roman"/>
        </w:rPr>
      </w:pPr>
      <w:proofErr w:type="spellStart"/>
      <w:r w:rsidRPr="00586283">
        <w:rPr>
          <w:rFonts w:ascii="Times New Roman" w:hAnsi="Times New Roman" w:cs="Times New Roman"/>
          <w:b/>
          <w:bCs/>
        </w:rPr>
        <w:t>Programme</w:t>
      </w:r>
      <w:proofErr w:type="spellEnd"/>
      <w:r w:rsidRPr="00586283">
        <w:rPr>
          <w:rFonts w:ascii="Times New Roman" w:hAnsi="Times New Roman" w:cs="Times New Roman"/>
          <w:b/>
          <w:bCs/>
        </w:rPr>
        <w:t xml:space="preserve"> Coordinators/Administrators</w:t>
      </w:r>
      <w:r w:rsidR="00586283">
        <w:rPr>
          <w:rFonts w:ascii="Times New Roman" w:hAnsi="Times New Roman" w:cs="Times New Roman"/>
          <w:b/>
          <w:bCs/>
        </w:rPr>
        <w:t>/Organizations</w:t>
      </w:r>
    </w:p>
    <w:p w14:paraId="09CB15B6"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 xml:space="preserve">Create and manage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w:t>
      </w:r>
    </w:p>
    <w:p w14:paraId="4F0C9067"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 xml:space="preserve">Define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requirements and matching criteria.</w:t>
      </w:r>
    </w:p>
    <w:p w14:paraId="300C9C7B"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Manage participant applications and rosters.</w:t>
      </w:r>
    </w:p>
    <w:p w14:paraId="6EDBE516"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Run and review matching processes.</w:t>
      </w:r>
    </w:p>
    <w:p w14:paraId="04F064FF"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Monitor mentorship relationships.</w:t>
      </w:r>
    </w:p>
    <w:p w14:paraId="155F429C" w14:textId="77777777" w:rsidR="00E54F46" w:rsidRPr="00586283" w:rsidRDefault="00000000" w:rsidP="00512A49">
      <w:pPr>
        <w:pStyle w:val="Compact"/>
        <w:numPr>
          <w:ilvl w:val="0"/>
          <w:numId w:val="3"/>
        </w:numPr>
        <w:spacing w:line="360" w:lineRule="auto"/>
        <w:rPr>
          <w:rFonts w:ascii="Times New Roman" w:hAnsi="Times New Roman" w:cs="Times New Roman"/>
        </w:rPr>
      </w:pPr>
      <w:r w:rsidRPr="00586283">
        <w:rPr>
          <w:rFonts w:ascii="Times New Roman" w:hAnsi="Times New Roman" w:cs="Times New Roman"/>
        </w:rPr>
        <w:t xml:space="preserve">Review </w:t>
      </w:r>
      <w:proofErr w:type="spellStart"/>
      <w:r w:rsidRPr="00586283">
        <w:rPr>
          <w:rFonts w:ascii="Times New Roman" w:hAnsi="Times New Roman" w:cs="Times New Roman"/>
        </w:rPr>
        <w:t>programme</w:t>
      </w:r>
      <w:proofErr w:type="spellEnd"/>
      <w:r w:rsidRPr="00586283">
        <w:rPr>
          <w:rFonts w:ascii="Times New Roman" w:hAnsi="Times New Roman" w:cs="Times New Roman"/>
        </w:rPr>
        <w:t>-level reports and outcomes.</w:t>
      </w:r>
    </w:p>
    <w:p w14:paraId="028B2874"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b/>
          <w:bCs/>
        </w:rPr>
        <w:t>Mentors</w:t>
      </w:r>
    </w:p>
    <w:p w14:paraId="2F9B8C16" w14:textId="77777777" w:rsidR="00E54F46" w:rsidRPr="00586283" w:rsidRDefault="00000000" w:rsidP="00512A49">
      <w:pPr>
        <w:pStyle w:val="Compact"/>
        <w:numPr>
          <w:ilvl w:val="0"/>
          <w:numId w:val="4"/>
        </w:numPr>
        <w:spacing w:line="360" w:lineRule="auto"/>
        <w:rPr>
          <w:rFonts w:ascii="Times New Roman" w:hAnsi="Times New Roman" w:cs="Times New Roman"/>
        </w:rPr>
      </w:pPr>
      <w:r w:rsidRPr="00586283">
        <w:rPr>
          <w:rFonts w:ascii="Times New Roman" w:hAnsi="Times New Roman" w:cs="Times New Roman"/>
        </w:rPr>
        <w:t>Create or maintain professional profiles.</w:t>
      </w:r>
    </w:p>
    <w:p w14:paraId="7D59E655" w14:textId="77777777" w:rsidR="00E54F46" w:rsidRPr="00586283" w:rsidRDefault="00000000" w:rsidP="00512A49">
      <w:pPr>
        <w:pStyle w:val="Compact"/>
        <w:numPr>
          <w:ilvl w:val="0"/>
          <w:numId w:val="4"/>
        </w:numPr>
        <w:spacing w:line="360" w:lineRule="auto"/>
        <w:rPr>
          <w:rFonts w:ascii="Times New Roman" w:hAnsi="Times New Roman" w:cs="Times New Roman"/>
        </w:rPr>
      </w:pPr>
      <w:r w:rsidRPr="00586283">
        <w:rPr>
          <w:rFonts w:ascii="Times New Roman" w:hAnsi="Times New Roman" w:cs="Times New Roman"/>
        </w:rPr>
        <w:t>Provide information about skills, experience, interests, and capacity.</w:t>
      </w:r>
    </w:p>
    <w:p w14:paraId="7CE64083" w14:textId="77777777" w:rsidR="00E54F46" w:rsidRPr="00586283" w:rsidRDefault="00000000" w:rsidP="00512A49">
      <w:pPr>
        <w:pStyle w:val="Compact"/>
        <w:numPr>
          <w:ilvl w:val="0"/>
          <w:numId w:val="4"/>
        </w:numPr>
        <w:spacing w:line="360" w:lineRule="auto"/>
        <w:rPr>
          <w:rFonts w:ascii="Times New Roman" w:hAnsi="Times New Roman" w:cs="Times New Roman"/>
        </w:rPr>
      </w:pPr>
      <w:r w:rsidRPr="00586283">
        <w:rPr>
          <w:rFonts w:ascii="Times New Roman" w:hAnsi="Times New Roman" w:cs="Times New Roman"/>
        </w:rPr>
        <w:t>Participate in mentorship relationships.</w:t>
      </w:r>
    </w:p>
    <w:p w14:paraId="2845E8B0" w14:textId="77777777" w:rsidR="00E54F46" w:rsidRPr="00586283" w:rsidRDefault="00000000" w:rsidP="00512A49">
      <w:pPr>
        <w:pStyle w:val="Compact"/>
        <w:numPr>
          <w:ilvl w:val="0"/>
          <w:numId w:val="4"/>
        </w:numPr>
        <w:spacing w:line="360" w:lineRule="auto"/>
        <w:rPr>
          <w:rFonts w:ascii="Times New Roman" w:hAnsi="Times New Roman" w:cs="Times New Roman"/>
        </w:rPr>
      </w:pPr>
      <w:r w:rsidRPr="00586283">
        <w:rPr>
          <w:rFonts w:ascii="Times New Roman" w:hAnsi="Times New Roman" w:cs="Times New Roman"/>
        </w:rPr>
        <w:t>Conduct sessions and support mentee goals.</w:t>
      </w:r>
    </w:p>
    <w:p w14:paraId="1CFC6E99"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b/>
          <w:bCs/>
        </w:rPr>
        <w:t>Mentees/Participants</w:t>
      </w:r>
    </w:p>
    <w:p w14:paraId="1B2BA213" w14:textId="77777777" w:rsidR="00E54F46" w:rsidRPr="00586283" w:rsidRDefault="00000000" w:rsidP="00512A49">
      <w:pPr>
        <w:pStyle w:val="Compact"/>
        <w:numPr>
          <w:ilvl w:val="0"/>
          <w:numId w:val="5"/>
        </w:numPr>
        <w:spacing w:line="360" w:lineRule="auto"/>
        <w:rPr>
          <w:rFonts w:ascii="Times New Roman" w:hAnsi="Times New Roman" w:cs="Times New Roman"/>
        </w:rPr>
      </w:pPr>
      <w:r w:rsidRPr="00586283">
        <w:rPr>
          <w:rFonts w:ascii="Times New Roman" w:hAnsi="Times New Roman" w:cs="Times New Roman"/>
        </w:rPr>
        <w:lastRenderedPageBreak/>
        <w:t>Provide relevant personal and professional information.</w:t>
      </w:r>
    </w:p>
    <w:p w14:paraId="73F5791B" w14:textId="77777777" w:rsidR="00E54F46" w:rsidRPr="00586283" w:rsidRDefault="00000000" w:rsidP="00512A49">
      <w:pPr>
        <w:pStyle w:val="Compact"/>
        <w:numPr>
          <w:ilvl w:val="0"/>
          <w:numId w:val="5"/>
        </w:numPr>
        <w:spacing w:line="360" w:lineRule="auto"/>
        <w:rPr>
          <w:rFonts w:ascii="Times New Roman" w:hAnsi="Times New Roman" w:cs="Times New Roman"/>
        </w:rPr>
      </w:pPr>
      <w:r w:rsidRPr="00586283">
        <w:rPr>
          <w:rFonts w:ascii="Times New Roman" w:hAnsi="Times New Roman" w:cs="Times New Roman"/>
        </w:rPr>
        <w:t>Identify development goals and preferences.</w:t>
      </w:r>
    </w:p>
    <w:p w14:paraId="2B340895" w14:textId="77777777" w:rsidR="00E54F46" w:rsidRPr="00586283" w:rsidRDefault="00000000" w:rsidP="00512A49">
      <w:pPr>
        <w:pStyle w:val="Compact"/>
        <w:numPr>
          <w:ilvl w:val="0"/>
          <w:numId w:val="5"/>
        </w:numPr>
        <w:spacing w:line="360" w:lineRule="auto"/>
        <w:rPr>
          <w:rFonts w:ascii="Times New Roman" w:hAnsi="Times New Roman" w:cs="Times New Roman"/>
        </w:rPr>
      </w:pPr>
      <w:r w:rsidRPr="00586283">
        <w:rPr>
          <w:rFonts w:ascii="Times New Roman" w:hAnsi="Times New Roman" w:cs="Times New Roman"/>
        </w:rPr>
        <w:t>Participate in mentorship matching.</w:t>
      </w:r>
    </w:p>
    <w:p w14:paraId="0639F4B4" w14:textId="77777777" w:rsidR="00E54F46" w:rsidRPr="00586283" w:rsidRDefault="00000000" w:rsidP="00512A49">
      <w:pPr>
        <w:pStyle w:val="Compact"/>
        <w:numPr>
          <w:ilvl w:val="0"/>
          <w:numId w:val="5"/>
        </w:numPr>
        <w:spacing w:line="360" w:lineRule="auto"/>
        <w:rPr>
          <w:rFonts w:ascii="Times New Roman" w:hAnsi="Times New Roman" w:cs="Times New Roman"/>
        </w:rPr>
      </w:pPr>
      <w:r w:rsidRPr="00586283">
        <w:rPr>
          <w:rFonts w:ascii="Times New Roman" w:hAnsi="Times New Roman" w:cs="Times New Roman"/>
        </w:rPr>
        <w:t>Engage with mentors through structured mentorship activities.</w:t>
      </w:r>
    </w:p>
    <w:p w14:paraId="786D562F" w14:textId="77777777" w:rsidR="00E54F46" w:rsidRPr="00586283" w:rsidRDefault="00000000" w:rsidP="00512A49">
      <w:pPr>
        <w:pStyle w:val="Compact"/>
        <w:numPr>
          <w:ilvl w:val="0"/>
          <w:numId w:val="5"/>
        </w:numPr>
        <w:spacing w:line="360" w:lineRule="auto"/>
        <w:rPr>
          <w:rFonts w:ascii="Times New Roman" w:hAnsi="Times New Roman" w:cs="Times New Roman"/>
        </w:rPr>
      </w:pPr>
      <w:r w:rsidRPr="00586283">
        <w:rPr>
          <w:rFonts w:ascii="Times New Roman" w:hAnsi="Times New Roman" w:cs="Times New Roman"/>
        </w:rPr>
        <w:t>Track progress and participate in check-ins.</w:t>
      </w:r>
    </w:p>
    <w:p w14:paraId="15903D24" w14:textId="476A625E" w:rsidR="00E54F46" w:rsidRPr="00586283" w:rsidRDefault="00E54F46" w:rsidP="00512A49">
      <w:pPr>
        <w:spacing w:line="360" w:lineRule="auto"/>
        <w:rPr>
          <w:rFonts w:ascii="Times New Roman" w:hAnsi="Times New Roman" w:cs="Times New Roman"/>
        </w:rPr>
      </w:pPr>
    </w:p>
    <w:p w14:paraId="59864F7D" w14:textId="278EFF10" w:rsidR="00E54F46" w:rsidRPr="00586283" w:rsidRDefault="00000000" w:rsidP="00512A49">
      <w:pPr>
        <w:pStyle w:val="Heading3"/>
        <w:spacing w:line="360" w:lineRule="auto"/>
        <w:rPr>
          <w:rFonts w:ascii="Times New Roman" w:hAnsi="Times New Roman" w:cs="Times New Roman"/>
          <w:b/>
          <w:bCs/>
          <w:color w:val="auto"/>
        </w:rPr>
      </w:pPr>
      <w:bookmarkStart w:id="6" w:name="key-platform-capabilities"/>
      <w:bookmarkEnd w:id="5"/>
      <w:r w:rsidRPr="00586283">
        <w:rPr>
          <w:rFonts w:ascii="Times New Roman" w:hAnsi="Times New Roman" w:cs="Times New Roman"/>
          <w:b/>
          <w:bCs/>
          <w:color w:val="auto"/>
        </w:rPr>
        <w:t>Key Platform Capabilities</w:t>
      </w:r>
    </w:p>
    <w:p w14:paraId="10A45E35"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The final platform is structured around several interconnected capabilities.</w:t>
      </w:r>
    </w:p>
    <w:p w14:paraId="0CBECB08" w14:textId="2669FCC8" w:rsidR="00E54F46" w:rsidRPr="00586283" w:rsidRDefault="00000000" w:rsidP="00512A49">
      <w:pPr>
        <w:pStyle w:val="Heading4"/>
        <w:spacing w:line="360" w:lineRule="auto"/>
        <w:rPr>
          <w:rFonts w:ascii="Times New Roman" w:hAnsi="Times New Roman" w:cs="Times New Roman"/>
          <w:b/>
          <w:bCs/>
          <w:color w:val="auto"/>
        </w:rPr>
      </w:pPr>
      <w:bookmarkStart w:id="7" w:name="organisation-and-programme-management"/>
      <w:r w:rsidRPr="00586283">
        <w:rPr>
          <w:rFonts w:ascii="Times New Roman" w:hAnsi="Times New Roman" w:cs="Times New Roman"/>
          <w:color w:val="auto"/>
        </w:rPr>
        <w:t xml:space="preserve"> </w:t>
      </w:r>
      <w:proofErr w:type="spellStart"/>
      <w:r w:rsidRPr="00586283">
        <w:rPr>
          <w:rFonts w:ascii="Times New Roman" w:hAnsi="Times New Roman" w:cs="Times New Roman"/>
          <w:b/>
          <w:bCs/>
          <w:color w:val="auto"/>
        </w:rPr>
        <w:t>Organisation</w:t>
      </w:r>
      <w:proofErr w:type="spellEnd"/>
      <w:r w:rsidRPr="00586283">
        <w:rPr>
          <w:rFonts w:ascii="Times New Roman" w:hAnsi="Times New Roman" w:cs="Times New Roman"/>
          <w:b/>
          <w:bCs/>
          <w:color w:val="auto"/>
        </w:rPr>
        <w:t xml:space="preserve"> and </w:t>
      </w:r>
      <w:proofErr w:type="spellStart"/>
      <w:r w:rsidRPr="00586283">
        <w:rPr>
          <w:rFonts w:ascii="Times New Roman" w:hAnsi="Times New Roman" w:cs="Times New Roman"/>
          <w:b/>
          <w:bCs/>
          <w:color w:val="auto"/>
        </w:rPr>
        <w:t>Programme</w:t>
      </w:r>
      <w:proofErr w:type="spellEnd"/>
      <w:r w:rsidRPr="00586283">
        <w:rPr>
          <w:rFonts w:ascii="Times New Roman" w:hAnsi="Times New Roman" w:cs="Times New Roman"/>
          <w:b/>
          <w:bCs/>
          <w:color w:val="auto"/>
        </w:rPr>
        <w:t xml:space="preserve"> Management</w:t>
      </w:r>
    </w:p>
    <w:p w14:paraId="0E7FB917" w14:textId="77777777" w:rsidR="00E54F46" w:rsidRPr="00586283" w:rsidRDefault="00000000" w:rsidP="00512A49">
      <w:pPr>
        <w:pStyle w:val="FirstParagraph"/>
        <w:spacing w:line="360" w:lineRule="auto"/>
        <w:rPr>
          <w:rFonts w:ascii="Times New Roman" w:hAnsi="Times New Roman" w:cs="Times New Roman"/>
        </w:rPr>
      </w:pP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can manage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and their associated participants. This allows the platform to support multiple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rather than treating mentorship as a single isolated matching exercise.</w:t>
      </w:r>
    </w:p>
    <w:p w14:paraId="54EC7042" w14:textId="6B72AB85" w:rsidR="00E54F46" w:rsidRPr="00586283" w:rsidRDefault="00000000" w:rsidP="00512A49">
      <w:pPr>
        <w:pStyle w:val="Heading4"/>
        <w:spacing w:line="360" w:lineRule="auto"/>
        <w:rPr>
          <w:rFonts w:ascii="Times New Roman" w:hAnsi="Times New Roman" w:cs="Times New Roman"/>
          <w:b/>
          <w:bCs/>
          <w:color w:val="auto"/>
        </w:rPr>
      </w:pPr>
      <w:bookmarkStart w:id="8" w:name="participant-profiles-and-applications"/>
      <w:bookmarkEnd w:id="7"/>
      <w:r w:rsidRPr="00586283">
        <w:rPr>
          <w:rFonts w:ascii="Times New Roman" w:hAnsi="Times New Roman" w:cs="Times New Roman"/>
          <w:b/>
          <w:bCs/>
          <w:color w:val="auto"/>
        </w:rPr>
        <w:t xml:space="preserve"> Participant Profiles and Applications</w:t>
      </w:r>
    </w:p>
    <w:p w14:paraId="0D9B8A11"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Participants provide relevant information through structured application and profile processes.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-specific forms allow </w:t>
      </w: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to collect information appropriate to the type of mentorship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being conducted.</w:t>
      </w:r>
    </w:p>
    <w:p w14:paraId="230C6BD8" w14:textId="2F7ED7ED" w:rsidR="00E54F46" w:rsidRPr="00586283" w:rsidRDefault="00000000" w:rsidP="00512A49">
      <w:pPr>
        <w:pStyle w:val="Heading4"/>
        <w:spacing w:line="360" w:lineRule="auto"/>
        <w:rPr>
          <w:rFonts w:ascii="Times New Roman" w:hAnsi="Times New Roman" w:cs="Times New Roman"/>
          <w:b/>
          <w:bCs/>
          <w:color w:val="auto"/>
        </w:rPr>
      </w:pPr>
      <w:bookmarkStart w:id="9" w:name="configurable-matching"/>
      <w:bookmarkEnd w:id="8"/>
      <w:r w:rsidRPr="00586283">
        <w:rPr>
          <w:rFonts w:ascii="Times New Roman" w:hAnsi="Times New Roman" w:cs="Times New Roman"/>
          <w:color w:val="auto"/>
        </w:rPr>
        <w:t xml:space="preserve"> </w:t>
      </w:r>
      <w:r w:rsidRPr="00586283">
        <w:rPr>
          <w:rFonts w:ascii="Times New Roman" w:hAnsi="Times New Roman" w:cs="Times New Roman"/>
          <w:b/>
          <w:bCs/>
          <w:color w:val="auto"/>
        </w:rPr>
        <w:t>Configurable Matching</w:t>
      </w:r>
    </w:p>
    <w:p w14:paraId="2E9203C1" w14:textId="77777777" w:rsidR="00E54F46" w:rsidRPr="00586283" w:rsidRDefault="00000000" w:rsidP="00512A49">
      <w:pPr>
        <w:pStyle w:val="FirstParagraph"/>
        <w:spacing w:line="360" w:lineRule="auto"/>
        <w:rPr>
          <w:rFonts w:ascii="Times New Roman" w:hAnsi="Times New Roman" w:cs="Times New Roman"/>
        </w:rPr>
      </w:pP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coordinators can define the criteria used for matching. The matching process can consider required conditions and weighted preferences rather than applying one fixed matching rule to every </w:t>
      </w:r>
      <w:proofErr w:type="spellStart"/>
      <w:r w:rsidRPr="00586283">
        <w:rPr>
          <w:rFonts w:ascii="Times New Roman" w:hAnsi="Times New Roman" w:cs="Times New Roman"/>
        </w:rPr>
        <w:t>programme</w:t>
      </w:r>
      <w:proofErr w:type="spellEnd"/>
      <w:r w:rsidRPr="00586283">
        <w:rPr>
          <w:rFonts w:ascii="Times New Roman" w:hAnsi="Times New Roman" w:cs="Times New Roman"/>
        </w:rPr>
        <w:t>.</w:t>
      </w:r>
    </w:p>
    <w:p w14:paraId="32A6C520" w14:textId="7924F73B" w:rsidR="00E54F46" w:rsidRPr="00586283" w:rsidRDefault="00000000" w:rsidP="00512A49">
      <w:pPr>
        <w:pStyle w:val="Heading4"/>
        <w:spacing w:line="360" w:lineRule="auto"/>
        <w:rPr>
          <w:rFonts w:ascii="Times New Roman" w:hAnsi="Times New Roman" w:cs="Times New Roman"/>
          <w:b/>
          <w:bCs/>
          <w:color w:val="auto"/>
        </w:rPr>
      </w:pPr>
      <w:bookmarkStart w:id="10" w:name="equitable-matching"/>
      <w:bookmarkEnd w:id="9"/>
      <w:r w:rsidRPr="00586283">
        <w:rPr>
          <w:rFonts w:ascii="Times New Roman" w:hAnsi="Times New Roman" w:cs="Times New Roman"/>
          <w:color w:val="auto"/>
        </w:rPr>
        <w:t xml:space="preserve"> </w:t>
      </w:r>
      <w:r w:rsidRPr="00586283">
        <w:rPr>
          <w:rFonts w:ascii="Times New Roman" w:hAnsi="Times New Roman" w:cs="Times New Roman"/>
          <w:b/>
          <w:bCs/>
          <w:color w:val="auto"/>
        </w:rPr>
        <w:t>Equitable Matching</w:t>
      </w:r>
    </w:p>
    <w:p w14:paraId="42E53770"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Equity is incorporated into the matching process by considering fairness-related rules, participant priorities, mentor capacity, and the distribution of available mentorship opportunities.</w:t>
      </w:r>
    </w:p>
    <w:p w14:paraId="6E8CA338"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lastRenderedPageBreak/>
        <w:t xml:space="preserve">The intention is not simply to produce the highest compatibility score. The system should also help coordinators identify potential imbalances and make informed decisions before matches are </w:t>
      </w:r>
      <w:proofErr w:type="spellStart"/>
      <w:r w:rsidRPr="00586283">
        <w:rPr>
          <w:rFonts w:ascii="Times New Roman" w:hAnsi="Times New Roman" w:cs="Times New Roman"/>
        </w:rPr>
        <w:t>finalised</w:t>
      </w:r>
      <w:proofErr w:type="spellEnd"/>
      <w:r w:rsidRPr="00586283">
        <w:rPr>
          <w:rFonts w:ascii="Times New Roman" w:hAnsi="Times New Roman" w:cs="Times New Roman"/>
        </w:rPr>
        <w:t>.</w:t>
      </w:r>
    </w:p>
    <w:p w14:paraId="245E8BE3" w14:textId="62D5B03F" w:rsidR="00E54F46" w:rsidRPr="00586283" w:rsidRDefault="00000000" w:rsidP="00512A49">
      <w:pPr>
        <w:pStyle w:val="Heading4"/>
        <w:spacing w:line="360" w:lineRule="auto"/>
        <w:rPr>
          <w:rFonts w:ascii="Times New Roman" w:hAnsi="Times New Roman" w:cs="Times New Roman"/>
          <w:b/>
          <w:bCs/>
          <w:color w:val="auto"/>
        </w:rPr>
      </w:pPr>
      <w:bookmarkStart w:id="11" w:name="matching-review-and-overrides"/>
      <w:bookmarkEnd w:id="10"/>
      <w:r w:rsidRPr="00586283">
        <w:rPr>
          <w:rFonts w:ascii="Times New Roman" w:hAnsi="Times New Roman" w:cs="Times New Roman"/>
          <w:color w:val="auto"/>
        </w:rPr>
        <w:t xml:space="preserve"> </w:t>
      </w:r>
      <w:r w:rsidRPr="00586283">
        <w:rPr>
          <w:rFonts w:ascii="Times New Roman" w:hAnsi="Times New Roman" w:cs="Times New Roman"/>
          <w:b/>
          <w:bCs/>
          <w:color w:val="auto"/>
        </w:rPr>
        <w:t>Matching Review and Overrides</w:t>
      </w:r>
    </w:p>
    <w:p w14:paraId="5A2956B5"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Matching is treated as a reviewable process rather than an irreversible automated decision. Proposed matches can be reviewed by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coordinators before they are published.</w:t>
      </w:r>
    </w:p>
    <w:p w14:paraId="7EF05663"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Where necessary, coordinators can make appropriate adjustments to proposed matches.</w:t>
      </w:r>
    </w:p>
    <w:p w14:paraId="652EFEBC" w14:textId="11CD6D54" w:rsidR="00E54F46" w:rsidRPr="00586283" w:rsidRDefault="00000000" w:rsidP="00512A49">
      <w:pPr>
        <w:pStyle w:val="Heading4"/>
        <w:spacing w:line="360" w:lineRule="auto"/>
        <w:rPr>
          <w:rFonts w:ascii="Times New Roman" w:hAnsi="Times New Roman" w:cs="Times New Roman"/>
          <w:b/>
          <w:bCs/>
          <w:color w:val="auto"/>
        </w:rPr>
      </w:pPr>
      <w:bookmarkStart w:id="12" w:name="mentorship-strands"/>
      <w:bookmarkEnd w:id="11"/>
      <w:r w:rsidRPr="00586283">
        <w:rPr>
          <w:rFonts w:ascii="Times New Roman" w:hAnsi="Times New Roman" w:cs="Times New Roman"/>
          <w:b/>
          <w:bCs/>
          <w:color w:val="auto"/>
        </w:rPr>
        <w:t>Mentorship Strands</w:t>
      </w:r>
    </w:p>
    <w:p w14:paraId="56EF6C5B"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After matching, participants are connected through mentorship strands. Strands can support one-to-one or group mentorship arrangements and provide a structure for managing the ongoing relationship.</w:t>
      </w:r>
    </w:p>
    <w:p w14:paraId="3A1CB4C7" w14:textId="10782D46" w:rsidR="00E54F46" w:rsidRPr="00586283" w:rsidRDefault="00000000" w:rsidP="00512A49">
      <w:pPr>
        <w:pStyle w:val="Heading4"/>
        <w:spacing w:line="360" w:lineRule="auto"/>
        <w:rPr>
          <w:rFonts w:ascii="Times New Roman" w:hAnsi="Times New Roman" w:cs="Times New Roman"/>
          <w:b/>
          <w:bCs/>
          <w:color w:val="auto"/>
        </w:rPr>
      </w:pPr>
      <w:bookmarkStart w:id="13" w:name="mentorship-engagement"/>
      <w:bookmarkEnd w:id="12"/>
      <w:r w:rsidRPr="00586283">
        <w:rPr>
          <w:rFonts w:ascii="Times New Roman" w:hAnsi="Times New Roman" w:cs="Times New Roman"/>
          <w:b/>
          <w:bCs/>
          <w:color w:val="auto"/>
        </w:rPr>
        <w:t>Mentorship Engagement</w:t>
      </w:r>
    </w:p>
    <w:p w14:paraId="7A500856"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platform supports the tracking of mentorship activities such as sessions, goals, milestones, and check-ins. This allows the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to monitor not only whether a match was made but also whether the mentorship relationship is progressing.</w:t>
      </w:r>
    </w:p>
    <w:p w14:paraId="6B5CC779" w14:textId="702A49D0" w:rsidR="00E54F46" w:rsidRPr="00586283" w:rsidRDefault="00000000" w:rsidP="00512A49">
      <w:pPr>
        <w:pStyle w:val="Heading4"/>
        <w:spacing w:line="360" w:lineRule="auto"/>
        <w:rPr>
          <w:rFonts w:ascii="Times New Roman" w:hAnsi="Times New Roman" w:cs="Times New Roman"/>
          <w:b/>
          <w:bCs/>
          <w:color w:val="auto"/>
        </w:rPr>
      </w:pPr>
      <w:bookmarkStart w:id="14" w:name="monitoring-and-reporting"/>
      <w:bookmarkEnd w:id="13"/>
      <w:r w:rsidRPr="00586283">
        <w:rPr>
          <w:rFonts w:ascii="Times New Roman" w:hAnsi="Times New Roman" w:cs="Times New Roman"/>
          <w:b/>
          <w:bCs/>
          <w:color w:val="auto"/>
        </w:rPr>
        <w:t>Monitoring and Reporting</w:t>
      </w:r>
    </w:p>
    <w:p w14:paraId="615D4D17" w14:textId="77777777" w:rsidR="00E54F46" w:rsidRPr="00586283" w:rsidRDefault="00000000" w:rsidP="00512A49">
      <w:pPr>
        <w:pStyle w:val="FirstParagraph"/>
        <w:spacing w:line="360" w:lineRule="auto"/>
        <w:rPr>
          <w:rFonts w:ascii="Times New Roman" w:hAnsi="Times New Roman" w:cs="Times New Roman"/>
        </w:rPr>
      </w:pP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-level information can be used to monitor participation, matching outcomes, engagement, and other relevant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indicators. This gives coordinators information that can support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evaluation and future improvements.</w:t>
      </w:r>
    </w:p>
    <w:p w14:paraId="536346FE" w14:textId="215E938C" w:rsidR="00E54F46" w:rsidRPr="00586283" w:rsidRDefault="00E54F46" w:rsidP="00512A49">
      <w:pPr>
        <w:spacing w:line="360" w:lineRule="auto"/>
        <w:rPr>
          <w:rFonts w:ascii="Times New Roman" w:hAnsi="Times New Roman" w:cs="Times New Roman"/>
        </w:rPr>
      </w:pPr>
    </w:p>
    <w:p w14:paraId="22A75DBC" w14:textId="40B00A3E" w:rsidR="00E54F46" w:rsidRPr="00586283" w:rsidRDefault="00000000" w:rsidP="00512A49">
      <w:pPr>
        <w:pStyle w:val="Heading3"/>
        <w:spacing w:line="360" w:lineRule="auto"/>
        <w:rPr>
          <w:rFonts w:ascii="Times New Roman" w:hAnsi="Times New Roman" w:cs="Times New Roman"/>
          <w:b/>
          <w:bCs/>
          <w:color w:val="auto"/>
        </w:rPr>
      </w:pPr>
      <w:bookmarkStart w:id="15" w:name="the-equitable-matching-approach"/>
      <w:bookmarkEnd w:id="6"/>
      <w:bookmarkEnd w:id="14"/>
      <w:r w:rsidRPr="00586283">
        <w:rPr>
          <w:rFonts w:ascii="Times New Roman" w:hAnsi="Times New Roman" w:cs="Times New Roman"/>
          <w:b/>
          <w:bCs/>
          <w:color w:val="auto"/>
        </w:rPr>
        <w:t>The Equitable Matching Approach</w:t>
      </w:r>
    </w:p>
    <w:p w14:paraId="09C3B883" w14:textId="24CA1A82"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The matching engine is the central technical component of</w:t>
      </w:r>
      <w:r w:rsidR="00364955">
        <w:rPr>
          <w:rFonts w:ascii="Times New Roman" w:hAnsi="Times New Roman" w:cs="Times New Roman"/>
        </w:rPr>
        <w:t xml:space="preserve"> Braid</w:t>
      </w:r>
      <w:r w:rsidRPr="00586283">
        <w:rPr>
          <w:rFonts w:ascii="Times New Roman" w:hAnsi="Times New Roman" w:cs="Times New Roman"/>
        </w:rPr>
        <w:t xml:space="preserve"> </w:t>
      </w:r>
      <w:r w:rsidR="00364955">
        <w:rPr>
          <w:rFonts w:ascii="Times New Roman" w:hAnsi="Times New Roman" w:cs="Times New Roman"/>
        </w:rPr>
        <w:t>(</w:t>
      </w:r>
      <w:r w:rsidRPr="00586283">
        <w:rPr>
          <w:rFonts w:ascii="Times New Roman" w:hAnsi="Times New Roman" w:cs="Times New Roman"/>
        </w:rPr>
        <w:t>EMPE</w:t>
      </w:r>
      <w:r w:rsidR="00364955">
        <w:rPr>
          <w:rFonts w:ascii="Times New Roman" w:hAnsi="Times New Roman" w:cs="Times New Roman"/>
        </w:rPr>
        <w:t>)</w:t>
      </w:r>
      <w:r w:rsidRPr="00586283">
        <w:rPr>
          <w:rFonts w:ascii="Times New Roman" w:hAnsi="Times New Roman" w:cs="Times New Roman"/>
        </w:rPr>
        <w:t>.</w:t>
      </w:r>
    </w:p>
    <w:p w14:paraId="348A2A72"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The final approach moves beyond a simple compatibility score. Matching can incorporate:</w:t>
      </w:r>
    </w:p>
    <w:p w14:paraId="338B1B60"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Required or hard matching constraints</w:t>
      </w:r>
    </w:p>
    <w:p w14:paraId="7AA6020C"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Weighted participant preferences</w:t>
      </w:r>
    </w:p>
    <w:p w14:paraId="4DA96DD6"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lastRenderedPageBreak/>
        <w:t>Skills and experience</w:t>
      </w:r>
    </w:p>
    <w:p w14:paraId="77E77EBC"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Goals and interests</w:t>
      </w:r>
    </w:p>
    <w:p w14:paraId="06F5E3E4"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Mentor capacity</w:t>
      </w:r>
    </w:p>
    <w:p w14:paraId="22346364" w14:textId="77777777" w:rsidR="00E54F46" w:rsidRPr="00586283" w:rsidRDefault="00000000" w:rsidP="00512A49">
      <w:pPr>
        <w:pStyle w:val="Compact"/>
        <w:numPr>
          <w:ilvl w:val="0"/>
          <w:numId w:val="6"/>
        </w:numPr>
        <w:spacing w:line="360" w:lineRule="auto"/>
        <w:rPr>
          <w:rFonts w:ascii="Times New Roman" w:hAnsi="Times New Roman" w:cs="Times New Roman"/>
        </w:rPr>
      </w:pPr>
      <w:proofErr w:type="spellStart"/>
      <w:r w:rsidRPr="00586283">
        <w:rPr>
          <w:rFonts w:ascii="Times New Roman" w:hAnsi="Times New Roman" w:cs="Times New Roman"/>
        </w:rPr>
        <w:t>Programme</w:t>
      </w:r>
      <w:proofErr w:type="spellEnd"/>
      <w:r w:rsidRPr="00586283">
        <w:rPr>
          <w:rFonts w:ascii="Times New Roman" w:hAnsi="Times New Roman" w:cs="Times New Roman"/>
        </w:rPr>
        <w:t>-defined priorities</w:t>
      </w:r>
    </w:p>
    <w:p w14:paraId="4ED5CAB2"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Equity and fairness considerations</w:t>
      </w:r>
    </w:p>
    <w:p w14:paraId="7ACDE08F"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Availability of suitable mentors</w:t>
      </w:r>
    </w:p>
    <w:p w14:paraId="472CBC3E" w14:textId="77777777" w:rsidR="00E54F46" w:rsidRPr="00586283" w:rsidRDefault="00000000" w:rsidP="00512A49">
      <w:pPr>
        <w:pStyle w:val="Compact"/>
        <w:numPr>
          <w:ilvl w:val="0"/>
          <w:numId w:val="6"/>
        </w:numPr>
        <w:spacing w:line="360" w:lineRule="auto"/>
        <w:rPr>
          <w:rFonts w:ascii="Times New Roman" w:hAnsi="Times New Roman" w:cs="Times New Roman"/>
        </w:rPr>
      </w:pPr>
      <w:r w:rsidRPr="00586283">
        <w:rPr>
          <w:rFonts w:ascii="Times New Roman" w:hAnsi="Times New Roman" w:cs="Times New Roman"/>
        </w:rPr>
        <w:t>Coverage and unmatched participants</w:t>
      </w:r>
    </w:p>
    <w:p w14:paraId="1A3E7EC0"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matching process is designed to operate as a </w:t>
      </w:r>
      <w:r w:rsidRPr="00364955">
        <w:rPr>
          <w:rFonts w:ascii="Times New Roman" w:hAnsi="Times New Roman" w:cs="Times New Roman"/>
        </w:rPr>
        <w:t>matching run.</w:t>
      </w:r>
      <w:r w:rsidRPr="00586283">
        <w:rPr>
          <w:rFonts w:ascii="Times New Roman" w:hAnsi="Times New Roman" w:cs="Times New Roman"/>
        </w:rPr>
        <w:t xml:space="preserve"> A coordinator can initiate a run, review the resulting proposed matches, examine relevant matching information, identify unmatched participants, make appropriate adjustments, and publish the final results.</w:t>
      </w:r>
    </w:p>
    <w:p w14:paraId="6A9158A0"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This human-in-the-loop approach </w:t>
      </w:r>
      <w:proofErr w:type="spellStart"/>
      <w:r w:rsidRPr="00586283">
        <w:rPr>
          <w:rFonts w:ascii="Times New Roman" w:hAnsi="Times New Roman" w:cs="Times New Roman"/>
        </w:rPr>
        <w:t>recognises</w:t>
      </w:r>
      <w:proofErr w:type="spellEnd"/>
      <w:r w:rsidRPr="00586283">
        <w:rPr>
          <w:rFonts w:ascii="Times New Roman" w:hAnsi="Times New Roman" w:cs="Times New Roman"/>
        </w:rPr>
        <w:t xml:space="preserve"> that mentorship is a human relationship and that an algorithm should support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coordinators rather than make every decision without oversight.</w:t>
      </w:r>
    </w:p>
    <w:p w14:paraId="6501D9E6" w14:textId="3C85B102" w:rsidR="00E54F46" w:rsidRPr="00586283" w:rsidRDefault="00E54F46" w:rsidP="00512A49">
      <w:pPr>
        <w:spacing w:line="360" w:lineRule="auto"/>
        <w:rPr>
          <w:rFonts w:ascii="Times New Roman" w:hAnsi="Times New Roman" w:cs="Times New Roman"/>
        </w:rPr>
      </w:pPr>
    </w:p>
    <w:p w14:paraId="13113C5A" w14:textId="367479A1" w:rsidR="00E54F46" w:rsidRPr="00586283" w:rsidRDefault="00000000" w:rsidP="00512A49">
      <w:pPr>
        <w:pStyle w:val="Heading3"/>
        <w:spacing w:line="360" w:lineRule="auto"/>
        <w:rPr>
          <w:rFonts w:ascii="Times New Roman" w:hAnsi="Times New Roman" w:cs="Times New Roman"/>
          <w:b/>
          <w:bCs/>
          <w:color w:val="auto"/>
        </w:rPr>
      </w:pPr>
      <w:bookmarkStart w:id="16" w:name="expected-benefits"/>
      <w:bookmarkEnd w:id="15"/>
      <w:r w:rsidRPr="00586283">
        <w:rPr>
          <w:rFonts w:ascii="Times New Roman" w:hAnsi="Times New Roman" w:cs="Times New Roman"/>
          <w:b/>
          <w:bCs/>
          <w:color w:val="auto"/>
        </w:rPr>
        <w:t>Expected Benefits</w:t>
      </w:r>
    </w:p>
    <w:p w14:paraId="1744FC79"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platform is expected to provide benefits at both participant and </w:t>
      </w:r>
      <w:proofErr w:type="spellStart"/>
      <w:r w:rsidRPr="00586283">
        <w:rPr>
          <w:rFonts w:ascii="Times New Roman" w:hAnsi="Times New Roman" w:cs="Times New Roman"/>
        </w:rPr>
        <w:t>organisational</w:t>
      </w:r>
      <w:proofErr w:type="spellEnd"/>
      <w:r w:rsidRPr="00586283">
        <w:rPr>
          <w:rFonts w:ascii="Times New Roman" w:hAnsi="Times New Roman" w:cs="Times New Roman"/>
        </w:rPr>
        <w:t xml:space="preserve"> levels.</w:t>
      </w:r>
    </w:p>
    <w:p w14:paraId="4C967523" w14:textId="2E1E4DFF"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For participants, </w:t>
      </w:r>
      <w:r w:rsidR="00364955">
        <w:rPr>
          <w:rFonts w:ascii="Times New Roman" w:hAnsi="Times New Roman" w:cs="Times New Roman"/>
        </w:rPr>
        <w:t>Braid (</w:t>
      </w:r>
      <w:r w:rsidRPr="00586283">
        <w:rPr>
          <w:rFonts w:ascii="Times New Roman" w:hAnsi="Times New Roman" w:cs="Times New Roman"/>
        </w:rPr>
        <w:t>EMPE</w:t>
      </w:r>
      <w:r w:rsidR="00364955">
        <w:rPr>
          <w:rFonts w:ascii="Times New Roman" w:hAnsi="Times New Roman" w:cs="Times New Roman"/>
        </w:rPr>
        <w:t>)</w:t>
      </w:r>
      <w:r w:rsidRPr="00586283">
        <w:rPr>
          <w:rFonts w:ascii="Times New Roman" w:hAnsi="Times New Roman" w:cs="Times New Roman"/>
        </w:rPr>
        <w:t xml:space="preserve"> aims to:</w:t>
      </w:r>
    </w:p>
    <w:p w14:paraId="4318AEFC" w14:textId="77777777" w:rsidR="00E54F46" w:rsidRPr="00586283" w:rsidRDefault="00000000" w:rsidP="00512A49">
      <w:pPr>
        <w:pStyle w:val="Compact"/>
        <w:numPr>
          <w:ilvl w:val="0"/>
          <w:numId w:val="7"/>
        </w:numPr>
        <w:spacing w:line="360" w:lineRule="auto"/>
        <w:rPr>
          <w:rFonts w:ascii="Times New Roman" w:hAnsi="Times New Roman" w:cs="Times New Roman"/>
        </w:rPr>
      </w:pPr>
      <w:r w:rsidRPr="00586283">
        <w:rPr>
          <w:rFonts w:ascii="Times New Roman" w:hAnsi="Times New Roman" w:cs="Times New Roman"/>
        </w:rPr>
        <w:t>Improve access to mentors outside their immediate personal networks.</w:t>
      </w:r>
    </w:p>
    <w:p w14:paraId="24FDC946" w14:textId="77777777" w:rsidR="00E54F46" w:rsidRPr="00586283" w:rsidRDefault="00000000" w:rsidP="00512A49">
      <w:pPr>
        <w:pStyle w:val="Compact"/>
        <w:numPr>
          <w:ilvl w:val="0"/>
          <w:numId w:val="7"/>
        </w:numPr>
        <w:spacing w:line="360" w:lineRule="auto"/>
        <w:rPr>
          <w:rFonts w:ascii="Times New Roman" w:hAnsi="Times New Roman" w:cs="Times New Roman"/>
        </w:rPr>
      </w:pPr>
      <w:r w:rsidRPr="00586283">
        <w:rPr>
          <w:rFonts w:ascii="Times New Roman" w:hAnsi="Times New Roman" w:cs="Times New Roman"/>
        </w:rPr>
        <w:t>Increase the likelihood of meaningful mentor–mentee compatibility.</w:t>
      </w:r>
    </w:p>
    <w:p w14:paraId="371F4019" w14:textId="77777777" w:rsidR="00E54F46" w:rsidRPr="00586283" w:rsidRDefault="00000000" w:rsidP="00512A49">
      <w:pPr>
        <w:pStyle w:val="Compact"/>
        <w:numPr>
          <w:ilvl w:val="0"/>
          <w:numId w:val="7"/>
        </w:numPr>
        <w:spacing w:line="360" w:lineRule="auto"/>
        <w:rPr>
          <w:rFonts w:ascii="Times New Roman" w:hAnsi="Times New Roman" w:cs="Times New Roman"/>
        </w:rPr>
      </w:pPr>
      <w:r w:rsidRPr="00586283">
        <w:rPr>
          <w:rFonts w:ascii="Times New Roman" w:hAnsi="Times New Roman" w:cs="Times New Roman"/>
        </w:rPr>
        <w:t>Provide structured support for professional development.</w:t>
      </w:r>
    </w:p>
    <w:p w14:paraId="44EAC55D" w14:textId="77777777" w:rsidR="00E54F46" w:rsidRPr="00586283" w:rsidRDefault="00000000" w:rsidP="00512A49">
      <w:pPr>
        <w:pStyle w:val="Compact"/>
        <w:numPr>
          <w:ilvl w:val="0"/>
          <w:numId w:val="7"/>
        </w:numPr>
        <w:spacing w:line="360" w:lineRule="auto"/>
        <w:rPr>
          <w:rFonts w:ascii="Times New Roman" w:hAnsi="Times New Roman" w:cs="Times New Roman"/>
        </w:rPr>
      </w:pPr>
      <w:r w:rsidRPr="00586283">
        <w:rPr>
          <w:rFonts w:ascii="Times New Roman" w:hAnsi="Times New Roman" w:cs="Times New Roman"/>
        </w:rPr>
        <w:t>Create clearer pathways for setting and monitoring mentorship goals.</w:t>
      </w:r>
    </w:p>
    <w:p w14:paraId="7DA26928" w14:textId="77777777" w:rsidR="00E54F46" w:rsidRPr="00586283" w:rsidRDefault="00000000" w:rsidP="00512A49">
      <w:pPr>
        <w:pStyle w:val="Compact"/>
        <w:numPr>
          <w:ilvl w:val="0"/>
          <w:numId w:val="7"/>
        </w:numPr>
        <w:spacing w:line="360" w:lineRule="auto"/>
        <w:rPr>
          <w:rFonts w:ascii="Times New Roman" w:hAnsi="Times New Roman" w:cs="Times New Roman"/>
        </w:rPr>
      </w:pPr>
      <w:r w:rsidRPr="00586283">
        <w:rPr>
          <w:rFonts w:ascii="Times New Roman" w:hAnsi="Times New Roman" w:cs="Times New Roman"/>
        </w:rPr>
        <w:t>Support continued engagement after the initial match.</w:t>
      </w:r>
    </w:p>
    <w:p w14:paraId="5AA924B5" w14:textId="45F81E19"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For </w:t>
      </w: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w:t>
      </w:r>
      <w:r w:rsidR="00364955">
        <w:rPr>
          <w:rFonts w:ascii="Times New Roman" w:hAnsi="Times New Roman" w:cs="Times New Roman"/>
        </w:rPr>
        <w:t>Braid (</w:t>
      </w:r>
      <w:r w:rsidRPr="00586283">
        <w:rPr>
          <w:rFonts w:ascii="Times New Roman" w:hAnsi="Times New Roman" w:cs="Times New Roman"/>
        </w:rPr>
        <w:t>EMPE</w:t>
      </w:r>
      <w:r w:rsidR="00364955">
        <w:rPr>
          <w:rFonts w:ascii="Times New Roman" w:hAnsi="Times New Roman" w:cs="Times New Roman"/>
        </w:rPr>
        <w:t>)</w:t>
      </w:r>
      <w:r w:rsidRPr="00586283">
        <w:rPr>
          <w:rFonts w:ascii="Times New Roman" w:hAnsi="Times New Roman" w:cs="Times New Roman"/>
        </w:rPr>
        <w:t xml:space="preserve"> aims to:</w:t>
      </w:r>
    </w:p>
    <w:p w14:paraId="25F2134A"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t>Reduce reliance on spreadsheets and manual matching.</w:t>
      </w:r>
    </w:p>
    <w:p w14:paraId="52DAC810"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t xml:space="preserve">Make large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easier to administer.</w:t>
      </w:r>
    </w:p>
    <w:p w14:paraId="2E39E0E9"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lastRenderedPageBreak/>
        <w:t>Provide greater visibility into matching decisions.</w:t>
      </w:r>
    </w:p>
    <w:p w14:paraId="7D760EFA"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t>Support more consistent and transparent matching processes.</w:t>
      </w:r>
    </w:p>
    <w:p w14:paraId="35297FD6"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t>Monitor mentorship engagement and relationship health.</w:t>
      </w:r>
    </w:p>
    <w:p w14:paraId="141A07B1" w14:textId="77777777" w:rsidR="00E54F46" w:rsidRPr="00586283" w:rsidRDefault="00000000" w:rsidP="00512A49">
      <w:pPr>
        <w:pStyle w:val="Compact"/>
        <w:numPr>
          <w:ilvl w:val="0"/>
          <w:numId w:val="8"/>
        </w:numPr>
        <w:spacing w:line="360" w:lineRule="auto"/>
        <w:rPr>
          <w:rFonts w:ascii="Times New Roman" w:hAnsi="Times New Roman" w:cs="Times New Roman"/>
        </w:rPr>
      </w:pPr>
      <w:r w:rsidRPr="00586283">
        <w:rPr>
          <w:rFonts w:ascii="Times New Roman" w:hAnsi="Times New Roman" w:cs="Times New Roman"/>
        </w:rPr>
        <w:t xml:space="preserve">Generate useful </w:t>
      </w:r>
      <w:proofErr w:type="spellStart"/>
      <w:r w:rsidRPr="00586283">
        <w:rPr>
          <w:rFonts w:ascii="Times New Roman" w:hAnsi="Times New Roman" w:cs="Times New Roman"/>
        </w:rPr>
        <w:t>programme</w:t>
      </w:r>
      <w:proofErr w:type="spellEnd"/>
      <w:r w:rsidRPr="00586283">
        <w:rPr>
          <w:rFonts w:ascii="Times New Roman" w:hAnsi="Times New Roman" w:cs="Times New Roman"/>
        </w:rPr>
        <w:t>-level information for evaluation.</w:t>
      </w:r>
    </w:p>
    <w:p w14:paraId="45A5C7B3" w14:textId="2D6AE776" w:rsidR="00E54F46" w:rsidRPr="00586283" w:rsidRDefault="00E54F46" w:rsidP="00512A49">
      <w:pPr>
        <w:spacing w:line="360" w:lineRule="auto"/>
        <w:rPr>
          <w:rFonts w:ascii="Times New Roman" w:hAnsi="Times New Roman" w:cs="Times New Roman"/>
        </w:rPr>
      </w:pPr>
    </w:p>
    <w:p w14:paraId="03EAF2ED" w14:textId="1C2CA2F4" w:rsidR="00E54F46" w:rsidRPr="00586283" w:rsidRDefault="00000000" w:rsidP="00512A49">
      <w:pPr>
        <w:pStyle w:val="Heading3"/>
        <w:spacing w:line="360" w:lineRule="auto"/>
        <w:rPr>
          <w:rFonts w:ascii="Times New Roman" w:hAnsi="Times New Roman" w:cs="Times New Roman"/>
          <w:b/>
          <w:bCs/>
          <w:color w:val="auto"/>
        </w:rPr>
      </w:pPr>
      <w:bookmarkStart w:id="17" w:name="equity-and-gender-equality"/>
      <w:bookmarkEnd w:id="16"/>
      <w:r w:rsidRPr="00586283">
        <w:rPr>
          <w:rFonts w:ascii="Times New Roman" w:hAnsi="Times New Roman" w:cs="Times New Roman"/>
          <w:b/>
          <w:bCs/>
          <w:color w:val="auto"/>
        </w:rPr>
        <w:t>Equity and Gender Equality</w:t>
      </w:r>
    </w:p>
    <w:p w14:paraId="677619DB" w14:textId="7C94B84E" w:rsidR="00E54F46" w:rsidRPr="00586283" w:rsidRDefault="00364955" w:rsidP="00512A49">
      <w:pPr>
        <w:pStyle w:val="FirstParagraph"/>
        <w:spacing w:line="360" w:lineRule="auto"/>
        <w:rPr>
          <w:rFonts w:ascii="Times New Roman" w:hAnsi="Times New Roman" w:cs="Times New Roman"/>
        </w:rPr>
      </w:pPr>
      <w:r>
        <w:rPr>
          <w:rFonts w:ascii="Times New Roman" w:hAnsi="Times New Roman" w:cs="Times New Roman"/>
        </w:rPr>
        <w:t>Braid (</w:t>
      </w:r>
      <w:r w:rsidRPr="00586283">
        <w:rPr>
          <w:rFonts w:ascii="Times New Roman" w:hAnsi="Times New Roman" w:cs="Times New Roman"/>
        </w:rPr>
        <w:t>EMPE</w:t>
      </w:r>
      <w:r>
        <w:rPr>
          <w:rFonts w:ascii="Times New Roman" w:hAnsi="Times New Roman" w:cs="Times New Roman"/>
        </w:rPr>
        <w:t>)</w:t>
      </w:r>
      <w:r w:rsidRPr="00586283">
        <w:rPr>
          <w:rFonts w:ascii="Times New Roman" w:hAnsi="Times New Roman" w:cs="Times New Roman"/>
        </w:rPr>
        <w:t xml:space="preserve"> aligns with UN Sustainable Development Goal 5: Gender Equality by addressing barriers that can limit women’s access to professional networks, mentorship, and career-development opportunities.</w:t>
      </w:r>
    </w:p>
    <w:p w14:paraId="38CAC365" w14:textId="1AF71FD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The platform’s equity focus is reflected not only in its target problem but also in the design of the matching process. By allowing </w:t>
      </w:r>
      <w:proofErr w:type="spellStart"/>
      <w:r w:rsidRPr="00586283">
        <w:rPr>
          <w:rFonts w:ascii="Times New Roman" w:hAnsi="Times New Roman" w:cs="Times New Roman"/>
        </w:rPr>
        <w:t>programme</w:t>
      </w:r>
      <w:proofErr w:type="spellEnd"/>
      <w:r w:rsidRPr="00586283">
        <w:rPr>
          <w:rFonts w:ascii="Times New Roman" w:hAnsi="Times New Roman" w:cs="Times New Roman"/>
        </w:rPr>
        <w:t>-level rules and fairness considerations to influence matching,</w:t>
      </w:r>
      <w:r w:rsidR="00D270EB">
        <w:rPr>
          <w:rFonts w:ascii="Times New Roman" w:hAnsi="Times New Roman" w:cs="Times New Roman"/>
        </w:rPr>
        <w:t xml:space="preserve"> Braid</w:t>
      </w:r>
      <w:r w:rsidRPr="00586283">
        <w:rPr>
          <w:rFonts w:ascii="Times New Roman" w:hAnsi="Times New Roman" w:cs="Times New Roman"/>
        </w:rPr>
        <w:t xml:space="preserve"> </w:t>
      </w:r>
      <w:r w:rsidR="00D270EB">
        <w:rPr>
          <w:rFonts w:ascii="Times New Roman" w:hAnsi="Times New Roman" w:cs="Times New Roman"/>
        </w:rPr>
        <w:t>(</w:t>
      </w:r>
      <w:r w:rsidRPr="00586283">
        <w:rPr>
          <w:rFonts w:ascii="Times New Roman" w:hAnsi="Times New Roman" w:cs="Times New Roman"/>
        </w:rPr>
        <w:t>EMPE</w:t>
      </w:r>
      <w:r w:rsidR="00D270EB">
        <w:rPr>
          <w:rFonts w:ascii="Times New Roman" w:hAnsi="Times New Roman" w:cs="Times New Roman"/>
        </w:rPr>
        <w:t>)</w:t>
      </w:r>
      <w:r w:rsidRPr="00586283">
        <w:rPr>
          <w:rFonts w:ascii="Times New Roman" w:hAnsi="Times New Roman" w:cs="Times New Roman"/>
        </w:rPr>
        <w:t xml:space="preserve"> seeks to make access to mentorship more structured and less dependent on informal networks.</w:t>
      </w:r>
    </w:p>
    <w:p w14:paraId="55B6D58D"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The project therefore views technology as an enabler of access and coordination rather than as a complete solution to the broader structural challenges faced by women in technical fields.</w:t>
      </w:r>
    </w:p>
    <w:p w14:paraId="622B7696" w14:textId="77742887" w:rsidR="00E54F46" w:rsidRPr="00586283" w:rsidRDefault="00E54F46" w:rsidP="00512A49">
      <w:pPr>
        <w:spacing w:line="360" w:lineRule="auto"/>
        <w:rPr>
          <w:rFonts w:ascii="Times New Roman" w:hAnsi="Times New Roman" w:cs="Times New Roman"/>
        </w:rPr>
      </w:pPr>
    </w:p>
    <w:p w14:paraId="387135B4" w14:textId="3E43C498" w:rsidR="00E54F46" w:rsidRPr="00586283" w:rsidRDefault="00000000" w:rsidP="00512A49">
      <w:pPr>
        <w:pStyle w:val="Heading3"/>
        <w:spacing w:line="360" w:lineRule="auto"/>
        <w:rPr>
          <w:rFonts w:ascii="Times New Roman" w:hAnsi="Times New Roman" w:cs="Times New Roman"/>
          <w:b/>
          <w:bCs/>
          <w:color w:val="auto"/>
        </w:rPr>
      </w:pPr>
      <w:bookmarkStart w:id="18" w:name="project-scope"/>
      <w:bookmarkEnd w:id="17"/>
      <w:r w:rsidRPr="00586283">
        <w:rPr>
          <w:rFonts w:ascii="Times New Roman" w:hAnsi="Times New Roman" w:cs="Times New Roman"/>
          <w:b/>
          <w:bCs/>
          <w:color w:val="auto"/>
        </w:rPr>
        <w:t>Project Scope</w:t>
      </w:r>
    </w:p>
    <w:p w14:paraId="6A2612BB" w14:textId="77777777"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project focuses on the development of a working mentorship platform capable of supporting the core lifecycle of a structured mentorship </w:t>
      </w:r>
      <w:proofErr w:type="spellStart"/>
      <w:r w:rsidRPr="00586283">
        <w:rPr>
          <w:rFonts w:ascii="Times New Roman" w:hAnsi="Times New Roman" w:cs="Times New Roman"/>
        </w:rPr>
        <w:t>programme</w:t>
      </w:r>
      <w:proofErr w:type="spellEnd"/>
      <w:r w:rsidRPr="00586283">
        <w:rPr>
          <w:rFonts w:ascii="Times New Roman" w:hAnsi="Times New Roman" w:cs="Times New Roman"/>
        </w:rPr>
        <w:t>:</w:t>
      </w:r>
    </w:p>
    <w:p w14:paraId="51A96FB1" w14:textId="77777777" w:rsidR="00E54F46" w:rsidRPr="00586283" w:rsidRDefault="00000000" w:rsidP="00512A49">
      <w:pPr>
        <w:pStyle w:val="BodyText"/>
        <w:spacing w:line="360" w:lineRule="auto"/>
        <w:rPr>
          <w:rFonts w:ascii="Times New Roman" w:hAnsi="Times New Roman" w:cs="Times New Roman"/>
        </w:rPr>
      </w:pPr>
      <w:proofErr w:type="spellStart"/>
      <w:r w:rsidRPr="00586283">
        <w:rPr>
          <w:rFonts w:ascii="Times New Roman" w:hAnsi="Times New Roman" w:cs="Times New Roman"/>
          <w:b/>
          <w:bCs/>
        </w:rPr>
        <w:t>Programme</w:t>
      </w:r>
      <w:proofErr w:type="spellEnd"/>
      <w:r w:rsidRPr="00586283">
        <w:rPr>
          <w:rFonts w:ascii="Times New Roman" w:hAnsi="Times New Roman" w:cs="Times New Roman"/>
          <w:b/>
          <w:bCs/>
        </w:rPr>
        <w:t xml:space="preserve"> creation → Participant onboarding → Information collection → Matching configuration → Matching run → Match review → Match publication → Mentorship engagement → Progress monitoring → Reporting</w:t>
      </w:r>
    </w:p>
    <w:p w14:paraId="6C2EB862"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The project does not claim that technology alone can eliminate all barriers to women’s professional advancement. Instead, it focuses on improving the accessibility, structure, administration, and equity of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w:t>
      </w:r>
    </w:p>
    <w:p w14:paraId="576474B2" w14:textId="48D9D74E" w:rsidR="00E54F46" w:rsidRPr="00586283" w:rsidRDefault="00E54F46" w:rsidP="00512A49">
      <w:pPr>
        <w:spacing w:line="360" w:lineRule="auto"/>
        <w:rPr>
          <w:rFonts w:ascii="Times New Roman" w:hAnsi="Times New Roman" w:cs="Times New Roman"/>
          <w:b/>
          <w:bCs/>
        </w:rPr>
      </w:pPr>
    </w:p>
    <w:p w14:paraId="43DDBC7C" w14:textId="6825AE3D" w:rsidR="00E54F46" w:rsidRPr="00586283" w:rsidRDefault="00000000" w:rsidP="00512A49">
      <w:pPr>
        <w:pStyle w:val="Heading3"/>
        <w:spacing w:line="360" w:lineRule="auto"/>
        <w:rPr>
          <w:rFonts w:ascii="Times New Roman" w:hAnsi="Times New Roman" w:cs="Times New Roman"/>
          <w:b/>
          <w:bCs/>
          <w:color w:val="auto"/>
        </w:rPr>
      </w:pPr>
      <w:bookmarkStart w:id="19" w:name="expected-project-outcome"/>
      <w:bookmarkEnd w:id="18"/>
      <w:r w:rsidRPr="00586283">
        <w:rPr>
          <w:rFonts w:ascii="Times New Roman" w:hAnsi="Times New Roman" w:cs="Times New Roman"/>
          <w:b/>
          <w:bCs/>
          <w:color w:val="auto"/>
        </w:rPr>
        <w:lastRenderedPageBreak/>
        <w:t>Expected Project Outcome</w:t>
      </w:r>
    </w:p>
    <w:p w14:paraId="2C94C980" w14:textId="4AD35472" w:rsidR="00E54F46" w:rsidRPr="00586283"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primary outcome of the project is a working prototype of </w:t>
      </w:r>
      <w:r w:rsidR="00D270EB">
        <w:rPr>
          <w:rFonts w:ascii="Times New Roman" w:hAnsi="Times New Roman" w:cs="Times New Roman"/>
        </w:rPr>
        <w:t>Braid, an e</w:t>
      </w:r>
      <w:r w:rsidRPr="00586283">
        <w:rPr>
          <w:rFonts w:ascii="Times New Roman" w:hAnsi="Times New Roman" w:cs="Times New Roman"/>
        </w:rPr>
        <w:t xml:space="preserve">quitable </w:t>
      </w:r>
      <w:r w:rsidR="00D270EB">
        <w:rPr>
          <w:rFonts w:ascii="Times New Roman" w:hAnsi="Times New Roman" w:cs="Times New Roman"/>
        </w:rPr>
        <w:t>m</w:t>
      </w:r>
      <w:r w:rsidRPr="00586283">
        <w:rPr>
          <w:rFonts w:ascii="Times New Roman" w:hAnsi="Times New Roman" w:cs="Times New Roman"/>
        </w:rPr>
        <w:t xml:space="preserve">entorship </w:t>
      </w:r>
      <w:r w:rsidR="00D270EB">
        <w:rPr>
          <w:rFonts w:ascii="Times New Roman" w:hAnsi="Times New Roman" w:cs="Times New Roman"/>
        </w:rPr>
        <w:t>p</w:t>
      </w:r>
      <w:r w:rsidRPr="00586283">
        <w:rPr>
          <w:rFonts w:ascii="Times New Roman" w:hAnsi="Times New Roman" w:cs="Times New Roman"/>
        </w:rPr>
        <w:t xml:space="preserve">airing </w:t>
      </w:r>
      <w:r w:rsidR="00D270EB">
        <w:rPr>
          <w:rFonts w:ascii="Times New Roman" w:hAnsi="Times New Roman" w:cs="Times New Roman"/>
        </w:rPr>
        <w:t>e</w:t>
      </w:r>
      <w:r w:rsidRPr="00586283">
        <w:rPr>
          <w:rFonts w:ascii="Times New Roman" w:hAnsi="Times New Roman" w:cs="Times New Roman"/>
        </w:rPr>
        <w:t xml:space="preserve">ngine that demonstrates how </w:t>
      </w: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can manage structured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and use an equity-aware matching process to connect participants.</w:t>
      </w:r>
    </w:p>
    <w:p w14:paraId="6302EEEB"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The platform is intended to demonstrate the practical application of technology to a social and professional development challenge while providing a foundation that can be expanded into a larger mentorship management solution.</w:t>
      </w:r>
    </w:p>
    <w:p w14:paraId="029488CA" w14:textId="089A5160" w:rsidR="00E54F46" w:rsidRPr="00586283" w:rsidRDefault="00E54F46" w:rsidP="00512A49">
      <w:pPr>
        <w:spacing w:line="360" w:lineRule="auto"/>
        <w:rPr>
          <w:rFonts w:ascii="Times New Roman" w:hAnsi="Times New Roman" w:cs="Times New Roman"/>
        </w:rPr>
      </w:pPr>
    </w:p>
    <w:p w14:paraId="17505193" w14:textId="5726C1F3" w:rsidR="00E54F46" w:rsidRPr="00D270EB" w:rsidRDefault="00000000" w:rsidP="00512A49">
      <w:pPr>
        <w:pStyle w:val="Heading3"/>
        <w:spacing w:line="360" w:lineRule="auto"/>
        <w:rPr>
          <w:rFonts w:ascii="Times New Roman" w:hAnsi="Times New Roman" w:cs="Times New Roman"/>
          <w:b/>
          <w:bCs/>
          <w:color w:val="auto"/>
        </w:rPr>
      </w:pPr>
      <w:bookmarkStart w:id="20" w:name="team"/>
      <w:bookmarkEnd w:id="19"/>
      <w:r w:rsidRPr="00D270EB">
        <w:rPr>
          <w:rFonts w:ascii="Times New Roman" w:hAnsi="Times New Roman" w:cs="Times New Roman"/>
          <w:b/>
          <w:bCs/>
          <w:color w:val="auto"/>
        </w:rPr>
        <w:t>Team</w:t>
      </w:r>
    </w:p>
    <w:p w14:paraId="7F5643FA" w14:textId="67A6DBB8" w:rsidR="00E54F46" w:rsidRDefault="00000000" w:rsidP="00512A49">
      <w:pPr>
        <w:pStyle w:val="FirstParagraph"/>
        <w:spacing w:line="360" w:lineRule="auto"/>
        <w:rPr>
          <w:rFonts w:ascii="Times New Roman" w:hAnsi="Times New Roman" w:cs="Times New Roman"/>
        </w:rPr>
      </w:pPr>
      <w:r w:rsidRPr="00586283">
        <w:rPr>
          <w:rFonts w:ascii="Times New Roman" w:hAnsi="Times New Roman" w:cs="Times New Roman"/>
        </w:rPr>
        <w:t xml:space="preserve">The project is being developed by the </w:t>
      </w:r>
      <w:r w:rsidRPr="00F83E59">
        <w:rPr>
          <w:rFonts w:ascii="Times New Roman" w:hAnsi="Times New Roman" w:cs="Times New Roman"/>
        </w:rPr>
        <w:t>Quantum Solvers</w:t>
      </w:r>
      <w:r w:rsidRPr="00586283">
        <w:rPr>
          <w:rFonts w:ascii="Times New Roman" w:hAnsi="Times New Roman" w:cs="Times New Roman"/>
        </w:rPr>
        <w:t xml:space="preserve"> cross-functional team:</w:t>
      </w:r>
    </w:p>
    <w:tbl>
      <w:tblPr>
        <w:tblStyle w:val="TableGrid"/>
        <w:tblW w:w="0" w:type="auto"/>
        <w:tblLook w:val="04A0" w:firstRow="1" w:lastRow="0" w:firstColumn="1" w:lastColumn="0" w:noHBand="0" w:noVBand="1"/>
      </w:tblPr>
      <w:tblGrid>
        <w:gridCol w:w="3192"/>
        <w:gridCol w:w="3192"/>
        <w:gridCol w:w="3192"/>
      </w:tblGrid>
      <w:tr w:rsidR="00586283" w14:paraId="69B55EB3" w14:textId="77777777" w:rsidTr="00586283">
        <w:tc>
          <w:tcPr>
            <w:tcW w:w="3192" w:type="dxa"/>
          </w:tcPr>
          <w:p w14:paraId="4F034BDE" w14:textId="744D4E60" w:rsidR="00586283" w:rsidRPr="00586283" w:rsidRDefault="00586283" w:rsidP="00512A49">
            <w:pPr>
              <w:pStyle w:val="BodyText"/>
              <w:spacing w:line="360" w:lineRule="auto"/>
              <w:rPr>
                <w:b/>
                <w:bCs/>
              </w:rPr>
            </w:pPr>
            <w:r w:rsidRPr="00586283">
              <w:rPr>
                <w:rFonts w:ascii="Times New Roman" w:hAnsi="Times New Roman" w:cs="Times New Roman"/>
                <w:b/>
                <w:bCs/>
              </w:rPr>
              <w:t>Team Member</w:t>
            </w:r>
          </w:p>
        </w:tc>
        <w:tc>
          <w:tcPr>
            <w:tcW w:w="3192" w:type="dxa"/>
          </w:tcPr>
          <w:p w14:paraId="4C8270E5" w14:textId="7C461D30" w:rsidR="00586283" w:rsidRPr="00586283" w:rsidRDefault="00586283" w:rsidP="00512A49">
            <w:pPr>
              <w:pStyle w:val="BodyText"/>
              <w:spacing w:line="360" w:lineRule="auto"/>
              <w:rPr>
                <w:b/>
                <w:bCs/>
              </w:rPr>
            </w:pPr>
            <w:r w:rsidRPr="00586283">
              <w:rPr>
                <w:rFonts w:ascii="Times New Roman" w:hAnsi="Times New Roman" w:cs="Times New Roman"/>
                <w:b/>
                <w:bCs/>
              </w:rPr>
              <w:t xml:space="preserve">Area of </w:t>
            </w:r>
            <w:proofErr w:type="spellStart"/>
            <w:r w:rsidRPr="00586283">
              <w:rPr>
                <w:rFonts w:ascii="Times New Roman" w:hAnsi="Times New Roman" w:cs="Times New Roman"/>
                <w:b/>
                <w:bCs/>
              </w:rPr>
              <w:t>Specialisation</w:t>
            </w:r>
            <w:proofErr w:type="spellEnd"/>
          </w:p>
        </w:tc>
        <w:tc>
          <w:tcPr>
            <w:tcW w:w="3192" w:type="dxa"/>
          </w:tcPr>
          <w:p w14:paraId="4331D496" w14:textId="28DAAC8E" w:rsidR="00586283" w:rsidRPr="00586283" w:rsidRDefault="00586283" w:rsidP="00512A49">
            <w:pPr>
              <w:pStyle w:val="BodyText"/>
              <w:spacing w:line="360" w:lineRule="auto"/>
              <w:rPr>
                <w:b/>
                <w:bCs/>
              </w:rPr>
            </w:pPr>
            <w:r w:rsidRPr="00586283">
              <w:rPr>
                <w:rFonts w:ascii="Times New Roman" w:hAnsi="Times New Roman" w:cs="Times New Roman"/>
                <w:b/>
                <w:bCs/>
              </w:rPr>
              <w:t>Primary Contribution</w:t>
            </w:r>
          </w:p>
        </w:tc>
      </w:tr>
      <w:tr w:rsidR="00586283" w14:paraId="4478E133" w14:textId="77777777" w:rsidTr="00586283">
        <w:tc>
          <w:tcPr>
            <w:tcW w:w="3192" w:type="dxa"/>
          </w:tcPr>
          <w:p w14:paraId="6DFEDB8E" w14:textId="681A9B2D" w:rsidR="00586283" w:rsidRPr="00586283" w:rsidRDefault="00586283" w:rsidP="00512A49">
            <w:pPr>
              <w:pStyle w:val="BodyText"/>
              <w:spacing w:line="360" w:lineRule="auto"/>
            </w:pPr>
            <w:proofErr w:type="spellStart"/>
            <w:r w:rsidRPr="00586283">
              <w:rPr>
                <w:rFonts w:ascii="Times New Roman" w:hAnsi="Times New Roman" w:cs="Times New Roman"/>
              </w:rPr>
              <w:t>Benardette</w:t>
            </w:r>
            <w:proofErr w:type="spellEnd"/>
            <w:r w:rsidRPr="00586283">
              <w:rPr>
                <w:rFonts w:ascii="Times New Roman" w:hAnsi="Times New Roman" w:cs="Times New Roman"/>
              </w:rPr>
              <w:t xml:space="preserve"> Xetsa Setutsinam Afi Gati</w:t>
            </w:r>
          </w:p>
        </w:tc>
        <w:tc>
          <w:tcPr>
            <w:tcW w:w="3192" w:type="dxa"/>
          </w:tcPr>
          <w:p w14:paraId="6539D151" w14:textId="5FBFF426" w:rsidR="00586283" w:rsidRDefault="00586283" w:rsidP="00512A49">
            <w:pPr>
              <w:pStyle w:val="BodyText"/>
              <w:spacing w:line="360" w:lineRule="auto"/>
            </w:pPr>
            <w:r w:rsidRPr="00586283">
              <w:rPr>
                <w:rFonts w:ascii="Times New Roman" w:hAnsi="Times New Roman" w:cs="Times New Roman"/>
              </w:rPr>
              <w:t>Project Management</w:t>
            </w:r>
          </w:p>
        </w:tc>
        <w:tc>
          <w:tcPr>
            <w:tcW w:w="3192" w:type="dxa"/>
          </w:tcPr>
          <w:p w14:paraId="761FFEA4" w14:textId="620637BC" w:rsidR="00586283" w:rsidRDefault="00586283" w:rsidP="00512A49">
            <w:pPr>
              <w:pStyle w:val="BodyText"/>
              <w:spacing w:line="360" w:lineRule="auto"/>
            </w:pPr>
            <w:r w:rsidRPr="00586283">
              <w:rPr>
                <w:rFonts w:ascii="Times New Roman" w:hAnsi="Times New Roman" w:cs="Times New Roman"/>
              </w:rPr>
              <w:t>Project planning, coordination, documentation, requirements, and testing oversight</w:t>
            </w:r>
          </w:p>
        </w:tc>
      </w:tr>
      <w:tr w:rsidR="00586283" w14:paraId="1A6F3CA9" w14:textId="77777777" w:rsidTr="00586283">
        <w:tc>
          <w:tcPr>
            <w:tcW w:w="3192" w:type="dxa"/>
          </w:tcPr>
          <w:p w14:paraId="6C6432AC" w14:textId="239510A6" w:rsidR="00586283" w:rsidRPr="00586283" w:rsidRDefault="00586283" w:rsidP="00512A49">
            <w:pPr>
              <w:pStyle w:val="BodyText"/>
              <w:spacing w:line="360" w:lineRule="auto"/>
            </w:pPr>
            <w:proofErr w:type="spellStart"/>
            <w:r w:rsidRPr="00586283">
              <w:rPr>
                <w:rFonts w:ascii="Times New Roman" w:hAnsi="Times New Roman" w:cs="Times New Roman"/>
              </w:rPr>
              <w:t>Eulleria</w:t>
            </w:r>
            <w:proofErr w:type="spellEnd"/>
            <w:r w:rsidRPr="00586283">
              <w:rPr>
                <w:rFonts w:ascii="Times New Roman" w:hAnsi="Times New Roman" w:cs="Times New Roman"/>
              </w:rPr>
              <w:t xml:space="preserve"> Gitau</w:t>
            </w:r>
          </w:p>
        </w:tc>
        <w:tc>
          <w:tcPr>
            <w:tcW w:w="3192" w:type="dxa"/>
          </w:tcPr>
          <w:p w14:paraId="5AF8E5D2" w14:textId="28AC729E" w:rsidR="00586283" w:rsidRDefault="00586283" w:rsidP="00512A49">
            <w:pPr>
              <w:pStyle w:val="BodyText"/>
              <w:spacing w:line="360" w:lineRule="auto"/>
            </w:pPr>
            <w:r w:rsidRPr="00586283">
              <w:rPr>
                <w:rFonts w:ascii="Times New Roman" w:hAnsi="Times New Roman" w:cs="Times New Roman"/>
              </w:rPr>
              <w:t>Data Analytics</w:t>
            </w:r>
          </w:p>
        </w:tc>
        <w:tc>
          <w:tcPr>
            <w:tcW w:w="3192" w:type="dxa"/>
          </w:tcPr>
          <w:p w14:paraId="19959484" w14:textId="7AB5E7B8" w:rsidR="00586283" w:rsidRDefault="00586283" w:rsidP="00512A49">
            <w:pPr>
              <w:pStyle w:val="BodyText"/>
              <w:spacing w:line="360" w:lineRule="auto"/>
            </w:pPr>
            <w:r w:rsidRPr="00586283">
              <w:rPr>
                <w:rFonts w:ascii="Times New Roman" w:hAnsi="Times New Roman" w:cs="Times New Roman"/>
              </w:rPr>
              <w:t>Matching criteria, analytics, and matching logic</w:t>
            </w:r>
          </w:p>
        </w:tc>
      </w:tr>
      <w:tr w:rsidR="00586283" w14:paraId="772D38D9" w14:textId="77777777" w:rsidTr="00586283">
        <w:tc>
          <w:tcPr>
            <w:tcW w:w="3192" w:type="dxa"/>
          </w:tcPr>
          <w:p w14:paraId="3876D56B" w14:textId="2F877342" w:rsidR="00586283" w:rsidRPr="00586283" w:rsidRDefault="00586283" w:rsidP="00512A49">
            <w:pPr>
              <w:pStyle w:val="BodyText"/>
              <w:spacing w:line="360" w:lineRule="auto"/>
            </w:pPr>
            <w:r w:rsidRPr="00586283">
              <w:rPr>
                <w:rFonts w:ascii="Times New Roman" w:hAnsi="Times New Roman" w:cs="Times New Roman"/>
              </w:rPr>
              <w:t>Jeff Mbita</w:t>
            </w:r>
          </w:p>
        </w:tc>
        <w:tc>
          <w:tcPr>
            <w:tcW w:w="3192" w:type="dxa"/>
          </w:tcPr>
          <w:p w14:paraId="41E64249" w14:textId="7A5D76BA" w:rsidR="00586283" w:rsidRDefault="00586283" w:rsidP="00512A49">
            <w:pPr>
              <w:pStyle w:val="BodyText"/>
              <w:spacing w:line="360" w:lineRule="auto"/>
            </w:pPr>
            <w:r w:rsidRPr="00586283">
              <w:rPr>
                <w:rFonts w:ascii="Times New Roman" w:hAnsi="Times New Roman" w:cs="Times New Roman"/>
              </w:rPr>
              <w:t>Cybersecurity</w:t>
            </w:r>
          </w:p>
        </w:tc>
        <w:tc>
          <w:tcPr>
            <w:tcW w:w="3192" w:type="dxa"/>
          </w:tcPr>
          <w:p w14:paraId="3989D13F" w14:textId="6EA0AFE9" w:rsidR="00586283" w:rsidRDefault="00586283" w:rsidP="00512A49">
            <w:pPr>
              <w:pStyle w:val="BodyText"/>
              <w:spacing w:line="360" w:lineRule="auto"/>
            </w:pPr>
            <w:r w:rsidRPr="00586283">
              <w:rPr>
                <w:rFonts w:ascii="Times New Roman" w:hAnsi="Times New Roman" w:cs="Times New Roman"/>
              </w:rPr>
              <w:t>Authentication, privacy, security, risk assessment, and security testing</w:t>
            </w:r>
          </w:p>
        </w:tc>
      </w:tr>
      <w:tr w:rsidR="00586283" w14:paraId="339DABFA" w14:textId="77777777" w:rsidTr="00586283">
        <w:tc>
          <w:tcPr>
            <w:tcW w:w="3192" w:type="dxa"/>
          </w:tcPr>
          <w:p w14:paraId="1CEACA4E" w14:textId="25895EAE" w:rsidR="00586283" w:rsidRPr="00586283" w:rsidRDefault="00586283" w:rsidP="00512A49">
            <w:pPr>
              <w:pStyle w:val="BodyText"/>
              <w:spacing w:line="360" w:lineRule="auto"/>
            </w:pPr>
            <w:proofErr w:type="spellStart"/>
            <w:r w:rsidRPr="00586283">
              <w:rPr>
                <w:rFonts w:ascii="Times New Roman" w:hAnsi="Times New Roman" w:cs="Times New Roman"/>
              </w:rPr>
              <w:t>Omogbolaga</w:t>
            </w:r>
            <w:proofErr w:type="spellEnd"/>
            <w:r w:rsidRPr="00586283">
              <w:rPr>
                <w:rFonts w:ascii="Times New Roman" w:hAnsi="Times New Roman" w:cs="Times New Roman"/>
              </w:rPr>
              <w:t xml:space="preserve"> Daramola</w:t>
            </w:r>
          </w:p>
        </w:tc>
        <w:tc>
          <w:tcPr>
            <w:tcW w:w="3192" w:type="dxa"/>
          </w:tcPr>
          <w:p w14:paraId="765FD458" w14:textId="2201F561" w:rsidR="00586283" w:rsidRDefault="00586283" w:rsidP="00512A49">
            <w:pPr>
              <w:pStyle w:val="BodyText"/>
              <w:spacing w:line="360" w:lineRule="auto"/>
            </w:pPr>
            <w:r w:rsidRPr="00586283">
              <w:rPr>
                <w:rFonts w:ascii="Times New Roman" w:hAnsi="Times New Roman" w:cs="Times New Roman"/>
              </w:rPr>
              <w:t>IT Automation with Python</w:t>
            </w:r>
          </w:p>
        </w:tc>
        <w:tc>
          <w:tcPr>
            <w:tcW w:w="3192" w:type="dxa"/>
          </w:tcPr>
          <w:p w14:paraId="55623525" w14:textId="402F5E9C" w:rsidR="00586283" w:rsidRDefault="00586283" w:rsidP="00512A49">
            <w:pPr>
              <w:pStyle w:val="BodyText"/>
              <w:spacing w:line="360" w:lineRule="auto"/>
            </w:pPr>
            <w:r w:rsidRPr="00586283">
              <w:rPr>
                <w:rFonts w:ascii="Times New Roman" w:hAnsi="Times New Roman" w:cs="Times New Roman"/>
              </w:rPr>
              <w:t>Backend, APIs, matching engine, and automation</w:t>
            </w:r>
          </w:p>
        </w:tc>
      </w:tr>
    </w:tbl>
    <w:p w14:paraId="228D83B6" w14:textId="233082FA"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lastRenderedPageBreak/>
        <w:t xml:space="preserve">These responsibilities build on the team’s original working arrangement, which assigned project management and business analysis to </w:t>
      </w:r>
      <w:proofErr w:type="spellStart"/>
      <w:r w:rsidRPr="00586283">
        <w:rPr>
          <w:rFonts w:ascii="Times New Roman" w:hAnsi="Times New Roman" w:cs="Times New Roman"/>
        </w:rPr>
        <w:t>Benardette</w:t>
      </w:r>
      <w:proofErr w:type="spellEnd"/>
      <w:r w:rsidRPr="00586283">
        <w:rPr>
          <w:rFonts w:ascii="Times New Roman" w:hAnsi="Times New Roman" w:cs="Times New Roman"/>
        </w:rPr>
        <w:t xml:space="preserve">, matching logic and analytics to </w:t>
      </w:r>
      <w:proofErr w:type="spellStart"/>
      <w:r w:rsidRPr="00586283">
        <w:rPr>
          <w:rFonts w:ascii="Times New Roman" w:hAnsi="Times New Roman" w:cs="Times New Roman"/>
        </w:rPr>
        <w:t>Eulleria</w:t>
      </w:r>
      <w:proofErr w:type="spellEnd"/>
      <w:r w:rsidRPr="00586283">
        <w:rPr>
          <w:rFonts w:ascii="Times New Roman" w:hAnsi="Times New Roman" w:cs="Times New Roman"/>
        </w:rPr>
        <w:t xml:space="preserve">, security and backend support to Jeff, and backend/integration responsibilities to </w:t>
      </w:r>
      <w:proofErr w:type="spellStart"/>
      <w:r w:rsidRPr="00586283">
        <w:rPr>
          <w:rFonts w:ascii="Times New Roman" w:hAnsi="Times New Roman" w:cs="Times New Roman"/>
        </w:rPr>
        <w:t>Omogbolaga</w:t>
      </w:r>
      <w:proofErr w:type="spellEnd"/>
      <w:r w:rsidRPr="00586283">
        <w:rPr>
          <w:rFonts w:ascii="Times New Roman" w:hAnsi="Times New Roman" w:cs="Times New Roman"/>
        </w:rPr>
        <w:t>.</w:t>
      </w:r>
    </w:p>
    <w:p w14:paraId="2A029CCF" w14:textId="62AB0F15" w:rsidR="00E54F46" w:rsidRPr="00586283" w:rsidRDefault="00E54F46" w:rsidP="00512A49">
      <w:pPr>
        <w:spacing w:line="360" w:lineRule="auto"/>
        <w:rPr>
          <w:rFonts w:ascii="Times New Roman" w:hAnsi="Times New Roman" w:cs="Times New Roman"/>
        </w:rPr>
      </w:pPr>
    </w:p>
    <w:p w14:paraId="414673D0" w14:textId="14A33B44" w:rsidR="00E54F46" w:rsidRPr="00586283" w:rsidRDefault="00000000" w:rsidP="00512A49">
      <w:pPr>
        <w:pStyle w:val="Heading3"/>
        <w:spacing w:line="360" w:lineRule="auto"/>
        <w:rPr>
          <w:rFonts w:ascii="Times New Roman" w:hAnsi="Times New Roman" w:cs="Times New Roman"/>
          <w:b/>
          <w:bCs/>
          <w:color w:val="auto"/>
        </w:rPr>
      </w:pPr>
      <w:bookmarkStart w:id="21" w:name="conclusion"/>
      <w:bookmarkEnd w:id="20"/>
      <w:r w:rsidRPr="00586283">
        <w:rPr>
          <w:rFonts w:ascii="Times New Roman" w:hAnsi="Times New Roman" w:cs="Times New Roman"/>
          <w:b/>
          <w:bCs/>
          <w:color w:val="auto"/>
        </w:rPr>
        <w:t>Conclusion</w:t>
      </w:r>
    </w:p>
    <w:p w14:paraId="46D5B865" w14:textId="195B5254" w:rsidR="00E54F46" w:rsidRPr="00586283" w:rsidRDefault="007F254E" w:rsidP="00512A49">
      <w:pPr>
        <w:pStyle w:val="FirstParagraph"/>
        <w:spacing w:line="360" w:lineRule="auto"/>
        <w:rPr>
          <w:rFonts w:ascii="Times New Roman" w:hAnsi="Times New Roman" w:cs="Times New Roman"/>
        </w:rPr>
      </w:pPr>
      <w:r>
        <w:rPr>
          <w:rFonts w:ascii="Times New Roman" w:hAnsi="Times New Roman" w:cs="Times New Roman"/>
        </w:rPr>
        <w:t>Braid (EMPE)</w:t>
      </w:r>
      <w:r w:rsidRPr="00586283">
        <w:rPr>
          <w:rFonts w:ascii="Times New Roman" w:hAnsi="Times New Roman" w:cs="Times New Roman"/>
        </w:rPr>
        <w:t xml:space="preserve"> responds to a practical challenge: connecting people to meaningful mentorship opportunities in a way that is structured, scalable, and more equitable.</w:t>
      </w:r>
    </w:p>
    <w:p w14:paraId="100FDFA0" w14:textId="77777777"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While the original concept focused primarily on compatibility-based mentor discovery, the final solution has developed into a broader mentorship </w:t>
      </w:r>
      <w:proofErr w:type="spellStart"/>
      <w:r w:rsidRPr="00586283">
        <w:rPr>
          <w:rFonts w:ascii="Times New Roman" w:hAnsi="Times New Roman" w:cs="Times New Roman"/>
        </w:rPr>
        <w:t>programme</w:t>
      </w:r>
      <w:proofErr w:type="spellEnd"/>
      <w:r w:rsidRPr="00586283">
        <w:rPr>
          <w:rFonts w:ascii="Times New Roman" w:hAnsi="Times New Roman" w:cs="Times New Roman"/>
        </w:rPr>
        <w:t xml:space="preserve"> platform in which the matching engine forms the core decision-support component.</w:t>
      </w:r>
    </w:p>
    <w:p w14:paraId="4C02A3F0" w14:textId="64141C52" w:rsidR="00E54F46" w:rsidRPr="00586283"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 xml:space="preserve">By combining structured participant information, configurable matching criteria, equity considerations, coordinator review, mentorship strands, engagement tracking, and reporting, </w:t>
      </w:r>
      <w:r w:rsidR="007F254E">
        <w:rPr>
          <w:rFonts w:ascii="Times New Roman" w:hAnsi="Times New Roman" w:cs="Times New Roman"/>
        </w:rPr>
        <w:t>Braid (</w:t>
      </w:r>
      <w:r w:rsidRPr="00586283">
        <w:rPr>
          <w:rFonts w:ascii="Times New Roman" w:hAnsi="Times New Roman" w:cs="Times New Roman"/>
        </w:rPr>
        <w:t>EMPE</w:t>
      </w:r>
      <w:r w:rsidR="007F254E">
        <w:rPr>
          <w:rFonts w:ascii="Times New Roman" w:hAnsi="Times New Roman" w:cs="Times New Roman"/>
        </w:rPr>
        <w:t>)</w:t>
      </w:r>
      <w:r w:rsidRPr="00586283">
        <w:rPr>
          <w:rFonts w:ascii="Times New Roman" w:hAnsi="Times New Roman" w:cs="Times New Roman"/>
        </w:rPr>
        <w:t xml:space="preserve"> provides a foundation for </w:t>
      </w:r>
      <w:proofErr w:type="spellStart"/>
      <w:r w:rsidRPr="00586283">
        <w:rPr>
          <w:rFonts w:ascii="Times New Roman" w:hAnsi="Times New Roman" w:cs="Times New Roman"/>
        </w:rPr>
        <w:t>organisations</w:t>
      </w:r>
      <w:proofErr w:type="spellEnd"/>
      <w:r w:rsidRPr="00586283">
        <w:rPr>
          <w:rFonts w:ascii="Times New Roman" w:hAnsi="Times New Roman" w:cs="Times New Roman"/>
        </w:rPr>
        <w:t xml:space="preserve"> to manage mentorship </w:t>
      </w:r>
      <w:proofErr w:type="spellStart"/>
      <w:r w:rsidRPr="00586283">
        <w:rPr>
          <w:rFonts w:ascii="Times New Roman" w:hAnsi="Times New Roman" w:cs="Times New Roman"/>
        </w:rPr>
        <w:t>programmes</w:t>
      </w:r>
      <w:proofErr w:type="spellEnd"/>
      <w:r w:rsidRPr="00586283">
        <w:rPr>
          <w:rFonts w:ascii="Times New Roman" w:hAnsi="Times New Roman" w:cs="Times New Roman"/>
        </w:rPr>
        <w:t xml:space="preserve"> more effectively.</w:t>
      </w:r>
    </w:p>
    <w:p w14:paraId="1C580B7A" w14:textId="77777777" w:rsidR="00E54F46" w:rsidRDefault="00000000" w:rsidP="00512A49">
      <w:pPr>
        <w:pStyle w:val="BodyText"/>
        <w:spacing w:line="360" w:lineRule="auto"/>
        <w:rPr>
          <w:rFonts w:ascii="Times New Roman" w:hAnsi="Times New Roman" w:cs="Times New Roman"/>
        </w:rPr>
      </w:pPr>
      <w:r w:rsidRPr="00586283">
        <w:rPr>
          <w:rFonts w:ascii="Times New Roman" w:hAnsi="Times New Roman" w:cs="Times New Roman"/>
        </w:rPr>
        <w:t>The project ultimately seeks to demonstrate that technology can reduce the barriers associated with discovering, matching, and managing mentorship relationships while supporting more equitable access to professional development opportunities.</w:t>
      </w:r>
      <w:bookmarkEnd w:id="0"/>
      <w:bookmarkEnd w:id="2"/>
      <w:bookmarkEnd w:id="21"/>
    </w:p>
    <w:p w14:paraId="0C617F02" w14:textId="77777777" w:rsidR="00C01EE0" w:rsidRDefault="00C01EE0" w:rsidP="00512A49">
      <w:pPr>
        <w:pStyle w:val="BodyText"/>
        <w:spacing w:line="360" w:lineRule="auto"/>
        <w:rPr>
          <w:rFonts w:ascii="Times New Roman" w:hAnsi="Times New Roman" w:cs="Times New Roman"/>
        </w:rPr>
      </w:pPr>
    </w:p>
    <w:p w14:paraId="50CFB70E" w14:textId="278D324D" w:rsidR="00C01EE0" w:rsidRPr="00C01EE0" w:rsidRDefault="00C01EE0" w:rsidP="00512A49">
      <w:pPr>
        <w:pStyle w:val="BodyText"/>
        <w:spacing w:line="360" w:lineRule="auto"/>
        <w:rPr>
          <w:rFonts w:ascii="Times New Roman" w:hAnsi="Times New Roman" w:cs="Times New Roman"/>
          <w:b/>
          <w:bCs/>
          <w:sz w:val="28"/>
          <w:szCs w:val="28"/>
        </w:rPr>
      </w:pPr>
      <w:r w:rsidRPr="00C01EE0">
        <w:rPr>
          <w:rFonts w:ascii="Times New Roman" w:hAnsi="Times New Roman" w:cs="Times New Roman"/>
          <w:b/>
          <w:bCs/>
          <w:sz w:val="28"/>
          <w:szCs w:val="28"/>
        </w:rPr>
        <w:t>References</w:t>
      </w:r>
    </w:p>
    <w:p w14:paraId="1C56E810" w14:textId="77777777" w:rsidR="00C01EE0" w:rsidRPr="00C01EE0" w:rsidRDefault="00C01EE0" w:rsidP="00512A49">
      <w:pPr>
        <w:pStyle w:val="BodyText"/>
        <w:spacing w:line="360" w:lineRule="auto"/>
        <w:rPr>
          <w:rFonts w:ascii="Times New Roman" w:hAnsi="Times New Roman" w:cs="Times New Roman"/>
        </w:rPr>
      </w:pPr>
      <w:r w:rsidRPr="00C01EE0">
        <w:rPr>
          <w:rFonts w:ascii="Times New Roman" w:hAnsi="Times New Roman" w:cs="Times New Roman"/>
        </w:rPr>
        <w:t xml:space="preserve">GSMA. (2026). </w:t>
      </w:r>
      <w:r w:rsidRPr="00C01EE0">
        <w:rPr>
          <w:rFonts w:ascii="Times New Roman" w:hAnsi="Times New Roman" w:cs="Times New Roman"/>
          <w:i/>
          <w:iCs/>
        </w:rPr>
        <w:t>The mobile gender gap report 2026</w:t>
      </w:r>
      <w:r w:rsidRPr="00C01EE0">
        <w:rPr>
          <w:rFonts w:ascii="Times New Roman" w:hAnsi="Times New Roman" w:cs="Times New Roman"/>
        </w:rPr>
        <w:t xml:space="preserve">. GSMA. </w:t>
      </w:r>
      <w:hyperlink r:id="rId5" w:tgtFrame="_blank" w:history="1">
        <w:r w:rsidRPr="00C01EE0">
          <w:rPr>
            <w:rStyle w:val="Hyperlink"/>
            <w:rFonts w:ascii="Times New Roman" w:hAnsi="Times New Roman" w:cs="Times New Roman"/>
          </w:rPr>
          <w:t>GSMA – The Mobile Gender Gap Report 2026</w:t>
        </w:r>
      </w:hyperlink>
    </w:p>
    <w:p w14:paraId="4D115CF1" w14:textId="77777777" w:rsidR="00C01EE0" w:rsidRPr="00C01EE0" w:rsidRDefault="00C01EE0" w:rsidP="00512A49">
      <w:pPr>
        <w:pStyle w:val="BodyText"/>
        <w:spacing w:line="360" w:lineRule="auto"/>
        <w:rPr>
          <w:rFonts w:ascii="Times New Roman" w:hAnsi="Times New Roman" w:cs="Times New Roman"/>
        </w:rPr>
      </w:pPr>
      <w:r w:rsidRPr="00C01EE0">
        <w:rPr>
          <w:rFonts w:ascii="Times New Roman" w:hAnsi="Times New Roman" w:cs="Times New Roman"/>
        </w:rPr>
        <w:t xml:space="preserve">United Nations Office of the Special Adviser on Africa. (2026, February 23). </w:t>
      </w:r>
      <w:r w:rsidRPr="00C01EE0">
        <w:rPr>
          <w:rFonts w:ascii="Times New Roman" w:hAnsi="Times New Roman" w:cs="Times New Roman"/>
          <w:i/>
          <w:iCs/>
        </w:rPr>
        <w:t>The power of mentorship: Building a generation of STEM professionals through guided pathways</w:t>
      </w:r>
      <w:r w:rsidRPr="00C01EE0">
        <w:rPr>
          <w:rFonts w:ascii="Times New Roman" w:hAnsi="Times New Roman" w:cs="Times New Roman"/>
        </w:rPr>
        <w:t xml:space="preserve">. United Nations. </w:t>
      </w:r>
      <w:hyperlink r:id="rId6" w:tgtFrame="_blank" w:history="1">
        <w:r w:rsidRPr="00C01EE0">
          <w:rPr>
            <w:rStyle w:val="Hyperlink"/>
            <w:rFonts w:ascii="Times New Roman" w:hAnsi="Times New Roman" w:cs="Times New Roman"/>
          </w:rPr>
          <w:t>UN OSAA – The Power of Mentorship</w:t>
        </w:r>
      </w:hyperlink>
    </w:p>
    <w:p w14:paraId="2E276D0F" w14:textId="77777777" w:rsidR="00C01EE0" w:rsidRPr="00C01EE0" w:rsidRDefault="00C01EE0" w:rsidP="00512A49">
      <w:pPr>
        <w:pStyle w:val="BodyText"/>
        <w:spacing w:line="360" w:lineRule="auto"/>
        <w:rPr>
          <w:rFonts w:ascii="Times New Roman" w:hAnsi="Times New Roman" w:cs="Times New Roman"/>
        </w:rPr>
      </w:pPr>
      <w:r w:rsidRPr="00C01EE0">
        <w:rPr>
          <w:rFonts w:ascii="Times New Roman" w:hAnsi="Times New Roman" w:cs="Times New Roman"/>
        </w:rPr>
        <w:t xml:space="preserve">UNESCO. (2025, August 4). </w:t>
      </w:r>
      <w:r w:rsidRPr="00C01EE0">
        <w:rPr>
          <w:rFonts w:ascii="Times New Roman" w:hAnsi="Times New Roman" w:cs="Times New Roman"/>
          <w:i/>
          <w:iCs/>
        </w:rPr>
        <w:t>Closing the digital divide for women and girls in Africa through education</w:t>
      </w:r>
      <w:r w:rsidRPr="00C01EE0">
        <w:rPr>
          <w:rFonts w:ascii="Times New Roman" w:hAnsi="Times New Roman" w:cs="Times New Roman"/>
        </w:rPr>
        <w:t xml:space="preserve">. UNESCO. </w:t>
      </w:r>
      <w:hyperlink r:id="rId7" w:tgtFrame="_blank" w:history="1">
        <w:r w:rsidRPr="00C01EE0">
          <w:rPr>
            <w:rStyle w:val="Hyperlink"/>
            <w:rFonts w:ascii="Times New Roman" w:hAnsi="Times New Roman" w:cs="Times New Roman"/>
          </w:rPr>
          <w:t>UNESCO – Closing the digital divide for women and girls in Africa</w:t>
        </w:r>
      </w:hyperlink>
    </w:p>
    <w:p w14:paraId="398F9451" w14:textId="77777777" w:rsidR="00C01EE0" w:rsidRPr="00C01EE0" w:rsidRDefault="00C01EE0" w:rsidP="00512A49">
      <w:pPr>
        <w:pStyle w:val="BodyText"/>
        <w:spacing w:line="360" w:lineRule="auto"/>
        <w:rPr>
          <w:rFonts w:ascii="Times New Roman" w:hAnsi="Times New Roman" w:cs="Times New Roman"/>
        </w:rPr>
      </w:pPr>
      <w:r w:rsidRPr="00C01EE0">
        <w:rPr>
          <w:rFonts w:ascii="Times New Roman" w:hAnsi="Times New Roman" w:cs="Times New Roman"/>
        </w:rPr>
        <w:lastRenderedPageBreak/>
        <w:t xml:space="preserve">World Bank. (n.d.). </w:t>
      </w:r>
      <w:r w:rsidRPr="00C01EE0">
        <w:rPr>
          <w:rFonts w:ascii="Times New Roman" w:hAnsi="Times New Roman" w:cs="Times New Roman"/>
          <w:i/>
          <w:iCs/>
        </w:rPr>
        <w:t>Africa Gender Innovation Lab (GIL): Reports and knowledge products</w:t>
      </w:r>
      <w:r w:rsidRPr="00C01EE0">
        <w:rPr>
          <w:rFonts w:ascii="Times New Roman" w:hAnsi="Times New Roman" w:cs="Times New Roman"/>
        </w:rPr>
        <w:t xml:space="preserve">. World Bank. </w:t>
      </w:r>
      <w:hyperlink r:id="rId8" w:tgtFrame="_blank" w:history="1">
        <w:r w:rsidRPr="00C01EE0">
          <w:rPr>
            <w:rStyle w:val="Hyperlink"/>
            <w:rFonts w:ascii="Times New Roman" w:hAnsi="Times New Roman" w:cs="Times New Roman"/>
          </w:rPr>
          <w:t>World Bank – Africa Gender Innovation Lab</w:t>
        </w:r>
      </w:hyperlink>
    </w:p>
    <w:p w14:paraId="2A6F2286" w14:textId="52B8F334" w:rsidR="00C01EE0" w:rsidRPr="00586283" w:rsidRDefault="00C01EE0" w:rsidP="00512A49">
      <w:pPr>
        <w:pStyle w:val="BodyText"/>
        <w:spacing w:line="360" w:lineRule="auto"/>
        <w:rPr>
          <w:rFonts w:ascii="Times New Roman" w:hAnsi="Times New Roman" w:cs="Times New Roman"/>
        </w:rPr>
      </w:pPr>
    </w:p>
    <w:sectPr w:rsidR="00C01EE0" w:rsidRPr="005862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82D0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4A24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DE6F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8510114">
    <w:abstractNumId w:val="0"/>
  </w:num>
  <w:num w:numId="2" w16cid:durableId="1773816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048036">
    <w:abstractNumId w:val="1"/>
  </w:num>
  <w:num w:numId="4" w16cid:durableId="1253197243">
    <w:abstractNumId w:val="1"/>
  </w:num>
  <w:num w:numId="5" w16cid:durableId="304432982">
    <w:abstractNumId w:val="1"/>
  </w:num>
  <w:num w:numId="6" w16cid:durableId="1215040678">
    <w:abstractNumId w:val="1"/>
  </w:num>
  <w:num w:numId="7" w16cid:durableId="1128859994">
    <w:abstractNumId w:val="1"/>
  </w:num>
  <w:num w:numId="8" w16cid:durableId="263616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54F46"/>
    <w:rsid w:val="00077EDB"/>
    <w:rsid w:val="00133883"/>
    <w:rsid w:val="001D0380"/>
    <w:rsid w:val="001F56E5"/>
    <w:rsid w:val="00281985"/>
    <w:rsid w:val="002952D2"/>
    <w:rsid w:val="002B1DEB"/>
    <w:rsid w:val="00337554"/>
    <w:rsid w:val="0036215E"/>
    <w:rsid w:val="00364955"/>
    <w:rsid w:val="004A019B"/>
    <w:rsid w:val="00512A49"/>
    <w:rsid w:val="005823B3"/>
    <w:rsid w:val="00586283"/>
    <w:rsid w:val="005870F9"/>
    <w:rsid w:val="006156BE"/>
    <w:rsid w:val="00700982"/>
    <w:rsid w:val="007059CB"/>
    <w:rsid w:val="00716C4C"/>
    <w:rsid w:val="007771C9"/>
    <w:rsid w:val="007B3BC0"/>
    <w:rsid w:val="007F254E"/>
    <w:rsid w:val="008E320B"/>
    <w:rsid w:val="009A7B7F"/>
    <w:rsid w:val="00AA291D"/>
    <w:rsid w:val="00AB549C"/>
    <w:rsid w:val="00AD7925"/>
    <w:rsid w:val="00B35BCA"/>
    <w:rsid w:val="00C01EE0"/>
    <w:rsid w:val="00C57766"/>
    <w:rsid w:val="00C77FA0"/>
    <w:rsid w:val="00D270EB"/>
    <w:rsid w:val="00DA6227"/>
    <w:rsid w:val="00E54F46"/>
    <w:rsid w:val="00F83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A2BD"/>
  <w15:docId w15:val="{EDEBF25D-76AF-40E1-B758-5B969A3A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5862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1EE0"/>
    <w:rPr>
      <w:b/>
      <w:bCs/>
    </w:rPr>
  </w:style>
  <w:style w:type="character" w:styleId="UnresolvedMention">
    <w:name w:val="Unresolved Mention"/>
    <w:basedOn w:val="DefaultParagraphFont"/>
    <w:uiPriority w:val="99"/>
    <w:semiHidden/>
    <w:unhideWhenUsed/>
    <w:rsid w:val="00C01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bank.org/en/programs/africa-gender-innovation-lab/reports?utm_source=chatgpt.com" TargetMode="External"/><Relationship Id="rId3" Type="http://schemas.openxmlformats.org/officeDocument/2006/relationships/settings" Target="settings.xml"/><Relationship Id="rId7" Type="http://schemas.openxmlformats.org/officeDocument/2006/relationships/hyperlink" Target="https://www.unesco.org/en/gender-equality/education/digital-divid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rg/osaa/stem-mentor-africa?utm_source=chatgpt.com" TargetMode="External"/><Relationship Id="rId5" Type="http://schemas.openxmlformats.org/officeDocument/2006/relationships/hyperlink" Target="https://www.gsma.com/gender-gap/?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2666</Words>
  <Characters>15200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Ardette Xetsa</cp:lastModifiedBy>
  <cp:revision>28</cp:revision>
  <dcterms:created xsi:type="dcterms:W3CDTF">1970-01-01T00:00:00Z</dcterms:created>
  <dcterms:modified xsi:type="dcterms:W3CDTF">2026-08-14T14:42:00Z</dcterms:modified>
</cp:coreProperties>
</file>