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5ECC5" w14:textId="77777777" w:rsidR="007E1AC3" w:rsidRDefault="00400064">
      <w:pPr>
        <w:jc w:val="center"/>
      </w:pPr>
      <w:r>
        <w:rPr>
          <w:b/>
          <w:sz w:val="36"/>
        </w:rPr>
        <w:t>NOVA COLLABORATIVE</w:t>
      </w:r>
    </w:p>
    <w:p w14:paraId="32E90C1F" w14:textId="77777777" w:rsidR="007E1AC3" w:rsidRDefault="00400064">
      <w:pPr>
        <w:jc w:val="center"/>
      </w:pPr>
      <w:r>
        <w:rPr>
          <w:b/>
          <w:sz w:val="28"/>
        </w:rPr>
        <w:t>GIG WORKER CONTRACT SAFETY TRACKER</w:t>
      </w:r>
    </w:p>
    <w:p w14:paraId="3182DF39" w14:textId="77777777" w:rsidR="007E1AC3" w:rsidRDefault="00400064">
      <w:pPr>
        <w:jc w:val="center"/>
      </w:pPr>
      <w:r>
        <w:rPr>
          <w:b/>
          <w:sz w:val="32"/>
        </w:rPr>
        <w:t>PRODUCT SECURITY REQUIREMENTS DOCUMENT</w:t>
      </w:r>
    </w:p>
    <w:p w14:paraId="04BA5F02" w14:textId="77777777" w:rsidR="007E1AC3" w:rsidRDefault="00400064">
      <w:pPr>
        <w:jc w:val="center"/>
      </w:pPr>
      <w:r>
        <w:rPr>
          <w:i/>
        </w:rPr>
        <w:t>MVP Security Baseline</w:t>
      </w:r>
    </w:p>
    <w:p w14:paraId="7CDB8645" w14:textId="77777777" w:rsidR="007E1AC3" w:rsidRDefault="00400064">
      <w:pPr>
        <w:pStyle w:val="Heading1"/>
      </w:pPr>
      <w:r>
        <w:t>Document Purpose</w:t>
      </w:r>
    </w:p>
    <w:p w14:paraId="0CBB0E43" w14:textId="77777777" w:rsidR="007E1AC3" w:rsidRDefault="00400064">
      <w:r>
        <w:t>This Product Security Requirements Document defines the security controls required for the Gig Worker Contract Safety Tracker. It is based on the project's Security Requirements document and is intended to serve as the security baseline for product design, development, testing and MVP production-readiness.</w:t>
      </w:r>
    </w:p>
    <w:p w14:paraId="7F1EEA4A" w14:textId="77777777" w:rsidR="007E1AC3" w:rsidRDefault="00400064">
      <w:pPr>
        <w:pStyle w:val="Heading1"/>
      </w:pPr>
      <w:r>
        <w:t>1. Security Purpose &amp; Objectives</w:t>
      </w:r>
    </w:p>
    <w:p w14:paraId="600F23CC" w14:textId="77777777" w:rsidR="007E1AC3" w:rsidRDefault="00400064">
      <w:r>
        <w:t>The platform is designed to help freelancers securely store contracts, generate invoices, track payments and maintain audit trails. Security requirements support the project's objectives of reducing wage theft, protecting against cyber attacks, preventing data breaches, supporting applicable data-protection requirements, reducing cyber risk and providing a secure environment for independent freelancers.</w:t>
      </w:r>
    </w:p>
    <w:p w14:paraId="3FDD402C" w14:textId="77777777" w:rsidR="007E1AC3" w:rsidRDefault="00400064">
      <w:pPr>
        <w:pStyle w:val="ListBullet"/>
      </w:pPr>
      <w:r>
        <w:t>Confidentiality — protect freelancer, client, contract and payment information from unauthorised disclosure.</w:t>
      </w:r>
    </w:p>
    <w:p w14:paraId="25F3A384" w14:textId="77777777" w:rsidR="007E1AC3" w:rsidRDefault="00400064">
      <w:pPr>
        <w:pStyle w:val="ListBullet"/>
      </w:pPr>
      <w:r>
        <w:t>Integrity — prevent unauthorised modification of contracts, invoices, payment statuses and audit records.</w:t>
      </w:r>
    </w:p>
    <w:p w14:paraId="0ED4B607" w14:textId="77777777" w:rsidR="007E1AC3" w:rsidRDefault="00400064">
      <w:pPr>
        <w:pStyle w:val="ListBullet"/>
      </w:pPr>
      <w:r>
        <w:t>Availability — ensure users can access contracts and payment records when needed.</w:t>
      </w:r>
    </w:p>
    <w:p w14:paraId="1157F16E" w14:textId="77777777" w:rsidR="007E1AC3" w:rsidRDefault="00400064">
      <w:pPr>
        <w:pStyle w:val="ListBullet"/>
      </w:pPr>
      <w:r>
        <w:t>Accountability — maintain reliable audit trails for dispute resolution and security investigations.</w:t>
      </w:r>
    </w:p>
    <w:p w14:paraId="75D5B5FD" w14:textId="77777777" w:rsidR="007E1AC3" w:rsidRDefault="00400064">
      <w:pPr>
        <w:pStyle w:val="ListBullet"/>
      </w:pPr>
      <w:r>
        <w:t>Compliance — support privacy and data-protection best practices for personal and financial information.</w:t>
      </w:r>
    </w:p>
    <w:p w14:paraId="22B3B17C" w14:textId="77777777" w:rsidR="007E1AC3" w:rsidRDefault="00400064">
      <w:r>
        <w:t>Security principles: Least Privilege; Defence in Depth; Zero Trust; Secure by Default; Need-to-Know Access; Data Minimisation.</w:t>
      </w:r>
    </w:p>
    <w:p w14:paraId="62AC9E36" w14:textId="77777777" w:rsidR="007E1AC3" w:rsidRDefault="00400064">
      <w:pPr>
        <w:pStyle w:val="Heading1"/>
      </w:pPr>
      <w:r>
        <w:t>2. Security Scope</w:t>
      </w:r>
    </w:p>
    <w:p w14:paraId="133E785A" w14:textId="77777777" w:rsidR="007E1AC3" w:rsidRDefault="00400064">
      <w:pPr>
        <w:pStyle w:val="ListBullet"/>
      </w:pPr>
      <w:r>
        <w:t>Web application frontend</w:t>
      </w:r>
    </w:p>
    <w:p w14:paraId="5E9BDC66" w14:textId="77777777" w:rsidR="007E1AC3" w:rsidRDefault="00400064">
      <w:pPr>
        <w:pStyle w:val="ListBullet"/>
      </w:pPr>
      <w:r>
        <w:t>Backend application services</w:t>
      </w:r>
    </w:p>
    <w:p w14:paraId="1C632EBE" w14:textId="77777777" w:rsidR="007E1AC3" w:rsidRDefault="00400064">
      <w:pPr>
        <w:pStyle w:val="ListBullet"/>
      </w:pPr>
      <w:r>
        <w:t>Database and file storage</w:t>
      </w:r>
    </w:p>
    <w:p w14:paraId="2404E1E7" w14:textId="77777777" w:rsidR="007E1AC3" w:rsidRDefault="00400064">
      <w:pPr>
        <w:pStyle w:val="ListBullet"/>
      </w:pPr>
      <w:r>
        <w:t>User authentication and authorisation</w:t>
      </w:r>
    </w:p>
    <w:p w14:paraId="6A5B1B34" w14:textId="77777777" w:rsidR="007E1AC3" w:rsidRDefault="00400064">
      <w:pPr>
        <w:pStyle w:val="ListBullet"/>
      </w:pPr>
      <w:r>
        <w:t>Invoice and contract management modules</w:t>
      </w:r>
    </w:p>
    <w:p w14:paraId="442F9440" w14:textId="77777777" w:rsidR="007E1AC3" w:rsidRDefault="00400064">
      <w:pPr>
        <w:pStyle w:val="ListBullet"/>
      </w:pPr>
      <w:r>
        <w:t>Email notification services</w:t>
      </w:r>
    </w:p>
    <w:p w14:paraId="7057267A" w14:textId="77777777" w:rsidR="007E1AC3" w:rsidRDefault="00400064">
      <w:pPr>
        <w:pStyle w:val="ListBullet"/>
      </w:pPr>
      <w:r>
        <w:t>Audit logging and reporting features</w:t>
      </w:r>
    </w:p>
    <w:p w14:paraId="5A6BFE3F" w14:textId="77777777" w:rsidR="007E1AC3" w:rsidRDefault="00400064">
      <w:pPr>
        <w:pStyle w:val="Heading1"/>
      </w:pPr>
      <w:r>
        <w:t>3. Protected Assets &amp; Classification</w:t>
      </w:r>
    </w:p>
    <w:tbl>
      <w:tblPr>
        <w:tblStyle w:val="TableGrid"/>
        <w:tblW w:w="0" w:type="auto"/>
        <w:jc w:val="center"/>
        <w:tblLook w:val="04A0" w:firstRow="1" w:lastRow="0" w:firstColumn="1" w:lastColumn="0" w:noHBand="0" w:noVBand="1"/>
      </w:tblPr>
      <w:tblGrid>
        <w:gridCol w:w="5184"/>
        <w:gridCol w:w="5184"/>
      </w:tblGrid>
      <w:tr w:rsidR="007E1AC3" w14:paraId="2605446A" w14:textId="77777777">
        <w:trPr>
          <w:jc w:val="center"/>
        </w:trPr>
        <w:tc>
          <w:tcPr>
            <w:tcW w:w="5184" w:type="dxa"/>
          </w:tcPr>
          <w:p w14:paraId="7C058E53" w14:textId="77777777" w:rsidR="007E1AC3" w:rsidRDefault="00400064">
            <w:r>
              <w:rPr>
                <w:b/>
              </w:rPr>
              <w:t>Asset</w:t>
            </w:r>
          </w:p>
        </w:tc>
        <w:tc>
          <w:tcPr>
            <w:tcW w:w="5184" w:type="dxa"/>
          </w:tcPr>
          <w:p w14:paraId="7C320561" w14:textId="77777777" w:rsidR="007E1AC3" w:rsidRDefault="00400064">
            <w:r>
              <w:rPr>
                <w:b/>
              </w:rPr>
              <w:t>Classification / Protection Requirement</w:t>
            </w:r>
          </w:p>
        </w:tc>
      </w:tr>
      <w:tr w:rsidR="007E1AC3" w14:paraId="3EB59616" w14:textId="77777777">
        <w:trPr>
          <w:jc w:val="center"/>
        </w:trPr>
        <w:tc>
          <w:tcPr>
            <w:tcW w:w="5184" w:type="dxa"/>
          </w:tcPr>
          <w:p w14:paraId="331E58D2" w14:textId="77777777" w:rsidR="007E1AC3" w:rsidRDefault="00400064">
            <w:r>
              <w:rPr>
                <w:sz w:val="16"/>
              </w:rPr>
              <w:t>User accounts</w:t>
            </w:r>
          </w:p>
        </w:tc>
        <w:tc>
          <w:tcPr>
            <w:tcW w:w="5184" w:type="dxa"/>
          </w:tcPr>
          <w:p w14:paraId="2E42409D" w14:textId="77777777" w:rsidR="007E1AC3" w:rsidRDefault="00400064">
            <w:r>
              <w:rPr>
                <w:sz w:val="16"/>
              </w:rPr>
              <w:t>Prevent unauthorised access</w:t>
            </w:r>
          </w:p>
        </w:tc>
      </w:tr>
      <w:tr w:rsidR="007E1AC3" w14:paraId="331B42C7" w14:textId="77777777">
        <w:trPr>
          <w:jc w:val="center"/>
        </w:trPr>
        <w:tc>
          <w:tcPr>
            <w:tcW w:w="5184" w:type="dxa"/>
          </w:tcPr>
          <w:p w14:paraId="574B95AB" w14:textId="77777777" w:rsidR="007E1AC3" w:rsidRDefault="00400064">
            <w:r>
              <w:rPr>
                <w:sz w:val="16"/>
              </w:rPr>
              <w:t>Passwords</w:t>
            </w:r>
          </w:p>
        </w:tc>
        <w:tc>
          <w:tcPr>
            <w:tcW w:w="5184" w:type="dxa"/>
          </w:tcPr>
          <w:p w14:paraId="09B9AC7F" w14:textId="77777777" w:rsidR="007E1AC3" w:rsidRDefault="00400064">
            <w:r>
              <w:rPr>
                <w:sz w:val="16"/>
              </w:rPr>
              <w:t>Highly Confidential — secure hashing and storage</w:t>
            </w:r>
          </w:p>
        </w:tc>
      </w:tr>
      <w:tr w:rsidR="007E1AC3" w14:paraId="36F9A7E1" w14:textId="77777777">
        <w:trPr>
          <w:jc w:val="center"/>
        </w:trPr>
        <w:tc>
          <w:tcPr>
            <w:tcW w:w="5184" w:type="dxa"/>
          </w:tcPr>
          <w:p w14:paraId="37DDA070" w14:textId="77777777" w:rsidR="007E1AC3" w:rsidRDefault="00400064">
            <w:r>
              <w:rPr>
                <w:sz w:val="16"/>
              </w:rPr>
              <w:t>Client information</w:t>
            </w:r>
          </w:p>
        </w:tc>
        <w:tc>
          <w:tcPr>
            <w:tcW w:w="5184" w:type="dxa"/>
          </w:tcPr>
          <w:p w14:paraId="4C60C1DA" w14:textId="77777777" w:rsidR="007E1AC3" w:rsidRDefault="00400064">
            <w:r>
              <w:rPr>
                <w:sz w:val="16"/>
              </w:rPr>
              <w:t>Confidential handling</w:t>
            </w:r>
          </w:p>
        </w:tc>
      </w:tr>
      <w:tr w:rsidR="007E1AC3" w14:paraId="6A4FDD97" w14:textId="77777777">
        <w:trPr>
          <w:jc w:val="center"/>
        </w:trPr>
        <w:tc>
          <w:tcPr>
            <w:tcW w:w="5184" w:type="dxa"/>
          </w:tcPr>
          <w:p w14:paraId="22AA3ADB" w14:textId="77777777" w:rsidR="007E1AC3" w:rsidRDefault="00400064">
            <w:r>
              <w:rPr>
                <w:sz w:val="16"/>
              </w:rPr>
              <w:t>Contracts and agreement files</w:t>
            </w:r>
          </w:p>
        </w:tc>
        <w:tc>
          <w:tcPr>
            <w:tcW w:w="5184" w:type="dxa"/>
          </w:tcPr>
          <w:p w14:paraId="77A0AE69" w14:textId="77777777" w:rsidR="007E1AC3" w:rsidRDefault="00400064">
            <w:r>
              <w:rPr>
                <w:sz w:val="16"/>
              </w:rPr>
              <w:t>Confidentiality and integrity</w:t>
            </w:r>
          </w:p>
        </w:tc>
      </w:tr>
      <w:tr w:rsidR="007E1AC3" w14:paraId="38DAB72C" w14:textId="77777777">
        <w:trPr>
          <w:jc w:val="center"/>
        </w:trPr>
        <w:tc>
          <w:tcPr>
            <w:tcW w:w="5184" w:type="dxa"/>
          </w:tcPr>
          <w:p w14:paraId="14F4D5D5" w14:textId="77777777" w:rsidR="007E1AC3" w:rsidRDefault="00400064">
            <w:r>
              <w:rPr>
                <w:sz w:val="16"/>
              </w:rPr>
              <w:t>Invoice records</w:t>
            </w:r>
          </w:p>
        </w:tc>
        <w:tc>
          <w:tcPr>
            <w:tcW w:w="5184" w:type="dxa"/>
          </w:tcPr>
          <w:p w14:paraId="0FBBF60B" w14:textId="77777777" w:rsidR="007E1AC3" w:rsidRDefault="00400064">
            <w:r>
              <w:rPr>
                <w:sz w:val="16"/>
              </w:rPr>
              <w:t>Confidential — prevent tampering</w:t>
            </w:r>
          </w:p>
        </w:tc>
      </w:tr>
      <w:tr w:rsidR="007E1AC3" w14:paraId="29531827" w14:textId="77777777">
        <w:trPr>
          <w:jc w:val="center"/>
        </w:trPr>
        <w:tc>
          <w:tcPr>
            <w:tcW w:w="5184" w:type="dxa"/>
          </w:tcPr>
          <w:p w14:paraId="39B1EF26" w14:textId="77777777" w:rsidR="007E1AC3" w:rsidRDefault="00400064">
            <w:r>
              <w:rPr>
                <w:sz w:val="16"/>
              </w:rPr>
              <w:t>Payment status history</w:t>
            </w:r>
          </w:p>
        </w:tc>
        <w:tc>
          <w:tcPr>
            <w:tcW w:w="5184" w:type="dxa"/>
          </w:tcPr>
          <w:p w14:paraId="7A304850" w14:textId="77777777" w:rsidR="007E1AC3" w:rsidRDefault="00400064">
            <w:r>
              <w:rPr>
                <w:sz w:val="16"/>
              </w:rPr>
              <w:t>Confidential — maintain accuracy</w:t>
            </w:r>
          </w:p>
        </w:tc>
      </w:tr>
      <w:tr w:rsidR="007E1AC3" w14:paraId="3FCB4272" w14:textId="77777777">
        <w:trPr>
          <w:jc w:val="center"/>
        </w:trPr>
        <w:tc>
          <w:tcPr>
            <w:tcW w:w="5184" w:type="dxa"/>
          </w:tcPr>
          <w:p w14:paraId="73D26A01" w14:textId="77777777" w:rsidR="007E1AC3" w:rsidRDefault="00400064">
            <w:r>
              <w:rPr>
                <w:sz w:val="16"/>
              </w:rPr>
              <w:t>Audit logs</w:t>
            </w:r>
          </w:p>
        </w:tc>
        <w:tc>
          <w:tcPr>
            <w:tcW w:w="5184" w:type="dxa"/>
          </w:tcPr>
          <w:p w14:paraId="6A39A065" w14:textId="77777777" w:rsidR="007E1AC3" w:rsidRDefault="00400064">
            <w:r>
              <w:rPr>
                <w:sz w:val="16"/>
              </w:rPr>
              <w:t>Restricted — preserve integrity and availability</w:t>
            </w:r>
          </w:p>
        </w:tc>
      </w:tr>
      <w:tr w:rsidR="007E1AC3" w14:paraId="2C5D90EF" w14:textId="77777777">
        <w:trPr>
          <w:jc w:val="center"/>
        </w:trPr>
        <w:tc>
          <w:tcPr>
            <w:tcW w:w="5184" w:type="dxa"/>
          </w:tcPr>
          <w:p w14:paraId="73C0DDA3" w14:textId="77777777" w:rsidR="007E1AC3" w:rsidRDefault="00400064">
            <w:r>
              <w:rPr>
                <w:sz w:val="16"/>
              </w:rPr>
              <w:t>Backup copies</w:t>
            </w:r>
          </w:p>
        </w:tc>
        <w:tc>
          <w:tcPr>
            <w:tcW w:w="5184" w:type="dxa"/>
          </w:tcPr>
          <w:p w14:paraId="4903A855" w14:textId="77777777" w:rsidR="007E1AC3" w:rsidRDefault="00400064">
            <w:r>
              <w:rPr>
                <w:sz w:val="16"/>
              </w:rPr>
              <w:t>Secure storage and recovery capability</w:t>
            </w:r>
          </w:p>
        </w:tc>
      </w:tr>
      <w:tr w:rsidR="007E1AC3" w14:paraId="6ACF6FE2" w14:textId="77777777">
        <w:trPr>
          <w:jc w:val="center"/>
        </w:trPr>
        <w:tc>
          <w:tcPr>
            <w:tcW w:w="5184" w:type="dxa"/>
          </w:tcPr>
          <w:p w14:paraId="1C8DE250" w14:textId="77777777" w:rsidR="007E1AC3" w:rsidRDefault="00400064">
            <w:r>
              <w:rPr>
                <w:sz w:val="16"/>
              </w:rPr>
              <w:t>Encryption keys</w:t>
            </w:r>
          </w:p>
        </w:tc>
        <w:tc>
          <w:tcPr>
            <w:tcW w:w="5184" w:type="dxa"/>
          </w:tcPr>
          <w:p w14:paraId="0A2FE777" w14:textId="77777777" w:rsidR="007E1AC3" w:rsidRDefault="00400064">
            <w:r>
              <w:rPr>
                <w:sz w:val="16"/>
              </w:rPr>
              <w:t>Highly Confidential — restricted access and separated from encrypted data</w:t>
            </w:r>
          </w:p>
        </w:tc>
      </w:tr>
      <w:tr w:rsidR="007E1AC3" w14:paraId="309DCBAB" w14:textId="77777777">
        <w:trPr>
          <w:jc w:val="center"/>
        </w:trPr>
        <w:tc>
          <w:tcPr>
            <w:tcW w:w="5184" w:type="dxa"/>
          </w:tcPr>
          <w:p w14:paraId="33041F06" w14:textId="77777777" w:rsidR="007E1AC3" w:rsidRDefault="00400064">
            <w:r>
              <w:rPr>
                <w:sz w:val="16"/>
              </w:rPr>
              <w:t>Public website content</w:t>
            </w:r>
          </w:p>
        </w:tc>
        <w:tc>
          <w:tcPr>
            <w:tcW w:w="5184" w:type="dxa"/>
          </w:tcPr>
          <w:p w14:paraId="4026EEA3" w14:textId="77777777" w:rsidR="007E1AC3" w:rsidRDefault="00400064">
            <w:r>
              <w:rPr>
                <w:sz w:val="16"/>
              </w:rPr>
              <w:t>Public</w:t>
            </w:r>
          </w:p>
        </w:tc>
      </w:tr>
      <w:tr w:rsidR="007E1AC3" w14:paraId="029FF46B" w14:textId="77777777">
        <w:trPr>
          <w:jc w:val="center"/>
        </w:trPr>
        <w:tc>
          <w:tcPr>
            <w:tcW w:w="5184" w:type="dxa"/>
          </w:tcPr>
          <w:p w14:paraId="309B1A8A" w14:textId="77777777" w:rsidR="007E1AC3" w:rsidRDefault="00400064">
            <w:r>
              <w:rPr>
                <w:sz w:val="16"/>
              </w:rPr>
              <w:t>Usernames</w:t>
            </w:r>
          </w:p>
        </w:tc>
        <w:tc>
          <w:tcPr>
            <w:tcW w:w="5184" w:type="dxa"/>
          </w:tcPr>
          <w:p w14:paraId="4955FB8C" w14:textId="77777777" w:rsidR="007E1AC3" w:rsidRDefault="00400064">
            <w:r>
              <w:rPr>
                <w:sz w:val="16"/>
              </w:rPr>
              <w:t>Internal</w:t>
            </w:r>
          </w:p>
        </w:tc>
      </w:tr>
    </w:tbl>
    <w:p w14:paraId="4D705615" w14:textId="77777777" w:rsidR="007E1AC3" w:rsidRDefault="00400064">
      <w:pPr>
        <w:pStyle w:val="Heading1"/>
      </w:pPr>
      <w:r>
        <w:t>4. Authentication Requirements</w:t>
      </w:r>
    </w:p>
    <w:p w14:paraId="69A339B9" w14:textId="77777777" w:rsidR="007E1AC3" w:rsidRDefault="00400064">
      <w:pPr>
        <w:pStyle w:val="ListBullet"/>
      </w:pPr>
      <w:r>
        <w:t>Require unique user accounts.</w:t>
      </w:r>
    </w:p>
    <w:p w14:paraId="35EA53BC" w14:textId="77777777" w:rsidR="007E1AC3" w:rsidRDefault="00400064">
      <w:pPr>
        <w:pStyle w:val="ListBullet"/>
      </w:pPr>
      <w:r>
        <w:t>Minimum password length of 12 characters and password complexity requirements.</w:t>
      </w:r>
    </w:p>
    <w:p w14:paraId="799B31DA" w14:textId="77777777" w:rsidR="007E1AC3" w:rsidRDefault="00400064">
      <w:pPr>
        <w:pStyle w:val="ListBullet"/>
      </w:pPr>
      <w:r>
        <w:t>Hash passwords using bcrypt or Argon2 with a unique salt per user.</w:t>
      </w:r>
    </w:p>
    <w:p w14:paraId="51D4813D" w14:textId="77777777" w:rsidR="007E1AC3" w:rsidRDefault="00400064">
      <w:pPr>
        <w:pStyle w:val="ListBullet"/>
      </w:pPr>
      <w:r>
        <w:t>Support MFA for all users and require MFA for administrator accounts.</w:t>
      </w:r>
    </w:p>
    <w:p w14:paraId="606EE38A" w14:textId="77777777" w:rsidR="007E1AC3" w:rsidRDefault="00400064">
      <w:pPr>
        <w:pStyle w:val="ListBullet"/>
      </w:pPr>
      <w:r>
        <w:t>MFA should use TOTP-based authenticator apps or hardware security keys; SMS-based OTP shall not be relied upon as the sole MFA method.</w:t>
      </w:r>
    </w:p>
    <w:p w14:paraId="191C11EE" w14:textId="77777777" w:rsidR="007E1AC3" w:rsidRDefault="00400064">
      <w:pPr>
        <w:pStyle w:val="ListBullet"/>
      </w:pPr>
      <w:r>
        <w:t>Lock accounts after five failed login attempts for 15 minutes.</w:t>
      </w:r>
    </w:p>
    <w:p w14:paraId="64E8A768" w14:textId="77777777" w:rsidR="007E1AC3" w:rsidRDefault="00400064">
      <w:pPr>
        <w:pStyle w:val="ListBullet"/>
      </w:pPr>
      <w:r>
        <w:t>Apply IP-based and account-based rate limiting to login and password-reset endpoints.</w:t>
      </w:r>
    </w:p>
    <w:p w14:paraId="4C6B39B7" w14:textId="77777777" w:rsidR="007E1AC3" w:rsidRDefault="00400064">
      <w:pPr>
        <w:pStyle w:val="ListBullet"/>
      </w:pPr>
      <w:r>
        <w:t>Enforce session timeout after 30 minutes of inactivity.</w:t>
      </w:r>
    </w:p>
    <w:p w14:paraId="489201C3" w14:textId="77777777" w:rsidR="007E1AC3" w:rsidRDefault="00400064">
      <w:pPr>
        <w:pStyle w:val="ListBullet"/>
      </w:pPr>
      <w:r>
        <w:t>Expire password-reset links after 15 minutes.</w:t>
      </w:r>
    </w:p>
    <w:p w14:paraId="245A7F57" w14:textId="77777777" w:rsidR="007E1AC3" w:rsidRDefault="00400064">
      <w:pPr>
        <w:pStyle w:val="ListBullet"/>
      </w:pPr>
      <w:r>
        <w:t>Prevent reuse of the previous five passwords.</w:t>
      </w:r>
    </w:p>
    <w:p w14:paraId="3ED3FCDB" w14:textId="77777777" w:rsidR="007E1AC3" w:rsidRDefault="00400064">
      <w:pPr>
        <w:pStyle w:val="ListBullet"/>
      </w:pPr>
      <w:r>
        <w:t>Secure third-party API authentication using OAuth 2.0 or API keys where applicable.</w:t>
      </w:r>
    </w:p>
    <w:p w14:paraId="659825A3" w14:textId="77777777" w:rsidR="007E1AC3" w:rsidRDefault="00400064">
      <w:pPr>
        <w:pStyle w:val="Heading1"/>
      </w:pPr>
      <w:r>
        <w:t>5. Authorisation &amp; Access Control</w:t>
      </w:r>
    </w:p>
    <w:p w14:paraId="18E8D461" w14:textId="77777777" w:rsidR="007E1AC3" w:rsidRDefault="00400064">
      <w:r>
        <w:t>The system shall implement Role-Based Access Control (RBAC) and deny access to resources not explicitly authorised for the authenticated user.</w:t>
      </w:r>
    </w:p>
    <w:p w14:paraId="372851E0" w14:textId="77777777" w:rsidR="007E1AC3" w:rsidRDefault="00400064">
      <w:r>
        <w:rPr>
          <w:b/>
        </w:rPr>
        <w:t xml:space="preserve">Freelancer: </w:t>
      </w:r>
      <w:r>
        <w:t>View only their own contracts and invoices; create, update and export their own records; upload contract files associated with their own projects.</w:t>
      </w:r>
    </w:p>
    <w:p w14:paraId="20D9C08A" w14:textId="77777777" w:rsidR="007E1AC3" w:rsidRDefault="00400064">
      <w:r>
        <w:rPr>
          <w:b/>
        </w:rPr>
        <w:t xml:space="preserve">Administrator: </w:t>
      </w:r>
      <w:r>
        <w:t>Manage user accounts and system configuration; view audit logs for operational purposes; administrative changes to user invoices/contracts must generate an auditable event.</w:t>
      </w:r>
    </w:p>
    <w:p w14:paraId="5CBC3085" w14:textId="77777777" w:rsidR="007E1AC3" w:rsidRDefault="00400064">
      <w:r>
        <w:rPr>
          <w:b/>
        </w:rPr>
        <w:t xml:space="preserve">Read-Only Auditor: </w:t>
      </w:r>
      <w:r>
        <w:t>View audit logs and export reports; cannot edit contracts or modify invoices.</w:t>
      </w:r>
    </w:p>
    <w:p w14:paraId="3A9E359C" w14:textId="77777777" w:rsidR="007E1AC3" w:rsidRDefault="00400064">
      <w:pPr>
        <w:pStyle w:val="Heading1"/>
      </w:pPr>
      <w:r>
        <w:t>6. Contract &amp; File Security</w:t>
      </w:r>
    </w:p>
    <w:p w14:paraId="627B6C99" w14:textId="77777777" w:rsidR="007E1AC3" w:rsidRDefault="00400064">
      <w:pPr>
        <w:pStyle w:val="ListBullet"/>
      </w:pPr>
      <w:r>
        <w:t>Accept only approved file types: PDF, DOCX, JPG and PNG/common image formats.</w:t>
      </w:r>
    </w:p>
    <w:p w14:paraId="34021C00" w14:textId="77777777" w:rsidR="007E1AC3" w:rsidRDefault="00400064">
      <w:pPr>
        <w:pStyle w:val="ListBullet"/>
      </w:pPr>
      <w:r>
        <w:t>Reject executable or script-based files such as EXE, BAT, JS and SH.</w:t>
      </w:r>
    </w:p>
    <w:p w14:paraId="4FF8ED7D" w14:textId="77777777" w:rsidR="007E1AC3" w:rsidRDefault="00400064">
      <w:pPr>
        <w:pStyle w:val="ListBullet"/>
      </w:pPr>
      <w:r>
        <w:t>Scan uploaded files for malware before storage.</w:t>
      </w:r>
    </w:p>
    <w:p w14:paraId="1BBBA4D0" w14:textId="77777777" w:rsidR="007E1AC3" w:rsidRDefault="00400064">
      <w:pPr>
        <w:pStyle w:val="ListBullet"/>
      </w:pPr>
      <w:r>
        <w:t>Generate a trusted server-side timestamp for every uploaded contract.</w:t>
      </w:r>
    </w:p>
    <w:p w14:paraId="08AE6F38" w14:textId="77777777" w:rsidR="007E1AC3" w:rsidRDefault="00400064">
      <w:pPr>
        <w:pStyle w:val="ListBullet"/>
      </w:pPr>
      <w:r>
        <w:t>Maintain immutable version history for contract revisions.</w:t>
      </w:r>
    </w:p>
    <w:p w14:paraId="26ED7EE7" w14:textId="77777777" w:rsidR="007E1AC3" w:rsidRDefault="00400064">
      <w:pPr>
        <w:pStyle w:val="ListBullet"/>
      </w:pPr>
      <w:r>
        <w:t>Prevent standard users from permanently deleting historical contract versions.</w:t>
      </w:r>
    </w:p>
    <w:p w14:paraId="002A294E" w14:textId="77777777" w:rsidR="007E1AC3" w:rsidRDefault="00400064">
      <w:pPr>
        <w:pStyle w:val="ListBullet"/>
      </w:pPr>
      <w:r>
        <w:t>Encrypt contract files using AES-256 while stored.</w:t>
      </w:r>
    </w:p>
    <w:p w14:paraId="6C7F5074" w14:textId="77777777" w:rsidR="007E1AC3" w:rsidRDefault="00400064">
      <w:pPr>
        <w:pStyle w:val="ListBullet"/>
      </w:pPr>
      <w:r>
        <w:t>Require authentication and authorisation before contract retrieval.</w:t>
      </w:r>
    </w:p>
    <w:p w14:paraId="6B3E580B" w14:textId="77777777" w:rsidR="007E1AC3" w:rsidRDefault="00400064">
      <w:pPr>
        <w:pStyle w:val="ListBullet"/>
      </w:pPr>
      <w:r>
        <w:t>Record user ID, timestamp, IP address and file version for every upload/update operation.</w:t>
      </w:r>
    </w:p>
    <w:p w14:paraId="51C4876B" w14:textId="77777777" w:rsidR="007E1AC3" w:rsidRDefault="00400064">
      <w:pPr>
        <w:pStyle w:val="ListBullet"/>
      </w:pPr>
      <w:r>
        <w:t>Deny public access to object-storage buckets by default and use signed, time-limited URLs for retrieval.</w:t>
      </w:r>
    </w:p>
    <w:p w14:paraId="7B8C0396" w14:textId="77777777" w:rsidR="007E1AC3" w:rsidRDefault="00400064">
      <w:pPr>
        <w:pStyle w:val="ListBullet"/>
      </w:pPr>
      <w:r>
        <w:t>Enforce maximum file upload sizes and sanitise file names before storage.</w:t>
      </w:r>
    </w:p>
    <w:p w14:paraId="45728B07" w14:textId="77777777" w:rsidR="007E1AC3" w:rsidRDefault="00400064">
      <w:pPr>
        <w:pStyle w:val="Heading1"/>
      </w:pPr>
      <w:r>
        <w:t>7. Invoice &amp; Payment Security</w:t>
      </w:r>
    </w:p>
    <w:p w14:paraId="564C56D8" w14:textId="77777777" w:rsidR="007E1AC3" w:rsidRDefault="00400064">
      <w:pPr>
        <w:pStyle w:val="ListBullet"/>
      </w:pPr>
      <w:r>
        <w:t>Link invoices to the associated contract and milestone record.</w:t>
      </w:r>
    </w:p>
    <w:p w14:paraId="49AC8B5D" w14:textId="77777777" w:rsidR="007E1AC3" w:rsidRDefault="00400064">
      <w:pPr>
        <w:pStyle w:val="ListBullet"/>
      </w:pPr>
      <w:r>
        <w:t>Prevent modification of invoice amounts after an invoice is marked Sent unless a new invoice version is created.</w:t>
      </w:r>
    </w:p>
    <w:p w14:paraId="7B6B4207" w14:textId="77777777" w:rsidR="007E1AC3" w:rsidRDefault="00400064">
      <w:pPr>
        <w:pStyle w:val="ListBullet"/>
      </w:pPr>
      <w:r>
        <w:t>Maintain history of all invoice status changes: Pending, Paid and Overdue.</w:t>
      </w:r>
    </w:p>
    <w:p w14:paraId="5CD0FF2D" w14:textId="77777777" w:rsidR="007E1AC3" w:rsidRDefault="00400064">
      <w:pPr>
        <w:pStyle w:val="ListBullet"/>
      </w:pPr>
      <w:r>
        <w:t>Validate payment-status updates to prevent unauthorised transitions.</w:t>
      </w:r>
    </w:p>
    <w:p w14:paraId="58DA4C1F" w14:textId="77777777" w:rsidR="007E1AC3" w:rsidRDefault="00400064">
      <w:pPr>
        <w:pStyle w:val="ListBullet"/>
      </w:pPr>
      <w:r>
        <w:t>Log invoice creation, update, export and status-change events.</w:t>
      </w:r>
    </w:p>
    <w:p w14:paraId="49A714E2" w14:textId="77777777" w:rsidR="007E1AC3" w:rsidRDefault="00400064">
      <w:pPr>
        <w:pStyle w:val="Heading1"/>
      </w:pPr>
      <w:r>
        <w:t>8. Audit Trail &amp; Accountability</w:t>
      </w:r>
    </w:p>
    <w:p w14:paraId="29D8F0DA" w14:textId="77777777" w:rsidR="007E1AC3" w:rsidRDefault="00400064">
      <w:r>
        <w:t>Audit records shall support payment disputes, legal verification and security investigations.</w:t>
      </w:r>
    </w:p>
    <w:p w14:paraId="029CB15E" w14:textId="77777777" w:rsidR="007E1AC3" w:rsidRDefault="00400064">
      <w:pPr>
        <w:pStyle w:val="ListBullet"/>
      </w:pPr>
      <w:r>
        <w:t>Record all security-relevant events.</w:t>
      </w:r>
    </w:p>
    <w:p w14:paraId="504D1247" w14:textId="77777777" w:rsidR="007E1AC3" w:rsidRDefault="00400064">
      <w:pPr>
        <w:pStyle w:val="ListBullet"/>
      </w:pPr>
      <w:r>
        <w:t>Include timestamp, user identifier, event type, source IP, device type, browser/user agent, session ID and event outcome where applicable.</w:t>
      </w:r>
    </w:p>
    <w:p w14:paraId="37C3114D" w14:textId="77777777" w:rsidR="007E1AC3" w:rsidRDefault="00400064">
      <w:pPr>
        <w:pStyle w:val="ListBullet"/>
      </w:pPr>
      <w:r>
        <w:t>Protect logs from modification by standard users.</w:t>
      </w:r>
    </w:p>
    <w:p w14:paraId="517B89D8" w14:textId="77777777" w:rsidR="007E1AC3" w:rsidRDefault="00400064">
      <w:pPr>
        <w:pStyle w:val="ListBullet"/>
      </w:pPr>
      <w:r>
        <w:t>Retain audit records for a minimum of 12 months.</w:t>
      </w:r>
    </w:p>
    <w:p w14:paraId="0B63F944" w14:textId="77777777" w:rsidR="007E1AC3" w:rsidRDefault="00400064">
      <w:pPr>
        <w:pStyle w:val="ListBullet"/>
      </w:pPr>
      <w:r>
        <w:t>Support export of dispute-related activity records in human-readable form.</w:t>
      </w:r>
    </w:p>
    <w:p w14:paraId="155E585C" w14:textId="77777777" w:rsidR="007E1AC3" w:rsidRDefault="00400064">
      <w:pPr>
        <w:pStyle w:val="ListBullet"/>
      </w:pPr>
      <w:r>
        <w:t>Synchronise timestamps using a trusted server clock.</w:t>
      </w:r>
    </w:p>
    <w:p w14:paraId="5F706CCE" w14:textId="77777777" w:rsidR="007E1AC3" w:rsidRDefault="00400064">
      <w:pPr>
        <w:pStyle w:val="ListBullet"/>
      </w:pPr>
      <w:r>
        <w:t>Do not place passwords, full payment-card numbers or other highly confidential information in logs; mask/tokenise where logging context requires it.</w:t>
      </w:r>
    </w:p>
    <w:p w14:paraId="770AFB31" w14:textId="77777777" w:rsidR="007E1AC3" w:rsidRDefault="00400064">
      <w:pPr>
        <w:pStyle w:val="ListBullet"/>
      </w:pPr>
      <w:r>
        <w:t>Log successful and failed logins, password changes/resets, contract uploads/version updates, invoice creation/modification/status changes, data exports and administrative actions.</w:t>
      </w:r>
    </w:p>
    <w:p w14:paraId="7B537744" w14:textId="77777777" w:rsidR="007E1AC3" w:rsidRDefault="00400064">
      <w:pPr>
        <w:pStyle w:val="Heading1"/>
      </w:pPr>
      <w:r>
        <w:t>9. Data Protection &amp; Encryption</w:t>
      </w:r>
    </w:p>
    <w:p w14:paraId="4C135E45" w14:textId="77777777" w:rsidR="007E1AC3" w:rsidRDefault="00400064">
      <w:pPr>
        <w:pStyle w:val="ListBullet"/>
      </w:pPr>
      <w:r>
        <w:t>All communications between clients, APIs and backend services shall use HTTPS with TLS 1.2 or higher; plain HTTP shall redirect to HTTPS.</w:t>
      </w:r>
    </w:p>
    <w:p w14:paraId="1E144C91" w14:textId="77777777" w:rsidR="007E1AC3" w:rsidRDefault="00400064">
      <w:pPr>
        <w:pStyle w:val="ListBullet"/>
      </w:pPr>
      <w:r>
        <w:t>Sensitive database fields, including payment-related information and personal contact details, shall be encrypted at rest.</w:t>
      </w:r>
    </w:p>
    <w:p w14:paraId="0BCA25CE" w14:textId="77777777" w:rsidR="007E1AC3" w:rsidRDefault="00400064">
      <w:pPr>
        <w:pStyle w:val="ListBullet"/>
      </w:pPr>
      <w:r>
        <w:t>Encryption keys shall be stored separately from encrypted data.</w:t>
      </w:r>
    </w:p>
    <w:p w14:paraId="6518FC1E" w14:textId="77777777" w:rsidR="007E1AC3" w:rsidRDefault="00400064">
      <w:pPr>
        <w:pStyle w:val="ListBullet"/>
      </w:pPr>
      <w:r>
        <w:t>Use a dedicated KMS or HSM for encryption key generation, storage and management.</w:t>
      </w:r>
    </w:p>
    <w:p w14:paraId="0A8CF227" w14:textId="77777777" w:rsidR="007E1AC3" w:rsidRDefault="00400064">
      <w:pPr>
        <w:pStyle w:val="ListBullet"/>
      </w:pPr>
      <w:r>
        <w:t>Rotate encryption keys on a defined schedule (e.g. annually) and immediately after suspected compromise.</w:t>
      </w:r>
    </w:p>
    <w:p w14:paraId="5C32812E" w14:textId="77777777" w:rsidR="007E1AC3" w:rsidRDefault="00400064">
      <w:pPr>
        <w:pStyle w:val="ListBullet"/>
      </w:pPr>
      <w:r>
        <w:t>Restrict and log access to key-management systems.</w:t>
      </w:r>
    </w:p>
    <w:p w14:paraId="1892B8B3" w14:textId="77777777" w:rsidR="007E1AC3" w:rsidRDefault="00400064">
      <w:pPr>
        <w:pStyle w:val="Heading1"/>
      </w:pPr>
      <w:r>
        <w:t>10. Application &amp; Infrastructure Security</w:t>
      </w:r>
    </w:p>
    <w:p w14:paraId="4FC46F96" w14:textId="77777777" w:rsidR="007E1AC3" w:rsidRDefault="00400064">
      <w:pPr>
        <w:pStyle w:val="ListBullet"/>
      </w:pPr>
      <w:r>
        <w:t>Validate all user input on both client and server sides.</w:t>
      </w:r>
    </w:p>
    <w:p w14:paraId="3DF9AF0D" w14:textId="77777777" w:rsidR="007E1AC3" w:rsidRDefault="00400064">
      <w:pPr>
        <w:pStyle w:val="ListBullet"/>
      </w:pPr>
      <w:r>
        <w:t>Use parameterised queries or an ORM to prevent SQL injection.</w:t>
      </w:r>
    </w:p>
    <w:p w14:paraId="2EBD4C3B" w14:textId="77777777" w:rsidR="007E1AC3" w:rsidRDefault="00400064">
      <w:pPr>
        <w:pStyle w:val="ListBullet"/>
      </w:pPr>
      <w:r>
        <w:t>Encode output to prevent XSS.</w:t>
      </w:r>
    </w:p>
    <w:p w14:paraId="2F224A5A" w14:textId="77777777" w:rsidR="007E1AC3" w:rsidRDefault="00400064">
      <w:pPr>
        <w:pStyle w:val="ListBullet"/>
      </w:pPr>
      <w:r>
        <w:t>Implement CSRF protection for authenticated state-changing requests.</w:t>
      </w:r>
    </w:p>
    <w:p w14:paraId="518B2D25" w14:textId="77777777" w:rsidR="007E1AC3" w:rsidRDefault="00400064">
      <w:pPr>
        <w:pStyle w:val="ListBullet"/>
      </w:pPr>
      <w:r>
        <w:t>Set session cookies with HttpOnly, Secure and SameSite attributes.</w:t>
      </w:r>
    </w:p>
    <w:p w14:paraId="634FC519" w14:textId="77777777" w:rsidR="007E1AC3" w:rsidRDefault="00400064">
      <w:pPr>
        <w:pStyle w:val="ListBullet"/>
      </w:pPr>
      <w:r>
        <w:t>Invalidate session tokens server-side on logout and password change.</w:t>
      </w:r>
    </w:p>
    <w:p w14:paraId="06493610" w14:textId="77777777" w:rsidR="007E1AC3" w:rsidRDefault="00400064">
      <w:pPr>
        <w:pStyle w:val="ListBullet"/>
      </w:pPr>
      <w:r>
        <w:t>Implement CSP, HSTS, X-Frame-Options and X-Content-Type-Options security headers.</w:t>
      </w:r>
    </w:p>
    <w:p w14:paraId="41ABBF75" w14:textId="77777777" w:rsidR="007E1AC3" w:rsidRDefault="00400064">
      <w:pPr>
        <w:pStyle w:val="ListBullet"/>
      </w:pPr>
      <w:r>
        <w:t>Maintain strict separation between development, staging and production environments, including separate credentials and datasets.</w:t>
      </w:r>
    </w:p>
    <w:p w14:paraId="74DCB575" w14:textId="77777777" w:rsidR="007E1AC3" w:rsidRDefault="00400064">
      <w:pPr>
        <w:pStyle w:val="ListBullet"/>
      </w:pPr>
      <w:r>
        <w:t>Scan source repositories and CI/CD pipelines for accidentally committed secrets before merge.</w:t>
      </w:r>
    </w:p>
    <w:p w14:paraId="522A2E0F" w14:textId="77777777" w:rsidR="007E1AC3" w:rsidRDefault="00400064">
      <w:pPr>
        <w:pStyle w:val="ListBullet"/>
      </w:pPr>
      <w:r>
        <w:t>Store application secrets in a dedicated secrets manager; prohibit secrets in committed environment files.</w:t>
      </w:r>
    </w:p>
    <w:p w14:paraId="3735C626" w14:textId="77777777" w:rsidR="007E1AC3" w:rsidRDefault="00400064">
      <w:pPr>
        <w:pStyle w:val="ListBullet"/>
      </w:pPr>
      <w:r>
        <w:t>Maintain an inventory/SBOM of third-party libraries and monitor for newly disclosed vulnerabilities.</w:t>
      </w:r>
    </w:p>
    <w:p w14:paraId="24FF6B56" w14:textId="77777777" w:rsidR="007E1AC3" w:rsidRDefault="00400064">
      <w:pPr>
        <w:pStyle w:val="ListBullet"/>
      </w:pPr>
      <w:r>
        <w:t>Apply critical/high security patches according to the defined SLA (e.g. 14 days for critical and 30 days for high).</w:t>
      </w:r>
    </w:p>
    <w:p w14:paraId="75C57950" w14:textId="77777777" w:rsidR="007E1AC3" w:rsidRDefault="00400064">
      <w:pPr>
        <w:pStyle w:val="Heading1"/>
      </w:pPr>
      <w:r>
        <w:t>11. OWASP Top 10 Coverage</w:t>
      </w:r>
    </w:p>
    <w:p w14:paraId="33CBDF4F" w14:textId="77777777" w:rsidR="007E1AC3" w:rsidRDefault="00400064">
      <w:r>
        <w:t>The application shall be designed to mitigate the OWASP Top 10 web application security risks, including:</w:t>
      </w:r>
    </w:p>
    <w:p w14:paraId="2F42AD19" w14:textId="77777777" w:rsidR="007E1AC3" w:rsidRDefault="00400064">
      <w:pPr>
        <w:pStyle w:val="ListBullet"/>
      </w:pPr>
      <w:r>
        <w:t>Broken Access Control</w:t>
      </w:r>
    </w:p>
    <w:p w14:paraId="2BF751EE" w14:textId="77777777" w:rsidR="007E1AC3" w:rsidRDefault="00400064">
      <w:pPr>
        <w:pStyle w:val="ListBullet"/>
      </w:pPr>
      <w:r>
        <w:t>Cryptographic Failures</w:t>
      </w:r>
    </w:p>
    <w:p w14:paraId="4A0ED3A1" w14:textId="77777777" w:rsidR="007E1AC3" w:rsidRDefault="00400064">
      <w:pPr>
        <w:pStyle w:val="ListBullet"/>
      </w:pPr>
      <w:r>
        <w:t>Injection</w:t>
      </w:r>
    </w:p>
    <w:p w14:paraId="35D99BDC" w14:textId="77777777" w:rsidR="007E1AC3" w:rsidRDefault="00400064">
      <w:pPr>
        <w:pStyle w:val="ListBullet"/>
      </w:pPr>
      <w:r>
        <w:t>Insecure Design</w:t>
      </w:r>
    </w:p>
    <w:p w14:paraId="783D0EA0" w14:textId="77777777" w:rsidR="007E1AC3" w:rsidRDefault="00400064">
      <w:pPr>
        <w:pStyle w:val="ListBullet"/>
      </w:pPr>
      <w:r>
        <w:t>Security Misconfiguration</w:t>
      </w:r>
    </w:p>
    <w:p w14:paraId="596709CF" w14:textId="77777777" w:rsidR="007E1AC3" w:rsidRDefault="00400064">
      <w:pPr>
        <w:pStyle w:val="ListBullet"/>
      </w:pPr>
      <w:r>
        <w:t>Vulnerable Components</w:t>
      </w:r>
    </w:p>
    <w:p w14:paraId="60F02370" w14:textId="77777777" w:rsidR="007E1AC3" w:rsidRDefault="00400064">
      <w:pPr>
        <w:pStyle w:val="ListBullet"/>
      </w:pPr>
      <w:r>
        <w:t>Identification and Authentication Failures</w:t>
      </w:r>
    </w:p>
    <w:p w14:paraId="778C6656" w14:textId="77777777" w:rsidR="007E1AC3" w:rsidRDefault="00400064">
      <w:pPr>
        <w:pStyle w:val="ListBullet"/>
      </w:pPr>
      <w:r>
        <w:t>Software and Data Integrity Failures</w:t>
      </w:r>
    </w:p>
    <w:p w14:paraId="603EEB99" w14:textId="77777777" w:rsidR="007E1AC3" w:rsidRDefault="00400064">
      <w:pPr>
        <w:pStyle w:val="ListBullet"/>
      </w:pPr>
      <w:r>
        <w:t>Security Logging and Monitoring Failures</w:t>
      </w:r>
    </w:p>
    <w:p w14:paraId="68E13E3F" w14:textId="77777777" w:rsidR="007E1AC3" w:rsidRDefault="00400064">
      <w:pPr>
        <w:pStyle w:val="ListBullet"/>
      </w:pPr>
      <w:r>
        <w:t>Server-Side Request Forgery (SSRF)</w:t>
      </w:r>
    </w:p>
    <w:p w14:paraId="241DE5C8" w14:textId="77777777" w:rsidR="007E1AC3" w:rsidRDefault="00400064">
      <w:pPr>
        <w:pStyle w:val="Heading1"/>
      </w:pPr>
      <w:r>
        <w:t>12. Notification Security</w:t>
      </w:r>
    </w:p>
    <w:p w14:paraId="2A04FCE7" w14:textId="77777777" w:rsidR="007E1AC3" w:rsidRDefault="00400064">
      <w:pPr>
        <w:pStyle w:val="ListBullet"/>
      </w:pPr>
      <w:r>
        <w:t>Use secure links that require user authentication before viewing protected information.</w:t>
      </w:r>
    </w:p>
    <w:p w14:paraId="1C66FC31" w14:textId="77777777" w:rsidR="007E1AC3" w:rsidRDefault="00400064">
      <w:pPr>
        <w:pStyle w:val="ListBullet"/>
      </w:pPr>
      <w:r>
        <w:t>Do not expose sensitive contract contents or highly confidential financial information in notification messages.</w:t>
      </w:r>
    </w:p>
    <w:p w14:paraId="35E5A836" w14:textId="77777777" w:rsidR="007E1AC3" w:rsidRDefault="00400064">
      <w:pPr>
        <w:pStyle w:val="ListBullet"/>
      </w:pPr>
      <w:r>
        <w:t>Log notification delivery attempts for operational troubleshooting.</w:t>
      </w:r>
    </w:p>
    <w:p w14:paraId="4672F33D" w14:textId="77777777" w:rsidR="007E1AC3" w:rsidRDefault="00400064">
      <w:pPr>
        <w:pStyle w:val="Heading1"/>
      </w:pPr>
      <w:r>
        <w:t>13. Backup, Recovery &amp; Availability</w:t>
      </w:r>
    </w:p>
    <w:p w14:paraId="42EA39E9" w14:textId="77777777" w:rsidR="007E1AC3" w:rsidRDefault="00400064">
      <w:pPr>
        <w:pStyle w:val="ListBullet"/>
      </w:pPr>
      <w:r>
        <w:t>Perform automated daily backups of the database and contract storage.</w:t>
      </w:r>
    </w:p>
    <w:p w14:paraId="2EBC75D0" w14:textId="77777777" w:rsidR="007E1AC3" w:rsidRDefault="00400064">
      <w:pPr>
        <w:pStyle w:val="ListBullet"/>
      </w:pPr>
      <w:r>
        <w:t>Encrypt backup data.</w:t>
      </w:r>
    </w:p>
    <w:p w14:paraId="0F00820F" w14:textId="77777777" w:rsidR="007E1AC3" w:rsidRDefault="00400064">
      <w:pPr>
        <w:pStyle w:val="ListBullet"/>
      </w:pPr>
      <w:r>
        <w:t>Store backups in a separate secure location from production.</w:t>
      </w:r>
    </w:p>
    <w:p w14:paraId="218A3698" w14:textId="77777777" w:rsidR="007E1AC3" w:rsidRDefault="00400064">
      <w:pPr>
        <w:pStyle w:val="ListBullet"/>
      </w:pPr>
      <w:r>
        <w:t>Maintain at least one immutable/write-once backup copy.</w:t>
      </w:r>
    </w:p>
    <w:p w14:paraId="4E5D2116" w14:textId="77777777" w:rsidR="007E1AC3" w:rsidRDefault="00400064">
      <w:pPr>
        <w:pStyle w:val="ListBullet"/>
      </w:pPr>
      <w:r>
        <w:t>Test restoration procedures at least quarterly.</w:t>
      </w:r>
    </w:p>
    <w:p w14:paraId="65CB27D9" w14:textId="77777777" w:rsidR="007E1AC3" w:rsidRDefault="00400064">
      <w:pPr>
        <w:pStyle w:val="ListBullet"/>
      </w:pPr>
      <w:r>
        <w:t>Define and meet appropriate RTO/RPO targets (example: RTO ≤ 4 hours; RPO ≤ 24 hours).</w:t>
      </w:r>
    </w:p>
    <w:p w14:paraId="3DC4AE63" w14:textId="77777777" w:rsidR="007E1AC3" w:rsidRDefault="00400064">
      <w:pPr>
        <w:pStyle w:val="ListBullet"/>
      </w:pPr>
      <w:r>
        <w:t>Monitor service availability and critical failures.</w:t>
      </w:r>
    </w:p>
    <w:p w14:paraId="3D62DDC9" w14:textId="77777777" w:rsidR="007E1AC3" w:rsidRDefault="00400064">
      <w:pPr>
        <w:pStyle w:val="Heading1"/>
      </w:pPr>
      <w:r>
        <w:t>14. Privacy Requirements</w:t>
      </w:r>
    </w:p>
    <w:p w14:paraId="14E34F59" w14:textId="77777777" w:rsidR="007E1AC3" w:rsidRDefault="00400064">
      <w:pPr>
        <w:pStyle w:val="ListBullet"/>
      </w:pPr>
      <w:r>
        <w:t>Follow data minimisation and collect only information necessary for contract tracking, invoicing and payment monitoring.</w:t>
      </w:r>
    </w:p>
    <w:p w14:paraId="6F67CF50" w14:textId="77777777" w:rsidR="007E1AC3" w:rsidRDefault="00400064">
      <w:pPr>
        <w:pStyle w:val="ListBullet"/>
      </w:pPr>
      <w:r>
        <w:t>Inform users what data is collected and how it is used.</w:t>
      </w:r>
    </w:p>
    <w:p w14:paraId="7C8922ED" w14:textId="77777777" w:rsidR="007E1AC3" w:rsidRDefault="00400064">
      <w:pPr>
        <w:pStyle w:val="ListBullet"/>
      </w:pPr>
      <w:r>
        <w:t>Provide a mechanism for account and associated personal-data deletion, subject to legal/operational retention requirements.</w:t>
      </w:r>
    </w:p>
    <w:p w14:paraId="340DC979" w14:textId="77777777" w:rsidR="007E1AC3" w:rsidRDefault="00400064">
      <w:pPr>
        <w:pStyle w:val="ListBullet"/>
      </w:pPr>
      <w:r>
        <w:t>Support UK GDPR and Data Protection Act 2018 requirements, including access, rectification, erasure and portability.</w:t>
      </w:r>
    </w:p>
    <w:p w14:paraId="0FF6E5AD" w14:textId="77777777" w:rsidR="007E1AC3" w:rsidRDefault="00400064">
      <w:pPr>
        <w:pStyle w:val="ListBullet"/>
      </w:pPr>
      <w:r>
        <w:t>Host/process personal data within the UK/EEA or use an approved international transfer safeguard.</w:t>
      </w:r>
    </w:p>
    <w:p w14:paraId="0DD5D29A" w14:textId="77777777" w:rsidR="007E1AC3" w:rsidRDefault="00400064">
      <w:pPr>
        <w:pStyle w:val="ListBullet"/>
      </w:pPr>
      <w:r>
        <w:t>Assess confirmed personal-data breaches for ICO notification within 72 hours in line with UK GDPR Article 33.</w:t>
      </w:r>
    </w:p>
    <w:p w14:paraId="5EFD0CA0" w14:textId="77777777" w:rsidR="007E1AC3" w:rsidRDefault="00400064">
      <w:pPr>
        <w:pStyle w:val="Heading1"/>
      </w:pPr>
      <w:r>
        <w:t>15. Security Monitoring &amp; Incident Response</w:t>
      </w:r>
    </w:p>
    <w:p w14:paraId="2CDA362F" w14:textId="77777777" w:rsidR="007E1AC3" w:rsidRDefault="00400064">
      <w:pPr>
        <w:pStyle w:val="ListBullet"/>
      </w:pPr>
      <w:r>
        <w:t>Monitor repeated failed login attempts.</w:t>
      </w:r>
    </w:p>
    <w:p w14:paraId="4A5D7DAB" w14:textId="77777777" w:rsidR="007E1AC3" w:rsidRDefault="00400064">
      <w:pPr>
        <w:pStyle w:val="ListBullet"/>
      </w:pPr>
      <w:r>
        <w:t>Alert administrators to suspicious administrative actions.</w:t>
      </w:r>
    </w:p>
    <w:p w14:paraId="7FAAE5BB" w14:textId="77777777" w:rsidR="007E1AC3" w:rsidRDefault="00400064">
      <w:pPr>
        <w:pStyle w:val="ListBullet"/>
      </w:pPr>
      <w:r>
        <w:t>Detect unusual export activity or large data downloads.</w:t>
      </w:r>
    </w:p>
    <w:p w14:paraId="5A3C2441" w14:textId="77777777" w:rsidR="007E1AC3" w:rsidRDefault="00400064">
      <w:pPr>
        <w:pStyle w:val="ListBullet"/>
      </w:pPr>
      <w:r>
        <w:t>Preserve logs required for forensic investigation.</w:t>
      </w:r>
    </w:p>
    <w:p w14:paraId="5047AC0D" w14:textId="77777777" w:rsidR="007E1AC3" w:rsidRDefault="00400064">
      <w:pPr>
        <w:pStyle w:val="ListBullet"/>
      </w:pPr>
      <w:r>
        <w:t>Maintain a documented process for account suspension and password reset during suspected compromise events.</w:t>
      </w:r>
    </w:p>
    <w:p w14:paraId="68A051C7" w14:textId="77777777" w:rsidR="007E1AC3" w:rsidRDefault="00400064">
      <w:pPr>
        <w:pStyle w:val="Heading1"/>
      </w:pPr>
      <w:r>
        <w:t>16. Security Requirements Targets</w:t>
      </w:r>
    </w:p>
    <w:tbl>
      <w:tblPr>
        <w:tblStyle w:val="TableGrid"/>
        <w:tblW w:w="0" w:type="auto"/>
        <w:jc w:val="center"/>
        <w:tblLook w:val="04A0" w:firstRow="1" w:lastRow="0" w:firstColumn="1" w:lastColumn="0" w:noHBand="0" w:noVBand="1"/>
      </w:tblPr>
      <w:tblGrid>
        <w:gridCol w:w="5184"/>
        <w:gridCol w:w="5184"/>
      </w:tblGrid>
      <w:tr w:rsidR="007E1AC3" w14:paraId="3E59AF5A" w14:textId="77777777">
        <w:trPr>
          <w:jc w:val="center"/>
        </w:trPr>
        <w:tc>
          <w:tcPr>
            <w:tcW w:w="5184" w:type="dxa"/>
          </w:tcPr>
          <w:p w14:paraId="696E1E13" w14:textId="77777777" w:rsidR="007E1AC3" w:rsidRDefault="00400064">
            <w:r>
              <w:rPr>
                <w:b/>
              </w:rPr>
              <w:t>Requirement</w:t>
            </w:r>
          </w:p>
        </w:tc>
        <w:tc>
          <w:tcPr>
            <w:tcW w:w="5184" w:type="dxa"/>
          </w:tcPr>
          <w:p w14:paraId="4084B67D" w14:textId="77777777" w:rsidR="007E1AC3" w:rsidRDefault="00400064">
            <w:r>
              <w:rPr>
                <w:b/>
              </w:rPr>
              <w:t>Target</w:t>
            </w:r>
          </w:p>
        </w:tc>
      </w:tr>
      <w:tr w:rsidR="007E1AC3" w14:paraId="3437714F" w14:textId="77777777">
        <w:trPr>
          <w:jc w:val="center"/>
        </w:trPr>
        <w:tc>
          <w:tcPr>
            <w:tcW w:w="5184" w:type="dxa"/>
          </w:tcPr>
          <w:p w14:paraId="11A8F6A6" w14:textId="77777777" w:rsidR="007E1AC3" w:rsidRDefault="00400064">
            <w:r>
              <w:t>Password hashing</w:t>
            </w:r>
          </w:p>
        </w:tc>
        <w:tc>
          <w:tcPr>
            <w:tcW w:w="5184" w:type="dxa"/>
          </w:tcPr>
          <w:p w14:paraId="1A0B07D0" w14:textId="77777777" w:rsidR="007E1AC3" w:rsidRDefault="00400064">
            <w:r>
              <w:t>bcrypt / Argon2</w:t>
            </w:r>
          </w:p>
        </w:tc>
      </w:tr>
      <w:tr w:rsidR="007E1AC3" w14:paraId="44428177" w14:textId="77777777">
        <w:trPr>
          <w:jc w:val="center"/>
        </w:trPr>
        <w:tc>
          <w:tcPr>
            <w:tcW w:w="5184" w:type="dxa"/>
          </w:tcPr>
          <w:p w14:paraId="4E02A6C2" w14:textId="77777777" w:rsidR="007E1AC3" w:rsidRDefault="00400064">
            <w:r>
              <w:t>Session timeout</w:t>
            </w:r>
          </w:p>
        </w:tc>
        <w:tc>
          <w:tcPr>
            <w:tcW w:w="5184" w:type="dxa"/>
          </w:tcPr>
          <w:p w14:paraId="56C4501E" w14:textId="77777777" w:rsidR="007E1AC3" w:rsidRDefault="00400064">
            <w:r>
              <w:t>30 minutes inactive</w:t>
            </w:r>
          </w:p>
        </w:tc>
      </w:tr>
      <w:tr w:rsidR="007E1AC3" w14:paraId="7D735233" w14:textId="77777777">
        <w:trPr>
          <w:jc w:val="center"/>
        </w:trPr>
        <w:tc>
          <w:tcPr>
            <w:tcW w:w="5184" w:type="dxa"/>
          </w:tcPr>
          <w:p w14:paraId="466D81A8" w14:textId="77777777" w:rsidR="007E1AC3" w:rsidRDefault="00400064">
            <w:r>
              <w:t>TLS</w:t>
            </w:r>
          </w:p>
        </w:tc>
        <w:tc>
          <w:tcPr>
            <w:tcW w:w="5184" w:type="dxa"/>
          </w:tcPr>
          <w:p w14:paraId="7213D22F" w14:textId="77777777" w:rsidR="007E1AC3" w:rsidRDefault="00400064">
            <w:r>
              <w:t>Version 1.2 or higher</w:t>
            </w:r>
          </w:p>
        </w:tc>
      </w:tr>
      <w:tr w:rsidR="007E1AC3" w14:paraId="7A5C658A" w14:textId="77777777">
        <w:trPr>
          <w:jc w:val="center"/>
        </w:trPr>
        <w:tc>
          <w:tcPr>
            <w:tcW w:w="5184" w:type="dxa"/>
          </w:tcPr>
          <w:p w14:paraId="4C257BC4" w14:textId="77777777" w:rsidR="007E1AC3" w:rsidRDefault="00400064">
            <w:r>
              <w:t>Failed login lockout</w:t>
            </w:r>
          </w:p>
        </w:tc>
        <w:tc>
          <w:tcPr>
            <w:tcW w:w="5184" w:type="dxa"/>
          </w:tcPr>
          <w:p w14:paraId="5509F72D" w14:textId="77777777" w:rsidR="007E1AC3" w:rsidRDefault="00400064">
            <w:r>
              <w:t>5 attempts / 15 minutes</w:t>
            </w:r>
          </w:p>
        </w:tc>
      </w:tr>
      <w:tr w:rsidR="007E1AC3" w14:paraId="5393FD16" w14:textId="77777777">
        <w:trPr>
          <w:jc w:val="center"/>
        </w:trPr>
        <w:tc>
          <w:tcPr>
            <w:tcW w:w="5184" w:type="dxa"/>
          </w:tcPr>
          <w:p w14:paraId="45B06A6D" w14:textId="77777777" w:rsidR="007E1AC3" w:rsidRDefault="00400064">
            <w:r>
              <w:t>Audit log retention</w:t>
            </w:r>
          </w:p>
        </w:tc>
        <w:tc>
          <w:tcPr>
            <w:tcW w:w="5184" w:type="dxa"/>
          </w:tcPr>
          <w:p w14:paraId="1BEFA4DA" w14:textId="77777777" w:rsidR="007E1AC3" w:rsidRDefault="00400064">
            <w:r>
              <w:t>12 months minimum</w:t>
            </w:r>
          </w:p>
        </w:tc>
      </w:tr>
      <w:tr w:rsidR="007E1AC3" w14:paraId="6BDAE524" w14:textId="77777777">
        <w:trPr>
          <w:jc w:val="center"/>
        </w:trPr>
        <w:tc>
          <w:tcPr>
            <w:tcW w:w="5184" w:type="dxa"/>
          </w:tcPr>
          <w:p w14:paraId="6F61102D" w14:textId="77777777" w:rsidR="007E1AC3" w:rsidRDefault="00400064">
            <w:r>
              <w:t>Backup frequency</w:t>
            </w:r>
          </w:p>
        </w:tc>
        <w:tc>
          <w:tcPr>
            <w:tcW w:w="5184" w:type="dxa"/>
          </w:tcPr>
          <w:p w14:paraId="79B690B8" w14:textId="77777777" w:rsidR="007E1AC3" w:rsidRDefault="00400064">
            <w:r>
              <w:t>Daily</w:t>
            </w:r>
          </w:p>
        </w:tc>
      </w:tr>
      <w:tr w:rsidR="007E1AC3" w14:paraId="705B1A45" w14:textId="77777777">
        <w:trPr>
          <w:jc w:val="center"/>
        </w:trPr>
        <w:tc>
          <w:tcPr>
            <w:tcW w:w="5184" w:type="dxa"/>
          </w:tcPr>
          <w:p w14:paraId="4795917C" w14:textId="77777777" w:rsidR="007E1AC3" w:rsidRDefault="00400064">
            <w:r>
              <w:t>Supported uploads</w:t>
            </w:r>
          </w:p>
        </w:tc>
        <w:tc>
          <w:tcPr>
            <w:tcW w:w="5184" w:type="dxa"/>
          </w:tcPr>
          <w:p w14:paraId="4FFB222E" w14:textId="77777777" w:rsidR="007E1AC3" w:rsidRDefault="00400064">
            <w:r>
              <w:t>PDF, DOCX, JPG, PNG</w:t>
            </w:r>
          </w:p>
        </w:tc>
      </w:tr>
      <w:tr w:rsidR="007E1AC3" w14:paraId="5737F2F6" w14:textId="77777777">
        <w:trPr>
          <w:jc w:val="center"/>
        </w:trPr>
        <w:tc>
          <w:tcPr>
            <w:tcW w:w="5184" w:type="dxa"/>
          </w:tcPr>
          <w:p w14:paraId="720BC7EB" w14:textId="77777777" w:rsidR="007E1AC3" w:rsidRDefault="00400064">
            <w:r>
              <w:t>Encryption key rotation</w:t>
            </w:r>
          </w:p>
        </w:tc>
        <w:tc>
          <w:tcPr>
            <w:tcW w:w="5184" w:type="dxa"/>
          </w:tcPr>
          <w:p w14:paraId="49017024" w14:textId="77777777" w:rsidR="007E1AC3" w:rsidRDefault="00400064">
            <w:r>
              <w:t>Annually / on suspected compromise</w:t>
            </w:r>
          </w:p>
        </w:tc>
      </w:tr>
      <w:tr w:rsidR="007E1AC3" w14:paraId="5EB66923" w14:textId="77777777">
        <w:trPr>
          <w:jc w:val="center"/>
        </w:trPr>
        <w:tc>
          <w:tcPr>
            <w:tcW w:w="5184" w:type="dxa"/>
          </w:tcPr>
          <w:p w14:paraId="1870B810" w14:textId="77777777" w:rsidR="007E1AC3" w:rsidRDefault="00400064">
            <w:r>
              <w:t>Critical patch SLA</w:t>
            </w:r>
          </w:p>
        </w:tc>
        <w:tc>
          <w:tcPr>
            <w:tcW w:w="5184" w:type="dxa"/>
          </w:tcPr>
          <w:p w14:paraId="3751F87B" w14:textId="77777777" w:rsidR="007E1AC3" w:rsidRDefault="00400064">
            <w:r>
              <w:t>14 days</w:t>
            </w:r>
          </w:p>
        </w:tc>
      </w:tr>
      <w:tr w:rsidR="007E1AC3" w14:paraId="7CDFD588" w14:textId="77777777">
        <w:trPr>
          <w:jc w:val="center"/>
        </w:trPr>
        <w:tc>
          <w:tcPr>
            <w:tcW w:w="5184" w:type="dxa"/>
          </w:tcPr>
          <w:p w14:paraId="16EC577B" w14:textId="77777777" w:rsidR="007E1AC3" w:rsidRDefault="00400064">
            <w:r>
              <w:t>Backup RTO / RPO</w:t>
            </w:r>
          </w:p>
        </w:tc>
        <w:tc>
          <w:tcPr>
            <w:tcW w:w="5184" w:type="dxa"/>
          </w:tcPr>
          <w:p w14:paraId="03E4D584" w14:textId="77777777" w:rsidR="007E1AC3" w:rsidRDefault="00400064">
            <w:r>
              <w:t>≤ 4 hours / ≤ 24 hours</w:t>
            </w:r>
          </w:p>
        </w:tc>
      </w:tr>
    </w:tbl>
    <w:p w14:paraId="320FC588" w14:textId="77777777" w:rsidR="007E1AC3" w:rsidRDefault="00400064">
      <w:pPr>
        <w:pStyle w:val="Heading1"/>
      </w:pPr>
      <w:r>
        <w:t>17. Security Testing Requirements</w:t>
      </w:r>
    </w:p>
    <w:p w14:paraId="2219C74D" w14:textId="77777777" w:rsidR="007E1AC3" w:rsidRDefault="00400064">
      <w:pPr>
        <w:pStyle w:val="ListBullet"/>
      </w:pPr>
      <w:r>
        <w:t>Vulnerability Assessment</w:t>
      </w:r>
    </w:p>
    <w:p w14:paraId="51FFA718" w14:textId="77777777" w:rsidR="007E1AC3" w:rsidRDefault="00400064">
      <w:pPr>
        <w:pStyle w:val="ListBullet"/>
      </w:pPr>
      <w:r>
        <w:t>Penetration Testing</w:t>
      </w:r>
    </w:p>
    <w:p w14:paraId="57BA208E" w14:textId="77777777" w:rsidR="007E1AC3" w:rsidRDefault="00400064">
      <w:pPr>
        <w:pStyle w:val="ListBullet"/>
      </w:pPr>
      <w:r>
        <w:t>Static Application Security Testing (SAST)</w:t>
      </w:r>
    </w:p>
    <w:p w14:paraId="1A7FC373" w14:textId="77777777" w:rsidR="007E1AC3" w:rsidRDefault="00400064">
      <w:pPr>
        <w:pStyle w:val="ListBullet"/>
      </w:pPr>
      <w:r>
        <w:t>Dynamic Application Security Testing (DAST)</w:t>
      </w:r>
    </w:p>
    <w:p w14:paraId="3279E0C7" w14:textId="77777777" w:rsidR="007E1AC3" w:rsidRDefault="00400064">
      <w:pPr>
        <w:pStyle w:val="ListBullet"/>
      </w:pPr>
      <w:r>
        <w:t>Dependency vulnerability scanning</w:t>
      </w:r>
    </w:p>
    <w:p w14:paraId="08B10F82" w14:textId="77777777" w:rsidR="007E1AC3" w:rsidRDefault="00400064">
      <w:pPr>
        <w:pStyle w:val="ListBullet"/>
      </w:pPr>
      <w:r>
        <w:t>Secure code review</w:t>
      </w:r>
    </w:p>
    <w:p w14:paraId="0BACA035" w14:textId="77777777" w:rsidR="007E1AC3" w:rsidRDefault="00400064">
      <w:r>
        <w:t>Any High or Critical vulnerabilities identified shall be remediated before production deployment in line with the defined patch-management SLA.</w:t>
      </w:r>
    </w:p>
    <w:p w14:paraId="788ACAA5" w14:textId="77777777" w:rsidR="007E1AC3" w:rsidRDefault="00400064">
      <w:pPr>
        <w:pStyle w:val="Heading1"/>
      </w:pPr>
      <w:r>
        <w:t>18. MVP Security Acceptance Criteria</w:t>
      </w:r>
    </w:p>
    <w:p w14:paraId="7F8D2163" w14:textId="77777777" w:rsidR="007E1AC3" w:rsidRDefault="00400064">
      <w:r>
        <w:t>1. Users can access only their own contracts and invoices.</w:t>
      </w:r>
    </w:p>
    <w:p w14:paraId="6446C022" w14:textId="77777777" w:rsidR="007E1AC3" w:rsidRDefault="00400064">
      <w:r>
        <w:t>2. Passwords are stored using approved hashing algorithms.</w:t>
      </w:r>
    </w:p>
    <w:p w14:paraId="0945CB38" w14:textId="77777777" w:rsidR="007E1AC3" w:rsidRDefault="00400064">
      <w:r>
        <w:t>3. MFA is available and functioning.</w:t>
      </w:r>
    </w:p>
    <w:p w14:paraId="5591E847" w14:textId="77777777" w:rsidR="007E1AC3" w:rsidRDefault="00400064">
      <w:r>
        <w:t>4. All traffic is encrypted using HTTPS/TLS.</w:t>
      </w:r>
    </w:p>
    <w:p w14:paraId="5988C9D4" w14:textId="77777777" w:rsidR="007E1AC3" w:rsidRDefault="00400064">
      <w:r>
        <w:t>5. Contract uploads are validated and malware-scanned.</w:t>
      </w:r>
    </w:p>
    <w:p w14:paraId="6FB3A247" w14:textId="77777777" w:rsidR="007E1AC3" w:rsidRDefault="00400064">
      <w:r>
        <w:t>6. Contract version history cannot be altered by standard users.</w:t>
      </w:r>
    </w:p>
    <w:p w14:paraId="59657CF2" w14:textId="77777777" w:rsidR="007E1AC3" w:rsidRDefault="00400064">
      <w:r>
        <w:t>7. Invoice changes are fully auditable.</w:t>
      </w:r>
    </w:p>
    <w:p w14:paraId="25773332" w14:textId="77777777" w:rsidR="007E1AC3" w:rsidRDefault="00400064">
      <w:r>
        <w:t>8. Audit logs are generated for all critical actions.</w:t>
      </w:r>
    </w:p>
    <w:p w14:paraId="68F3D27D" w14:textId="77777777" w:rsidR="007E1AC3" w:rsidRDefault="00400064">
      <w:r>
        <w:t>9. Backups can be successfully restored in a test environment.</w:t>
      </w:r>
    </w:p>
    <w:p w14:paraId="6CDEF0A1" w14:textId="77777777" w:rsidR="007E1AC3" w:rsidRDefault="00400064">
      <w:r>
        <w:t>10. Basic SQL Injection and XSS test cases are blocked by the application.</w:t>
      </w:r>
    </w:p>
    <w:p w14:paraId="3FC24DEB" w14:textId="77777777" w:rsidR="007E1AC3" w:rsidRDefault="00400064">
      <w:r>
        <w:t>11. Core security headers (CSP, HSTS) are present and correctly configured on production responses.</w:t>
      </w:r>
    </w:p>
    <w:p w14:paraId="1C340CC3" w14:textId="77777777" w:rsidR="007E1AC3" w:rsidRDefault="00400064">
      <w:pPr>
        <w:pStyle w:val="Heading1"/>
      </w:pPr>
      <w:r>
        <w:t>19. Secure Development Lifecycle (SDLC)</w:t>
      </w:r>
    </w:p>
    <w:p w14:paraId="13DA46E5" w14:textId="77777777" w:rsidR="007E1AC3" w:rsidRDefault="00400064">
      <w:pPr>
        <w:pStyle w:val="ListBullet"/>
      </w:pPr>
      <w:r>
        <w:t>Define security requirements during planning.</w:t>
      </w:r>
    </w:p>
    <w:p w14:paraId="37DE7F8E" w14:textId="77777777" w:rsidR="007E1AC3" w:rsidRDefault="00400064">
      <w:pPr>
        <w:pStyle w:val="ListBullet"/>
      </w:pPr>
      <w:r>
        <w:t>Perform threat modelling during system design.</w:t>
      </w:r>
    </w:p>
    <w:p w14:paraId="6DD0458C" w14:textId="77777777" w:rsidR="007E1AC3" w:rsidRDefault="00400064">
      <w:pPr>
        <w:pStyle w:val="ListBullet"/>
      </w:pPr>
      <w:r>
        <w:t>Follow secure coding practices during development.</w:t>
      </w:r>
    </w:p>
    <w:p w14:paraId="6A08F954" w14:textId="77777777" w:rsidR="007E1AC3" w:rsidRDefault="00400064">
      <w:pPr>
        <w:pStyle w:val="ListBullet"/>
      </w:pPr>
      <w:r>
        <w:t>Conduct security testing before deployment.</w:t>
      </w:r>
    </w:p>
    <w:p w14:paraId="7551F3E3" w14:textId="77777777" w:rsidR="007E1AC3" w:rsidRDefault="00400064">
      <w:pPr>
        <w:pStyle w:val="ListBullet"/>
      </w:pPr>
      <w:r>
        <w:t>Monitor security continuously after release.</w:t>
      </w:r>
    </w:p>
    <w:p w14:paraId="64064CA4" w14:textId="77777777" w:rsidR="007E1AC3" w:rsidRDefault="00400064">
      <w:pPr>
        <w:pStyle w:val="Heading1"/>
      </w:pPr>
      <w:r>
        <w:t>20. Future Security Enhancements</w:t>
      </w:r>
    </w:p>
    <w:p w14:paraId="60B70F1C" w14:textId="77777777" w:rsidR="007E1AC3" w:rsidRDefault="00400064">
      <w:pPr>
        <w:pStyle w:val="ListBullet"/>
      </w:pPr>
      <w:r>
        <w:t>Digital signatures for contracts</w:t>
      </w:r>
    </w:p>
    <w:p w14:paraId="69CB95B6" w14:textId="77777777" w:rsidR="007E1AC3" w:rsidRDefault="00400064">
      <w:pPr>
        <w:pStyle w:val="ListBullet"/>
      </w:pPr>
      <w:r>
        <w:t>Immutable hash-based evidence records</w:t>
      </w:r>
    </w:p>
    <w:p w14:paraId="423B6093" w14:textId="77777777" w:rsidR="007E1AC3" w:rsidRDefault="00400064">
      <w:pPr>
        <w:pStyle w:val="ListBullet"/>
      </w:pPr>
      <w:r>
        <w:t>End-to-end encrypted document sharing</w:t>
      </w:r>
    </w:p>
    <w:p w14:paraId="7AF4D219" w14:textId="77777777" w:rsidR="007E1AC3" w:rsidRDefault="00400064">
      <w:pPr>
        <w:pStyle w:val="ListBullet"/>
      </w:pPr>
      <w:r>
        <w:t>Automated anomaly detection for payment disputes</w:t>
      </w:r>
    </w:p>
    <w:p w14:paraId="1D2CFC19" w14:textId="77777777" w:rsidR="007E1AC3" w:rsidRDefault="00400064">
      <w:pPr>
        <w:pStyle w:val="ListBullet"/>
      </w:pPr>
      <w:r>
        <w:t>Integration with secure payment gateways</w:t>
      </w:r>
    </w:p>
    <w:p w14:paraId="61D01E07" w14:textId="77777777" w:rsidR="007E1AC3" w:rsidRDefault="00400064">
      <w:pPr>
        <w:pStyle w:val="ListBullet"/>
      </w:pPr>
      <w:r>
        <w:t>Security Information and Event Management (SIEM) integration</w:t>
      </w:r>
    </w:p>
    <w:p w14:paraId="081CCF4F" w14:textId="77777777" w:rsidR="007E1AC3" w:rsidRDefault="00400064">
      <w:pPr>
        <w:pStyle w:val="Heading1"/>
      </w:pPr>
      <w:r>
        <w:t>21. Third-Party API Security — Future Integration Baseline</w:t>
      </w:r>
    </w:p>
    <w:p w14:paraId="5449B83B" w14:textId="77777777" w:rsidR="007E1AC3" w:rsidRDefault="00400064">
      <w:r>
        <w:t>The source security requirements also define controls for future freelance-platform API integrations. These are retained here as a future security baseline and do not change the approved MVP scope.</w:t>
      </w:r>
    </w:p>
    <w:p w14:paraId="2B2D818E" w14:textId="77777777" w:rsidR="007E1AC3" w:rsidRDefault="00400064">
      <w:pPr>
        <w:pStyle w:val="ListBullet"/>
      </w:pPr>
      <w:r>
        <w:t>Use HTTPS/TLS 1.2+ for API communications and verify third-party endpoint identity.</w:t>
      </w:r>
    </w:p>
    <w:p w14:paraId="0BD0016D" w14:textId="77777777" w:rsidR="007E1AC3" w:rsidRDefault="00400064">
      <w:pPr>
        <w:pStyle w:val="ListBullet"/>
      </w:pPr>
      <w:r>
        <w:t>Use secure API keys or OAuth 2.0 where supported.</w:t>
      </w:r>
    </w:p>
    <w:p w14:paraId="45D36819" w14:textId="77777777" w:rsidR="007E1AC3" w:rsidRDefault="00400064">
      <w:pPr>
        <w:pStyle w:val="ListBullet"/>
      </w:pPr>
      <w:r>
        <w:t>Store API credentials in secure secrets management; never expose keys/tokens in client-side code or public repositories.</w:t>
      </w:r>
    </w:p>
    <w:p w14:paraId="5A4D5515" w14:textId="77777777" w:rsidR="007E1AC3" w:rsidRDefault="00400064">
      <w:pPr>
        <w:pStyle w:val="ListBullet"/>
      </w:pPr>
      <w:r>
        <w:t>Rotate credentials periodically or after suspected compromise.</w:t>
      </w:r>
    </w:p>
    <w:p w14:paraId="63C5E3D6" w14:textId="77777777" w:rsidR="007E1AC3" w:rsidRDefault="00400064">
      <w:pPr>
        <w:pStyle w:val="ListBullet"/>
      </w:pPr>
      <w:r>
        <w:t>Validate required fields, data types, formats, values and contract identifiers before importing.</w:t>
      </w:r>
    </w:p>
    <w:p w14:paraId="39C28772" w14:textId="77777777" w:rsidR="007E1AC3" w:rsidRDefault="00400064">
      <w:pPr>
        <w:pStyle w:val="ListBullet"/>
      </w:pPr>
      <w:r>
        <w:t>Reject or quarantine incomplete, malformed, duplicate or suspicious API responses.</w:t>
      </w:r>
    </w:p>
    <w:p w14:paraId="76D3002B" w14:textId="77777777" w:rsidR="007E1AC3" w:rsidRDefault="00400064">
      <w:pPr>
        <w:pStyle w:val="ListBullet"/>
      </w:pPr>
      <w:r>
        <w:t>Restrict database access using least privilege/RBAC and encrypted connections.</w:t>
      </w:r>
    </w:p>
    <w:p w14:paraId="17BA7712" w14:textId="77777777" w:rsidR="007E1AC3" w:rsidRDefault="00400064">
      <w:pPr>
        <w:pStyle w:val="ListBullet"/>
      </w:pPr>
      <w:r>
        <w:t>Log API connection attempts, authentication events, imported records, synchronisation timestamps, API errors, transformations and administrative API actions.</w:t>
      </w:r>
    </w:p>
    <w:p w14:paraId="6776B458" w14:textId="77777777" w:rsidR="007E1AC3" w:rsidRDefault="00400064">
      <w:pPr>
        <w:pStyle w:val="ListBullet"/>
      </w:pPr>
      <w:r>
        <w:t>Handle API failures without exposing sensitive information and use controlled retries where appropriate.</w:t>
      </w:r>
    </w:p>
    <w:p w14:paraId="4FF186C2" w14:textId="77777777" w:rsidR="007E1AC3" w:rsidRDefault="00400064">
      <w:pPr>
        <w:pStyle w:val="ListBullet"/>
      </w:pPr>
      <w:r>
        <w:t>Review third-party permissions and security advisories; revoke compromised credentials immediately.</w:t>
      </w:r>
    </w:p>
    <w:p w14:paraId="7FCBA4CD" w14:textId="77777777" w:rsidR="007E1AC3" w:rsidRDefault="00400064">
      <w:pPr>
        <w:pStyle w:val="ListBullet"/>
      </w:pPr>
      <w:r>
        <w:t>Maintain a signed Data Processing Agreement (DPA) with third parties processing personal data on the organisation's behalf.</w:t>
      </w:r>
    </w:p>
    <w:p w14:paraId="427E54FE" w14:textId="77777777" w:rsidR="007E1AC3" w:rsidRDefault="00400064">
      <w:pPr>
        <w:pStyle w:val="Heading1"/>
      </w:pPr>
      <w:r>
        <w:t>22. Traceability to MVP</w:t>
      </w:r>
    </w:p>
    <w:tbl>
      <w:tblPr>
        <w:tblStyle w:val="TableGrid"/>
        <w:tblW w:w="0" w:type="auto"/>
        <w:jc w:val="center"/>
        <w:tblLook w:val="04A0" w:firstRow="1" w:lastRow="0" w:firstColumn="1" w:lastColumn="0" w:noHBand="0" w:noVBand="1"/>
      </w:tblPr>
      <w:tblGrid>
        <w:gridCol w:w="5184"/>
        <w:gridCol w:w="5184"/>
      </w:tblGrid>
      <w:tr w:rsidR="007E1AC3" w14:paraId="0B39A97D" w14:textId="77777777">
        <w:trPr>
          <w:jc w:val="center"/>
        </w:trPr>
        <w:tc>
          <w:tcPr>
            <w:tcW w:w="5184" w:type="dxa"/>
          </w:tcPr>
          <w:p w14:paraId="038F6C2B" w14:textId="77777777" w:rsidR="007E1AC3" w:rsidRDefault="00400064">
            <w:r>
              <w:rPr>
                <w:b/>
              </w:rPr>
              <w:t>MVP Product Area</w:t>
            </w:r>
          </w:p>
        </w:tc>
        <w:tc>
          <w:tcPr>
            <w:tcW w:w="5184" w:type="dxa"/>
          </w:tcPr>
          <w:p w14:paraId="30356392" w14:textId="77777777" w:rsidR="007E1AC3" w:rsidRDefault="00400064">
            <w:r>
              <w:rPr>
                <w:b/>
              </w:rPr>
              <w:t>Primary Security Controls</w:t>
            </w:r>
          </w:p>
        </w:tc>
      </w:tr>
      <w:tr w:rsidR="007E1AC3" w14:paraId="58556649" w14:textId="77777777">
        <w:trPr>
          <w:jc w:val="center"/>
        </w:trPr>
        <w:tc>
          <w:tcPr>
            <w:tcW w:w="5184" w:type="dxa"/>
          </w:tcPr>
          <w:p w14:paraId="3E27E4E5" w14:textId="77777777" w:rsidR="007E1AC3" w:rsidRDefault="00400064">
            <w:r>
              <w:t>User registration/authentication</w:t>
            </w:r>
          </w:p>
        </w:tc>
        <w:tc>
          <w:tcPr>
            <w:tcW w:w="5184" w:type="dxa"/>
          </w:tcPr>
          <w:p w14:paraId="1B84FFC8" w14:textId="77777777" w:rsidR="007E1AC3" w:rsidRDefault="00400064">
            <w:r>
              <w:t>Unique accounts, password controls, MFA, lockout, rate limiting, session timeout</w:t>
            </w:r>
          </w:p>
        </w:tc>
      </w:tr>
      <w:tr w:rsidR="007E1AC3" w14:paraId="01CD25EC" w14:textId="77777777">
        <w:trPr>
          <w:jc w:val="center"/>
        </w:trPr>
        <w:tc>
          <w:tcPr>
            <w:tcW w:w="5184" w:type="dxa"/>
          </w:tcPr>
          <w:p w14:paraId="5F41D50F" w14:textId="77777777" w:rsidR="007E1AC3" w:rsidRDefault="00400064">
            <w:r>
              <w:t>Contract upload/storage</w:t>
            </w:r>
          </w:p>
        </w:tc>
        <w:tc>
          <w:tcPr>
            <w:tcW w:w="5184" w:type="dxa"/>
          </w:tcPr>
          <w:p w14:paraId="7B9798C8" w14:textId="77777777" w:rsidR="007E1AC3" w:rsidRDefault="00400064">
            <w:r>
              <w:t>File validation, malware scanning, timestamps, AES-256, authorised retrieval, immutable version history</w:t>
            </w:r>
          </w:p>
        </w:tc>
      </w:tr>
      <w:tr w:rsidR="007E1AC3" w14:paraId="4F6FD330" w14:textId="77777777">
        <w:trPr>
          <w:jc w:val="center"/>
        </w:trPr>
        <w:tc>
          <w:tcPr>
            <w:tcW w:w="5184" w:type="dxa"/>
          </w:tcPr>
          <w:p w14:paraId="36348C8D" w14:textId="77777777" w:rsidR="007E1AC3" w:rsidRDefault="00400064">
            <w:r>
              <w:t>Contract version history</w:t>
            </w:r>
          </w:p>
        </w:tc>
        <w:tc>
          <w:tcPr>
            <w:tcW w:w="5184" w:type="dxa"/>
          </w:tcPr>
          <w:p w14:paraId="1900D172" w14:textId="77777777" w:rsidR="007E1AC3" w:rsidRDefault="00400064">
            <w:r>
              <w:t>Immutable historical versions, audit logging, trusted timestamps</w:t>
            </w:r>
          </w:p>
        </w:tc>
      </w:tr>
      <w:tr w:rsidR="007E1AC3" w14:paraId="4DF06856" w14:textId="77777777">
        <w:trPr>
          <w:jc w:val="center"/>
        </w:trPr>
        <w:tc>
          <w:tcPr>
            <w:tcW w:w="5184" w:type="dxa"/>
          </w:tcPr>
          <w:p w14:paraId="1005AAF0" w14:textId="77777777" w:rsidR="007E1AC3" w:rsidRDefault="00400064">
            <w:r>
              <w:t>Invoice management</w:t>
            </w:r>
          </w:p>
        </w:tc>
        <w:tc>
          <w:tcPr>
            <w:tcW w:w="5184" w:type="dxa"/>
          </w:tcPr>
          <w:p w14:paraId="447B6C24" w14:textId="77777777" w:rsidR="007E1AC3" w:rsidRDefault="00400064">
            <w:r>
              <w:t>Authorization, version control after Sent, audit history</w:t>
            </w:r>
          </w:p>
        </w:tc>
      </w:tr>
      <w:tr w:rsidR="007E1AC3" w14:paraId="5DAA87E7" w14:textId="77777777">
        <w:trPr>
          <w:jc w:val="center"/>
        </w:trPr>
        <w:tc>
          <w:tcPr>
            <w:tcW w:w="5184" w:type="dxa"/>
          </w:tcPr>
          <w:p w14:paraId="1ADF7B1E" w14:textId="77777777" w:rsidR="007E1AC3" w:rsidRDefault="00400064">
            <w:r>
              <w:t>Payment status tracking</w:t>
            </w:r>
          </w:p>
        </w:tc>
        <w:tc>
          <w:tcPr>
            <w:tcW w:w="5184" w:type="dxa"/>
          </w:tcPr>
          <w:p w14:paraId="0A82F981" w14:textId="77777777" w:rsidR="007E1AC3" w:rsidRDefault="00400064">
            <w:r>
              <w:t>Validated transitions, status history, audit logging</w:t>
            </w:r>
          </w:p>
        </w:tc>
      </w:tr>
      <w:tr w:rsidR="007E1AC3" w14:paraId="102AD2E5" w14:textId="77777777">
        <w:trPr>
          <w:jc w:val="center"/>
        </w:trPr>
        <w:tc>
          <w:tcPr>
            <w:tcW w:w="5184" w:type="dxa"/>
          </w:tcPr>
          <w:p w14:paraId="722C920A" w14:textId="77777777" w:rsidR="007E1AC3" w:rsidRDefault="00400064">
            <w:r>
              <w:t>Dashboard/export</w:t>
            </w:r>
          </w:p>
        </w:tc>
        <w:tc>
          <w:tcPr>
            <w:tcW w:w="5184" w:type="dxa"/>
          </w:tcPr>
          <w:p w14:paraId="32EB83C4" w14:textId="77777777" w:rsidR="007E1AC3" w:rsidRDefault="00400064">
            <w:r>
              <w:t>RBAC, export logging, unusual-export monitoring</w:t>
            </w:r>
          </w:p>
        </w:tc>
      </w:tr>
      <w:tr w:rsidR="007E1AC3" w14:paraId="13F0CB86" w14:textId="77777777">
        <w:trPr>
          <w:jc w:val="center"/>
        </w:trPr>
        <w:tc>
          <w:tcPr>
            <w:tcW w:w="5184" w:type="dxa"/>
          </w:tcPr>
          <w:p w14:paraId="55E942C1" w14:textId="77777777" w:rsidR="007E1AC3" w:rsidRDefault="00400064">
            <w:r>
              <w:t>Notifications</w:t>
            </w:r>
          </w:p>
        </w:tc>
        <w:tc>
          <w:tcPr>
            <w:tcW w:w="5184" w:type="dxa"/>
          </w:tcPr>
          <w:p w14:paraId="70B2BC5A" w14:textId="77777777" w:rsidR="007E1AC3" w:rsidRDefault="00400064">
            <w:r>
              <w:t>Authenticated secure links, limited sensitive content, delivery logging</w:t>
            </w:r>
          </w:p>
        </w:tc>
      </w:tr>
      <w:tr w:rsidR="007E1AC3" w14:paraId="27D5CF31" w14:textId="77777777">
        <w:trPr>
          <w:jc w:val="center"/>
        </w:trPr>
        <w:tc>
          <w:tcPr>
            <w:tcW w:w="5184" w:type="dxa"/>
          </w:tcPr>
          <w:p w14:paraId="17BC8CB4" w14:textId="77777777" w:rsidR="007E1AC3" w:rsidRDefault="00400064">
            <w:r>
              <w:t>Platform infrastructure</w:t>
            </w:r>
          </w:p>
        </w:tc>
        <w:tc>
          <w:tcPr>
            <w:tcW w:w="5184" w:type="dxa"/>
          </w:tcPr>
          <w:p w14:paraId="376E91A2" w14:textId="77777777" w:rsidR="007E1AC3" w:rsidRDefault="00400064">
            <w:r>
              <w:t>TLS, encryption at rest, secrets management, security headers, patching</w:t>
            </w:r>
          </w:p>
        </w:tc>
      </w:tr>
      <w:tr w:rsidR="007E1AC3" w14:paraId="3CE5CC1D" w14:textId="77777777">
        <w:trPr>
          <w:jc w:val="center"/>
        </w:trPr>
        <w:tc>
          <w:tcPr>
            <w:tcW w:w="5184" w:type="dxa"/>
          </w:tcPr>
          <w:p w14:paraId="507A4E63" w14:textId="77777777" w:rsidR="007E1AC3" w:rsidRDefault="00400064">
            <w:r>
              <w:t>Availability</w:t>
            </w:r>
          </w:p>
        </w:tc>
        <w:tc>
          <w:tcPr>
            <w:tcW w:w="5184" w:type="dxa"/>
          </w:tcPr>
          <w:p w14:paraId="7F1DFFA8" w14:textId="77777777" w:rsidR="007E1AC3" w:rsidRDefault="00400064">
            <w:r>
              <w:t>Daily encrypted backups, immutable copy, restore testing, RTO/RPO</w:t>
            </w:r>
          </w:p>
        </w:tc>
      </w:tr>
      <w:tr w:rsidR="007E1AC3" w14:paraId="4D67F19F" w14:textId="77777777">
        <w:trPr>
          <w:jc w:val="center"/>
        </w:trPr>
        <w:tc>
          <w:tcPr>
            <w:tcW w:w="5184" w:type="dxa"/>
          </w:tcPr>
          <w:p w14:paraId="56D44695" w14:textId="77777777" w:rsidR="007E1AC3" w:rsidRDefault="00400064">
            <w:r>
              <w:t>MVP release</w:t>
            </w:r>
          </w:p>
        </w:tc>
        <w:tc>
          <w:tcPr>
            <w:tcW w:w="5184" w:type="dxa"/>
          </w:tcPr>
          <w:p w14:paraId="28A49800" w14:textId="77777777" w:rsidR="007E1AC3" w:rsidRDefault="00400064">
            <w:r>
              <w:t>Vulnerability assessment, penetration test, SAST, DAST, dependency scan, secure code review</w:t>
            </w:r>
          </w:p>
        </w:tc>
      </w:tr>
    </w:tbl>
    <w:p w14:paraId="27AD2E64" w14:textId="77777777" w:rsidR="007E1AC3" w:rsidRDefault="00400064">
      <w:pPr>
        <w:pStyle w:val="Heading1"/>
      </w:pPr>
      <w:r>
        <w:t>23. Approval &amp; Ownership</w:t>
      </w:r>
    </w:p>
    <w:p w14:paraId="39D96CB3" w14:textId="77777777" w:rsidR="007E1AC3" w:rsidRDefault="00400064">
      <w:r>
        <w:t>This document is intended to function as the security baseline for the approved MVP. Security requirements should be reviewed alongside changes to product scope, architecture or integrations.</w:t>
      </w:r>
    </w:p>
    <w:p w14:paraId="652BD59C" w14:textId="77777777" w:rsidR="007E1AC3" w:rsidRDefault="00400064">
      <w:pPr>
        <w:pStyle w:val="ListBullet"/>
      </w:pPr>
      <w:r>
        <w:t>Project Sponsor — MentorMe Collective: ______________________________    Date: ______________</w:t>
      </w:r>
    </w:p>
    <w:p w14:paraId="5DAE9F8E" w14:textId="77777777" w:rsidR="007E1AC3" w:rsidRDefault="00400064">
      <w:pPr>
        <w:pStyle w:val="ListBullet"/>
      </w:pPr>
      <w:r>
        <w:t>Project Manager — Nova Collaborative: ______________________________    Date: ______________</w:t>
      </w:r>
    </w:p>
    <w:p w14:paraId="0F2BFB48" w14:textId="77777777" w:rsidR="007E1AC3" w:rsidRDefault="00400064">
      <w:pPr>
        <w:pStyle w:val="ListBullet"/>
      </w:pPr>
      <w:r>
        <w:t>Product Owner — Nova Collaborative: ______________________________    Date: ______________</w:t>
      </w:r>
    </w:p>
    <w:p w14:paraId="2553B3D4" w14:textId="77777777" w:rsidR="007E1AC3" w:rsidRDefault="00400064">
      <w:pPr>
        <w:pStyle w:val="ListBullet"/>
      </w:pPr>
      <w:r>
        <w:t>Development Lead: ______________________________    Date: ______________</w:t>
      </w:r>
    </w:p>
    <w:p w14:paraId="1726881C" w14:textId="77777777" w:rsidR="007E1AC3" w:rsidRDefault="00400064">
      <w:pPr>
        <w:pStyle w:val="ListBullet"/>
      </w:pPr>
      <w:r>
        <w:t>Quality Assurance: ______________________________    Date: ______________</w:t>
      </w:r>
    </w:p>
    <w:p w14:paraId="3C406793" w14:textId="77777777" w:rsidR="007E1AC3" w:rsidRDefault="007E1AC3"/>
    <w:p w14:paraId="0DD23E3C" w14:textId="77777777" w:rsidR="007E1AC3" w:rsidRDefault="00400064">
      <w:pPr>
        <w:jc w:val="center"/>
      </w:pPr>
      <w:r>
        <w:rPr>
          <w:i/>
        </w:rPr>
        <w:t>End of Product Security Requirements Document</w:t>
      </w:r>
    </w:p>
    <w:sectPr w:rsidR="007E1AC3"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2794086">
    <w:abstractNumId w:val="8"/>
  </w:num>
  <w:num w:numId="2" w16cid:durableId="321080784">
    <w:abstractNumId w:val="6"/>
  </w:num>
  <w:num w:numId="3" w16cid:durableId="1368800048">
    <w:abstractNumId w:val="5"/>
  </w:num>
  <w:num w:numId="4" w16cid:durableId="1948734061">
    <w:abstractNumId w:val="4"/>
  </w:num>
  <w:num w:numId="5" w16cid:durableId="2118520277">
    <w:abstractNumId w:val="7"/>
  </w:num>
  <w:num w:numId="6" w16cid:durableId="1375692559">
    <w:abstractNumId w:val="3"/>
  </w:num>
  <w:num w:numId="7" w16cid:durableId="1905796495">
    <w:abstractNumId w:val="2"/>
  </w:num>
  <w:num w:numId="8" w16cid:durableId="1339306006">
    <w:abstractNumId w:val="1"/>
  </w:num>
  <w:num w:numId="9" w16cid:durableId="118347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6B0"/>
    <w:rsid w:val="0029639D"/>
    <w:rsid w:val="00326F90"/>
    <w:rsid w:val="00400064"/>
    <w:rsid w:val="007E1AC3"/>
    <w:rsid w:val="00A45AB6"/>
    <w:rsid w:val="00AA1D8D"/>
    <w:rsid w:val="00B47730"/>
    <w:rsid w:val="00CB0664"/>
    <w:rsid w:val="00EE71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909014"/>
  <w14:defaultImageDpi w14:val="300"/>
  <w15:docId w15:val="{E5AB802F-930E-5E42-85E6-A2874C9FA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2196</Words>
  <Characters>12523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Nazzy Ezenwata</cp:lastModifiedBy>
  <cp:revision>2</cp:revision>
  <dcterms:created xsi:type="dcterms:W3CDTF">2026-08-14T20:49:00Z</dcterms:created>
  <dcterms:modified xsi:type="dcterms:W3CDTF">2026-08-14T20:49:00Z</dcterms:modified>
  <cp:category/>
</cp:coreProperties>
</file>