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853" w:rsidRDefault="00870021" w:rsidP="00870021">
      <w:pPr>
        <w:pStyle w:val="Heading1"/>
        <w:rPr>
          <w:lang w:val="ru-RU"/>
        </w:rPr>
      </w:pPr>
      <w:r>
        <w:rPr>
          <w:lang w:val="ru-RU"/>
        </w:rPr>
        <w:t>Описание дефектов</w:t>
      </w:r>
    </w:p>
    <w:p w:rsidR="00870021" w:rsidRDefault="00870021" w:rsidP="00870021">
      <w:pPr>
        <w:pStyle w:val="Heading2"/>
        <w:rPr>
          <w:lang w:val="ru-RU"/>
        </w:rPr>
      </w:pPr>
      <w:r>
        <w:rPr>
          <w:lang w:val="ru-RU"/>
        </w:rPr>
        <w:t>Структура описания бага</w:t>
      </w:r>
    </w:p>
    <w:p w:rsidR="00870021" w:rsidRPr="00870021" w:rsidRDefault="00870021" w:rsidP="00870021">
      <w:pPr>
        <w:pStyle w:val="ListParagraph"/>
        <w:numPr>
          <w:ilvl w:val="0"/>
          <w:numId w:val="1"/>
        </w:numPr>
        <w:rPr>
          <w:lang w:val="ru-RU"/>
        </w:rPr>
      </w:pPr>
      <w:r w:rsidRPr="00870021">
        <w:rPr>
          <w:lang w:val="ru-RU"/>
        </w:rPr>
        <w:t>ID (идентификационный номер)</w:t>
      </w:r>
    </w:p>
    <w:p w:rsidR="00870021" w:rsidRPr="00870021" w:rsidRDefault="00870021" w:rsidP="00870021">
      <w:pPr>
        <w:pStyle w:val="ListParagraph"/>
        <w:numPr>
          <w:ilvl w:val="0"/>
          <w:numId w:val="1"/>
        </w:numPr>
        <w:rPr>
          <w:lang w:val="ru-RU"/>
        </w:rPr>
      </w:pPr>
      <w:r w:rsidRPr="00870021">
        <w:rPr>
          <w:lang w:val="ru-RU"/>
        </w:rPr>
        <w:t>Title (название)</w:t>
      </w:r>
    </w:p>
    <w:p w:rsidR="00870021" w:rsidRPr="00870021" w:rsidRDefault="00870021" w:rsidP="00870021">
      <w:pPr>
        <w:pStyle w:val="ListParagraph"/>
        <w:numPr>
          <w:ilvl w:val="0"/>
          <w:numId w:val="1"/>
        </w:numPr>
        <w:rPr>
          <w:lang w:val="ru-RU"/>
        </w:rPr>
      </w:pPr>
      <w:r w:rsidRPr="00870021">
        <w:rPr>
          <w:lang w:val="ru-RU"/>
        </w:rPr>
        <w:t>Description (описание)</w:t>
      </w:r>
    </w:p>
    <w:p w:rsidR="00870021" w:rsidRPr="00870021" w:rsidRDefault="00870021" w:rsidP="00870021">
      <w:pPr>
        <w:pStyle w:val="ListParagraph"/>
        <w:numPr>
          <w:ilvl w:val="0"/>
          <w:numId w:val="1"/>
        </w:numPr>
        <w:rPr>
          <w:lang w:val="ru-RU"/>
        </w:rPr>
      </w:pPr>
      <w:r w:rsidRPr="00870021">
        <w:rPr>
          <w:lang w:val="ru-RU"/>
        </w:rPr>
        <w:t>Component (компонент)</w:t>
      </w:r>
    </w:p>
    <w:p w:rsidR="00870021" w:rsidRPr="00870021" w:rsidRDefault="00870021" w:rsidP="00870021">
      <w:pPr>
        <w:pStyle w:val="ListParagraph"/>
        <w:numPr>
          <w:ilvl w:val="0"/>
          <w:numId w:val="1"/>
        </w:numPr>
        <w:rPr>
          <w:lang w:val="ru-RU"/>
        </w:rPr>
      </w:pPr>
      <w:r w:rsidRPr="00870021">
        <w:rPr>
          <w:lang w:val="ru-RU"/>
        </w:rPr>
        <w:t>Severity (серьезность)</w:t>
      </w:r>
    </w:p>
    <w:p w:rsidR="00870021" w:rsidRPr="00870021" w:rsidRDefault="00870021" w:rsidP="00870021">
      <w:pPr>
        <w:pStyle w:val="ListParagraph"/>
        <w:numPr>
          <w:ilvl w:val="0"/>
          <w:numId w:val="1"/>
        </w:numPr>
        <w:rPr>
          <w:lang w:val="ru-RU"/>
        </w:rPr>
      </w:pPr>
      <w:r w:rsidRPr="00870021">
        <w:rPr>
          <w:lang w:val="ru-RU"/>
        </w:rPr>
        <w:t>Priority (приоритет)</w:t>
      </w:r>
    </w:p>
    <w:p w:rsidR="00870021" w:rsidRDefault="00870021" w:rsidP="00870021">
      <w:pPr>
        <w:pStyle w:val="ListParagraph"/>
        <w:numPr>
          <w:ilvl w:val="0"/>
          <w:numId w:val="1"/>
        </w:numPr>
        <w:rPr>
          <w:lang w:val="ru-RU"/>
        </w:rPr>
      </w:pPr>
      <w:r w:rsidRPr="00870021">
        <w:rPr>
          <w:lang w:val="ru-RU"/>
        </w:rPr>
        <w:t>Assignee (ответственный)</w:t>
      </w:r>
    </w:p>
    <w:p w:rsidR="00870021" w:rsidRPr="00870021" w:rsidRDefault="00870021" w:rsidP="00870021">
      <w:pPr>
        <w:rPr>
          <w:lang w:val="ru-RU"/>
        </w:rPr>
      </w:pPr>
      <w:r w:rsidRPr="00870021">
        <w:rPr>
          <w:lang w:val="ru-RU"/>
        </w:rPr>
        <w:t>ID (Идентификационный номер)</w:t>
      </w:r>
      <w:r>
        <w:rPr>
          <w:lang w:val="ru-RU"/>
        </w:rPr>
        <w:t xml:space="preserve">: </w:t>
      </w:r>
      <w:r w:rsidRPr="00870021">
        <w:rPr>
          <w:lang w:val="ru-RU"/>
        </w:rPr>
        <w:t>Выставляется автоматически в bug tracking системе.</w:t>
      </w:r>
    </w:p>
    <w:p w:rsidR="00870021" w:rsidRPr="00870021" w:rsidRDefault="00870021" w:rsidP="00870021">
      <w:pPr>
        <w:rPr>
          <w:lang w:val="ru-RU"/>
        </w:rPr>
      </w:pPr>
      <w:r w:rsidRPr="00870021">
        <w:rPr>
          <w:lang w:val="ru-RU"/>
        </w:rPr>
        <w:t>Title (Название)</w:t>
      </w:r>
      <w:r>
        <w:rPr>
          <w:lang w:val="ru-RU"/>
        </w:rPr>
        <w:t xml:space="preserve">: Пишется с целью </w:t>
      </w:r>
      <w:r w:rsidRPr="00870021">
        <w:rPr>
          <w:lang w:val="ru-RU"/>
        </w:rPr>
        <w:t xml:space="preserve">предоставить понятную информацию о том, что и где произошло. </w:t>
      </w:r>
    </w:p>
    <w:p w:rsidR="00870021" w:rsidRDefault="00870021" w:rsidP="00870021">
      <w:pPr>
        <w:rPr>
          <w:lang w:val="ru-RU"/>
        </w:rPr>
      </w:pPr>
    </w:p>
    <w:p w:rsidR="00870021" w:rsidRPr="00870021" w:rsidRDefault="00870021" w:rsidP="00870021">
      <w:pPr>
        <w:rPr>
          <w:i/>
          <w:lang w:val="ru-RU"/>
        </w:rPr>
      </w:pPr>
      <w:r w:rsidRPr="00870021">
        <w:rPr>
          <w:i/>
          <w:lang w:val="ru-RU"/>
        </w:rPr>
        <w:t>Требования к названию дефектов:</w:t>
      </w:r>
    </w:p>
    <w:p w:rsidR="00870021" w:rsidRPr="00870021" w:rsidRDefault="00870021" w:rsidP="00870021">
      <w:pPr>
        <w:pStyle w:val="ListParagraph"/>
        <w:numPr>
          <w:ilvl w:val="0"/>
          <w:numId w:val="2"/>
        </w:numPr>
        <w:rPr>
          <w:lang w:val="ru-RU"/>
        </w:rPr>
      </w:pPr>
      <w:r w:rsidRPr="00870021">
        <w:rPr>
          <w:lang w:val="ru-RU"/>
        </w:rPr>
        <w:t>Краткость (его должно быть удобно читать)</w:t>
      </w:r>
    </w:p>
    <w:p w:rsidR="00870021" w:rsidRPr="00870021" w:rsidRDefault="00870021" w:rsidP="00870021">
      <w:pPr>
        <w:pStyle w:val="ListParagraph"/>
        <w:numPr>
          <w:ilvl w:val="0"/>
          <w:numId w:val="2"/>
        </w:numPr>
        <w:rPr>
          <w:lang w:val="ru-RU"/>
        </w:rPr>
      </w:pPr>
      <w:r w:rsidRPr="00870021">
        <w:rPr>
          <w:lang w:val="ru-RU"/>
        </w:rPr>
        <w:t>Информативность</w:t>
      </w:r>
    </w:p>
    <w:p w:rsidR="00870021" w:rsidRDefault="00870021" w:rsidP="00870021">
      <w:pPr>
        <w:pStyle w:val="ListParagraph"/>
        <w:numPr>
          <w:ilvl w:val="0"/>
          <w:numId w:val="2"/>
        </w:numPr>
        <w:rPr>
          <w:lang w:val="ru-RU"/>
        </w:rPr>
      </w:pPr>
      <w:r w:rsidRPr="00870021">
        <w:rPr>
          <w:lang w:val="ru-RU"/>
        </w:rPr>
        <w:t>Точная идентификация проблемы</w:t>
      </w:r>
    </w:p>
    <w:p w:rsidR="00870021" w:rsidRPr="00870021" w:rsidRDefault="00870021" w:rsidP="00870021">
      <w:pPr>
        <w:pStyle w:val="Heading2"/>
        <w:rPr>
          <w:lang w:val="ru-RU"/>
        </w:rPr>
      </w:pPr>
      <w:r w:rsidRPr="00870021">
        <w:rPr>
          <w:lang w:val="ru-RU"/>
        </w:rPr>
        <w:t>Способ написания названия (Title)</w:t>
      </w:r>
    </w:p>
    <w:p w:rsidR="00870021" w:rsidRPr="00870021" w:rsidRDefault="00870021" w:rsidP="00870021">
      <w:pPr>
        <w:rPr>
          <w:lang w:val="ru-RU"/>
        </w:rPr>
      </w:pPr>
      <w:r w:rsidRPr="00870021">
        <w:rPr>
          <w:lang w:val="ru-RU"/>
        </w:rPr>
        <w:t>Описание бага должно отвечать на 3 вопроса (способ WWW):</w:t>
      </w:r>
    </w:p>
    <w:p w:rsidR="00870021" w:rsidRPr="00870021" w:rsidRDefault="00870021" w:rsidP="00870021">
      <w:pPr>
        <w:rPr>
          <w:lang w:val="ru-RU"/>
        </w:rPr>
      </w:pPr>
      <w:r w:rsidRPr="00870021">
        <w:rPr>
          <w:lang w:val="ru-RU"/>
        </w:rPr>
        <w:t>Where: где случился баг?</w:t>
      </w:r>
    </w:p>
    <w:p w:rsidR="00870021" w:rsidRPr="00870021" w:rsidRDefault="00870021" w:rsidP="00870021">
      <w:pPr>
        <w:rPr>
          <w:lang w:val="ru-RU"/>
        </w:rPr>
      </w:pPr>
      <w:r w:rsidRPr="00870021">
        <w:rPr>
          <w:lang w:val="ru-RU"/>
        </w:rPr>
        <w:t>What: Что именно происходит с приложением?</w:t>
      </w:r>
    </w:p>
    <w:p w:rsidR="00870021" w:rsidRDefault="00870021" w:rsidP="00870021">
      <w:pPr>
        <w:rPr>
          <w:lang w:val="ru-RU"/>
        </w:rPr>
      </w:pPr>
      <w:r w:rsidRPr="00870021">
        <w:rPr>
          <w:lang w:val="ru-RU"/>
        </w:rPr>
        <w:t>When: При каких условиях/действиях происходит баг?</w:t>
      </w:r>
    </w:p>
    <w:p w:rsidR="00870021" w:rsidRDefault="00870021" w:rsidP="00870021">
      <w:pPr>
        <w:rPr>
          <w:lang w:val="ru-RU"/>
        </w:rPr>
      </w:pPr>
    </w:p>
    <w:p w:rsidR="00870021" w:rsidRDefault="00870021" w:rsidP="00870021">
      <w:pPr>
        <w:pStyle w:val="Heading2"/>
      </w:pPr>
      <w:r>
        <w:t>Description:</w:t>
      </w:r>
    </w:p>
    <w:p w:rsidR="00870021" w:rsidRPr="00870021" w:rsidRDefault="00870021" w:rsidP="00870021">
      <w:pPr>
        <w:pStyle w:val="ListParagraph"/>
        <w:numPr>
          <w:ilvl w:val="0"/>
          <w:numId w:val="3"/>
        </w:numPr>
      </w:pPr>
      <w:r w:rsidRPr="00870021">
        <w:t>Preconditions (подготовка, предусловия)</w:t>
      </w:r>
    </w:p>
    <w:p w:rsidR="00870021" w:rsidRPr="00870021" w:rsidRDefault="00870021" w:rsidP="00870021">
      <w:pPr>
        <w:pStyle w:val="ListParagraph"/>
        <w:numPr>
          <w:ilvl w:val="0"/>
          <w:numId w:val="3"/>
        </w:numPr>
      </w:pPr>
      <w:r w:rsidRPr="00870021">
        <w:t xml:space="preserve">Steps to reproduce (шаги воспроизведения) </w:t>
      </w:r>
    </w:p>
    <w:p w:rsidR="00870021" w:rsidRPr="00870021" w:rsidRDefault="00870021" w:rsidP="00870021">
      <w:pPr>
        <w:pStyle w:val="ListParagraph"/>
        <w:numPr>
          <w:ilvl w:val="0"/>
          <w:numId w:val="3"/>
        </w:numPr>
        <w:rPr>
          <w:lang w:val="ru-RU"/>
        </w:rPr>
      </w:pPr>
      <w:r w:rsidRPr="00870021">
        <w:t>Actual</w:t>
      </w:r>
      <w:r w:rsidRPr="00870021">
        <w:rPr>
          <w:lang w:val="ru-RU"/>
        </w:rPr>
        <w:t xml:space="preserve"> </w:t>
      </w:r>
      <w:r w:rsidRPr="00870021">
        <w:t>result</w:t>
      </w:r>
      <w:r w:rsidRPr="00870021">
        <w:rPr>
          <w:lang w:val="ru-RU"/>
        </w:rPr>
        <w:t xml:space="preserve"> (актуальный результат/проблема)</w:t>
      </w:r>
    </w:p>
    <w:p w:rsidR="00870021" w:rsidRPr="00870021" w:rsidRDefault="00870021" w:rsidP="00870021">
      <w:pPr>
        <w:pStyle w:val="ListParagraph"/>
        <w:numPr>
          <w:ilvl w:val="0"/>
          <w:numId w:val="3"/>
        </w:numPr>
        <w:rPr>
          <w:lang w:val="ru-RU"/>
        </w:rPr>
      </w:pPr>
      <w:r w:rsidRPr="00870021">
        <w:t>Expected</w:t>
      </w:r>
      <w:r w:rsidRPr="00870021">
        <w:rPr>
          <w:lang w:val="ru-RU"/>
        </w:rPr>
        <w:t xml:space="preserve"> </w:t>
      </w:r>
      <w:r w:rsidRPr="00870021">
        <w:t>result</w:t>
      </w:r>
      <w:r w:rsidRPr="00870021">
        <w:rPr>
          <w:lang w:val="ru-RU"/>
        </w:rPr>
        <w:t xml:space="preserve"> (ожидаемый результат)</w:t>
      </w:r>
    </w:p>
    <w:p w:rsidR="00870021" w:rsidRPr="00870021" w:rsidRDefault="00870021" w:rsidP="00870021">
      <w:pPr>
        <w:pStyle w:val="ListParagraph"/>
        <w:numPr>
          <w:ilvl w:val="0"/>
          <w:numId w:val="3"/>
        </w:numPr>
        <w:rPr>
          <w:lang w:val="ru-RU"/>
        </w:rPr>
      </w:pPr>
      <w:r w:rsidRPr="00870021">
        <w:t>Environment</w:t>
      </w:r>
      <w:r w:rsidRPr="00870021">
        <w:rPr>
          <w:lang w:val="ru-RU"/>
        </w:rPr>
        <w:t xml:space="preserve"> (окружение)</w:t>
      </w:r>
    </w:p>
    <w:p w:rsidR="00870021" w:rsidRDefault="00870021" w:rsidP="00870021">
      <w:pPr>
        <w:pStyle w:val="ListParagraph"/>
        <w:numPr>
          <w:ilvl w:val="0"/>
          <w:numId w:val="3"/>
        </w:numPr>
      </w:pPr>
      <w:r w:rsidRPr="00870021">
        <w:t>Notes (комментарии)</w:t>
      </w:r>
    </w:p>
    <w:p w:rsidR="00870021" w:rsidRDefault="00870021" w:rsidP="00870021">
      <w:r>
        <w:rPr>
          <w:noProof/>
        </w:rPr>
        <w:drawing>
          <wp:inline distT="0" distB="0" distL="0" distR="0" wp14:anchorId="23BB9125">
            <wp:extent cx="1552755" cy="843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4002" cy="854944"/>
                    </a:xfrm>
                    <a:prstGeom prst="rect">
                      <a:avLst/>
                    </a:prstGeom>
                    <a:noFill/>
                  </pic:spPr>
                </pic:pic>
              </a:graphicData>
            </a:graphic>
          </wp:inline>
        </w:drawing>
      </w:r>
    </w:p>
    <w:p w:rsidR="00870021" w:rsidRDefault="00870021" w:rsidP="00870021">
      <w:pPr>
        <w:pStyle w:val="Heading2"/>
      </w:pPr>
      <w:r w:rsidRPr="00870021">
        <w:t>Expected result (Ожидаемый результат)</w:t>
      </w:r>
    </w:p>
    <w:p w:rsidR="00870021" w:rsidRDefault="00870021" w:rsidP="00870021">
      <w:pPr>
        <w:rPr>
          <w:lang w:val="ru-RU"/>
        </w:rPr>
      </w:pPr>
      <w:r w:rsidRPr="00870021">
        <w:rPr>
          <w:i/>
          <w:lang w:val="ru-RU"/>
        </w:rPr>
        <w:t>Рекомендации</w:t>
      </w:r>
      <w:r>
        <w:rPr>
          <w:lang w:val="ru-RU"/>
        </w:rPr>
        <w:t>:</w:t>
      </w:r>
    </w:p>
    <w:p w:rsidR="00870021" w:rsidRPr="00870021" w:rsidRDefault="00870021" w:rsidP="00870021">
      <w:pPr>
        <w:pStyle w:val="ListParagraph"/>
        <w:numPr>
          <w:ilvl w:val="0"/>
          <w:numId w:val="4"/>
        </w:numPr>
        <w:rPr>
          <w:lang w:val="ru-RU"/>
        </w:rPr>
      </w:pPr>
      <w:r w:rsidRPr="00870021">
        <w:rPr>
          <w:lang w:val="ru-RU"/>
        </w:rPr>
        <w:lastRenderedPageBreak/>
        <w:t>Обоснование (ссылка на конкретный пункт спецификации).</w:t>
      </w:r>
    </w:p>
    <w:p w:rsidR="00870021" w:rsidRPr="00870021" w:rsidRDefault="00870021" w:rsidP="00870021">
      <w:pPr>
        <w:pStyle w:val="ListParagraph"/>
        <w:numPr>
          <w:ilvl w:val="0"/>
          <w:numId w:val="4"/>
        </w:numPr>
        <w:rPr>
          <w:lang w:val="ru-RU"/>
        </w:rPr>
      </w:pPr>
      <w:r w:rsidRPr="00870021">
        <w:rPr>
          <w:lang w:val="ru-RU"/>
        </w:rPr>
        <w:t>Выводы из текста спеки.</w:t>
      </w:r>
    </w:p>
    <w:p w:rsidR="00870021" w:rsidRPr="00870021" w:rsidRDefault="00870021" w:rsidP="00870021">
      <w:pPr>
        <w:pStyle w:val="ListParagraph"/>
        <w:numPr>
          <w:ilvl w:val="0"/>
          <w:numId w:val="4"/>
        </w:numPr>
        <w:rPr>
          <w:lang w:val="ru-RU"/>
        </w:rPr>
      </w:pPr>
      <w:r w:rsidRPr="00870021">
        <w:rPr>
          <w:lang w:val="ru-RU"/>
        </w:rPr>
        <w:t xml:space="preserve">Исправленный вариант текста с ошибкой. </w:t>
      </w:r>
    </w:p>
    <w:p w:rsidR="00870021" w:rsidRPr="00870021" w:rsidRDefault="00870021" w:rsidP="00870021">
      <w:pPr>
        <w:pStyle w:val="ListParagraph"/>
        <w:numPr>
          <w:ilvl w:val="0"/>
          <w:numId w:val="4"/>
        </w:numPr>
        <w:rPr>
          <w:lang w:val="ru-RU"/>
        </w:rPr>
      </w:pPr>
      <w:r w:rsidRPr="00870021">
        <w:rPr>
          <w:lang w:val="ru-RU"/>
        </w:rPr>
        <w:t>Безличные предложения с использованием модального глагола should</w:t>
      </w:r>
    </w:p>
    <w:p w:rsidR="00870021" w:rsidRDefault="00870021" w:rsidP="00870021">
      <w:pPr>
        <w:pStyle w:val="ListParagraph"/>
        <w:numPr>
          <w:ilvl w:val="0"/>
          <w:numId w:val="4"/>
        </w:numPr>
      </w:pPr>
      <w:r w:rsidRPr="00870021">
        <w:rPr>
          <w:lang w:val="ru-RU"/>
        </w:rPr>
        <w:t>Порядок</w:t>
      </w:r>
      <w:r w:rsidRPr="00870021">
        <w:t xml:space="preserve">: </w:t>
      </w:r>
      <w:r w:rsidRPr="00870021">
        <w:rPr>
          <w:lang w:val="ru-RU"/>
        </w:rPr>
        <w:t>сначала</w:t>
      </w:r>
      <w:r w:rsidRPr="00870021">
        <w:t xml:space="preserve"> Actual Result, </w:t>
      </w:r>
      <w:r w:rsidRPr="00870021">
        <w:rPr>
          <w:lang w:val="ru-RU"/>
        </w:rPr>
        <w:t>потом</w:t>
      </w:r>
      <w:r w:rsidRPr="00870021">
        <w:t xml:space="preserve"> Expected Result.</w:t>
      </w:r>
    </w:p>
    <w:p w:rsidR="00870021" w:rsidRPr="00870021" w:rsidRDefault="00870021" w:rsidP="00870021">
      <w:pPr>
        <w:rPr>
          <w:lang w:val="ru-RU"/>
        </w:rPr>
      </w:pPr>
      <w:r w:rsidRPr="00870021">
        <w:rPr>
          <w:rStyle w:val="Heading2Char"/>
        </w:rPr>
        <w:t>Attachment</w:t>
      </w:r>
      <w:r w:rsidRPr="00870021">
        <w:rPr>
          <w:lang w:val="ru-RU"/>
        </w:rPr>
        <w:t xml:space="preserve"> – любой прикрепленный к дефекту файл, облегчающий его понимание. </w:t>
      </w:r>
    </w:p>
    <w:p w:rsidR="00A24853" w:rsidRDefault="00870021" w:rsidP="00870021">
      <w:pPr>
        <w:rPr>
          <w:lang w:val="ru-RU"/>
        </w:rPr>
      </w:pPr>
      <w:r w:rsidRPr="00870021">
        <w:rPr>
          <w:lang w:val="ru-RU"/>
        </w:rPr>
        <w:t>Скриншот должен содержать следующие элементы:</w:t>
      </w:r>
    </w:p>
    <w:p w:rsidR="00000000" w:rsidRPr="00870021" w:rsidRDefault="008D0B47" w:rsidP="00870021">
      <w:pPr>
        <w:numPr>
          <w:ilvl w:val="0"/>
          <w:numId w:val="5"/>
        </w:numPr>
      </w:pPr>
      <w:r w:rsidRPr="00870021">
        <w:rPr>
          <w:lang w:val="ru-RU"/>
        </w:rPr>
        <w:t>Сама ошибка</w:t>
      </w:r>
    </w:p>
    <w:p w:rsidR="00000000" w:rsidRPr="00870021" w:rsidRDefault="008D0B47" w:rsidP="00870021">
      <w:pPr>
        <w:numPr>
          <w:ilvl w:val="0"/>
          <w:numId w:val="5"/>
        </w:numPr>
      </w:pPr>
      <w:r w:rsidRPr="00870021">
        <w:rPr>
          <w:lang w:val="ru-RU"/>
        </w:rPr>
        <w:t>Выделение прямоугольн</w:t>
      </w:r>
      <w:r w:rsidRPr="00870021">
        <w:rPr>
          <w:lang w:val="ru-RU"/>
        </w:rPr>
        <w:t>иком места ошибки</w:t>
      </w:r>
    </w:p>
    <w:p w:rsidR="00000000" w:rsidRPr="00870021" w:rsidRDefault="008D0B47" w:rsidP="00870021">
      <w:pPr>
        <w:numPr>
          <w:ilvl w:val="0"/>
          <w:numId w:val="5"/>
        </w:numPr>
      </w:pPr>
      <w:r w:rsidRPr="00870021">
        <w:rPr>
          <w:lang w:val="ru-RU"/>
        </w:rPr>
        <w:t>Стрелка к прямоугольнику</w:t>
      </w:r>
    </w:p>
    <w:p w:rsidR="00000000" w:rsidRPr="00870021" w:rsidRDefault="008D0B47" w:rsidP="00870021">
      <w:pPr>
        <w:numPr>
          <w:ilvl w:val="0"/>
          <w:numId w:val="5"/>
        </w:numPr>
      </w:pPr>
      <w:r w:rsidRPr="00870021">
        <w:rPr>
          <w:lang w:val="ru-RU"/>
        </w:rPr>
        <w:t xml:space="preserve">Описание ошибки с </w:t>
      </w:r>
      <w:r w:rsidRPr="00870021">
        <w:t xml:space="preserve">Actual </w:t>
      </w:r>
      <w:r w:rsidRPr="00870021">
        <w:rPr>
          <w:lang w:val="ru-RU"/>
        </w:rPr>
        <w:t xml:space="preserve">или </w:t>
      </w:r>
      <w:r w:rsidRPr="00870021">
        <w:t>Expected result</w:t>
      </w:r>
    </w:p>
    <w:p w:rsidR="00870021" w:rsidRDefault="00870021" w:rsidP="00870021">
      <w:pPr>
        <w:rPr>
          <w:i/>
        </w:rPr>
      </w:pPr>
      <w:r w:rsidRPr="00870021">
        <w:rPr>
          <w:i/>
        </w:rPr>
        <w:t>Правила оформления скриншотов:</w:t>
      </w:r>
    </w:p>
    <w:p w:rsidR="00870021" w:rsidRPr="00870021" w:rsidRDefault="00870021" w:rsidP="00870021">
      <w:pPr>
        <w:pStyle w:val="ListParagraph"/>
        <w:numPr>
          <w:ilvl w:val="0"/>
          <w:numId w:val="6"/>
        </w:numPr>
        <w:rPr>
          <w:lang w:val="ru-RU"/>
        </w:rPr>
      </w:pPr>
      <w:r w:rsidRPr="00870021">
        <w:rPr>
          <w:lang w:val="ru-RU"/>
        </w:rPr>
        <w:t xml:space="preserve">На скриншоте должна быть вся страница, включая </w:t>
      </w:r>
      <w:r w:rsidRPr="00870021">
        <w:t>Page</w:t>
      </w:r>
      <w:r w:rsidRPr="00870021">
        <w:rPr>
          <w:lang w:val="ru-RU"/>
        </w:rPr>
        <w:t xml:space="preserve"> </w:t>
      </w:r>
      <w:r w:rsidRPr="00870021">
        <w:t>Title</w:t>
      </w:r>
      <w:r w:rsidRPr="00870021">
        <w:rPr>
          <w:lang w:val="ru-RU"/>
        </w:rPr>
        <w:t xml:space="preserve">, </w:t>
      </w:r>
      <w:r w:rsidRPr="00870021">
        <w:t>Address</w:t>
      </w:r>
      <w:r w:rsidRPr="00870021">
        <w:rPr>
          <w:lang w:val="ru-RU"/>
        </w:rPr>
        <w:t xml:space="preserve"> </w:t>
      </w:r>
      <w:r w:rsidRPr="00870021">
        <w:t>Bar</w:t>
      </w:r>
      <w:r w:rsidRPr="00870021">
        <w:rPr>
          <w:lang w:val="ru-RU"/>
        </w:rPr>
        <w:t xml:space="preserve">, и </w:t>
      </w:r>
      <w:r w:rsidRPr="00870021">
        <w:t>Status</w:t>
      </w:r>
      <w:r w:rsidRPr="00870021">
        <w:rPr>
          <w:lang w:val="ru-RU"/>
        </w:rPr>
        <w:t xml:space="preserve"> </w:t>
      </w:r>
      <w:r w:rsidRPr="00870021">
        <w:t>Bar</w:t>
      </w:r>
      <w:r w:rsidRPr="00870021">
        <w:rPr>
          <w:lang w:val="ru-RU"/>
        </w:rPr>
        <w:t>.</w:t>
      </w:r>
    </w:p>
    <w:p w:rsidR="00870021" w:rsidRPr="00870021" w:rsidRDefault="00870021" w:rsidP="00870021">
      <w:pPr>
        <w:pStyle w:val="ListParagraph"/>
        <w:numPr>
          <w:ilvl w:val="0"/>
          <w:numId w:val="6"/>
        </w:numPr>
        <w:rPr>
          <w:lang w:val="ru-RU"/>
        </w:rPr>
      </w:pPr>
      <w:r w:rsidRPr="00870021">
        <w:rPr>
          <w:lang w:val="ru-RU"/>
        </w:rPr>
        <w:t>В браузере не должны быть открыты личные табы</w:t>
      </w:r>
    </w:p>
    <w:p w:rsidR="00870021" w:rsidRPr="00870021" w:rsidRDefault="00870021" w:rsidP="00870021">
      <w:pPr>
        <w:pStyle w:val="ListParagraph"/>
        <w:numPr>
          <w:ilvl w:val="0"/>
          <w:numId w:val="6"/>
        </w:numPr>
        <w:rPr>
          <w:lang w:val="ru-RU"/>
        </w:rPr>
      </w:pPr>
      <w:r w:rsidRPr="00870021">
        <w:rPr>
          <w:lang w:val="ru-RU"/>
        </w:rPr>
        <w:t xml:space="preserve">Область </w:t>
      </w:r>
      <w:r w:rsidRPr="00870021">
        <w:t>UI</w:t>
      </w:r>
      <w:r w:rsidRPr="00870021">
        <w:rPr>
          <w:lang w:val="ru-RU"/>
        </w:rPr>
        <w:t xml:space="preserve"> бага должна быть выделена красным квадратом или кругом.</w:t>
      </w:r>
    </w:p>
    <w:p w:rsidR="00870021" w:rsidRDefault="00870021" w:rsidP="00870021">
      <w:pPr>
        <w:pStyle w:val="ListParagraph"/>
        <w:numPr>
          <w:ilvl w:val="0"/>
          <w:numId w:val="6"/>
        </w:numPr>
        <w:rPr>
          <w:lang w:val="ru-RU"/>
        </w:rPr>
      </w:pPr>
      <w:r w:rsidRPr="00870021">
        <w:t>Task</w:t>
      </w:r>
      <w:r w:rsidRPr="00870021">
        <w:rPr>
          <w:lang w:val="ru-RU"/>
        </w:rPr>
        <w:t xml:space="preserve"> </w:t>
      </w:r>
      <w:r w:rsidRPr="00870021">
        <w:t>Bar</w:t>
      </w:r>
      <w:r w:rsidRPr="00870021">
        <w:rPr>
          <w:lang w:val="ru-RU"/>
        </w:rPr>
        <w:t xml:space="preserve"> </w:t>
      </w:r>
      <w:r w:rsidRPr="00870021">
        <w:t>Windows</w:t>
      </w:r>
      <w:r w:rsidRPr="00870021">
        <w:rPr>
          <w:lang w:val="ru-RU"/>
        </w:rPr>
        <w:t xml:space="preserve"> с открытыми окошками должен вырезаться.</w:t>
      </w:r>
    </w:p>
    <w:p w:rsidR="00870021" w:rsidRPr="00870021" w:rsidRDefault="00870021" w:rsidP="00870021">
      <w:pPr>
        <w:rPr>
          <w:lang w:val="ru-RU"/>
        </w:rPr>
      </w:pPr>
      <w:r w:rsidRPr="00870021">
        <w:rPr>
          <w:rStyle w:val="Heading2Char"/>
          <w:lang w:val="ru-RU"/>
        </w:rPr>
        <w:t>Component (компонент)</w:t>
      </w:r>
      <w:r w:rsidRPr="00870021">
        <w:rPr>
          <w:rStyle w:val="Heading2Char"/>
        </w:rPr>
        <w:t xml:space="preserve"> </w:t>
      </w:r>
      <w:r>
        <w:rPr>
          <w:lang w:val="ru-RU"/>
        </w:rPr>
        <w:t xml:space="preserve">: </w:t>
      </w:r>
      <w:r w:rsidRPr="00870021">
        <w:rPr>
          <w:lang w:val="ru-RU"/>
        </w:rPr>
        <w:t xml:space="preserve">Feature, модуль приложения, в котором был найден баг. </w:t>
      </w:r>
    </w:p>
    <w:p w:rsidR="00870021" w:rsidRDefault="00870021" w:rsidP="00870021">
      <w:pPr>
        <w:rPr>
          <w:lang w:val="ru-RU"/>
        </w:rPr>
      </w:pPr>
      <w:r w:rsidRPr="00870021">
        <w:rPr>
          <w:rStyle w:val="Heading2Char"/>
          <w:lang w:val="ru-RU"/>
        </w:rPr>
        <w:t>Assignee (ответственный)</w:t>
      </w:r>
      <w:r w:rsidRPr="00870021">
        <w:rPr>
          <w:rStyle w:val="Heading2Char"/>
        </w:rPr>
        <w:t>:</w:t>
      </w:r>
      <w:r>
        <w:rPr>
          <w:lang w:val="ru-RU"/>
        </w:rPr>
        <w:t xml:space="preserve"> </w:t>
      </w:r>
      <w:r w:rsidRPr="00870021">
        <w:rPr>
          <w:lang w:val="ru-RU"/>
        </w:rPr>
        <w:t>Человек, который должен заняться багом после того, как он будет занесен в систему.</w:t>
      </w:r>
    </w:p>
    <w:p w:rsidR="00870021" w:rsidRPr="00870021" w:rsidRDefault="00870021" w:rsidP="00870021">
      <w:pPr>
        <w:pStyle w:val="Heading2"/>
        <w:rPr>
          <w:lang w:val="ru-RU"/>
        </w:rPr>
      </w:pPr>
      <w:r w:rsidRPr="00870021">
        <w:rPr>
          <w:lang w:val="ru-RU"/>
        </w:rPr>
        <w:t>Severity (серьезность)</w:t>
      </w:r>
    </w:p>
    <w:p w:rsidR="00870021" w:rsidRPr="00870021" w:rsidRDefault="00870021" w:rsidP="00870021">
      <w:pPr>
        <w:rPr>
          <w:lang w:val="ru-RU"/>
        </w:rPr>
      </w:pPr>
      <w:r w:rsidRPr="00870021">
        <w:rPr>
          <w:lang w:val="ru-RU"/>
        </w:rPr>
        <w:t>Это степень воздействия дефекта на работу тестируемого модуля или приложения.</w:t>
      </w:r>
    </w:p>
    <w:p w:rsidR="00870021" w:rsidRDefault="00870021" w:rsidP="00870021">
      <w:pPr>
        <w:rPr>
          <w:lang w:val="ru-RU"/>
        </w:rPr>
      </w:pPr>
      <w:r w:rsidRPr="00870021">
        <w:rPr>
          <w:lang w:val="ru-RU"/>
        </w:rPr>
        <w:t>Можно выделить следующие классы:</w:t>
      </w:r>
    </w:p>
    <w:p w:rsidR="00870021" w:rsidRPr="00870021" w:rsidRDefault="00870021" w:rsidP="00870021">
      <w:pPr>
        <w:pStyle w:val="ListParagraph"/>
        <w:numPr>
          <w:ilvl w:val="0"/>
          <w:numId w:val="7"/>
        </w:numPr>
        <w:rPr>
          <w:lang w:val="ru-RU"/>
        </w:rPr>
      </w:pPr>
      <w:r w:rsidRPr="00870021">
        <w:rPr>
          <w:lang w:val="ru-RU"/>
        </w:rPr>
        <w:t>Blocker</w:t>
      </w:r>
    </w:p>
    <w:p w:rsidR="00870021" w:rsidRPr="00870021" w:rsidRDefault="00870021" w:rsidP="00870021">
      <w:pPr>
        <w:pStyle w:val="ListParagraph"/>
        <w:numPr>
          <w:ilvl w:val="0"/>
          <w:numId w:val="7"/>
        </w:numPr>
        <w:rPr>
          <w:lang w:val="ru-RU"/>
        </w:rPr>
      </w:pPr>
      <w:r w:rsidRPr="00870021">
        <w:rPr>
          <w:lang w:val="ru-RU"/>
        </w:rPr>
        <w:t>Critical</w:t>
      </w:r>
    </w:p>
    <w:p w:rsidR="00870021" w:rsidRPr="00870021" w:rsidRDefault="00870021" w:rsidP="00870021">
      <w:pPr>
        <w:pStyle w:val="ListParagraph"/>
        <w:numPr>
          <w:ilvl w:val="0"/>
          <w:numId w:val="7"/>
        </w:numPr>
        <w:rPr>
          <w:lang w:val="ru-RU"/>
        </w:rPr>
      </w:pPr>
      <w:r w:rsidRPr="00870021">
        <w:rPr>
          <w:lang w:val="ru-RU"/>
        </w:rPr>
        <w:t>Major</w:t>
      </w:r>
    </w:p>
    <w:p w:rsidR="00870021" w:rsidRPr="00870021" w:rsidRDefault="00870021" w:rsidP="00870021">
      <w:pPr>
        <w:pStyle w:val="ListParagraph"/>
        <w:numPr>
          <w:ilvl w:val="0"/>
          <w:numId w:val="7"/>
        </w:numPr>
        <w:rPr>
          <w:lang w:val="ru-RU"/>
        </w:rPr>
      </w:pPr>
      <w:r w:rsidRPr="00870021">
        <w:rPr>
          <w:lang w:val="ru-RU"/>
        </w:rPr>
        <w:t>Minor</w:t>
      </w:r>
    </w:p>
    <w:p w:rsidR="00870021" w:rsidRDefault="00870021" w:rsidP="00870021">
      <w:pPr>
        <w:pStyle w:val="ListParagraph"/>
        <w:numPr>
          <w:ilvl w:val="0"/>
          <w:numId w:val="7"/>
        </w:numPr>
        <w:rPr>
          <w:lang w:val="ru-RU"/>
        </w:rPr>
      </w:pPr>
      <w:r w:rsidRPr="00870021">
        <w:rPr>
          <w:lang w:val="ru-RU"/>
        </w:rPr>
        <w:t>Trivial</w:t>
      </w:r>
    </w:p>
    <w:p w:rsidR="00870021" w:rsidRPr="00870021" w:rsidRDefault="00870021" w:rsidP="00870021">
      <w:pPr>
        <w:rPr>
          <w:lang w:val="ru-RU"/>
        </w:rPr>
      </w:pPr>
      <w:r w:rsidRPr="00870021">
        <w:rPr>
          <w:lang w:val="ru-RU"/>
        </w:rPr>
        <w:t>Blocker  – баг блокирует тестирование фичи.</w:t>
      </w:r>
    </w:p>
    <w:p w:rsidR="00870021" w:rsidRPr="00870021" w:rsidRDefault="00870021" w:rsidP="00870021">
      <w:pPr>
        <w:rPr>
          <w:lang w:val="ru-RU"/>
        </w:rPr>
      </w:pPr>
      <w:r w:rsidRPr="00870021">
        <w:rPr>
          <w:lang w:val="ru-RU"/>
        </w:rPr>
        <w:t>Critical - баг, когда не выполняется существенная для фичи операция, и нет обходных путей, чтобы эту операцию выполнить.</w:t>
      </w:r>
    </w:p>
    <w:p w:rsidR="00870021" w:rsidRPr="00870021" w:rsidRDefault="00870021" w:rsidP="00870021">
      <w:pPr>
        <w:rPr>
          <w:lang w:val="ru-RU"/>
        </w:rPr>
      </w:pPr>
      <w:r w:rsidRPr="00870021">
        <w:rPr>
          <w:lang w:val="ru-RU"/>
        </w:rPr>
        <w:t>Major – баг, когда не выполняется (или выполняется неправильно) операция, но есть обходной путь, чтобы выполнить эту операцию.</w:t>
      </w:r>
    </w:p>
    <w:p w:rsidR="00870021" w:rsidRPr="00870021" w:rsidRDefault="00870021" w:rsidP="00870021">
      <w:pPr>
        <w:rPr>
          <w:lang w:val="ru-RU"/>
        </w:rPr>
      </w:pPr>
      <w:r w:rsidRPr="00870021">
        <w:rPr>
          <w:lang w:val="ru-RU"/>
        </w:rPr>
        <w:t>Minor – несущественный функциональный баг, который не влияет на выполнение основных операций фичи.</w:t>
      </w:r>
    </w:p>
    <w:p w:rsidR="00870021" w:rsidRDefault="00870021" w:rsidP="00870021">
      <w:pPr>
        <w:rPr>
          <w:lang w:val="ru-RU"/>
        </w:rPr>
      </w:pPr>
      <w:r w:rsidRPr="00870021">
        <w:rPr>
          <w:lang w:val="ru-RU"/>
        </w:rPr>
        <w:t>Trivial – UI дефекты в приложении</w:t>
      </w:r>
    </w:p>
    <w:p w:rsidR="00870021" w:rsidRDefault="00870021" w:rsidP="00870021">
      <w:pPr>
        <w:pStyle w:val="Heading2"/>
        <w:rPr>
          <w:lang w:val="ru-RU"/>
        </w:rPr>
      </w:pPr>
      <w:r w:rsidRPr="00870021">
        <w:rPr>
          <w:lang w:val="ru-RU"/>
        </w:rPr>
        <w:lastRenderedPageBreak/>
        <w:t>Priority (приоритет)</w:t>
      </w:r>
    </w:p>
    <w:p w:rsidR="00870021" w:rsidRDefault="00870021" w:rsidP="00870021">
      <w:pPr>
        <w:rPr>
          <w:lang w:val="ru-RU"/>
        </w:rPr>
      </w:pPr>
    </w:p>
    <w:p w:rsidR="00870021" w:rsidRPr="00870021" w:rsidRDefault="00870021" w:rsidP="00870021">
      <w:pPr>
        <w:ind w:left="720" w:hanging="720"/>
        <w:rPr>
          <w:lang w:val="ru-RU"/>
        </w:rPr>
      </w:pPr>
      <w:r w:rsidRPr="00870021">
        <w:rPr>
          <w:lang w:val="ru-RU"/>
        </w:rPr>
        <w:t xml:space="preserve">Порядок, в котором дефект должен быть исправлен. </w:t>
      </w:r>
    </w:p>
    <w:p w:rsidR="00870021" w:rsidRDefault="00870021" w:rsidP="00870021">
      <w:pPr>
        <w:ind w:left="720" w:hanging="720"/>
        <w:rPr>
          <w:lang w:val="ru-RU"/>
        </w:rPr>
      </w:pPr>
      <w:r w:rsidRPr="00870021">
        <w:rPr>
          <w:lang w:val="ru-RU"/>
        </w:rPr>
        <w:t xml:space="preserve">Можно выделить </w:t>
      </w:r>
      <w:r w:rsidRPr="00870021">
        <w:t>4</w:t>
      </w:r>
      <w:r w:rsidRPr="00870021">
        <w:rPr>
          <w:lang w:val="ru-RU"/>
        </w:rPr>
        <w:t xml:space="preserve"> основных классов:</w:t>
      </w:r>
    </w:p>
    <w:p w:rsidR="00000000" w:rsidRPr="00870021" w:rsidRDefault="008D0B47" w:rsidP="00870021">
      <w:pPr>
        <w:numPr>
          <w:ilvl w:val="0"/>
          <w:numId w:val="8"/>
        </w:numPr>
      </w:pPr>
      <w:r w:rsidRPr="00870021">
        <w:t>Critical</w:t>
      </w:r>
      <w:r w:rsidRPr="00870021">
        <w:t xml:space="preserve"> (</w:t>
      </w:r>
      <w:r w:rsidRPr="00870021">
        <w:rPr>
          <w:lang w:val="ru-RU"/>
        </w:rPr>
        <w:t>исправить немедленно)</w:t>
      </w:r>
    </w:p>
    <w:p w:rsidR="00000000" w:rsidRPr="00870021" w:rsidRDefault="008D0B47" w:rsidP="00870021">
      <w:pPr>
        <w:numPr>
          <w:ilvl w:val="0"/>
          <w:numId w:val="8"/>
        </w:numPr>
        <w:rPr>
          <w:lang w:val="ru-RU"/>
        </w:rPr>
      </w:pPr>
      <w:r w:rsidRPr="00870021">
        <w:t>High</w:t>
      </w:r>
      <w:r w:rsidRPr="00870021">
        <w:rPr>
          <w:lang w:val="ru-RU"/>
        </w:rPr>
        <w:t xml:space="preserve"> (исправить как можно быстрее)</w:t>
      </w:r>
    </w:p>
    <w:p w:rsidR="00000000" w:rsidRPr="00870021" w:rsidRDefault="008D0B47" w:rsidP="00870021">
      <w:pPr>
        <w:numPr>
          <w:ilvl w:val="0"/>
          <w:numId w:val="8"/>
        </w:numPr>
        <w:rPr>
          <w:lang w:val="ru-RU"/>
        </w:rPr>
      </w:pPr>
      <w:r w:rsidRPr="00870021">
        <w:t>Medium</w:t>
      </w:r>
      <w:r w:rsidRPr="00870021">
        <w:rPr>
          <w:lang w:val="ru-RU"/>
        </w:rPr>
        <w:t xml:space="preserve"> (с исправлением можно подождать)</w:t>
      </w:r>
    </w:p>
    <w:p w:rsidR="00000000" w:rsidRPr="00870021" w:rsidRDefault="008D0B47" w:rsidP="00870021">
      <w:pPr>
        <w:numPr>
          <w:ilvl w:val="0"/>
          <w:numId w:val="8"/>
        </w:numPr>
        <w:rPr>
          <w:lang w:val="ru-RU"/>
        </w:rPr>
      </w:pPr>
      <w:r w:rsidRPr="00870021">
        <w:t>Low</w:t>
      </w:r>
      <w:r w:rsidRPr="00870021">
        <w:rPr>
          <w:lang w:val="ru-RU"/>
        </w:rPr>
        <w:t xml:space="preserve"> (будет исправлен, когда все более приоритетные испра</w:t>
      </w:r>
      <w:r w:rsidRPr="00870021">
        <w:rPr>
          <w:lang w:val="ru-RU"/>
        </w:rPr>
        <w:t>влены)</w:t>
      </w:r>
    </w:p>
    <w:p w:rsidR="00870021" w:rsidRDefault="00870021" w:rsidP="00870021">
      <w:pPr>
        <w:ind w:left="2160" w:hanging="2160"/>
        <w:rPr>
          <w:lang w:val="ru-RU"/>
        </w:rPr>
      </w:pPr>
    </w:p>
    <w:p w:rsidR="00870021" w:rsidRDefault="00870021" w:rsidP="00870021">
      <w:pPr>
        <w:ind w:left="2160" w:hanging="2160"/>
        <w:rPr>
          <w:lang w:val="ru-RU"/>
        </w:rPr>
      </w:pPr>
    </w:p>
    <w:p w:rsidR="00870021" w:rsidRDefault="00870021" w:rsidP="00870021">
      <w:pPr>
        <w:pStyle w:val="Heading1"/>
        <w:rPr>
          <w:lang w:val="ru-RU"/>
        </w:rPr>
      </w:pPr>
      <w:r>
        <w:rPr>
          <w:lang w:val="ru-RU"/>
        </w:rPr>
        <w:t>Примеры описания багов:</w:t>
      </w:r>
    </w:p>
    <w:p w:rsidR="00870021" w:rsidRPr="00870021" w:rsidRDefault="00870021" w:rsidP="00870021">
      <w:pPr>
        <w:rPr>
          <w:lang w:val="ru-RU"/>
        </w:rPr>
      </w:pPr>
      <w:r w:rsidRPr="00870021">
        <w:drawing>
          <wp:inline distT="0" distB="0" distL="0" distR="0" wp14:anchorId="1395780A" wp14:editId="682ACCAE">
            <wp:extent cx="3886200" cy="3114675"/>
            <wp:effectExtent l="0" t="0" r="0" b="9525"/>
            <wp:docPr id="1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ent Placeholder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889672" cy="3117458"/>
                    </a:xfrm>
                    <a:prstGeom prst="rect">
                      <a:avLst/>
                    </a:prstGeom>
                  </pic:spPr>
                </pic:pic>
              </a:graphicData>
            </a:graphic>
          </wp:inline>
        </w:drawing>
      </w:r>
    </w:p>
    <w:p w:rsidR="008D0B47" w:rsidRPr="008D0B47" w:rsidRDefault="008D0B47" w:rsidP="008D0B47">
      <w:pPr>
        <w:ind w:left="1440" w:hanging="1440"/>
      </w:pPr>
      <w:r w:rsidRPr="008D0B47">
        <w:rPr>
          <w:b/>
          <w:bCs/>
        </w:rPr>
        <w:t xml:space="preserve">ID: </w:t>
      </w:r>
      <w:r w:rsidRPr="008D0B47">
        <w:t>284652</w:t>
      </w:r>
    </w:p>
    <w:p w:rsidR="008D0B47" w:rsidRPr="008D0B47" w:rsidRDefault="008D0B47" w:rsidP="008D0B47">
      <w:pPr>
        <w:ind w:left="1440" w:hanging="1440"/>
      </w:pPr>
      <w:r w:rsidRPr="008D0B47">
        <w:rPr>
          <w:b/>
          <w:bCs/>
        </w:rPr>
        <w:t xml:space="preserve">Title:  </w:t>
      </w:r>
      <w:r w:rsidRPr="008D0B47">
        <w:t>Settings-&gt;Options-&gt;Appearance-&gt;Selection color: widgets showing used color are far from the element’s name.</w:t>
      </w:r>
    </w:p>
    <w:p w:rsidR="008D0B47" w:rsidRPr="008D0B47" w:rsidRDefault="008D0B47" w:rsidP="008D0B47">
      <w:pPr>
        <w:ind w:left="1440" w:hanging="1440"/>
      </w:pPr>
      <w:r w:rsidRPr="008D0B47">
        <w:rPr>
          <w:b/>
          <w:bCs/>
        </w:rPr>
        <w:t xml:space="preserve">Description: </w:t>
      </w:r>
    </w:p>
    <w:p w:rsidR="008D0B47" w:rsidRPr="008D0B47" w:rsidRDefault="008D0B47" w:rsidP="008D0B47">
      <w:pPr>
        <w:ind w:left="1440" w:hanging="1440"/>
      </w:pPr>
      <w:r w:rsidRPr="008D0B47">
        <w:rPr>
          <w:u w:val="single"/>
        </w:rPr>
        <w:t>Steps to reproduce:</w:t>
      </w:r>
    </w:p>
    <w:p w:rsidR="00000000" w:rsidRPr="008D0B47" w:rsidRDefault="008D0B47" w:rsidP="008D0B47">
      <w:pPr>
        <w:numPr>
          <w:ilvl w:val="1"/>
          <w:numId w:val="9"/>
        </w:numPr>
      </w:pPr>
      <w:r w:rsidRPr="008D0B47">
        <w:t>Open Settings</w:t>
      </w:r>
    </w:p>
    <w:p w:rsidR="00000000" w:rsidRPr="008D0B47" w:rsidRDefault="008D0B47" w:rsidP="008D0B47">
      <w:pPr>
        <w:numPr>
          <w:ilvl w:val="1"/>
          <w:numId w:val="9"/>
        </w:numPr>
      </w:pPr>
      <w:r w:rsidRPr="008D0B47">
        <w:t>Click QGIS Properties (pop-up window will open)</w:t>
      </w:r>
    </w:p>
    <w:p w:rsidR="00000000" w:rsidRPr="008D0B47" w:rsidRDefault="008D0B47" w:rsidP="008D0B47">
      <w:pPr>
        <w:numPr>
          <w:ilvl w:val="1"/>
          <w:numId w:val="9"/>
        </w:numPr>
      </w:pPr>
      <w:r w:rsidRPr="008D0B47">
        <w:t>Look at Appe</w:t>
      </w:r>
      <w:r w:rsidRPr="008D0B47">
        <w:t>arance tab &gt; Default Map Appearance &gt; Selection color</w:t>
      </w:r>
    </w:p>
    <w:p w:rsidR="008D0B47" w:rsidRPr="008D0B47" w:rsidRDefault="008D0B47" w:rsidP="008D0B47">
      <w:pPr>
        <w:ind w:left="1440" w:hanging="1440"/>
      </w:pPr>
      <w:r w:rsidRPr="008D0B47">
        <w:rPr>
          <w:u w:val="single"/>
        </w:rPr>
        <w:lastRenderedPageBreak/>
        <w:t>Actual result</w:t>
      </w:r>
      <w:r w:rsidRPr="008D0B47">
        <w:t xml:space="preserve">: </w:t>
      </w:r>
    </w:p>
    <w:p w:rsidR="008D0B47" w:rsidRPr="008D0B47" w:rsidRDefault="008D0B47" w:rsidP="008D0B47">
      <w:pPr>
        <w:ind w:left="1440" w:hanging="1440"/>
      </w:pPr>
      <w:r w:rsidRPr="008D0B47">
        <w:t xml:space="preserve">Widgets showing used color are too far from the related element’s name. It looks like selection color is related to background color. For more details please refer to the screenshot attached. </w:t>
      </w:r>
    </w:p>
    <w:p w:rsidR="008D0B47" w:rsidRPr="008D0B47" w:rsidRDefault="008D0B47" w:rsidP="008D0B47">
      <w:pPr>
        <w:ind w:left="1440" w:hanging="1440"/>
      </w:pPr>
      <w:r w:rsidRPr="008D0B47">
        <w:rPr>
          <w:u w:val="single"/>
        </w:rPr>
        <w:t>Expected result</w:t>
      </w:r>
      <w:r w:rsidRPr="008D0B47">
        <w:t>:</w:t>
      </w:r>
    </w:p>
    <w:p w:rsidR="008D0B47" w:rsidRPr="008D0B47" w:rsidRDefault="008D0B47" w:rsidP="008D0B47">
      <w:pPr>
        <w:ind w:left="1440" w:hanging="1440"/>
      </w:pPr>
      <w:r w:rsidRPr="008D0B47">
        <w:t>Color widget should be displayed near the related element’s name. Please, look at "Project properties" for good color selection widget layout example.</w:t>
      </w:r>
    </w:p>
    <w:p w:rsidR="008D0B47" w:rsidRPr="008D0B47" w:rsidRDefault="008D0B47" w:rsidP="008D0B47">
      <w:pPr>
        <w:ind w:left="1440" w:hanging="1440"/>
      </w:pPr>
      <w:r w:rsidRPr="008D0B47">
        <w:rPr>
          <w:u w:val="single"/>
        </w:rPr>
        <w:t>Environment</w:t>
      </w:r>
      <w:r w:rsidRPr="008D0B47">
        <w:t>:</w:t>
      </w:r>
    </w:p>
    <w:p w:rsidR="008D0B47" w:rsidRPr="008D0B47" w:rsidRDefault="008D0B47" w:rsidP="008D0B47">
      <w:pPr>
        <w:ind w:left="1440" w:hanging="1440"/>
      </w:pPr>
      <w:r w:rsidRPr="008D0B47">
        <w:t>Windows 10 only.</w:t>
      </w:r>
    </w:p>
    <w:p w:rsidR="008D0B47" w:rsidRPr="008D0B47" w:rsidRDefault="008D0B47" w:rsidP="008D0B47">
      <w:pPr>
        <w:ind w:left="1440" w:hanging="1440"/>
      </w:pPr>
      <w:r w:rsidRPr="008D0B47">
        <w:rPr>
          <w:b/>
          <w:bCs/>
        </w:rPr>
        <w:t xml:space="preserve">Component: </w:t>
      </w:r>
      <w:r w:rsidRPr="008D0B47">
        <w:t>QGIS Properties</w:t>
      </w:r>
    </w:p>
    <w:p w:rsidR="008D0B47" w:rsidRPr="008D0B47" w:rsidRDefault="008D0B47" w:rsidP="008D0B47">
      <w:pPr>
        <w:ind w:left="1440" w:hanging="1440"/>
      </w:pPr>
      <w:r w:rsidRPr="008D0B47">
        <w:rPr>
          <w:b/>
          <w:bCs/>
        </w:rPr>
        <w:t xml:space="preserve">Priority: </w:t>
      </w:r>
      <w:r w:rsidRPr="008D0B47">
        <w:t>Low</w:t>
      </w:r>
    </w:p>
    <w:p w:rsidR="008D0B47" w:rsidRPr="008D0B47" w:rsidRDefault="008D0B47" w:rsidP="008D0B47">
      <w:pPr>
        <w:ind w:left="1440" w:hanging="1440"/>
      </w:pPr>
      <w:r w:rsidRPr="008D0B47">
        <w:rPr>
          <w:b/>
          <w:bCs/>
        </w:rPr>
        <w:t xml:space="preserve">Severity: </w:t>
      </w:r>
      <w:r w:rsidRPr="008D0B47">
        <w:t>Trivial</w:t>
      </w:r>
    </w:p>
    <w:p w:rsidR="008D0B47" w:rsidRPr="008D0B47" w:rsidRDefault="008D0B47" w:rsidP="008D0B47">
      <w:pPr>
        <w:ind w:left="1440" w:hanging="1440"/>
      </w:pPr>
      <w:r w:rsidRPr="008D0B47">
        <w:rPr>
          <w:b/>
          <w:bCs/>
        </w:rPr>
        <w:t xml:space="preserve">Assignee: </w:t>
      </w:r>
      <w:r w:rsidRPr="008D0B47">
        <w:t>Chris Brown</w:t>
      </w:r>
    </w:p>
    <w:p w:rsidR="00870021" w:rsidRDefault="00870021" w:rsidP="008D0B47">
      <w:pPr>
        <w:ind w:left="1440" w:hanging="1440"/>
      </w:pPr>
    </w:p>
    <w:p w:rsidR="008D0B47" w:rsidRDefault="008D0B47" w:rsidP="008D0B47">
      <w:pPr>
        <w:ind w:left="1440" w:hanging="1440"/>
      </w:pPr>
    </w:p>
    <w:p w:rsidR="008D0B47" w:rsidRPr="008D0B47" w:rsidRDefault="008D0B47" w:rsidP="008D0B47">
      <w:pPr>
        <w:ind w:left="2160" w:hanging="2160"/>
        <w:rPr>
          <w:lang w:val="ru-RU"/>
        </w:rPr>
      </w:pPr>
      <w:r w:rsidRPr="008D0B47">
        <w:rPr>
          <w:b/>
          <w:bCs/>
        </w:rPr>
        <w:t>ID</w:t>
      </w:r>
      <w:r w:rsidRPr="008D0B47">
        <w:rPr>
          <w:b/>
          <w:bCs/>
          <w:lang w:val="ru-RU"/>
        </w:rPr>
        <w:t xml:space="preserve">: </w:t>
      </w:r>
      <w:r w:rsidRPr="008D0B47">
        <w:rPr>
          <w:lang w:val="ru-RU"/>
        </w:rPr>
        <w:t>284652</w:t>
      </w:r>
    </w:p>
    <w:p w:rsidR="008D0B47" w:rsidRPr="008D0B47" w:rsidRDefault="008D0B47" w:rsidP="008D0B47">
      <w:pPr>
        <w:ind w:left="2160" w:hanging="2160"/>
        <w:rPr>
          <w:lang w:val="ru-RU"/>
        </w:rPr>
      </w:pPr>
      <w:r w:rsidRPr="008D0B47">
        <w:rPr>
          <w:b/>
          <w:bCs/>
        </w:rPr>
        <w:t>Title</w:t>
      </w:r>
      <w:r w:rsidRPr="008D0B47">
        <w:rPr>
          <w:b/>
          <w:bCs/>
          <w:lang w:val="ru-RU"/>
        </w:rPr>
        <w:t xml:space="preserve">: </w:t>
      </w:r>
      <w:r w:rsidRPr="008D0B47">
        <w:t>Settings</w:t>
      </w:r>
      <w:r w:rsidRPr="008D0B47">
        <w:rPr>
          <w:lang w:val="ru-RU"/>
        </w:rPr>
        <w:t>-&gt;</w:t>
      </w:r>
      <w:r w:rsidRPr="008D0B47">
        <w:t>Options</w:t>
      </w:r>
      <w:r w:rsidRPr="008D0B47">
        <w:rPr>
          <w:lang w:val="ru-RU"/>
        </w:rPr>
        <w:t>-&gt;</w:t>
      </w:r>
      <w:r w:rsidRPr="008D0B47">
        <w:t>Appearance</w:t>
      </w:r>
      <w:r w:rsidRPr="008D0B47">
        <w:rPr>
          <w:lang w:val="ru-RU"/>
        </w:rPr>
        <w:t>-&gt;</w:t>
      </w:r>
      <w:r w:rsidRPr="008D0B47">
        <w:t>Selection</w:t>
      </w:r>
      <w:r w:rsidRPr="008D0B47">
        <w:rPr>
          <w:lang w:val="ru-RU"/>
        </w:rPr>
        <w:t xml:space="preserve"> </w:t>
      </w:r>
      <w:r w:rsidRPr="008D0B47">
        <w:t>color</w:t>
      </w:r>
      <w:r w:rsidRPr="008D0B47">
        <w:rPr>
          <w:lang w:val="ru-RU"/>
        </w:rPr>
        <w:t xml:space="preserve"> : виджеты, показывающие используемый цвет, находятся на расстоянии от имени элемента.</w:t>
      </w:r>
    </w:p>
    <w:p w:rsidR="008D0B47" w:rsidRPr="008D0B47" w:rsidRDefault="008D0B47" w:rsidP="008D0B47">
      <w:pPr>
        <w:ind w:left="2160" w:hanging="2160"/>
      </w:pPr>
      <w:r w:rsidRPr="008D0B47">
        <w:rPr>
          <w:b/>
          <w:bCs/>
        </w:rPr>
        <w:t xml:space="preserve">Description: </w:t>
      </w:r>
    </w:p>
    <w:p w:rsidR="008D0B47" w:rsidRPr="008D0B47" w:rsidRDefault="008D0B47" w:rsidP="008D0B47">
      <w:pPr>
        <w:ind w:left="2160" w:hanging="2160"/>
      </w:pPr>
      <w:r w:rsidRPr="008D0B47">
        <w:rPr>
          <w:u w:val="single"/>
        </w:rPr>
        <w:t>Steps to reproduce:</w:t>
      </w:r>
    </w:p>
    <w:p w:rsidR="00000000" w:rsidRPr="008D0B47" w:rsidRDefault="008D0B47" w:rsidP="008D0B47">
      <w:pPr>
        <w:numPr>
          <w:ilvl w:val="1"/>
          <w:numId w:val="10"/>
        </w:numPr>
      </w:pPr>
      <w:r w:rsidRPr="008D0B47">
        <w:rPr>
          <w:lang w:val="ru-RU"/>
        </w:rPr>
        <w:t xml:space="preserve">Открыть </w:t>
      </w:r>
      <w:r w:rsidRPr="008D0B47">
        <w:t>Settings</w:t>
      </w:r>
    </w:p>
    <w:p w:rsidR="00000000" w:rsidRPr="008D0B47" w:rsidRDefault="008D0B47" w:rsidP="008D0B47">
      <w:pPr>
        <w:numPr>
          <w:ilvl w:val="1"/>
          <w:numId w:val="10"/>
        </w:numPr>
        <w:rPr>
          <w:lang w:val="ru-RU"/>
        </w:rPr>
      </w:pPr>
      <w:r w:rsidRPr="008D0B47">
        <w:rPr>
          <w:lang w:val="ru-RU"/>
        </w:rPr>
        <w:t>Нажать</w:t>
      </w:r>
      <w:r w:rsidRPr="008D0B47">
        <w:rPr>
          <w:lang w:val="ru-RU"/>
        </w:rPr>
        <w:t xml:space="preserve"> </w:t>
      </w:r>
      <w:r w:rsidRPr="008D0B47">
        <w:t>QGIS</w:t>
      </w:r>
      <w:r w:rsidRPr="008D0B47">
        <w:rPr>
          <w:lang w:val="ru-RU"/>
        </w:rPr>
        <w:t xml:space="preserve"> </w:t>
      </w:r>
      <w:r w:rsidRPr="008D0B47">
        <w:t>Properties</w:t>
      </w:r>
      <w:r w:rsidRPr="008D0B47">
        <w:rPr>
          <w:lang w:val="ru-RU"/>
        </w:rPr>
        <w:t xml:space="preserve"> (</w:t>
      </w:r>
      <w:r w:rsidRPr="008D0B47">
        <w:rPr>
          <w:lang w:val="ru-RU"/>
        </w:rPr>
        <w:t>откроется всплывающее окно</w:t>
      </w:r>
      <w:r w:rsidRPr="008D0B47">
        <w:rPr>
          <w:lang w:val="ru-RU"/>
        </w:rPr>
        <w:t>)</w:t>
      </w:r>
    </w:p>
    <w:p w:rsidR="00000000" w:rsidRPr="008D0B47" w:rsidRDefault="008D0B47" w:rsidP="008D0B47">
      <w:pPr>
        <w:numPr>
          <w:ilvl w:val="1"/>
          <w:numId w:val="10"/>
        </w:numPr>
      </w:pPr>
      <w:r w:rsidRPr="008D0B47">
        <w:rPr>
          <w:lang w:val="ru-RU"/>
        </w:rPr>
        <w:t>Обратить</w:t>
      </w:r>
      <w:r w:rsidRPr="008D0B47">
        <w:t xml:space="preserve"> </w:t>
      </w:r>
      <w:r w:rsidRPr="008D0B47">
        <w:rPr>
          <w:lang w:val="ru-RU"/>
        </w:rPr>
        <w:t>внимание</w:t>
      </w:r>
      <w:r w:rsidRPr="008D0B47">
        <w:t xml:space="preserve"> </w:t>
      </w:r>
      <w:r w:rsidRPr="008D0B47">
        <w:rPr>
          <w:lang w:val="ru-RU"/>
        </w:rPr>
        <w:t>на</w:t>
      </w:r>
      <w:r w:rsidRPr="008D0B47">
        <w:t xml:space="preserve"> </w:t>
      </w:r>
      <w:r w:rsidRPr="008D0B47">
        <w:rPr>
          <w:lang w:val="ru-RU"/>
        </w:rPr>
        <w:t>вкладку</w:t>
      </w:r>
      <w:r w:rsidRPr="008D0B47">
        <w:t xml:space="preserve"> </w:t>
      </w:r>
      <w:r w:rsidRPr="008D0B47">
        <w:t>Appearance &gt; Default Map Appearance &gt; Selection color</w:t>
      </w:r>
    </w:p>
    <w:p w:rsidR="008D0B47" w:rsidRPr="008D0B47" w:rsidRDefault="008D0B47" w:rsidP="008D0B47">
      <w:pPr>
        <w:ind w:left="2160" w:hanging="2160"/>
        <w:rPr>
          <w:lang w:val="ru-RU"/>
        </w:rPr>
      </w:pPr>
      <w:r w:rsidRPr="008D0B47">
        <w:rPr>
          <w:u w:val="single"/>
        </w:rPr>
        <w:t>Actual</w:t>
      </w:r>
      <w:r w:rsidRPr="008D0B47">
        <w:rPr>
          <w:u w:val="single"/>
          <w:lang w:val="ru-RU"/>
        </w:rPr>
        <w:t xml:space="preserve"> </w:t>
      </w:r>
      <w:r w:rsidRPr="008D0B47">
        <w:rPr>
          <w:u w:val="single"/>
        </w:rPr>
        <w:t>result</w:t>
      </w:r>
      <w:r w:rsidRPr="008D0B47">
        <w:rPr>
          <w:lang w:val="ru-RU"/>
        </w:rPr>
        <w:t>: Виджеты, показывающие используемый цвет, находятся на расстоянии от имени элемента. Кажется, что цвет выделения относится к цвету фона. Для получения дополнительной информации см. Прилагаемый скриншот.</w:t>
      </w:r>
    </w:p>
    <w:p w:rsidR="008D0B47" w:rsidRPr="008D0B47" w:rsidRDefault="008D0B47" w:rsidP="008D0B47">
      <w:pPr>
        <w:ind w:left="2160" w:hanging="2160"/>
        <w:rPr>
          <w:lang w:val="ru-RU"/>
        </w:rPr>
      </w:pPr>
      <w:r w:rsidRPr="008D0B47">
        <w:rPr>
          <w:u w:val="single"/>
        </w:rPr>
        <w:t>Expected</w:t>
      </w:r>
      <w:r w:rsidRPr="008D0B47">
        <w:rPr>
          <w:u w:val="single"/>
          <w:lang w:val="ru-RU"/>
        </w:rPr>
        <w:t xml:space="preserve"> </w:t>
      </w:r>
      <w:r w:rsidRPr="008D0B47">
        <w:rPr>
          <w:u w:val="single"/>
        </w:rPr>
        <w:t>result</w:t>
      </w:r>
      <w:r w:rsidRPr="008D0B47">
        <w:rPr>
          <w:lang w:val="ru-RU"/>
        </w:rPr>
        <w:t>: Виджет, показывающие используемый цвет, должен отображаться рядом с именем связанного элемента. Пожалуйста, посмотрите «</w:t>
      </w:r>
      <w:r w:rsidRPr="008D0B47">
        <w:t>Project</w:t>
      </w:r>
      <w:r w:rsidRPr="008D0B47">
        <w:rPr>
          <w:lang w:val="ru-RU"/>
        </w:rPr>
        <w:t xml:space="preserve"> </w:t>
      </w:r>
      <w:r w:rsidRPr="008D0B47">
        <w:t>properties</w:t>
      </w:r>
      <w:r w:rsidRPr="008D0B47">
        <w:rPr>
          <w:lang w:val="ru-RU"/>
        </w:rPr>
        <w:t>» в качестве примера виджета по выбору цвета.</w:t>
      </w:r>
    </w:p>
    <w:p w:rsidR="008D0B47" w:rsidRPr="008D0B47" w:rsidRDefault="008D0B47" w:rsidP="008D0B47">
      <w:pPr>
        <w:ind w:left="2160" w:hanging="2160"/>
        <w:rPr>
          <w:lang w:val="ru-RU"/>
        </w:rPr>
      </w:pPr>
      <w:r w:rsidRPr="008D0B47">
        <w:rPr>
          <w:u w:val="single"/>
        </w:rPr>
        <w:t>Environment</w:t>
      </w:r>
      <w:r w:rsidRPr="008D0B47">
        <w:rPr>
          <w:lang w:val="ru-RU"/>
        </w:rPr>
        <w:t xml:space="preserve">: Баг воспроизводится только в </w:t>
      </w:r>
      <w:r w:rsidRPr="008D0B47">
        <w:t>Windows</w:t>
      </w:r>
      <w:r w:rsidRPr="008D0B47">
        <w:rPr>
          <w:lang w:val="ru-RU"/>
        </w:rPr>
        <w:t xml:space="preserve"> 10.</w:t>
      </w:r>
    </w:p>
    <w:p w:rsidR="008D0B47" w:rsidRPr="008D0B47" w:rsidRDefault="008D0B47" w:rsidP="008D0B47">
      <w:pPr>
        <w:ind w:left="2160" w:hanging="2160"/>
      </w:pPr>
      <w:r w:rsidRPr="008D0B47">
        <w:rPr>
          <w:b/>
          <w:bCs/>
        </w:rPr>
        <w:t xml:space="preserve">Component: </w:t>
      </w:r>
      <w:r w:rsidRPr="008D0B47">
        <w:t>QGIS Properties</w:t>
      </w:r>
    </w:p>
    <w:p w:rsidR="008D0B47" w:rsidRPr="008D0B47" w:rsidRDefault="008D0B47" w:rsidP="008D0B47">
      <w:pPr>
        <w:ind w:left="2160" w:hanging="2160"/>
      </w:pPr>
      <w:r w:rsidRPr="008D0B47">
        <w:rPr>
          <w:b/>
          <w:bCs/>
        </w:rPr>
        <w:t xml:space="preserve">Priority: </w:t>
      </w:r>
      <w:r w:rsidRPr="008D0B47">
        <w:t xml:space="preserve">Low; </w:t>
      </w:r>
      <w:r w:rsidRPr="008D0B47">
        <w:rPr>
          <w:b/>
          <w:bCs/>
        </w:rPr>
        <w:t xml:space="preserve">Severity: </w:t>
      </w:r>
      <w:r w:rsidRPr="008D0B47">
        <w:t>Trivial</w:t>
      </w:r>
    </w:p>
    <w:p w:rsidR="008D0B47" w:rsidRPr="008D0B47" w:rsidRDefault="008D0B47" w:rsidP="008D0B47">
      <w:pPr>
        <w:ind w:left="2160" w:hanging="2160"/>
      </w:pPr>
      <w:r w:rsidRPr="008D0B47">
        <w:rPr>
          <w:b/>
          <w:bCs/>
        </w:rPr>
        <w:t xml:space="preserve">Assignee: </w:t>
      </w:r>
      <w:r w:rsidRPr="008D0B47">
        <w:t>Chris Brown</w:t>
      </w:r>
    </w:p>
    <w:p w:rsidR="008D0B47" w:rsidRDefault="008D0B47">
      <w:r>
        <w:br w:type="page"/>
      </w:r>
    </w:p>
    <w:p w:rsidR="008D0B47" w:rsidRDefault="008D0B47" w:rsidP="008D0B47">
      <w:pPr>
        <w:ind w:left="2160" w:hanging="2160"/>
      </w:pPr>
      <w:r w:rsidRPr="008D0B47">
        <w:lastRenderedPageBreak/>
        <w:drawing>
          <wp:inline distT="0" distB="0" distL="0" distR="0" wp14:anchorId="54EAFA56" wp14:editId="7AC1C4C4">
            <wp:extent cx="6152515" cy="3646805"/>
            <wp:effectExtent l="0" t="0" r="635" b="0"/>
            <wp:docPr id="1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6152515" cy="3646805"/>
                    </a:xfrm>
                    <a:prstGeom prst="rect">
                      <a:avLst/>
                    </a:prstGeom>
                  </pic:spPr>
                </pic:pic>
              </a:graphicData>
            </a:graphic>
          </wp:inline>
        </w:drawing>
      </w:r>
    </w:p>
    <w:p w:rsidR="008D0B47" w:rsidRPr="008D0B47" w:rsidRDefault="008D0B47" w:rsidP="008D0B47">
      <w:pPr>
        <w:ind w:left="2880" w:hanging="2880"/>
      </w:pPr>
      <w:r w:rsidRPr="008D0B47">
        <w:rPr>
          <w:b/>
          <w:bCs/>
        </w:rPr>
        <w:t>ID</w:t>
      </w:r>
      <w:r w:rsidRPr="008D0B47">
        <w:t>: 14865</w:t>
      </w:r>
    </w:p>
    <w:p w:rsidR="008D0B47" w:rsidRPr="008D0B47" w:rsidRDefault="008D0B47" w:rsidP="008D0B47">
      <w:pPr>
        <w:ind w:left="2880" w:hanging="2880"/>
      </w:pPr>
      <w:r w:rsidRPr="008D0B47">
        <w:rPr>
          <w:b/>
          <w:bCs/>
        </w:rPr>
        <w:t>Title</w:t>
      </w:r>
      <w:r w:rsidRPr="008D0B47">
        <w:t>: Oracle BI 11g Map Viewer: clicking “Logout” reloads the page itself but doesn’t logout the user.</w:t>
      </w:r>
    </w:p>
    <w:p w:rsidR="008D0B47" w:rsidRPr="008D0B47" w:rsidRDefault="008D0B47" w:rsidP="008D0B47">
      <w:pPr>
        <w:ind w:left="2880" w:hanging="2880"/>
      </w:pPr>
      <w:r w:rsidRPr="008D0B47">
        <w:rPr>
          <w:b/>
          <w:bCs/>
        </w:rPr>
        <w:t>Description</w:t>
      </w:r>
      <w:r w:rsidRPr="008D0B47">
        <w:t xml:space="preserve">: </w:t>
      </w:r>
    </w:p>
    <w:p w:rsidR="008D0B47" w:rsidRPr="008D0B47" w:rsidRDefault="008D0B47" w:rsidP="008D0B47">
      <w:pPr>
        <w:ind w:left="2880" w:hanging="2880"/>
      </w:pPr>
      <w:r w:rsidRPr="008D0B47">
        <w:rPr>
          <w:u w:val="single"/>
        </w:rPr>
        <w:t>Precondition</w:t>
      </w:r>
      <w:r w:rsidRPr="008D0B47">
        <w:t>: User is logged in.</w:t>
      </w:r>
    </w:p>
    <w:p w:rsidR="008D0B47" w:rsidRPr="008D0B47" w:rsidRDefault="008D0B47" w:rsidP="008D0B47">
      <w:pPr>
        <w:ind w:left="2880" w:hanging="2880"/>
      </w:pPr>
      <w:r w:rsidRPr="008D0B47">
        <w:rPr>
          <w:u w:val="single"/>
        </w:rPr>
        <w:t>Steps to reproduce:</w:t>
      </w:r>
    </w:p>
    <w:p w:rsidR="00000000" w:rsidRPr="008D0B47" w:rsidRDefault="008D0B47" w:rsidP="008D0B47">
      <w:pPr>
        <w:numPr>
          <w:ilvl w:val="1"/>
          <w:numId w:val="11"/>
        </w:numPr>
      </w:pPr>
      <w:r w:rsidRPr="008D0B47">
        <w:t>Open Oracle BI 11g Map Viewer page</w:t>
      </w:r>
    </w:p>
    <w:p w:rsidR="00000000" w:rsidRPr="008D0B47" w:rsidRDefault="008D0B47" w:rsidP="008D0B47">
      <w:pPr>
        <w:numPr>
          <w:ilvl w:val="1"/>
          <w:numId w:val="11"/>
        </w:numPr>
      </w:pPr>
      <w:r w:rsidRPr="008D0B47">
        <w:t>Click Logout link at the top right corner of the page</w:t>
      </w:r>
    </w:p>
    <w:p w:rsidR="008D0B47" w:rsidRPr="008D0B47" w:rsidRDefault="008D0B47" w:rsidP="008D0B47">
      <w:pPr>
        <w:ind w:left="2880" w:hanging="2880"/>
      </w:pPr>
      <w:r w:rsidRPr="008D0B47">
        <w:rPr>
          <w:u w:val="single"/>
        </w:rPr>
        <w:t>Actual result</w:t>
      </w:r>
      <w:r w:rsidRPr="008D0B47">
        <w:t xml:space="preserve">: </w:t>
      </w:r>
    </w:p>
    <w:p w:rsidR="008D0B47" w:rsidRPr="008D0B47" w:rsidRDefault="008D0B47" w:rsidP="008D0B47">
      <w:pPr>
        <w:ind w:left="2880" w:hanging="2880"/>
      </w:pPr>
      <w:r w:rsidRPr="008D0B47">
        <w:t xml:space="preserve">Map Viewer page gets reloaded, but user stays logged in </w:t>
      </w:r>
    </w:p>
    <w:p w:rsidR="008D0B47" w:rsidRPr="008D0B47" w:rsidRDefault="008D0B47" w:rsidP="008D0B47">
      <w:pPr>
        <w:ind w:left="2880" w:hanging="2880"/>
      </w:pPr>
      <w:r w:rsidRPr="008D0B47">
        <w:rPr>
          <w:u w:val="single"/>
        </w:rPr>
        <w:t>Expected result:</w:t>
      </w:r>
    </w:p>
    <w:p w:rsidR="008D0B47" w:rsidRPr="008D0B47" w:rsidRDefault="008D0B47" w:rsidP="008D0B47">
      <w:pPr>
        <w:ind w:left="2880" w:hanging="2880"/>
      </w:pPr>
      <w:r w:rsidRPr="008D0B47">
        <w:t>User is logged out and page gets reloaded.</w:t>
      </w:r>
    </w:p>
    <w:p w:rsidR="008D0B47" w:rsidRPr="008D0B47" w:rsidRDefault="008D0B47" w:rsidP="008D0B47">
      <w:pPr>
        <w:ind w:left="2880" w:hanging="2880"/>
      </w:pPr>
      <w:r w:rsidRPr="008D0B47">
        <w:rPr>
          <w:u w:val="single"/>
        </w:rPr>
        <w:t>Environment</w:t>
      </w:r>
      <w:r w:rsidRPr="008D0B47">
        <w:t>:</w:t>
      </w:r>
    </w:p>
    <w:p w:rsidR="008D0B47" w:rsidRPr="008D0B47" w:rsidRDefault="008D0B47" w:rsidP="008D0B47">
      <w:pPr>
        <w:ind w:left="2880" w:hanging="2880"/>
      </w:pPr>
      <w:r w:rsidRPr="008D0B47">
        <w:t>IE11, FF69.0.1, Chrome 77.0.3865.90.</w:t>
      </w:r>
    </w:p>
    <w:p w:rsidR="008D0B47" w:rsidRPr="008D0B47" w:rsidRDefault="008D0B47" w:rsidP="008D0B47">
      <w:pPr>
        <w:ind w:left="2880" w:hanging="2880"/>
      </w:pPr>
      <w:r w:rsidRPr="008D0B47">
        <w:rPr>
          <w:b/>
          <w:bCs/>
        </w:rPr>
        <w:t>Component</w:t>
      </w:r>
      <w:r w:rsidRPr="008D0B47">
        <w:t>: Map Viewer</w:t>
      </w:r>
    </w:p>
    <w:p w:rsidR="008D0B47" w:rsidRPr="008D0B47" w:rsidRDefault="008D0B47" w:rsidP="008D0B47">
      <w:pPr>
        <w:ind w:left="2880" w:hanging="2880"/>
      </w:pPr>
      <w:r w:rsidRPr="008D0B47">
        <w:rPr>
          <w:b/>
          <w:bCs/>
        </w:rPr>
        <w:t>Priority</w:t>
      </w:r>
      <w:r w:rsidRPr="008D0B47">
        <w:t>: Medium</w:t>
      </w:r>
    </w:p>
    <w:p w:rsidR="008D0B47" w:rsidRPr="008D0B47" w:rsidRDefault="008D0B47" w:rsidP="008D0B47">
      <w:pPr>
        <w:ind w:left="2880" w:hanging="2880"/>
      </w:pPr>
      <w:r w:rsidRPr="008D0B47">
        <w:rPr>
          <w:b/>
          <w:bCs/>
        </w:rPr>
        <w:t>Severity</w:t>
      </w:r>
      <w:r w:rsidRPr="008D0B47">
        <w:t>: Major</w:t>
      </w:r>
    </w:p>
    <w:p w:rsidR="008D0B47" w:rsidRPr="008D0B47" w:rsidRDefault="008D0B47" w:rsidP="008D0B47">
      <w:pPr>
        <w:ind w:left="2880" w:hanging="2880"/>
      </w:pPr>
      <w:r w:rsidRPr="008D0B47">
        <w:rPr>
          <w:b/>
          <w:bCs/>
        </w:rPr>
        <w:t>Assignee</w:t>
      </w:r>
      <w:r w:rsidRPr="008D0B47">
        <w:t>: John Smith</w:t>
      </w:r>
    </w:p>
    <w:p w:rsidR="008D0B47" w:rsidRPr="008D0B47" w:rsidRDefault="008D0B47" w:rsidP="008D0B47">
      <w:pPr>
        <w:ind w:left="3600" w:hanging="3600"/>
        <w:rPr>
          <w:lang w:val="ru-RU"/>
        </w:rPr>
      </w:pPr>
      <w:r w:rsidRPr="008D0B47">
        <w:rPr>
          <w:b/>
          <w:bCs/>
        </w:rPr>
        <w:lastRenderedPageBreak/>
        <w:t>ID</w:t>
      </w:r>
      <w:r w:rsidRPr="008D0B47">
        <w:rPr>
          <w:lang w:val="ru-RU"/>
        </w:rPr>
        <w:t>: 14865</w:t>
      </w:r>
    </w:p>
    <w:p w:rsidR="008D0B47" w:rsidRPr="008D0B47" w:rsidRDefault="008D0B47" w:rsidP="008D0B47">
      <w:pPr>
        <w:ind w:left="3600" w:hanging="3600"/>
        <w:rPr>
          <w:lang w:val="ru-RU"/>
        </w:rPr>
      </w:pPr>
      <w:r w:rsidRPr="008D0B47">
        <w:rPr>
          <w:b/>
          <w:bCs/>
        </w:rPr>
        <w:t>Title</w:t>
      </w:r>
      <w:r w:rsidRPr="008D0B47">
        <w:rPr>
          <w:lang w:val="ru-RU"/>
        </w:rPr>
        <w:t xml:space="preserve">: </w:t>
      </w:r>
      <w:r w:rsidRPr="008D0B47">
        <w:t>Oracle</w:t>
      </w:r>
      <w:r w:rsidRPr="008D0B47">
        <w:rPr>
          <w:lang w:val="ru-RU"/>
        </w:rPr>
        <w:t xml:space="preserve"> </w:t>
      </w:r>
      <w:r w:rsidRPr="008D0B47">
        <w:t>BI</w:t>
      </w:r>
      <w:r w:rsidRPr="008D0B47">
        <w:rPr>
          <w:lang w:val="ru-RU"/>
        </w:rPr>
        <w:t xml:space="preserve"> 11</w:t>
      </w:r>
      <w:r w:rsidRPr="008D0B47">
        <w:t>g</w:t>
      </w:r>
      <w:r w:rsidRPr="008D0B47">
        <w:rPr>
          <w:lang w:val="ru-RU"/>
        </w:rPr>
        <w:t xml:space="preserve"> </w:t>
      </w:r>
      <w:r w:rsidRPr="008D0B47">
        <w:t>Map</w:t>
      </w:r>
      <w:r w:rsidRPr="008D0B47">
        <w:rPr>
          <w:lang w:val="ru-RU"/>
        </w:rPr>
        <w:t xml:space="preserve"> </w:t>
      </w:r>
      <w:r w:rsidRPr="008D0B47">
        <w:t>Viewer</w:t>
      </w:r>
      <w:r w:rsidRPr="008D0B47">
        <w:rPr>
          <w:lang w:val="ru-RU"/>
        </w:rPr>
        <w:t>: при нажатии  “</w:t>
      </w:r>
      <w:r w:rsidRPr="008D0B47">
        <w:t>Logout</w:t>
      </w:r>
      <w:r w:rsidRPr="008D0B47">
        <w:rPr>
          <w:lang w:val="ru-RU"/>
        </w:rPr>
        <w:t>” страница перегружается, но пользователь остаётся в системе.</w:t>
      </w:r>
    </w:p>
    <w:p w:rsidR="008D0B47" w:rsidRPr="008D0B47" w:rsidRDefault="008D0B47" w:rsidP="008D0B47">
      <w:pPr>
        <w:ind w:left="3600" w:hanging="3600"/>
        <w:rPr>
          <w:lang w:val="ru-RU"/>
        </w:rPr>
      </w:pPr>
      <w:r w:rsidRPr="008D0B47">
        <w:rPr>
          <w:b/>
          <w:bCs/>
        </w:rPr>
        <w:t>Description</w:t>
      </w:r>
      <w:r w:rsidRPr="008D0B47">
        <w:rPr>
          <w:lang w:val="ru-RU"/>
        </w:rPr>
        <w:t xml:space="preserve">: </w:t>
      </w:r>
    </w:p>
    <w:p w:rsidR="008D0B47" w:rsidRPr="008D0B47" w:rsidRDefault="008D0B47" w:rsidP="008D0B47">
      <w:pPr>
        <w:ind w:left="3600" w:hanging="3600"/>
        <w:rPr>
          <w:lang w:val="ru-RU"/>
        </w:rPr>
      </w:pPr>
      <w:r w:rsidRPr="008D0B47">
        <w:rPr>
          <w:u w:val="single"/>
        </w:rPr>
        <w:t>Precondition</w:t>
      </w:r>
      <w:r w:rsidRPr="008D0B47">
        <w:rPr>
          <w:u w:val="single"/>
          <w:lang w:val="ru-RU"/>
        </w:rPr>
        <w:t>:</w:t>
      </w:r>
      <w:r w:rsidRPr="008D0B47">
        <w:rPr>
          <w:lang w:val="ru-RU"/>
        </w:rPr>
        <w:t xml:space="preserve"> Пользователь вошёл в систему.</w:t>
      </w:r>
    </w:p>
    <w:p w:rsidR="008D0B47" w:rsidRPr="008D0B47" w:rsidRDefault="008D0B47" w:rsidP="008D0B47">
      <w:pPr>
        <w:ind w:left="3600" w:hanging="3600"/>
      </w:pPr>
      <w:r w:rsidRPr="008D0B47">
        <w:rPr>
          <w:u w:val="single"/>
        </w:rPr>
        <w:t>Steps to reproduce:</w:t>
      </w:r>
    </w:p>
    <w:p w:rsidR="00000000" w:rsidRPr="008D0B47" w:rsidRDefault="008D0B47" w:rsidP="008D0B47">
      <w:pPr>
        <w:numPr>
          <w:ilvl w:val="1"/>
          <w:numId w:val="12"/>
        </w:numPr>
        <w:rPr>
          <w:lang w:val="ru-RU"/>
        </w:rPr>
      </w:pPr>
      <w:r w:rsidRPr="008D0B47">
        <w:rPr>
          <w:lang w:val="ru-RU"/>
        </w:rPr>
        <w:t>Открыть</w:t>
      </w:r>
      <w:r w:rsidRPr="008D0B47">
        <w:rPr>
          <w:lang w:val="ru-RU"/>
        </w:rPr>
        <w:t xml:space="preserve"> </w:t>
      </w:r>
      <w:r w:rsidRPr="008D0B47">
        <w:rPr>
          <w:lang w:val="ru-RU"/>
        </w:rPr>
        <w:t>страницу</w:t>
      </w:r>
      <w:r w:rsidRPr="008D0B47">
        <w:rPr>
          <w:lang w:val="ru-RU"/>
        </w:rPr>
        <w:t xml:space="preserve"> </w:t>
      </w:r>
      <w:r w:rsidRPr="008D0B47">
        <w:t>Oracle</w:t>
      </w:r>
      <w:r w:rsidRPr="008D0B47">
        <w:rPr>
          <w:lang w:val="ru-RU"/>
        </w:rPr>
        <w:t xml:space="preserve"> </w:t>
      </w:r>
      <w:r w:rsidRPr="008D0B47">
        <w:t>BI</w:t>
      </w:r>
      <w:r w:rsidRPr="008D0B47">
        <w:rPr>
          <w:lang w:val="ru-RU"/>
        </w:rPr>
        <w:t xml:space="preserve"> 11</w:t>
      </w:r>
      <w:r w:rsidRPr="008D0B47">
        <w:t>g</w:t>
      </w:r>
      <w:r w:rsidRPr="008D0B47">
        <w:rPr>
          <w:lang w:val="ru-RU"/>
        </w:rPr>
        <w:t xml:space="preserve"> </w:t>
      </w:r>
      <w:r w:rsidRPr="008D0B47">
        <w:t>Map</w:t>
      </w:r>
      <w:r w:rsidRPr="008D0B47">
        <w:rPr>
          <w:lang w:val="ru-RU"/>
        </w:rPr>
        <w:t xml:space="preserve"> </w:t>
      </w:r>
      <w:r w:rsidRPr="008D0B47">
        <w:t>Viewer</w:t>
      </w:r>
    </w:p>
    <w:p w:rsidR="00000000" w:rsidRPr="008D0B47" w:rsidRDefault="008D0B47" w:rsidP="008D0B47">
      <w:pPr>
        <w:numPr>
          <w:ilvl w:val="1"/>
          <w:numId w:val="12"/>
        </w:numPr>
        <w:rPr>
          <w:lang w:val="ru-RU"/>
        </w:rPr>
      </w:pPr>
      <w:r w:rsidRPr="008D0B47">
        <w:rPr>
          <w:lang w:val="ru-RU"/>
        </w:rPr>
        <w:t>Нажать ссылку</w:t>
      </w:r>
      <w:r w:rsidRPr="008D0B47">
        <w:rPr>
          <w:lang w:val="ru-RU"/>
        </w:rPr>
        <w:t xml:space="preserve"> “</w:t>
      </w:r>
      <w:r w:rsidRPr="008D0B47">
        <w:t>Logout</w:t>
      </w:r>
      <w:r w:rsidRPr="008D0B47">
        <w:rPr>
          <w:lang w:val="ru-RU"/>
        </w:rPr>
        <w:t xml:space="preserve">” </w:t>
      </w:r>
      <w:r w:rsidRPr="008D0B47">
        <w:rPr>
          <w:lang w:val="ru-RU"/>
        </w:rPr>
        <w:t>в правом верхнем углу страницы</w:t>
      </w:r>
    </w:p>
    <w:p w:rsidR="008D0B47" w:rsidRPr="008D0B47" w:rsidRDefault="008D0B47" w:rsidP="008D0B47">
      <w:pPr>
        <w:ind w:left="3600" w:hanging="3600"/>
        <w:rPr>
          <w:lang w:val="ru-RU"/>
        </w:rPr>
      </w:pPr>
      <w:r w:rsidRPr="008D0B47">
        <w:rPr>
          <w:u w:val="single"/>
        </w:rPr>
        <w:t>Actual</w:t>
      </w:r>
      <w:r w:rsidRPr="008D0B47">
        <w:rPr>
          <w:u w:val="single"/>
          <w:lang w:val="ru-RU"/>
        </w:rPr>
        <w:t xml:space="preserve"> </w:t>
      </w:r>
      <w:r w:rsidRPr="008D0B47">
        <w:rPr>
          <w:u w:val="single"/>
        </w:rPr>
        <w:t>result</w:t>
      </w:r>
      <w:r w:rsidRPr="008D0B47">
        <w:rPr>
          <w:lang w:val="ru-RU"/>
        </w:rPr>
        <w:t xml:space="preserve">: </w:t>
      </w:r>
    </w:p>
    <w:p w:rsidR="008D0B47" w:rsidRPr="008D0B47" w:rsidRDefault="008D0B47" w:rsidP="008D0B47">
      <w:pPr>
        <w:ind w:left="3600" w:hanging="3600"/>
        <w:rPr>
          <w:lang w:val="ru-RU"/>
        </w:rPr>
      </w:pPr>
      <w:r w:rsidRPr="008D0B47">
        <w:rPr>
          <w:lang w:val="ru-RU"/>
        </w:rPr>
        <w:t xml:space="preserve">Страница </w:t>
      </w:r>
      <w:r w:rsidRPr="008D0B47">
        <w:t>Map</w:t>
      </w:r>
      <w:r w:rsidRPr="008D0B47">
        <w:rPr>
          <w:lang w:val="ru-RU"/>
        </w:rPr>
        <w:t xml:space="preserve"> </w:t>
      </w:r>
      <w:r w:rsidRPr="008D0B47">
        <w:t>Viewer</w:t>
      </w:r>
      <w:r w:rsidRPr="008D0B47">
        <w:rPr>
          <w:lang w:val="ru-RU"/>
        </w:rPr>
        <w:t xml:space="preserve"> перегружается, но пользователь остаётся в системе</w:t>
      </w:r>
    </w:p>
    <w:p w:rsidR="008D0B47" w:rsidRPr="008D0B47" w:rsidRDefault="008D0B47" w:rsidP="008D0B47">
      <w:pPr>
        <w:ind w:left="3600" w:hanging="3600"/>
        <w:rPr>
          <w:lang w:val="ru-RU"/>
        </w:rPr>
      </w:pPr>
      <w:r w:rsidRPr="008D0B47">
        <w:rPr>
          <w:u w:val="single"/>
        </w:rPr>
        <w:t>Expected</w:t>
      </w:r>
      <w:r w:rsidRPr="008D0B47">
        <w:rPr>
          <w:u w:val="single"/>
          <w:lang w:val="ru-RU"/>
        </w:rPr>
        <w:t xml:space="preserve"> </w:t>
      </w:r>
      <w:r w:rsidRPr="008D0B47">
        <w:rPr>
          <w:u w:val="single"/>
        </w:rPr>
        <w:t>result</w:t>
      </w:r>
      <w:r w:rsidRPr="008D0B47">
        <w:rPr>
          <w:u w:val="single"/>
          <w:lang w:val="ru-RU"/>
        </w:rPr>
        <w:t>:</w:t>
      </w:r>
    </w:p>
    <w:p w:rsidR="008D0B47" w:rsidRPr="008D0B47" w:rsidRDefault="008D0B47" w:rsidP="008D0B47">
      <w:pPr>
        <w:ind w:left="3600" w:hanging="3600"/>
        <w:rPr>
          <w:lang w:val="ru-RU"/>
        </w:rPr>
      </w:pPr>
      <w:r w:rsidRPr="008D0B47">
        <w:rPr>
          <w:lang w:val="ru-RU"/>
        </w:rPr>
        <w:t>После перезагрузки страницы – пользователь не в системе.</w:t>
      </w:r>
    </w:p>
    <w:p w:rsidR="008D0B47" w:rsidRPr="008D0B47" w:rsidRDefault="008D0B47" w:rsidP="008D0B47">
      <w:pPr>
        <w:ind w:left="3600" w:hanging="3600"/>
      </w:pPr>
      <w:r w:rsidRPr="008D0B47">
        <w:rPr>
          <w:u w:val="single"/>
        </w:rPr>
        <w:t>Environment</w:t>
      </w:r>
      <w:r w:rsidRPr="008D0B47">
        <w:t>:</w:t>
      </w:r>
    </w:p>
    <w:p w:rsidR="008D0B47" w:rsidRPr="008D0B47" w:rsidRDefault="008D0B47" w:rsidP="008D0B47">
      <w:pPr>
        <w:ind w:left="3600" w:hanging="3600"/>
      </w:pPr>
      <w:r w:rsidRPr="008D0B47">
        <w:t>IE11, FF69.0.1, Chrome 77.0.3865.90.</w:t>
      </w:r>
    </w:p>
    <w:p w:rsidR="008D0B47" w:rsidRPr="008D0B47" w:rsidRDefault="008D0B47" w:rsidP="008D0B47">
      <w:pPr>
        <w:ind w:left="3600" w:hanging="3600"/>
      </w:pPr>
      <w:r w:rsidRPr="008D0B47">
        <w:rPr>
          <w:b/>
          <w:bCs/>
        </w:rPr>
        <w:t>Component</w:t>
      </w:r>
      <w:r w:rsidRPr="008D0B47">
        <w:t>: Map Viewer</w:t>
      </w:r>
    </w:p>
    <w:p w:rsidR="008D0B47" w:rsidRPr="008D0B47" w:rsidRDefault="008D0B47" w:rsidP="008D0B47">
      <w:pPr>
        <w:ind w:left="3600" w:hanging="3600"/>
      </w:pPr>
      <w:r w:rsidRPr="008D0B47">
        <w:rPr>
          <w:b/>
          <w:bCs/>
        </w:rPr>
        <w:t>Priority</w:t>
      </w:r>
      <w:r w:rsidRPr="008D0B47">
        <w:t>: Medium</w:t>
      </w:r>
    </w:p>
    <w:p w:rsidR="008D0B47" w:rsidRPr="008D0B47" w:rsidRDefault="008D0B47" w:rsidP="008D0B47">
      <w:pPr>
        <w:ind w:left="3600" w:hanging="3600"/>
      </w:pPr>
      <w:r w:rsidRPr="008D0B47">
        <w:rPr>
          <w:b/>
          <w:bCs/>
        </w:rPr>
        <w:t>Severity</w:t>
      </w:r>
      <w:r w:rsidRPr="008D0B47">
        <w:t>: Major</w:t>
      </w:r>
    </w:p>
    <w:p w:rsidR="008D0B47" w:rsidRPr="008D0B47" w:rsidRDefault="008D0B47" w:rsidP="008D0B47">
      <w:pPr>
        <w:ind w:left="3600" w:hanging="3600"/>
      </w:pPr>
      <w:r w:rsidRPr="008D0B47">
        <w:rPr>
          <w:b/>
          <w:bCs/>
        </w:rPr>
        <w:t>Assignee</w:t>
      </w:r>
      <w:r w:rsidRPr="008D0B47">
        <w:t>: John Smith</w:t>
      </w:r>
    </w:p>
    <w:p w:rsidR="008D0B47" w:rsidRPr="008D0B47" w:rsidRDefault="008D0B47" w:rsidP="008D0B47">
      <w:pPr>
        <w:ind w:left="3600" w:hanging="3600"/>
      </w:pPr>
      <w:bookmarkStart w:id="0" w:name="_GoBack"/>
      <w:bookmarkEnd w:id="0"/>
    </w:p>
    <w:p w:rsidR="00870021" w:rsidRPr="008D0B47" w:rsidRDefault="00870021" w:rsidP="00870021"/>
    <w:p w:rsidR="00870021" w:rsidRPr="008D0B47" w:rsidRDefault="00870021" w:rsidP="00870021"/>
    <w:p w:rsidR="00870021" w:rsidRPr="008D0B47" w:rsidRDefault="00870021" w:rsidP="00870021"/>
    <w:p w:rsidR="00870021" w:rsidRPr="008D0B47" w:rsidRDefault="00870021" w:rsidP="00870021"/>
    <w:p w:rsidR="00870021" w:rsidRPr="008D0B47" w:rsidRDefault="00870021" w:rsidP="00870021"/>
    <w:p w:rsidR="00870021" w:rsidRPr="008D0B47" w:rsidRDefault="00870021" w:rsidP="00870021"/>
    <w:p w:rsidR="00870021" w:rsidRPr="008D0B47" w:rsidRDefault="00870021" w:rsidP="00870021"/>
    <w:p w:rsidR="00870021" w:rsidRPr="008D0B47" w:rsidRDefault="00870021" w:rsidP="00870021"/>
    <w:sectPr w:rsidR="00870021" w:rsidRPr="008D0B4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A7F"/>
    <w:multiLevelType w:val="hybridMultilevel"/>
    <w:tmpl w:val="BE8E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22B0E"/>
    <w:multiLevelType w:val="hybridMultilevel"/>
    <w:tmpl w:val="EF46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55A18"/>
    <w:multiLevelType w:val="hybridMultilevel"/>
    <w:tmpl w:val="2FD43AF0"/>
    <w:lvl w:ilvl="0" w:tplc="65DAD25E">
      <w:start w:val="1"/>
      <w:numFmt w:val="decimal"/>
      <w:lvlText w:val="%1."/>
      <w:lvlJc w:val="left"/>
      <w:pPr>
        <w:tabs>
          <w:tab w:val="num" w:pos="720"/>
        </w:tabs>
        <w:ind w:left="720" w:hanging="360"/>
      </w:pPr>
    </w:lvl>
    <w:lvl w:ilvl="1" w:tplc="DBF4A4EC">
      <w:start w:val="1"/>
      <w:numFmt w:val="decimal"/>
      <w:lvlText w:val="%2."/>
      <w:lvlJc w:val="left"/>
      <w:pPr>
        <w:tabs>
          <w:tab w:val="num" w:pos="1440"/>
        </w:tabs>
        <w:ind w:left="1440" w:hanging="360"/>
      </w:pPr>
    </w:lvl>
    <w:lvl w:ilvl="2" w:tplc="9B045318" w:tentative="1">
      <w:start w:val="1"/>
      <w:numFmt w:val="decimal"/>
      <w:lvlText w:val="%3."/>
      <w:lvlJc w:val="left"/>
      <w:pPr>
        <w:tabs>
          <w:tab w:val="num" w:pos="2160"/>
        </w:tabs>
        <w:ind w:left="2160" w:hanging="360"/>
      </w:pPr>
    </w:lvl>
    <w:lvl w:ilvl="3" w:tplc="2278AB86" w:tentative="1">
      <w:start w:val="1"/>
      <w:numFmt w:val="decimal"/>
      <w:lvlText w:val="%4."/>
      <w:lvlJc w:val="left"/>
      <w:pPr>
        <w:tabs>
          <w:tab w:val="num" w:pos="2880"/>
        </w:tabs>
        <w:ind w:left="2880" w:hanging="360"/>
      </w:pPr>
    </w:lvl>
    <w:lvl w:ilvl="4" w:tplc="BCE88C6A" w:tentative="1">
      <w:start w:val="1"/>
      <w:numFmt w:val="decimal"/>
      <w:lvlText w:val="%5."/>
      <w:lvlJc w:val="left"/>
      <w:pPr>
        <w:tabs>
          <w:tab w:val="num" w:pos="3600"/>
        </w:tabs>
        <w:ind w:left="3600" w:hanging="360"/>
      </w:pPr>
    </w:lvl>
    <w:lvl w:ilvl="5" w:tplc="63A2BA64" w:tentative="1">
      <w:start w:val="1"/>
      <w:numFmt w:val="decimal"/>
      <w:lvlText w:val="%6."/>
      <w:lvlJc w:val="left"/>
      <w:pPr>
        <w:tabs>
          <w:tab w:val="num" w:pos="4320"/>
        </w:tabs>
        <w:ind w:left="4320" w:hanging="360"/>
      </w:pPr>
    </w:lvl>
    <w:lvl w:ilvl="6" w:tplc="43B01756" w:tentative="1">
      <w:start w:val="1"/>
      <w:numFmt w:val="decimal"/>
      <w:lvlText w:val="%7."/>
      <w:lvlJc w:val="left"/>
      <w:pPr>
        <w:tabs>
          <w:tab w:val="num" w:pos="5040"/>
        </w:tabs>
        <w:ind w:left="5040" w:hanging="360"/>
      </w:pPr>
    </w:lvl>
    <w:lvl w:ilvl="7" w:tplc="94D67C7A" w:tentative="1">
      <w:start w:val="1"/>
      <w:numFmt w:val="decimal"/>
      <w:lvlText w:val="%8."/>
      <w:lvlJc w:val="left"/>
      <w:pPr>
        <w:tabs>
          <w:tab w:val="num" w:pos="5760"/>
        </w:tabs>
        <w:ind w:left="5760" w:hanging="360"/>
      </w:pPr>
    </w:lvl>
    <w:lvl w:ilvl="8" w:tplc="D094529E" w:tentative="1">
      <w:start w:val="1"/>
      <w:numFmt w:val="decimal"/>
      <w:lvlText w:val="%9."/>
      <w:lvlJc w:val="left"/>
      <w:pPr>
        <w:tabs>
          <w:tab w:val="num" w:pos="6480"/>
        </w:tabs>
        <w:ind w:left="6480" w:hanging="360"/>
      </w:pPr>
    </w:lvl>
  </w:abstractNum>
  <w:abstractNum w:abstractNumId="3" w15:restartNumberingAfterBreak="0">
    <w:nsid w:val="2A0B2FEA"/>
    <w:multiLevelType w:val="hybridMultilevel"/>
    <w:tmpl w:val="C5749A76"/>
    <w:lvl w:ilvl="0" w:tplc="1A4C5670">
      <w:start w:val="1"/>
      <w:numFmt w:val="decimal"/>
      <w:lvlText w:val="%1."/>
      <w:lvlJc w:val="left"/>
      <w:pPr>
        <w:tabs>
          <w:tab w:val="num" w:pos="720"/>
        </w:tabs>
        <w:ind w:left="720" w:hanging="360"/>
      </w:pPr>
    </w:lvl>
    <w:lvl w:ilvl="1" w:tplc="84120BC0">
      <w:start w:val="1"/>
      <w:numFmt w:val="decimal"/>
      <w:lvlText w:val="%2."/>
      <w:lvlJc w:val="left"/>
      <w:pPr>
        <w:tabs>
          <w:tab w:val="num" w:pos="1440"/>
        </w:tabs>
        <w:ind w:left="1440" w:hanging="360"/>
      </w:pPr>
    </w:lvl>
    <w:lvl w:ilvl="2" w:tplc="437C59EE" w:tentative="1">
      <w:start w:val="1"/>
      <w:numFmt w:val="decimal"/>
      <w:lvlText w:val="%3."/>
      <w:lvlJc w:val="left"/>
      <w:pPr>
        <w:tabs>
          <w:tab w:val="num" w:pos="2160"/>
        </w:tabs>
        <w:ind w:left="2160" w:hanging="360"/>
      </w:pPr>
    </w:lvl>
    <w:lvl w:ilvl="3" w:tplc="7AF44E14" w:tentative="1">
      <w:start w:val="1"/>
      <w:numFmt w:val="decimal"/>
      <w:lvlText w:val="%4."/>
      <w:lvlJc w:val="left"/>
      <w:pPr>
        <w:tabs>
          <w:tab w:val="num" w:pos="2880"/>
        </w:tabs>
        <w:ind w:left="2880" w:hanging="360"/>
      </w:pPr>
    </w:lvl>
    <w:lvl w:ilvl="4" w:tplc="D7E4F0A2" w:tentative="1">
      <w:start w:val="1"/>
      <w:numFmt w:val="decimal"/>
      <w:lvlText w:val="%5."/>
      <w:lvlJc w:val="left"/>
      <w:pPr>
        <w:tabs>
          <w:tab w:val="num" w:pos="3600"/>
        </w:tabs>
        <w:ind w:left="3600" w:hanging="360"/>
      </w:pPr>
    </w:lvl>
    <w:lvl w:ilvl="5" w:tplc="1F22D4B2" w:tentative="1">
      <w:start w:val="1"/>
      <w:numFmt w:val="decimal"/>
      <w:lvlText w:val="%6."/>
      <w:lvlJc w:val="left"/>
      <w:pPr>
        <w:tabs>
          <w:tab w:val="num" w:pos="4320"/>
        </w:tabs>
        <w:ind w:left="4320" w:hanging="360"/>
      </w:pPr>
    </w:lvl>
    <w:lvl w:ilvl="6" w:tplc="2E062810" w:tentative="1">
      <w:start w:val="1"/>
      <w:numFmt w:val="decimal"/>
      <w:lvlText w:val="%7."/>
      <w:lvlJc w:val="left"/>
      <w:pPr>
        <w:tabs>
          <w:tab w:val="num" w:pos="5040"/>
        </w:tabs>
        <w:ind w:left="5040" w:hanging="360"/>
      </w:pPr>
    </w:lvl>
    <w:lvl w:ilvl="7" w:tplc="37783F70" w:tentative="1">
      <w:start w:val="1"/>
      <w:numFmt w:val="decimal"/>
      <w:lvlText w:val="%8."/>
      <w:lvlJc w:val="left"/>
      <w:pPr>
        <w:tabs>
          <w:tab w:val="num" w:pos="5760"/>
        </w:tabs>
        <w:ind w:left="5760" w:hanging="360"/>
      </w:pPr>
    </w:lvl>
    <w:lvl w:ilvl="8" w:tplc="3A00A55C" w:tentative="1">
      <w:start w:val="1"/>
      <w:numFmt w:val="decimal"/>
      <w:lvlText w:val="%9."/>
      <w:lvlJc w:val="left"/>
      <w:pPr>
        <w:tabs>
          <w:tab w:val="num" w:pos="6480"/>
        </w:tabs>
        <w:ind w:left="6480" w:hanging="360"/>
      </w:pPr>
    </w:lvl>
  </w:abstractNum>
  <w:abstractNum w:abstractNumId="4" w15:restartNumberingAfterBreak="0">
    <w:nsid w:val="33230F73"/>
    <w:multiLevelType w:val="hybridMultilevel"/>
    <w:tmpl w:val="AC2C7F1E"/>
    <w:lvl w:ilvl="0" w:tplc="1ADCDD96">
      <w:start w:val="1"/>
      <w:numFmt w:val="decimal"/>
      <w:lvlText w:val="%1."/>
      <w:lvlJc w:val="left"/>
      <w:pPr>
        <w:tabs>
          <w:tab w:val="num" w:pos="720"/>
        </w:tabs>
        <w:ind w:left="720" w:hanging="360"/>
      </w:pPr>
    </w:lvl>
    <w:lvl w:ilvl="1" w:tplc="6F5A356A">
      <w:start w:val="1"/>
      <w:numFmt w:val="decimal"/>
      <w:lvlText w:val="%2."/>
      <w:lvlJc w:val="left"/>
      <w:pPr>
        <w:tabs>
          <w:tab w:val="num" w:pos="1440"/>
        </w:tabs>
        <w:ind w:left="1440" w:hanging="360"/>
      </w:pPr>
    </w:lvl>
    <w:lvl w:ilvl="2" w:tplc="925C7484" w:tentative="1">
      <w:start w:val="1"/>
      <w:numFmt w:val="decimal"/>
      <w:lvlText w:val="%3."/>
      <w:lvlJc w:val="left"/>
      <w:pPr>
        <w:tabs>
          <w:tab w:val="num" w:pos="2160"/>
        </w:tabs>
        <w:ind w:left="2160" w:hanging="360"/>
      </w:pPr>
    </w:lvl>
    <w:lvl w:ilvl="3" w:tplc="7E3069B6" w:tentative="1">
      <w:start w:val="1"/>
      <w:numFmt w:val="decimal"/>
      <w:lvlText w:val="%4."/>
      <w:lvlJc w:val="left"/>
      <w:pPr>
        <w:tabs>
          <w:tab w:val="num" w:pos="2880"/>
        </w:tabs>
        <w:ind w:left="2880" w:hanging="360"/>
      </w:pPr>
    </w:lvl>
    <w:lvl w:ilvl="4" w:tplc="EBBC4D10" w:tentative="1">
      <w:start w:val="1"/>
      <w:numFmt w:val="decimal"/>
      <w:lvlText w:val="%5."/>
      <w:lvlJc w:val="left"/>
      <w:pPr>
        <w:tabs>
          <w:tab w:val="num" w:pos="3600"/>
        </w:tabs>
        <w:ind w:left="3600" w:hanging="360"/>
      </w:pPr>
    </w:lvl>
    <w:lvl w:ilvl="5" w:tplc="E5AA4E6E" w:tentative="1">
      <w:start w:val="1"/>
      <w:numFmt w:val="decimal"/>
      <w:lvlText w:val="%6."/>
      <w:lvlJc w:val="left"/>
      <w:pPr>
        <w:tabs>
          <w:tab w:val="num" w:pos="4320"/>
        </w:tabs>
        <w:ind w:left="4320" w:hanging="360"/>
      </w:pPr>
    </w:lvl>
    <w:lvl w:ilvl="6" w:tplc="55925120" w:tentative="1">
      <w:start w:val="1"/>
      <w:numFmt w:val="decimal"/>
      <w:lvlText w:val="%7."/>
      <w:lvlJc w:val="left"/>
      <w:pPr>
        <w:tabs>
          <w:tab w:val="num" w:pos="5040"/>
        </w:tabs>
        <w:ind w:left="5040" w:hanging="360"/>
      </w:pPr>
    </w:lvl>
    <w:lvl w:ilvl="7" w:tplc="95F8BC24" w:tentative="1">
      <w:start w:val="1"/>
      <w:numFmt w:val="decimal"/>
      <w:lvlText w:val="%8."/>
      <w:lvlJc w:val="left"/>
      <w:pPr>
        <w:tabs>
          <w:tab w:val="num" w:pos="5760"/>
        </w:tabs>
        <w:ind w:left="5760" w:hanging="360"/>
      </w:pPr>
    </w:lvl>
    <w:lvl w:ilvl="8" w:tplc="29561A58" w:tentative="1">
      <w:start w:val="1"/>
      <w:numFmt w:val="decimal"/>
      <w:lvlText w:val="%9."/>
      <w:lvlJc w:val="left"/>
      <w:pPr>
        <w:tabs>
          <w:tab w:val="num" w:pos="6480"/>
        </w:tabs>
        <w:ind w:left="6480" w:hanging="360"/>
      </w:pPr>
    </w:lvl>
  </w:abstractNum>
  <w:abstractNum w:abstractNumId="5" w15:restartNumberingAfterBreak="0">
    <w:nsid w:val="387C3A98"/>
    <w:multiLevelType w:val="hybridMultilevel"/>
    <w:tmpl w:val="20DC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83760"/>
    <w:multiLevelType w:val="hybridMultilevel"/>
    <w:tmpl w:val="233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15F32"/>
    <w:multiLevelType w:val="hybridMultilevel"/>
    <w:tmpl w:val="940E4DB8"/>
    <w:lvl w:ilvl="0" w:tplc="1DDAAE72">
      <w:start w:val="1"/>
      <w:numFmt w:val="bullet"/>
      <w:lvlText w:val=""/>
      <w:lvlJc w:val="left"/>
      <w:pPr>
        <w:tabs>
          <w:tab w:val="num" w:pos="720"/>
        </w:tabs>
        <w:ind w:left="720" w:hanging="360"/>
      </w:pPr>
      <w:rPr>
        <w:rFonts w:ascii="Wingdings" w:hAnsi="Wingdings" w:hint="default"/>
      </w:rPr>
    </w:lvl>
    <w:lvl w:ilvl="1" w:tplc="FBF0BC50" w:tentative="1">
      <w:start w:val="1"/>
      <w:numFmt w:val="bullet"/>
      <w:lvlText w:val=""/>
      <w:lvlJc w:val="left"/>
      <w:pPr>
        <w:tabs>
          <w:tab w:val="num" w:pos="1440"/>
        </w:tabs>
        <w:ind w:left="1440" w:hanging="360"/>
      </w:pPr>
      <w:rPr>
        <w:rFonts w:ascii="Wingdings" w:hAnsi="Wingdings" w:hint="default"/>
      </w:rPr>
    </w:lvl>
    <w:lvl w:ilvl="2" w:tplc="CA6C4AA6" w:tentative="1">
      <w:start w:val="1"/>
      <w:numFmt w:val="bullet"/>
      <w:lvlText w:val=""/>
      <w:lvlJc w:val="left"/>
      <w:pPr>
        <w:tabs>
          <w:tab w:val="num" w:pos="2160"/>
        </w:tabs>
        <w:ind w:left="2160" w:hanging="360"/>
      </w:pPr>
      <w:rPr>
        <w:rFonts w:ascii="Wingdings" w:hAnsi="Wingdings" w:hint="default"/>
      </w:rPr>
    </w:lvl>
    <w:lvl w:ilvl="3" w:tplc="29F64C60" w:tentative="1">
      <w:start w:val="1"/>
      <w:numFmt w:val="bullet"/>
      <w:lvlText w:val=""/>
      <w:lvlJc w:val="left"/>
      <w:pPr>
        <w:tabs>
          <w:tab w:val="num" w:pos="2880"/>
        </w:tabs>
        <w:ind w:left="2880" w:hanging="360"/>
      </w:pPr>
      <w:rPr>
        <w:rFonts w:ascii="Wingdings" w:hAnsi="Wingdings" w:hint="default"/>
      </w:rPr>
    </w:lvl>
    <w:lvl w:ilvl="4" w:tplc="80B29064" w:tentative="1">
      <w:start w:val="1"/>
      <w:numFmt w:val="bullet"/>
      <w:lvlText w:val=""/>
      <w:lvlJc w:val="left"/>
      <w:pPr>
        <w:tabs>
          <w:tab w:val="num" w:pos="3600"/>
        </w:tabs>
        <w:ind w:left="3600" w:hanging="360"/>
      </w:pPr>
      <w:rPr>
        <w:rFonts w:ascii="Wingdings" w:hAnsi="Wingdings" w:hint="default"/>
      </w:rPr>
    </w:lvl>
    <w:lvl w:ilvl="5" w:tplc="E18A03DC" w:tentative="1">
      <w:start w:val="1"/>
      <w:numFmt w:val="bullet"/>
      <w:lvlText w:val=""/>
      <w:lvlJc w:val="left"/>
      <w:pPr>
        <w:tabs>
          <w:tab w:val="num" w:pos="4320"/>
        </w:tabs>
        <w:ind w:left="4320" w:hanging="360"/>
      </w:pPr>
      <w:rPr>
        <w:rFonts w:ascii="Wingdings" w:hAnsi="Wingdings" w:hint="default"/>
      </w:rPr>
    </w:lvl>
    <w:lvl w:ilvl="6" w:tplc="88500EF2" w:tentative="1">
      <w:start w:val="1"/>
      <w:numFmt w:val="bullet"/>
      <w:lvlText w:val=""/>
      <w:lvlJc w:val="left"/>
      <w:pPr>
        <w:tabs>
          <w:tab w:val="num" w:pos="5040"/>
        </w:tabs>
        <w:ind w:left="5040" w:hanging="360"/>
      </w:pPr>
      <w:rPr>
        <w:rFonts w:ascii="Wingdings" w:hAnsi="Wingdings" w:hint="default"/>
      </w:rPr>
    </w:lvl>
    <w:lvl w:ilvl="7" w:tplc="B72E17EE" w:tentative="1">
      <w:start w:val="1"/>
      <w:numFmt w:val="bullet"/>
      <w:lvlText w:val=""/>
      <w:lvlJc w:val="left"/>
      <w:pPr>
        <w:tabs>
          <w:tab w:val="num" w:pos="5760"/>
        </w:tabs>
        <w:ind w:left="5760" w:hanging="360"/>
      </w:pPr>
      <w:rPr>
        <w:rFonts w:ascii="Wingdings" w:hAnsi="Wingdings" w:hint="default"/>
      </w:rPr>
    </w:lvl>
    <w:lvl w:ilvl="8" w:tplc="46C8E2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B23E03"/>
    <w:multiLevelType w:val="hybridMultilevel"/>
    <w:tmpl w:val="59D6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D722E"/>
    <w:multiLevelType w:val="hybridMultilevel"/>
    <w:tmpl w:val="62944C02"/>
    <w:lvl w:ilvl="0" w:tplc="3DE83738">
      <w:start w:val="1"/>
      <w:numFmt w:val="bullet"/>
      <w:lvlText w:val=""/>
      <w:lvlJc w:val="left"/>
      <w:pPr>
        <w:tabs>
          <w:tab w:val="num" w:pos="720"/>
        </w:tabs>
        <w:ind w:left="720" w:hanging="360"/>
      </w:pPr>
      <w:rPr>
        <w:rFonts w:ascii="Wingdings" w:hAnsi="Wingdings" w:hint="default"/>
      </w:rPr>
    </w:lvl>
    <w:lvl w:ilvl="1" w:tplc="BE46FDFA" w:tentative="1">
      <w:start w:val="1"/>
      <w:numFmt w:val="bullet"/>
      <w:lvlText w:val=""/>
      <w:lvlJc w:val="left"/>
      <w:pPr>
        <w:tabs>
          <w:tab w:val="num" w:pos="1440"/>
        </w:tabs>
        <w:ind w:left="1440" w:hanging="360"/>
      </w:pPr>
      <w:rPr>
        <w:rFonts w:ascii="Wingdings" w:hAnsi="Wingdings" w:hint="default"/>
      </w:rPr>
    </w:lvl>
    <w:lvl w:ilvl="2" w:tplc="EDE04EE4" w:tentative="1">
      <w:start w:val="1"/>
      <w:numFmt w:val="bullet"/>
      <w:lvlText w:val=""/>
      <w:lvlJc w:val="left"/>
      <w:pPr>
        <w:tabs>
          <w:tab w:val="num" w:pos="2160"/>
        </w:tabs>
        <w:ind w:left="2160" w:hanging="360"/>
      </w:pPr>
      <w:rPr>
        <w:rFonts w:ascii="Wingdings" w:hAnsi="Wingdings" w:hint="default"/>
      </w:rPr>
    </w:lvl>
    <w:lvl w:ilvl="3" w:tplc="F05CBBDC" w:tentative="1">
      <w:start w:val="1"/>
      <w:numFmt w:val="bullet"/>
      <w:lvlText w:val=""/>
      <w:lvlJc w:val="left"/>
      <w:pPr>
        <w:tabs>
          <w:tab w:val="num" w:pos="2880"/>
        </w:tabs>
        <w:ind w:left="2880" w:hanging="360"/>
      </w:pPr>
      <w:rPr>
        <w:rFonts w:ascii="Wingdings" w:hAnsi="Wingdings" w:hint="default"/>
      </w:rPr>
    </w:lvl>
    <w:lvl w:ilvl="4" w:tplc="765877DE" w:tentative="1">
      <w:start w:val="1"/>
      <w:numFmt w:val="bullet"/>
      <w:lvlText w:val=""/>
      <w:lvlJc w:val="left"/>
      <w:pPr>
        <w:tabs>
          <w:tab w:val="num" w:pos="3600"/>
        </w:tabs>
        <w:ind w:left="3600" w:hanging="360"/>
      </w:pPr>
      <w:rPr>
        <w:rFonts w:ascii="Wingdings" w:hAnsi="Wingdings" w:hint="default"/>
      </w:rPr>
    </w:lvl>
    <w:lvl w:ilvl="5" w:tplc="0D724ACC" w:tentative="1">
      <w:start w:val="1"/>
      <w:numFmt w:val="bullet"/>
      <w:lvlText w:val=""/>
      <w:lvlJc w:val="left"/>
      <w:pPr>
        <w:tabs>
          <w:tab w:val="num" w:pos="4320"/>
        </w:tabs>
        <w:ind w:left="4320" w:hanging="360"/>
      </w:pPr>
      <w:rPr>
        <w:rFonts w:ascii="Wingdings" w:hAnsi="Wingdings" w:hint="default"/>
      </w:rPr>
    </w:lvl>
    <w:lvl w:ilvl="6" w:tplc="CF5ED37C" w:tentative="1">
      <w:start w:val="1"/>
      <w:numFmt w:val="bullet"/>
      <w:lvlText w:val=""/>
      <w:lvlJc w:val="left"/>
      <w:pPr>
        <w:tabs>
          <w:tab w:val="num" w:pos="5040"/>
        </w:tabs>
        <w:ind w:left="5040" w:hanging="360"/>
      </w:pPr>
      <w:rPr>
        <w:rFonts w:ascii="Wingdings" w:hAnsi="Wingdings" w:hint="default"/>
      </w:rPr>
    </w:lvl>
    <w:lvl w:ilvl="7" w:tplc="DC54388E" w:tentative="1">
      <w:start w:val="1"/>
      <w:numFmt w:val="bullet"/>
      <w:lvlText w:val=""/>
      <w:lvlJc w:val="left"/>
      <w:pPr>
        <w:tabs>
          <w:tab w:val="num" w:pos="5760"/>
        </w:tabs>
        <w:ind w:left="5760" w:hanging="360"/>
      </w:pPr>
      <w:rPr>
        <w:rFonts w:ascii="Wingdings" w:hAnsi="Wingdings" w:hint="default"/>
      </w:rPr>
    </w:lvl>
    <w:lvl w:ilvl="8" w:tplc="210E90B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C5260C"/>
    <w:multiLevelType w:val="hybridMultilevel"/>
    <w:tmpl w:val="88AA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44DC0"/>
    <w:multiLevelType w:val="hybridMultilevel"/>
    <w:tmpl w:val="1D40A662"/>
    <w:lvl w:ilvl="0" w:tplc="8E0E3A4A">
      <w:start w:val="1"/>
      <w:numFmt w:val="decimal"/>
      <w:lvlText w:val="%1."/>
      <w:lvlJc w:val="left"/>
      <w:pPr>
        <w:tabs>
          <w:tab w:val="num" w:pos="720"/>
        </w:tabs>
        <w:ind w:left="720" w:hanging="360"/>
      </w:pPr>
    </w:lvl>
    <w:lvl w:ilvl="1" w:tplc="76F64C1A">
      <w:start w:val="1"/>
      <w:numFmt w:val="decimal"/>
      <w:lvlText w:val="%2."/>
      <w:lvlJc w:val="left"/>
      <w:pPr>
        <w:tabs>
          <w:tab w:val="num" w:pos="1440"/>
        </w:tabs>
        <w:ind w:left="1440" w:hanging="360"/>
      </w:pPr>
    </w:lvl>
    <w:lvl w:ilvl="2" w:tplc="03D44BAA" w:tentative="1">
      <w:start w:val="1"/>
      <w:numFmt w:val="decimal"/>
      <w:lvlText w:val="%3."/>
      <w:lvlJc w:val="left"/>
      <w:pPr>
        <w:tabs>
          <w:tab w:val="num" w:pos="2160"/>
        </w:tabs>
        <w:ind w:left="2160" w:hanging="360"/>
      </w:pPr>
    </w:lvl>
    <w:lvl w:ilvl="3" w:tplc="37BCB6EA" w:tentative="1">
      <w:start w:val="1"/>
      <w:numFmt w:val="decimal"/>
      <w:lvlText w:val="%4."/>
      <w:lvlJc w:val="left"/>
      <w:pPr>
        <w:tabs>
          <w:tab w:val="num" w:pos="2880"/>
        </w:tabs>
        <w:ind w:left="2880" w:hanging="360"/>
      </w:pPr>
    </w:lvl>
    <w:lvl w:ilvl="4" w:tplc="E034DEC2" w:tentative="1">
      <w:start w:val="1"/>
      <w:numFmt w:val="decimal"/>
      <w:lvlText w:val="%5."/>
      <w:lvlJc w:val="left"/>
      <w:pPr>
        <w:tabs>
          <w:tab w:val="num" w:pos="3600"/>
        </w:tabs>
        <w:ind w:left="3600" w:hanging="360"/>
      </w:pPr>
    </w:lvl>
    <w:lvl w:ilvl="5" w:tplc="31D07D86" w:tentative="1">
      <w:start w:val="1"/>
      <w:numFmt w:val="decimal"/>
      <w:lvlText w:val="%6."/>
      <w:lvlJc w:val="left"/>
      <w:pPr>
        <w:tabs>
          <w:tab w:val="num" w:pos="4320"/>
        </w:tabs>
        <w:ind w:left="4320" w:hanging="360"/>
      </w:pPr>
    </w:lvl>
    <w:lvl w:ilvl="6" w:tplc="20FA968A" w:tentative="1">
      <w:start w:val="1"/>
      <w:numFmt w:val="decimal"/>
      <w:lvlText w:val="%7."/>
      <w:lvlJc w:val="left"/>
      <w:pPr>
        <w:tabs>
          <w:tab w:val="num" w:pos="5040"/>
        </w:tabs>
        <w:ind w:left="5040" w:hanging="360"/>
      </w:pPr>
    </w:lvl>
    <w:lvl w:ilvl="7" w:tplc="C96E02D2" w:tentative="1">
      <w:start w:val="1"/>
      <w:numFmt w:val="decimal"/>
      <w:lvlText w:val="%8."/>
      <w:lvlJc w:val="left"/>
      <w:pPr>
        <w:tabs>
          <w:tab w:val="num" w:pos="5760"/>
        </w:tabs>
        <w:ind w:left="5760" w:hanging="360"/>
      </w:pPr>
    </w:lvl>
    <w:lvl w:ilvl="8" w:tplc="974CC7A4" w:tentative="1">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5"/>
  </w:num>
  <w:num w:numId="5">
    <w:abstractNumId w:val="9"/>
  </w:num>
  <w:num w:numId="6">
    <w:abstractNumId w:val="10"/>
  </w:num>
  <w:num w:numId="7">
    <w:abstractNumId w:val="1"/>
  </w:num>
  <w:num w:numId="8">
    <w:abstractNumId w:val="7"/>
  </w:num>
  <w:num w:numId="9">
    <w:abstractNumId w:val="4"/>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ru-RU"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021"/>
    <w:rsid w:val="00870021"/>
    <w:rsid w:val="008D0B47"/>
    <w:rsid w:val="00A2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BE1E"/>
  <w15:chartTrackingRefBased/>
  <w15:docId w15:val="{B4228E99-CD1B-4966-999C-220E1680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0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7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556346">
      <w:bodyDiv w:val="1"/>
      <w:marLeft w:val="0"/>
      <w:marRight w:val="0"/>
      <w:marTop w:val="0"/>
      <w:marBottom w:val="0"/>
      <w:divBdr>
        <w:top w:val="none" w:sz="0" w:space="0" w:color="auto"/>
        <w:left w:val="none" w:sz="0" w:space="0" w:color="auto"/>
        <w:bottom w:val="none" w:sz="0" w:space="0" w:color="auto"/>
        <w:right w:val="none" w:sz="0" w:space="0" w:color="auto"/>
      </w:divBdr>
    </w:div>
    <w:div w:id="1097751899">
      <w:bodyDiv w:val="1"/>
      <w:marLeft w:val="0"/>
      <w:marRight w:val="0"/>
      <w:marTop w:val="0"/>
      <w:marBottom w:val="0"/>
      <w:divBdr>
        <w:top w:val="none" w:sz="0" w:space="0" w:color="auto"/>
        <w:left w:val="none" w:sz="0" w:space="0" w:color="auto"/>
        <w:bottom w:val="none" w:sz="0" w:space="0" w:color="auto"/>
        <w:right w:val="none" w:sz="0" w:space="0" w:color="auto"/>
      </w:divBdr>
      <w:divsChild>
        <w:div w:id="792477901">
          <w:marLeft w:val="547"/>
          <w:marRight w:val="0"/>
          <w:marTop w:val="240"/>
          <w:marBottom w:val="0"/>
          <w:divBdr>
            <w:top w:val="none" w:sz="0" w:space="0" w:color="auto"/>
            <w:left w:val="none" w:sz="0" w:space="0" w:color="auto"/>
            <w:bottom w:val="none" w:sz="0" w:space="0" w:color="auto"/>
            <w:right w:val="none" w:sz="0" w:space="0" w:color="auto"/>
          </w:divBdr>
        </w:div>
        <w:div w:id="1883251922">
          <w:marLeft w:val="547"/>
          <w:marRight w:val="0"/>
          <w:marTop w:val="240"/>
          <w:marBottom w:val="0"/>
          <w:divBdr>
            <w:top w:val="none" w:sz="0" w:space="0" w:color="auto"/>
            <w:left w:val="none" w:sz="0" w:space="0" w:color="auto"/>
            <w:bottom w:val="none" w:sz="0" w:space="0" w:color="auto"/>
            <w:right w:val="none" w:sz="0" w:space="0" w:color="auto"/>
          </w:divBdr>
        </w:div>
        <w:div w:id="1982495342">
          <w:marLeft w:val="547"/>
          <w:marRight w:val="0"/>
          <w:marTop w:val="240"/>
          <w:marBottom w:val="0"/>
          <w:divBdr>
            <w:top w:val="none" w:sz="0" w:space="0" w:color="auto"/>
            <w:left w:val="none" w:sz="0" w:space="0" w:color="auto"/>
            <w:bottom w:val="none" w:sz="0" w:space="0" w:color="auto"/>
            <w:right w:val="none" w:sz="0" w:space="0" w:color="auto"/>
          </w:divBdr>
        </w:div>
        <w:div w:id="244581054">
          <w:marLeft w:val="547"/>
          <w:marRight w:val="0"/>
          <w:marTop w:val="240"/>
          <w:marBottom w:val="0"/>
          <w:divBdr>
            <w:top w:val="none" w:sz="0" w:space="0" w:color="auto"/>
            <w:left w:val="none" w:sz="0" w:space="0" w:color="auto"/>
            <w:bottom w:val="none" w:sz="0" w:space="0" w:color="auto"/>
            <w:right w:val="none" w:sz="0" w:space="0" w:color="auto"/>
          </w:divBdr>
        </w:div>
      </w:divsChild>
    </w:div>
    <w:div w:id="1216237315">
      <w:bodyDiv w:val="1"/>
      <w:marLeft w:val="0"/>
      <w:marRight w:val="0"/>
      <w:marTop w:val="0"/>
      <w:marBottom w:val="0"/>
      <w:divBdr>
        <w:top w:val="none" w:sz="0" w:space="0" w:color="auto"/>
        <w:left w:val="none" w:sz="0" w:space="0" w:color="auto"/>
        <w:bottom w:val="none" w:sz="0" w:space="0" w:color="auto"/>
        <w:right w:val="none" w:sz="0" w:space="0" w:color="auto"/>
      </w:divBdr>
    </w:div>
    <w:div w:id="1276719759">
      <w:bodyDiv w:val="1"/>
      <w:marLeft w:val="0"/>
      <w:marRight w:val="0"/>
      <w:marTop w:val="0"/>
      <w:marBottom w:val="0"/>
      <w:divBdr>
        <w:top w:val="none" w:sz="0" w:space="0" w:color="auto"/>
        <w:left w:val="none" w:sz="0" w:space="0" w:color="auto"/>
        <w:bottom w:val="none" w:sz="0" w:space="0" w:color="auto"/>
        <w:right w:val="none" w:sz="0" w:space="0" w:color="auto"/>
      </w:divBdr>
      <w:divsChild>
        <w:div w:id="2084520326">
          <w:marLeft w:val="1267"/>
          <w:marRight w:val="0"/>
          <w:marTop w:val="0"/>
          <w:marBottom w:val="0"/>
          <w:divBdr>
            <w:top w:val="none" w:sz="0" w:space="0" w:color="auto"/>
            <w:left w:val="none" w:sz="0" w:space="0" w:color="auto"/>
            <w:bottom w:val="none" w:sz="0" w:space="0" w:color="auto"/>
            <w:right w:val="none" w:sz="0" w:space="0" w:color="auto"/>
          </w:divBdr>
        </w:div>
        <w:div w:id="2112621789">
          <w:marLeft w:val="1267"/>
          <w:marRight w:val="0"/>
          <w:marTop w:val="0"/>
          <w:marBottom w:val="0"/>
          <w:divBdr>
            <w:top w:val="none" w:sz="0" w:space="0" w:color="auto"/>
            <w:left w:val="none" w:sz="0" w:space="0" w:color="auto"/>
            <w:bottom w:val="none" w:sz="0" w:space="0" w:color="auto"/>
            <w:right w:val="none" w:sz="0" w:space="0" w:color="auto"/>
          </w:divBdr>
        </w:div>
        <w:div w:id="1044255674">
          <w:marLeft w:val="1267"/>
          <w:marRight w:val="0"/>
          <w:marTop w:val="0"/>
          <w:marBottom w:val="0"/>
          <w:divBdr>
            <w:top w:val="none" w:sz="0" w:space="0" w:color="auto"/>
            <w:left w:val="none" w:sz="0" w:space="0" w:color="auto"/>
            <w:bottom w:val="none" w:sz="0" w:space="0" w:color="auto"/>
            <w:right w:val="none" w:sz="0" w:space="0" w:color="auto"/>
          </w:divBdr>
        </w:div>
      </w:divsChild>
    </w:div>
    <w:div w:id="1385760375">
      <w:bodyDiv w:val="1"/>
      <w:marLeft w:val="0"/>
      <w:marRight w:val="0"/>
      <w:marTop w:val="0"/>
      <w:marBottom w:val="0"/>
      <w:divBdr>
        <w:top w:val="none" w:sz="0" w:space="0" w:color="auto"/>
        <w:left w:val="none" w:sz="0" w:space="0" w:color="auto"/>
        <w:bottom w:val="none" w:sz="0" w:space="0" w:color="auto"/>
        <w:right w:val="none" w:sz="0" w:space="0" w:color="auto"/>
      </w:divBdr>
      <w:divsChild>
        <w:div w:id="399789307">
          <w:marLeft w:val="1267"/>
          <w:marRight w:val="0"/>
          <w:marTop w:val="0"/>
          <w:marBottom w:val="0"/>
          <w:divBdr>
            <w:top w:val="none" w:sz="0" w:space="0" w:color="auto"/>
            <w:left w:val="none" w:sz="0" w:space="0" w:color="auto"/>
            <w:bottom w:val="none" w:sz="0" w:space="0" w:color="auto"/>
            <w:right w:val="none" w:sz="0" w:space="0" w:color="auto"/>
          </w:divBdr>
        </w:div>
        <w:div w:id="420611288">
          <w:marLeft w:val="1267"/>
          <w:marRight w:val="0"/>
          <w:marTop w:val="0"/>
          <w:marBottom w:val="0"/>
          <w:divBdr>
            <w:top w:val="none" w:sz="0" w:space="0" w:color="auto"/>
            <w:left w:val="none" w:sz="0" w:space="0" w:color="auto"/>
            <w:bottom w:val="none" w:sz="0" w:space="0" w:color="auto"/>
            <w:right w:val="none" w:sz="0" w:space="0" w:color="auto"/>
          </w:divBdr>
        </w:div>
        <w:div w:id="939918722">
          <w:marLeft w:val="1267"/>
          <w:marRight w:val="0"/>
          <w:marTop w:val="0"/>
          <w:marBottom w:val="0"/>
          <w:divBdr>
            <w:top w:val="none" w:sz="0" w:space="0" w:color="auto"/>
            <w:left w:val="none" w:sz="0" w:space="0" w:color="auto"/>
            <w:bottom w:val="none" w:sz="0" w:space="0" w:color="auto"/>
            <w:right w:val="none" w:sz="0" w:space="0" w:color="auto"/>
          </w:divBdr>
        </w:div>
      </w:divsChild>
    </w:div>
    <w:div w:id="1471827154">
      <w:bodyDiv w:val="1"/>
      <w:marLeft w:val="0"/>
      <w:marRight w:val="0"/>
      <w:marTop w:val="0"/>
      <w:marBottom w:val="0"/>
      <w:divBdr>
        <w:top w:val="none" w:sz="0" w:space="0" w:color="auto"/>
        <w:left w:val="none" w:sz="0" w:space="0" w:color="auto"/>
        <w:bottom w:val="none" w:sz="0" w:space="0" w:color="auto"/>
        <w:right w:val="none" w:sz="0" w:space="0" w:color="auto"/>
      </w:divBdr>
      <w:divsChild>
        <w:div w:id="138226695">
          <w:marLeft w:val="1440"/>
          <w:marRight w:val="0"/>
          <w:marTop w:val="0"/>
          <w:marBottom w:val="0"/>
          <w:divBdr>
            <w:top w:val="none" w:sz="0" w:space="0" w:color="auto"/>
            <w:left w:val="none" w:sz="0" w:space="0" w:color="auto"/>
            <w:bottom w:val="none" w:sz="0" w:space="0" w:color="auto"/>
            <w:right w:val="none" w:sz="0" w:space="0" w:color="auto"/>
          </w:divBdr>
        </w:div>
        <w:div w:id="961571206">
          <w:marLeft w:val="1440"/>
          <w:marRight w:val="0"/>
          <w:marTop w:val="0"/>
          <w:marBottom w:val="0"/>
          <w:divBdr>
            <w:top w:val="none" w:sz="0" w:space="0" w:color="auto"/>
            <w:left w:val="none" w:sz="0" w:space="0" w:color="auto"/>
            <w:bottom w:val="none" w:sz="0" w:space="0" w:color="auto"/>
            <w:right w:val="none" w:sz="0" w:space="0" w:color="auto"/>
          </w:divBdr>
        </w:div>
      </w:divsChild>
    </w:div>
    <w:div w:id="1500123617">
      <w:bodyDiv w:val="1"/>
      <w:marLeft w:val="0"/>
      <w:marRight w:val="0"/>
      <w:marTop w:val="0"/>
      <w:marBottom w:val="0"/>
      <w:divBdr>
        <w:top w:val="none" w:sz="0" w:space="0" w:color="auto"/>
        <w:left w:val="none" w:sz="0" w:space="0" w:color="auto"/>
        <w:bottom w:val="none" w:sz="0" w:space="0" w:color="auto"/>
        <w:right w:val="none" w:sz="0" w:space="0" w:color="auto"/>
      </w:divBdr>
      <w:divsChild>
        <w:div w:id="1326515655">
          <w:marLeft w:val="1440"/>
          <w:marRight w:val="0"/>
          <w:marTop w:val="0"/>
          <w:marBottom w:val="0"/>
          <w:divBdr>
            <w:top w:val="none" w:sz="0" w:space="0" w:color="auto"/>
            <w:left w:val="none" w:sz="0" w:space="0" w:color="auto"/>
            <w:bottom w:val="none" w:sz="0" w:space="0" w:color="auto"/>
            <w:right w:val="none" w:sz="0" w:space="0" w:color="auto"/>
          </w:divBdr>
        </w:div>
        <w:div w:id="1725257646">
          <w:marLeft w:val="1440"/>
          <w:marRight w:val="0"/>
          <w:marTop w:val="0"/>
          <w:marBottom w:val="0"/>
          <w:divBdr>
            <w:top w:val="none" w:sz="0" w:space="0" w:color="auto"/>
            <w:left w:val="none" w:sz="0" w:space="0" w:color="auto"/>
            <w:bottom w:val="none" w:sz="0" w:space="0" w:color="auto"/>
            <w:right w:val="none" w:sz="0" w:space="0" w:color="auto"/>
          </w:divBdr>
        </w:div>
      </w:divsChild>
    </w:div>
    <w:div w:id="1725595489">
      <w:bodyDiv w:val="1"/>
      <w:marLeft w:val="0"/>
      <w:marRight w:val="0"/>
      <w:marTop w:val="0"/>
      <w:marBottom w:val="0"/>
      <w:divBdr>
        <w:top w:val="none" w:sz="0" w:space="0" w:color="auto"/>
        <w:left w:val="none" w:sz="0" w:space="0" w:color="auto"/>
        <w:bottom w:val="none" w:sz="0" w:space="0" w:color="auto"/>
        <w:right w:val="none" w:sz="0" w:space="0" w:color="auto"/>
      </w:divBdr>
    </w:div>
    <w:div w:id="1821312810">
      <w:bodyDiv w:val="1"/>
      <w:marLeft w:val="0"/>
      <w:marRight w:val="0"/>
      <w:marTop w:val="0"/>
      <w:marBottom w:val="0"/>
      <w:divBdr>
        <w:top w:val="none" w:sz="0" w:space="0" w:color="auto"/>
        <w:left w:val="none" w:sz="0" w:space="0" w:color="auto"/>
        <w:bottom w:val="none" w:sz="0" w:space="0" w:color="auto"/>
        <w:right w:val="none" w:sz="0" w:space="0" w:color="auto"/>
      </w:divBdr>
      <w:divsChild>
        <w:div w:id="868419852">
          <w:marLeft w:val="547"/>
          <w:marRight w:val="0"/>
          <w:marTop w:val="240"/>
          <w:marBottom w:val="0"/>
          <w:divBdr>
            <w:top w:val="none" w:sz="0" w:space="0" w:color="auto"/>
            <w:left w:val="none" w:sz="0" w:space="0" w:color="auto"/>
            <w:bottom w:val="none" w:sz="0" w:space="0" w:color="auto"/>
            <w:right w:val="none" w:sz="0" w:space="0" w:color="auto"/>
          </w:divBdr>
        </w:div>
        <w:div w:id="1335719847">
          <w:marLeft w:val="547"/>
          <w:marRight w:val="0"/>
          <w:marTop w:val="240"/>
          <w:marBottom w:val="0"/>
          <w:divBdr>
            <w:top w:val="none" w:sz="0" w:space="0" w:color="auto"/>
            <w:left w:val="none" w:sz="0" w:space="0" w:color="auto"/>
            <w:bottom w:val="none" w:sz="0" w:space="0" w:color="auto"/>
            <w:right w:val="none" w:sz="0" w:space="0" w:color="auto"/>
          </w:divBdr>
        </w:div>
        <w:div w:id="1121806185">
          <w:marLeft w:val="547"/>
          <w:marRight w:val="0"/>
          <w:marTop w:val="240"/>
          <w:marBottom w:val="0"/>
          <w:divBdr>
            <w:top w:val="none" w:sz="0" w:space="0" w:color="auto"/>
            <w:left w:val="none" w:sz="0" w:space="0" w:color="auto"/>
            <w:bottom w:val="none" w:sz="0" w:space="0" w:color="auto"/>
            <w:right w:val="none" w:sz="0" w:space="0" w:color="auto"/>
          </w:divBdr>
        </w:div>
        <w:div w:id="1121845331">
          <w:marLeft w:val="547"/>
          <w:marRight w:val="0"/>
          <w:marTop w:val="240"/>
          <w:marBottom w:val="0"/>
          <w:divBdr>
            <w:top w:val="none" w:sz="0" w:space="0" w:color="auto"/>
            <w:left w:val="none" w:sz="0" w:space="0" w:color="auto"/>
            <w:bottom w:val="none" w:sz="0" w:space="0" w:color="auto"/>
            <w:right w:val="none" w:sz="0" w:space="0" w:color="auto"/>
          </w:divBdr>
        </w:div>
      </w:divsChild>
    </w:div>
    <w:div w:id="1868178403">
      <w:bodyDiv w:val="1"/>
      <w:marLeft w:val="0"/>
      <w:marRight w:val="0"/>
      <w:marTop w:val="0"/>
      <w:marBottom w:val="0"/>
      <w:divBdr>
        <w:top w:val="none" w:sz="0" w:space="0" w:color="auto"/>
        <w:left w:val="none" w:sz="0" w:space="0" w:color="auto"/>
        <w:bottom w:val="none" w:sz="0" w:space="0" w:color="auto"/>
        <w:right w:val="none" w:sz="0" w:space="0" w:color="auto"/>
      </w:divBdr>
    </w:div>
    <w:div w:id="210799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Axana Skinder</dc:creator>
  <cp:keywords/>
  <dc:description/>
  <cp:lastModifiedBy>Axana Skinder</cp:lastModifiedBy>
  <cp:revision>1</cp:revision>
  <dcterms:created xsi:type="dcterms:W3CDTF">2020-09-21T15:14:00Z</dcterms:created>
  <dcterms:modified xsi:type="dcterms:W3CDTF">2020-09-21T15:25:00Z</dcterms:modified>
</cp:coreProperties>
</file>