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93972" w14:textId="0E6D009F" w:rsidR="00A90CF1" w:rsidRDefault="00A90CF1" w:rsidP="00A90CF1">
      <w:pPr>
        <w:jc w:val="center"/>
        <w:rPr>
          <w:b/>
          <w:bCs/>
          <w:sz w:val="40"/>
          <w:szCs w:val="40"/>
        </w:rPr>
      </w:pPr>
      <w:r w:rsidRPr="00A90CF1">
        <w:rPr>
          <w:b/>
          <w:bCs/>
          <w:sz w:val="40"/>
          <w:szCs w:val="40"/>
        </w:rPr>
        <w:t>Machine Learning – IT4060</w:t>
      </w:r>
    </w:p>
    <w:p w14:paraId="06BD7D93" w14:textId="1B09E9D1" w:rsidR="00A90CF1" w:rsidRDefault="00A90CF1" w:rsidP="00A90CF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II</w:t>
      </w:r>
    </w:p>
    <w:p w14:paraId="665BBD35" w14:textId="6BE7EA89" w:rsidR="00A90CF1" w:rsidRDefault="00A90CF1" w:rsidP="00A90CF1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3D739C" wp14:editId="7BB853AA">
            <wp:simplePos x="0" y="0"/>
            <wp:positionH relativeFrom="column">
              <wp:posOffset>1805940</wp:posOffset>
            </wp:positionH>
            <wp:positionV relativeFrom="page">
              <wp:posOffset>2078990</wp:posOffset>
            </wp:positionV>
            <wp:extent cx="2286000" cy="2336165"/>
            <wp:effectExtent l="0" t="0" r="0" b="0"/>
            <wp:wrapNone/>
            <wp:docPr id="10" name="Picture 9" descr="A picture containing 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A1EB66C-4E1B-4482-9232-DFB0F19DBA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picture containing icon&#10;&#10;Description automatically generated">
                      <a:extLst>
                        <a:ext uri="{FF2B5EF4-FFF2-40B4-BE49-F238E27FC236}">
                          <a16:creationId xmlns:a16="http://schemas.microsoft.com/office/drawing/2014/main" id="{BA1EB66C-4E1B-4482-9232-DFB0F19DBA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E354E" w14:textId="0848CCDD" w:rsidR="00A90CF1" w:rsidRDefault="00A90CF1" w:rsidP="00A90CF1">
      <w:pPr>
        <w:jc w:val="center"/>
        <w:rPr>
          <w:b/>
          <w:bCs/>
          <w:sz w:val="40"/>
          <w:szCs w:val="40"/>
        </w:rPr>
      </w:pPr>
    </w:p>
    <w:p w14:paraId="290DE4E4" w14:textId="044347AD" w:rsidR="00A90CF1" w:rsidRDefault="00A90CF1" w:rsidP="00A90CF1">
      <w:pPr>
        <w:rPr>
          <w:b/>
          <w:bCs/>
          <w:sz w:val="40"/>
          <w:szCs w:val="40"/>
        </w:rPr>
      </w:pPr>
    </w:p>
    <w:p w14:paraId="0E9BEEF8" w14:textId="0F2B5E83" w:rsidR="00A90CF1" w:rsidRDefault="00A90CF1" w:rsidP="00A90CF1">
      <w:pPr>
        <w:jc w:val="center"/>
        <w:rPr>
          <w:b/>
          <w:bCs/>
          <w:sz w:val="40"/>
          <w:szCs w:val="40"/>
        </w:rPr>
      </w:pPr>
    </w:p>
    <w:p w14:paraId="0DD586D5" w14:textId="53A2588B" w:rsidR="00A90CF1" w:rsidRDefault="00A90CF1" w:rsidP="00A90CF1">
      <w:pPr>
        <w:jc w:val="center"/>
        <w:rPr>
          <w:b/>
          <w:bCs/>
          <w:sz w:val="40"/>
          <w:szCs w:val="40"/>
        </w:rPr>
      </w:pPr>
    </w:p>
    <w:p w14:paraId="162BAB0F" w14:textId="244E1AC5" w:rsidR="00A90CF1" w:rsidRDefault="00A90CF1" w:rsidP="00A90CF1">
      <w:pPr>
        <w:jc w:val="center"/>
        <w:rPr>
          <w:b/>
          <w:bCs/>
          <w:sz w:val="40"/>
          <w:szCs w:val="40"/>
        </w:rPr>
      </w:pPr>
    </w:p>
    <w:p w14:paraId="6365B382" w14:textId="4FA4680E" w:rsidR="00A90CF1" w:rsidRDefault="00A90CF1" w:rsidP="00A90CF1">
      <w:pPr>
        <w:jc w:val="center"/>
        <w:rPr>
          <w:b/>
          <w:bCs/>
          <w:sz w:val="40"/>
          <w:szCs w:val="40"/>
        </w:rPr>
      </w:pPr>
    </w:p>
    <w:p w14:paraId="278A91BB" w14:textId="77777777" w:rsidR="00A90CF1" w:rsidRPr="00A90CF1" w:rsidRDefault="00A90CF1" w:rsidP="00A90CF1">
      <w:pPr>
        <w:spacing w:line="240" w:lineRule="auto"/>
        <w:ind w:left="1320" w:right="802"/>
        <w:jc w:val="center"/>
        <w:rPr>
          <w:rFonts w:ascii="Times New Roman"/>
          <w:b/>
          <w:bCs/>
          <w:sz w:val="28"/>
        </w:rPr>
      </w:pPr>
      <w:r w:rsidRPr="00A90CF1">
        <w:rPr>
          <w:rFonts w:ascii="Times New Roman"/>
          <w:b/>
          <w:bCs/>
          <w:sz w:val="28"/>
        </w:rPr>
        <w:t>B.Sc. (Hons) in Information Technology Specializing</w:t>
      </w:r>
      <w:r w:rsidRPr="00A90CF1">
        <w:rPr>
          <w:rFonts w:ascii="Times New Roman"/>
          <w:b/>
          <w:bCs/>
          <w:spacing w:val="-30"/>
          <w:sz w:val="28"/>
        </w:rPr>
        <w:t xml:space="preserve"> </w:t>
      </w:r>
      <w:r w:rsidRPr="00A90CF1">
        <w:rPr>
          <w:rFonts w:ascii="Times New Roman"/>
          <w:b/>
          <w:bCs/>
          <w:sz w:val="28"/>
        </w:rPr>
        <w:t>in Software</w:t>
      </w:r>
      <w:r w:rsidRPr="00A90CF1">
        <w:rPr>
          <w:rFonts w:ascii="Times New Roman"/>
          <w:b/>
          <w:bCs/>
          <w:spacing w:val="-1"/>
          <w:sz w:val="28"/>
        </w:rPr>
        <w:t xml:space="preserve"> </w:t>
      </w:r>
      <w:r w:rsidRPr="00A90CF1">
        <w:rPr>
          <w:rFonts w:ascii="Times New Roman"/>
          <w:b/>
          <w:bCs/>
          <w:sz w:val="28"/>
        </w:rPr>
        <w:t>Engineering</w:t>
      </w:r>
    </w:p>
    <w:p w14:paraId="0A057074" w14:textId="77777777" w:rsidR="00A90CF1" w:rsidRDefault="00A90CF1" w:rsidP="00A90CF1">
      <w:pPr>
        <w:pStyle w:val="BodyText"/>
        <w:rPr>
          <w:rFonts w:ascii="Times New Roman"/>
          <w:i w:val="0"/>
          <w:sz w:val="30"/>
        </w:rPr>
      </w:pPr>
    </w:p>
    <w:p w14:paraId="0DB7CA7D" w14:textId="77777777" w:rsidR="00A90CF1" w:rsidRDefault="00A90CF1" w:rsidP="00A90CF1">
      <w:pPr>
        <w:pStyle w:val="BodyText"/>
        <w:spacing w:before="4"/>
        <w:rPr>
          <w:rFonts w:ascii="Times New Roman"/>
          <w:i w:val="0"/>
          <w:sz w:val="29"/>
        </w:rPr>
      </w:pPr>
    </w:p>
    <w:p w14:paraId="5EDFE7AA" w14:textId="77777777" w:rsidR="00A90CF1" w:rsidRPr="00A90CF1" w:rsidRDefault="00A90CF1" w:rsidP="00A90CF1">
      <w:pPr>
        <w:spacing w:line="240" w:lineRule="auto"/>
        <w:ind w:left="1329" w:right="802"/>
        <w:jc w:val="center"/>
        <w:rPr>
          <w:rFonts w:ascii="Times New Roman"/>
          <w:b/>
          <w:bCs/>
          <w:sz w:val="28"/>
        </w:rPr>
      </w:pPr>
      <w:r w:rsidRPr="00A90CF1">
        <w:rPr>
          <w:rFonts w:ascii="Times New Roman"/>
          <w:b/>
          <w:bCs/>
          <w:sz w:val="28"/>
        </w:rPr>
        <w:t>Department of Computer Science and Software Engineering Sri Lanka Institute of Information Technology</w:t>
      </w:r>
    </w:p>
    <w:p w14:paraId="4EC73ED2" w14:textId="77777777" w:rsidR="00A90CF1" w:rsidRPr="00A90CF1" w:rsidRDefault="00A90CF1" w:rsidP="00A90CF1">
      <w:pPr>
        <w:spacing w:before="3" w:line="240" w:lineRule="auto"/>
        <w:ind w:left="629" w:right="101"/>
        <w:jc w:val="center"/>
        <w:rPr>
          <w:rFonts w:ascii="Times New Roman"/>
          <w:b/>
          <w:bCs/>
          <w:sz w:val="28"/>
        </w:rPr>
      </w:pPr>
      <w:r w:rsidRPr="00A90CF1">
        <w:rPr>
          <w:rFonts w:ascii="Times New Roman"/>
          <w:b/>
          <w:bCs/>
          <w:sz w:val="28"/>
        </w:rPr>
        <w:t>Sri Lanka</w:t>
      </w:r>
    </w:p>
    <w:p w14:paraId="4CC1E4DE" w14:textId="77777777" w:rsidR="00A90CF1" w:rsidRDefault="00A90CF1" w:rsidP="00A90CF1">
      <w:pPr>
        <w:pStyle w:val="BodyText"/>
        <w:rPr>
          <w:rFonts w:ascii="Times New Roman"/>
          <w:i w:val="0"/>
          <w:sz w:val="30"/>
        </w:rPr>
      </w:pPr>
    </w:p>
    <w:p w14:paraId="4575E5AD" w14:textId="77777777" w:rsidR="00A90CF1" w:rsidRDefault="00A90CF1" w:rsidP="00A90CF1">
      <w:pPr>
        <w:pStyle w:val="BodyText"/>
        <w:rPr>
          <w:rFonts w:ascii="Times New Roman"/>
          <w:i w:val="0"/>
          <w:sz w:val="30"/>
        </w:rPr>
      </w:pPr>
    </w:p>
    <w:p w14:paraId="56F8ED32" w14:textId="77777777" w:rsidR="00A90CF1" w:rsidRDefault="00A90CF1" w:rsidP="00A90CF1">
      <w:pPr>
        <w:pStyle w:val="BodyText"/>
        <w:spacing w:before="9"/>
        <w:rPr>
          <w:rFonts w:ascii="Times New Roman"/>
          <w:i w:val="0"/>
          <w:sz w:val="30"/>
        </w:rPr>
      </w:pPr>
    </w:p>
    <w:p w14:paraId="26B07EB8" w14:textId="77777777" w:rsidR="00A90CF1" w:rsidRPr="00A90CF1" w:rsidRDefault="00A90CF1" w:rsidP="00A90CF1">
      <w:pPr>
        <w:ind w:left="629" w:right="103"/>
        <w:jc w:val="center"/>
        <w:rPr>
          <w:rFonts w:ascii="Times New Roman"/>
          <w:b/>
          <w:bCs/>
          <w:sz w:val="28"/>
        </w:rPr>
      </w:pPr>
      <w:r w:rsidRPr="00A90CF1">
        <w:rPr>
          <w:rFonts w:ascii="Times New Roman"/>
          <w:b/>
          <w:bCs/>
          <w:sz w:val="28"/>
        </w:rPr>
        <w:t>May 2022</w:t>
      </w:r>
    </w:p>
    <w:p w14:paraId="7138B527" w14:textId="06FB063B" w:rsidR="00A90CF1" w:rsidRDefault="00A90CF1" w:rsidP="00A90CF1">
      <w:pPr>
        <w:jc w:val="center"/>
        <w:rPr>
          <w:b/>
          <w:bCs/>
          <w:sz w:val="40"/>
          <w:szCs w:val="40"/>
        </w:rPr>
      </w:pPr>
    </w:p>
    <w:p w14:paraId="672ABB61" w14:textId="7FB3F808" w:rsidR="00E40613" w:rsidRDefault="00E40613" w:rsidP="00A90CF1">
      <w:pPr>
        <w:jc w:val="center"/>
        <w:rPr>
          <w:b/>
          <w:bCs/>
          <w:sz w:val="40"/>
          <w:szCs w:val="40"/>
        </w:rPr>
      </w:pPr>
    </w:p>
    <w:p w14:paraId="363F4903" w14:textId="77777777" w:rsidR="00E40613" w:rsidRDefault="00E4061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146306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4FF9EF" w14:textId="26171871" w:rsidR="00F4475E" w:rsidRDefault="00F4475E" w:rsidP="00F4475E">
          <w:pPr>
            <w:pStyle w:val="TOCHeading"/>
            <w:jc w:val="center"/>
            <w:rPr>
              <w:rFonts w:ascii="Arial" w:hAnsi="Arial" w:cs="Arial"/>
              <w:b/>
              <w:bCs/>
              <w:color w:val="auto"/>
              <w:sz w:val="36"/>
              <w:szCs w:val="36"/>
            </w:rPr>
          </w:pPr>
          <w:r w:rsidRPr="00F4475E">
            <w:rPr>
              <w:rFonts w:ascii="Arial" w:hAnsi="Arial" w:cs="Arial"/>
              <w:b/>
              <w:bCs/>
              <w:color w:val="auto"/>
              <w:sz w:val="36"/>
              <w:szCs w:val="36"/>
            </w:rPr>
            <w:t>Contents</w:t>
          </w:r>
        </w:p>
        <w:p w14:paraId="5F117340" w14:textId="77777777" w:rsidR="00F4475E" w:rsidRPr="00F4475E" w:rsidRDefault="00F4475E" w:rsidP="00F4475E"/>
        <w:p w14:paraId="517EB842" w14:textId="649FECBF" w:rsidR="00A20E76" w:rsidRDefault="00F447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4475E">
            <w:fldChar w:fldCharType="begin"/>
          </w:r>
          <w:r w:rsidRPr="00F4475E">
            <w:instrText xml:space="preserve"> TOC \o "1-3" \h \z \u </w:instrText>
          </w:r>
          <w:r w:rsidRPr="00F4475E">
            <w:fldChar w:fldCharType="separate"/>
          </w:r>
          <w:hyperlink w:anchor="_Toc104759925" w:history="1">
            <w:r w:rsidR="00A20E76" w:rsidRPr="00413746">
              <w:rPr>
                <w:rStyle w:val="Hyperlink"/>
                <w:rFonts w:ascii="Arial" w:hAnsi="Arial" w:cs="Arial"/>
                <w:b/>
                <w:bCs/>
                <w:noProof/>
              </w:rPr>
              <w:t>Introduction</w:t>
            </w:r>
            <w:r w:rsidR="00A20E76">
              <w:rPr>
                <w:noProof/>
                <w:webHidden/>
              </w:rPr>
              <w:tab/>
            </w:r>
            <w:r w:rsidR="00A20E76">
              <w:rPr>
                <w:noProof/>
                <w:webHidden/>
              </w:rPr>
              <w:fldChar w:fldCharType="begin"/>
            </w:r>
            <w:r w:rsidR="00A20E76">
              <w:rPr>
                <w:noProof/>
                <w:webHidden/>
              </w:rPr>
              <w:instrText xml:space="preserve"> PAGEREF _Toc104759925 \h </w:instrText>
            </w:r>
            <w:r w:rsidR="00A20E76">
              <w:rPr>
                <w:noProof/>
                <w:webHidden/>
              </w:rPr>
            </w:r>
            <w:r w:rsidR="00A20E76">
              <w:rPr>
                <w:noProof/>
                <w:webHidden/>
              </w:rPr>
              <w:fldChar w:fldCharType="separate"/>
            </w:r>
            <w:r w:rsidR="00A20E76">
              <w:rPr>
                <w:noProof/>
                <w:webHidden/>
              </w:rPr>
              <w:t>3</w:t>
            </w:r>
            <w:r w:rsidR="00A20E76">
              <w:rPr>
                <w:noProof/>
                <w:webHidden/>
              </w:rPr>
              <w:fldChar w:fldCharType="end"/>
            </w:r>
          </w:hyperlink>
        </w:p>
        <w:p w14:paraId="056F8F3A" w14:textId="1D364F61" w:rsidR="00A20E76" w:rsidRDefault="00A20E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759926" w:history="1">
            <w:r w:rsidRPr="00413746">
              <w:rPr>
                <w:rStyle w:val="Hyperlink"/>
                <w:rFonts w:ascii="Arial" w:hAnsi="Arial" w:cs="Arial"/>
                <w:b/>
                <w:bCs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64FFB" w14:textId="74CC8BF2" w:rsidR="00A20E76" w:rsidRDefault="00A20E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759927" w:history="1">
            <w:r w:rsidRPr="00413746">
              <w:rPr>
                <w:rStyle w:val="Hyperlink"/>
                <w:rFonts w:ascii="Arial" w:hAnsi="Arial" w:cs="Arial"/>
                <w:b/>
                <w:bCs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71497" w14:textId="1698BF53" w:rsidR="00A20E76" w:rsidRDefault="00A20E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759928" w:history="1">
            <w:r w:rsidRPr="00413746">
              <w:rPr>
                <w:rStyle w:val="Hyperlink"/>
                <w:rFonts w:ascii="Arial" w:hAnsi="Arial" w:cs="Arial"/>
                <w:b/>
                <w:bCs/>
                <w:noProof/>
              </w:rPr>
              <w:t>Results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DDED7" w14:textId="4DA7DC61" w:rsidR="00A20E76" w:rsidRDefault="00A20E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759929" w:history="1">
            <w:r w:rsidRPr="00413746">
              <w:rPr>
                <w:rStyle w:val="Hyperlink"/>
                <w:rFonts w:ascii="Arial" w:hAnsi="Arial" w:cs="Arial"/>
                <w:b/>
                <w:bCs/>
                <w:noProof/>
              </w:rPr>
              <w:t>Limitations and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AACDA" w14:textId="503594C6" w:rsidR="00A20E76" w:rsidRDefault="00A20E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759930" w:history="1">
            <w:r w:rsidRPr="00413746">
              <w:rPr>
                <w:rStyle w:val="Hyperlink"/>
                <w:rFonts w:ascii="Arial" w:hAnsi="Arial" w:cs="Arial"/>
                <w:b/>
                <w:bCs/>
                <w:noProof/>
              </w:rPr>
              <w:t>Individual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623BA" w14:textId="72E2976C" w:rsidR="00A20E76" w:rsidRDefault="00A20E76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04759931" w:history="1">
            <w:r w:rsidRPr="00413746">
              <w:rPr>
                <w:rStyle w:val="Hyperlink"/>
                <w:rFonts w:ascii="Times New Roman" w:hAnsi="Times New Roman" w:cs="Times New Roman"/>
              </w:rPr>
              <w:t>IT19067902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Pr="00413746">
              <w:rPr>
                <w:rStyle w:val="Hyperlink"/>
                <w:rFonts w:ascii="Times New Roman" w:hAnsi="Times New Roman" w:cs="Times New Roman"/>
              </w:rPr>
              <w:t>YOGANATHAN J.A.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_Toc104759931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FE56C10" w14:textId="012CBAAE" w:rsidR="00A20E76" w:rsidRDefault="00A20E76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04759932" w:history="1">
            <w:r w:rsidRPr="00413746">
              <w:rPr>
                <w:rStyle w:val="Hyperlink"/>
                <w:rFonts w:ascii="Times New Roman" w:hAnsi="Times New Roman" w:cs="Times New Roman"/>
              </w:rPr>
              <w:t>IT19004914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Pr="00413746">
              <w:rPr>
                <w:rStyle w:val="Hyperlink"/>
                <w:rFonts w:ascii="Times New Roman" w:hAnsi="Times New Roman" w:cs="Times New Roman"/>
              </w:rPr>
              <w:t xml:space="preserve"> JAYASINGHA J.M.M.M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_Toc104759932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F6F8551" w14:textId="34EF60A0" w:rsidR="00A20E76" w:rsidRDefault="00A20E76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04759933" w:history="1">
            <w:r w:rsidRPr="00413746">
              <w:rPr>
                <w:rStyle w:val="Hyperlink"/>
                <w:rFonts w:ascii="Times New Roman" w:hAnsi="Times New Roman" w:cs="Times New Roman"/>
              </w:rPr>
              <w:t>IT19020990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Pr="00413746">
              <w:rPr>
                <w:rStyle w:val="Hyperlink"/>
                <w:rFonts w:ascii="Times New Roman" w:hAnsi="Times New Roman" w:cs="Times New Roman"/>
              </w:rPr>
              <w:t xml:space="preserve"> WIJESINGHE M.K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_Toc104759933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45A56A9" w14:textId="7269EC21" w:rsidR="00A20E76" w:rsidRDefault="00A20E76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04759934" w:history="1">
            <w:r w:rsidRPr="00413746">
              <w:rPr>
                <w:rStyle w:val="Hyperlink"/>
                <w:rFonts w:ascii="Times New Roman" w:hAnsi="Times New Roman" w:cs="Times New Roman"/>
              </w:rPr>
              <w:t xml:space="preserve">IT19089300 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Pr="00413746">
              <w:rPr>
                <w:rStyle w:val="Hyperlink"/>
                <w:rFonts w:ascii="Times New Roman" w:hAnsi="Times New Roman" w:cs="Times New Roman"/>
              </w:rPr>
              <w:t>RAMYATHILAKE S.H.M.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_Toc104759934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8BB49E5" w14:textId="1B74F809" w:rsidR="00A20E76" w:rsidRDefault="00A20E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759935" w:history="1">
            <w:r w:rsidRPr="00413746">
              <w:rPr>
                <w:rStyle w:val="Hyperlink"/>
                <w:rFonts w:ascii="Arial" w:hAnsi="Arial" w:cs="Arial"/>
                <w:b/>
                <w:bCs/>
                <w:noProof/>
              </w:rPr>
              <w:t>OneDrive Link to Demonstration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E8804" w14:textId="0817BEA0" w:rsidR="00A20E76" w:rsidRDefault="00A20E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759936" w:history="1">
            <w:r w:rsidRPr="00413746">
              <w:rPr>
                <w:rStyle w:val="Hyperlink"/>
                <w:rFonts w:ascii="Arial" w:hAnsi="Arial" w:cs="Arial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42B5B" w14:textId="1C84F9A4" w:rsidR="00F4475E" w:rsidRDefault="00F4475E">
          <w:r w:rsidRPr="00F4475E">
            <w:rPr>
              <w:noProof/>
            </w:rPr>
            <w:fldChar w:fldCharType="end"/>
          </w:r>
        </w:p>
      </w:sdtContent>
    </w:sdt>
    <w:p w14:paraId="79384B76" w14:textId="2219375D" w:rsidR="00E40613" w:rsidRDefault="00E40613" w:rsidP="00E40613">
      <w:pPr>
        <w:rPr>
          <w:b/>
          <w:bCs/>
          <w:sz w:val="40"/>
          <w:szCs w:val="40"/>
        </w:rPr>
      </w:pPr>
    </w:p>
    <w:p w14:paraId="49E6EA8D" w14:textId="2DD6EC99" w:rsidR="00D860C8" w:rsidRPr="00F4475E" w:rsidRDefault="00E40613" w:rsidP="00E40613">
      <w:pPr>
        <w:pStyle w:val="Heading1"/>
        <w:rPr>
          <w:rFonts w:ascii="Arial" w:hAnsi="Arial" w:cs="Arial"/>
          <w:b/>
          <w:bCs/>
          <w:color w:val="auto"/>
          <w:sz w:val="40"/>
          <w:szCs w:val="40"/>
          <w:u w:val="single"/>
        </w:rPr>
      </w:pPr>
      <w:r>
        <w:rPr>
          <w:b/>
          <w:bCs/>
          <w:sz w:val="40"/>
          <w:szCs w:val="40"/>
        </w:rPr>
        <w:br w:type="page"/>
      </w:r>
      <w:bookmarkStart w:id="0" w:name="_Toc104759925"/>
      <w:r w:rsidR="00F4475E" w:rsidRPr="00DA088B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Introduction</w:t>
      </w:r>
      <w:bookmarkEnd w:id="0"/>
    </w:p>
    <w:p w14:paraId="0D8F082D" w14:textId="77777777" w:rsidR="00A90CF1" w:rsidRPr="00A90CF1" w:rsidRDefault="00A90CF1" w:rsidP="00A90CF1"/>
    <w:p w14:paraId="7BEE5248" w14:textId="303F152A" w:rsidR="00197B24" w:rsidRPr="00DA088B" w:rsidRDefault="00CD32E2">
      <w:pPr>
        <w:rPr>
          <w:rFonts w:ascii="Times New Roman" w:hAnsi="Times New Roman" w:cs="Times New Roman"/>
        </w:rPr>
      </w:pPr>
      <w:r w:rsidRPr="00DA088B">
        <w:rPr>
          <w:rFonts w:ascii="Times New Roman" w:hAnsi="Times New Roman" w:cs="Times New Roman"/>
        </w:rPr>
        <w:t xml:space="preserve">A normal person with a hearing threshold of 20db or greater in both ears is considered as a person without any hearing disabilities, anyone having a </w:t>
      </w:r>
      <w:r w:rsidR="00336C17" w:rsidRPr="00DA088B">
        <w:rPr>
          <w:rFonts w:ascii="Times New Roman" w:hAnsi="Times New Roman" w:cs="Times New Roman"/>
        </w:rPr>
        <w:t xml:space="preserve">lesser </w:t>
      </w:r>
      <w:r w:rsidRPr="00DA088B">
        <w:rPr>
          <w:rFonts w:ascii="Times New Roman" w:hAnsi="Times New Roman" w:cs="Times New Roman"/>
        </w:rPr>
        <w:t xml:space="preserve">hearing threshold is considered as a person with </w:t>
      </w:r>
      <w:r w:rsidR="00197B24" w:rsidRPr="00DA088B">
        <w:rPr>
          <w:rFonts w:ascii="Times New Roman" w:hAnsi="Times New Roman" w:cs="Times New Roman"/>
        </w:rPr>
        <w:t>a mild, moderate, severe, or profound hearing loss</w:t>
      </w:r>
      <w:r w:rsidRPr="00DA088B">
        <w:rPr>
          <w:rFonts w:ascii="Times New Roman" w:hAnsi="Times New Roman" w:cs="Times New Roman"/>
        </w:rPr>
        <w:t>.</w:t>
      </w:r>
      <w:r w:rsidR="00197B24" w:rsidRPr="00DA088B">
        <w:rPr>
          <w:rFonts w:ascii="Times New Roman" w:hAnsi="Times New Roman" w:cs="Times New Roman"/>
        </w:rPr>
        <w:t xml:space="preserve"> Persons ranging from mild to severe hearing impairments are categorized as ‘Hard of Hearing’. They communicate through spoken language and </w:t>
      </w:r>
      <w:r w:rsidR="00336C17" w:rsidRPr="00DA088B">
        <w:rPr>
          <w:rFonts w:ascii="Times New Roman" w:hAnsi="Times New Roman" w:cs="Times New Roman"/>
        </w:rPr>
        <w:t>with the help of</w:t>
      </w:r>
      <w:r w:rsidR="00197B24" w:rsidRPr="00DA088B">
        <w:rPr>
          <w:rFonts w:ascii="Times New Roman" w:hAnsi="Times New Roman" w:cs="Times New Roman"/>
        </w:rPr>
        <w:t xml:space="preserve"> hearing aids. Persons with profound hearing loss is categorized as ‘Deaf’. </w:t>
      </w:r>
      <w:r w:rsidR="00336C17" w:rsidRPr="00DA088B">
        <w:rPr>
          <w:rFonts w:ascii="Times New Roman" w:hAnsi="Times New Roman" w:cs="Times New Roman"/>
        </w:rPr>
        <w:t>Deaf people have extremely weak hearing or rather no hearing at all and they communicate using sign language.</w:t>
      </w:r>
    </w:p>
    <w:p w14:paraId="466A4E1C" w14:textId="1B2A9B66" w:rsidR="00B7347E" w:rsidRPr="00DA088B" w:rsidRDefault="001310DD" w:rsidP="00B7347E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984EFA" wp14:editId="14F463B5">
                <wp:simplePos x="0" y="0"/>
                <wp:positionH relativeFrom="column">
                  <wp:posOffset>3261360</wp:posOffset>
                </wp:positionH>
                <wp:positionV relativeFrom="paragraph">
                  <wp:posOffset>2617470</wp:posOffset>
                </wp:positionV>
                <wp:extent cx="2643505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BB8AB3" w14:textId="2628D6D3" w:rsidR="001310DD" w:rsidRPr="00923D74" w:rsidRDefault="001310DD" w:rsidP="001310DD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11BC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WHO Statistic of Hearing Loss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984EF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56.8pt;margin-top:206.1pt;width:208.1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" stroked="f">
                <v:textbox style="mso-fit-shape-to-text:t" inset="0,0,0,0">
                  <w:txbxContent>
                    <w:p w14:paraId="1DBB8AB3" w14:textId="2628D6D3" w:rsidR="001310DD" w:rsidRPr="00923D74" w:rsidRDefault="001310DD" w:rsidP="001310DD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11BCD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WHO Statistic of Hearing Loss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BB4" w:rsidRPr="00DA088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984A924" wp14:editId="6994FD4A">
            <wp:simplePos x="0" y="0"/>
            <wp:positionH relativeFrom="column">
              <wp:posOffset>3261360</wp:posOffset>
            </wp:positionH>
            <wp:positionV relativeFrom="paragraph">
              <wp:posOffset>1543</wp:posOffset>
            </wp:positionV>
            <wp:extent cx="2643787" cy="2559050"/>
            <wp:effectExtent l="0" t="0" r="4445" b="0"/>
            <wp:wrapSquare wrapText="bothSides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787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1066" w:rsidRPr="00DA088B">
        <w:rPr>
          <w:rFonts w:ascii="Times New Roman" w:hAnsi="Times New Roman" w:cs="Times New Roman"/>
        </w:rPr>
        <w:t xml:space="preserve">Sign language is a non-verbal </w:t>
      </w:r>
      <w:r w:rsidR="00D346DD" w:rsidRPr="00DA088B">
        <w:rPr>
          <w:rFonts w:ascii="Times New Roman" w:hAnsi="Times New Roman" w:cs="Times New Roman"/>
        </w:rPr>
        <w:t xml:space="preserve">communication medium which consists of facial expressions, hand signals, gestures, and body </w:t>
      </w:r>
      <w:r w:rsidR="003D1066" w:rsidRPr="00DA088B">
        <w:rPr>
          <w:rFonts w:ascii="Times New Roman" w:hAnsi="Times New Roman" w:cs="Times New Roman"/>
        </w:rPr>
        <w:t xml:space="preserve">language. </w:t>
      </w:r>
      <w:r w:rsidR="00DE1DCC" w:rsidRPr="00DA088B">
        <w:rPr>
          <w:rFonts w:ascii="Times New Roman" w:hAnsi="Times New Roman" w:cs="Times New Roman"/>
        </w:rPr>
        <w:t xml:space="preserve">According to the </w:t>
      </w:r>
      <w:r w:rsidR="00071E9F" w:rsidRPr="00DA088B">
        <w:rPr>
          <w:rFonts w:ascii="Times New Roman" w:hAnsi="Times New Roman" w:cs="Times New Roman"/>
        </w:rPr>
        <w:t>W</w:t>
      </w:r>
      <w:r w:rsidR="00DE1DCC" w:rsidRPr="00DA088B">
        <w:rPr>
          <w:rFonts w:ascii="Times New Roman" w:hAnsi="Times New Roman" w:cs="Times New Roman"/>
        </w:rPr>
        <w:t xml:space="preserve">orld </w:t>
      </w:r>
      <w:r w:rsidR="00071E9F" w:rsidRPr="00DA088B">
        <w:rPr>
          <w:rFonts w:ascii="Times New Roman" w:hAnsi="Times New Roman" w:cs="Times New Roman"/>
        </w:rPr>
        <w:t>H</w:t>
      </w:r>
      <w:r w:rsidR="00DE1DCC" w:rsidRPr="00DA088B">
        <w:rPr>
          <w:rFonts w:ascii="Times New Roman" w:hAnsi="Times New Roman" w:cs="Times New Roman"/>
        </w:rPr>
        <w:t xml:space="preserve">ealth </w:t>
      </w:r>
      <w:r w:rsidR="00071E9F" w:rsidRPr="00DA088B">
        <w:rPr>
          <w:rFonts w:ascii="Times New Roman" w:hAnsi="Times New Roman" w:cs="Times New Roman"/>
        </w:rPr>
        <w:t>O</w:t>
      </w:r>
      <w:r w:rsidR="00DE1DCC" w:rsidRPr="00DA088B">
        <w:rPr>
          <w:rFonts w:ascii="Times New Roman" w:hAnsi="Times New Roman" w:cs="Times New Roman"/>
        </w:rPr>
        <w:t>rganization over 5% of the world’s population</w:t>
      </w:r>
      <w:r w:rsidR="00651806" w:rsidRPr="00DA088B">
        <w:rPr>
          <w:rFonts w:ascii="Times New Roman" w:hAnsi="Times New Roman" w:cs="Times New Roman"/>
        </w:rPr>
        <w:t xml:space="preserve"> are affected by</w:t>
      </w:r>
      <w:r w:rsidR="00DE1DCC" w:rsidRPr="00DA088B">
        <w:rPr>
          <w:rFonts w:ascii="Times New Roman" w:hAnsi="Times New Roman" w:cs="Times New Roman"/>
        </w:rPr>
        <w:t xml:space="preserve"> </w:t>
      </w:r>
      <w:r w:rsidR="00071E9F" w:rsidRPr="00DA088B">
        <w:rPr>
          <w:rFonts w:ascii="Times New Roman" w:hAnsi="Times New Roman" w:cs="Times New Roman"/>
        </w:rPr>
        <w:t xml:space="preserve">hearing loss and deafness. This includes approximately 430 million adults and 34 million children. </w:t>
      </w:r>
      <w:r w:rsidR="00651806" w:rsidRPr="00DA088B">
        <w:rPr>
          <w:rFonts w:ascii="Times New Roman" w:hAnsi="Times New Roman" w:cs="Times New Roman"/>
        </w:rPr>
        <w:t xml:space="preserve">Even though hearing disability is a familiar topic in the society, </w:t>
      </w:r>
      <w:r w:rsidR="00A60AA2" w:rsidRPr="00DA088B">
        <w:rPr>
          <w:rFonts w:ascii="Times New Roman" w:hAnsi="Times New Roman" w:cs="Times New Roman"/>
        </w:rPr>
        <w:t>there is less awareness regarding the difficulties faced by this community.</w:t>
      </w:r>
    </w:p>
    <w:p w14:paraId="5FE1A20D" w14:textId="6DD062F4" w:rsidR="00DE1DCC" w:rsidRPr="00DA088B" w:rsidRDefault="00A60AA2">
      <w:pPr>
        <w:rPr>
          <w:rFonts w:ascii="Times New Roman" w:hAnsi="Times New Roman" w:cs="Times New Roman"/>
        </w:rPr>
      </w:pPr>
      <w:r w:rsidRPr="00DA088B">
        <w:rPr>
          <w:rFonts w:ascii="Times New Roman" w:hAnsi="Times New Roman" w:cs="Times New Roman"/>
        </w:rPr>
        <w:t xml:space="preserve">The main dilemma faced by the hearing-impaired community is the prevailing communication barrier between them and the people who communicate with spoken languages. </w:t>
      </w:r>
      <w:r w:rsidR="00551BB4" w:rsidRPr="00DA088B">
        <w:rPr>
          <w:rFonts w:ascii="Times New Roman" w:hAnsi="Times New Roman" w:cs="Times New Roman"/>
        </w:rPr>
        <w:t>M</w:t>
      </w:r>
      <w:r w:rsidRPr="00DA088B">
        <w:rPr>
          <w:rFonts w:ascii="Times New Roman" w:hAnsi="Times New Roman" w:cs="Times New Roman"/>
        </w:rPr>
        <w:t xml:space="preserve">ajority of the </w:t>
      </w:r>
      <w:r w:rsidR="00966401" w:rsidRPr="00DA088B">
        <w:rPr>
          <w:rFonts w:ascii="Times New Roman" w:hAnsi="Times New Roman" w:cs="Times New Roman"/>
        </w:rPr>
        <w:t>persons without any hearing disabilities lacks sign language knowledge. This situation makes the lives of the hearing-impaired community much more complicated as they are unable to effectively interact with the society to fulfil their needs and wants.</w:t>
      </w:r>
    </w:p>
    <w:p w14:paraId="50C07C73" w14:textId="7553CB0B" w:rsidR="00456EB6" w:rsidRPr="00DA088B" w:rsidRDefault="00966401">
      <w:pPr>
        <w:rPr>
          <w:rFonts w:ascii="Times New Roman" w:hAnsi="Times New Roman" w:cs="Times New Roman"/>
        </w:rPr>
      </w:pPr>
      <w:r w:rsidRPr="00DA088B">
        <w:rPr>
          <w:rFonts w:ascii="Times New Roman" w:hAnsi="Times New Roman" w:cs="Times New Roman"/>
        </w:rPr>
        <w:t xml:space="preserve">The proposed solution is </w:t>
      </w:r>
      <w:r w:rsidR="00456EB6" w:rsidRPr="00DA088B">
        <w:rPr>
          <w:rFonts w:ascii="Times New Roman" w:hAnsi="Times New Roman" w:cs="Times New Roman"/>
        </w:rPr>
        <w:t>a</w:t>
      </w:r>
      <w:r w:rsidRPr="00DA088B">
        <w:rPr>
          <w:rFonts w:ascii="Times New Roman" w:hAnsi="Times New Roman" w:cs="Times New Roman"/>
        </w:rPr>
        <w:t xml:space="preserve"> </w:t>
      </w:r>
      <w:r w:rsidR="00456EB6" w:rsidRPr="00DA088B">
        <w:rPr>
          <w:rFonts w:ascii="Times New Roman" w:hAnsi="Times New Roman" w:cs="Times New Roman"/>
        </w:rPr>
        <w:t>minor attempt to bridge the prevailing communication barrier between the two communities. We have implemented a model using machine learning techniques which is capable of recognizing sign language gestures that represent letters of the English alphabet. Any sign gesture representing a letter of the English alphabet can be presented in front of a camera</w:t>
      </w:r>
      <w:r w:rsidR="00DF5DAB" w:rsidRPr="00DA088B">
        <w:rPr>
          <w:rFonts w:ascii="Times New Roman" w:hAnsi="Times New Roman" w:cs="Times New Roman"/>
        </w:rPr>
        <w:t xml:space="preserve"> and the corresponding letter would appear on the screen of the user. This solution can be used by both communities for communication as well as for educational purposes.</w:t>
      </w:r>
    </w:p>
    <w:p w14:paraId="2D9637BC" w14:textId="24A7DCEC" w:rsidR="00CC2BEC" w:rsidRDefault="00CC2BEC"/>
    <w:p w14:paraId="56D31A6E" w14:textId="77777777" w:rsidR="00A90CF1" w:rsidRDefault="00A90CF1"/>
    <w:p w14:paraId="46B1F832" w14:textId="4C381F19" w:rsidR="00CC2BEC" w:rsidRDefault="00CC2BEC"/>
    <w:p w14:paraId="200DD136" w14:textId="049716A7" w:rsidR="00DA088B" w:rsidRDefault="00DA088B"/>
    <w:p w14:paraId="334CAEDB" w14:textId="1FDCC527" w:rsidR="00DA088B" w:rsidRDefault="00DA088B"/>
    <w:p w14:paraId="7384287B" w14:textId="3011E32E" w:rsidR="00DA088B" w:rsidRDefault="00DA088B"/>
    <w:p w14:paraId="39453626" w14:textId="77777777" w:rsidR="00DA088B" w:rsidRDefault="00DA088B"/>
    <w:p w14:paraId="2F9F7501" w14:textId="77777777" w:rsidR="00E40613" w:rsidRDefault="00E40613"/>
    <w:p w14:paraId="2A8F22EE" w14:textId="0521E45C" w:rsidR="004447D4" w:rsidRPr="00DA088B" w:rsidRDefault="000775E9" w:rsidP="00E40613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Hlk104729892"/>
      <w:bookmarkStart w:id="2" w:name="_Toc104759926"/>
      <w:r w:rsidRPr="00DA088B">
        <w:rPr>
          <w:rFonts w:ascii="Arial" w:hAnsi="Arial" w:cs="Arial"/>
          <w:b/>
          <w:bCs/>
          <w:color w:val="auto"/>
          <w:sz w:val="24"/>
          <w:szCs w:val="24"/>
        </w:rPr>
        <w:t>Dataset</w:t>
      </w:r>
      <w:bookmarkEnd w:id="2"/>
    </w:p>
    <w:p w14:paraId="00425433" w14:textId="77777777" w:rsidR="00F4475E" w:rsidRPr="00F4475E" w:rsidRDefault="00F4475E" w:rsidP="00F4475E"/>
    <w:bookmarkEnd w:id="1"/>
    <w:p w14:paraId="0E32E649" w14:textId="4F13CB72" w:rsidR="00D346DD" w:rsidRDefault="000775E9">
      <w:pPr>
        <w:rPr>
          <w:rFonts w:ascii="Times New Roman" w:hAnsi="Times New Roman" w:cs="Times New Roman"/>
        </w:rPr>
      </w:pPr>
      <w:r w:rsidRPr="00DA088B">
        <w:rPr>
          <w:rFonts w:ascii="Times New Roman" w:hAnsi="Times New Roman" w:cs="Times New Roman"/>
        </w:rPr>
        <w:t xml:space="preserve">The model was trained </w:t>
      </w:r>
      <w:r w:rsidR="00392B2E" w:rsidRPr="00DA088B">
        <w:rPr>
          <w:rFonts w:ascii="Times New Roman" w:hAnsi="Times New Roman" w:cs="Times New Roman"/>
        </w:rPr>
        <w:t>using</w:t>
      </w:r>
      <w:r w:rsidRPr="00DA088B">
        <w:rPr>
          <w:rFonts w:ascii="Times New Roman" w:hAnsi="Times New Roman" w:cs="Times New Roman"/>
        </w:rPr>
        <w:t xml:space="preserve"> a dataset</w:t>
      </w:r>
      <w:r w:rsidR="00587121" w:rsidRPr="00DA088B">
        <w:rPr>
          <w:rFonts w:ascii="Times New Roman" w:hAnsi="Times New Roman" w:cs="Times New Roman"/>
        </w:rPr>
        <w:t xml:space="preserve"> that was downloaded</w:t>
      </w:r>
      <w:r w:rsidRPr="00DA088B">
        <w:rPr>
          <w:rFonts w:ascii="Times New Roman" w:hAnsi="Times New Roman" w:cs="Times New Roman"/>
        </w:rPr>
        <w:t xml:space="preserve"> from Kaggle</w:t>
      </w:r>
      <w:r w:rsidR="00392B2E" w:rsidRPr="00DA088B">
        <w:rPr>
          <w:rFonts w:ascii="Times New Roman" w:hAnsi="Times New Roman" w:cs="Times New Roman"/>
        </w:rPr>
        <w:t xml:space="preserve"> which contains images of the English alphabet relevant to the American sign language. The images have been separated into 29 different folders representing various classes</w:t>
      </w:r>
      <w:r w:rsidRPr="00DA088B">
        <w:rPr>
          <w:rFonts w:ascii="Times New Roman" w:hAnsi="Times New Roman" w:cs="Times New Roman"/>
        </w:rPr>
        <w:t xml:space="preserve">. The dataset </w:t>
      </w:r>
      <w:r w:rsidR="00392B2E" w:rsidRPr="00DA088B">
        <w:rPr>
          <w:rFonts w:ascii="Times New Roman" w:hAnsi="Times New Roman" w:cs="Times New Roman"/>
        </w:rPr>
        <w:t xml:space="preserve">has been categorized as </w:t>
      </w:r>
      <w:r w:rsidR="00BA6551" w:rsidRPr="00DA088B">
        <w:rPr>
          <w:rFonts w:ascii="Times New Roman" w:hAnsi="Times New Roman" w:cs="Times New Roman"/>
        </w:rPr>
        <w:t>‘</w:t>
      </w:r>
      <w:r w:rsidR="00392B2E" w:rsidRPr="00DA088B">
        <w:rPr>
          <w:rFonts w:ascii="Times New Roman" w:hAnsi="Times New Roman" w:cs="Times New Roman"/>
        </w:rPr>
        <w:t>Training</w:t>
      </w:r>
      <w:r w:rsidR="00BA6551" w:rsidRPr="00DA088B">
        <w:rPr>
          <w:rFonts w:ascii="Times New Roman" w:hAnsi="Times New Roman" w:cs="Times New Roman"/>
        </w:rPr>
        <w:t>’</w:t>
      </w:r>
      <w:r w:rsidR="00392B2E" w:rsidRPr="00DA088B">
        <w:rPr>
          <w:rFonts w:ascii="Times New Roman" w:hAnsi="Times New Roman" w:cs="Times New Roman"/>
        </w:rPr>
        <w:t xml:space="preserve"> and </w:t>
      </w:r>
      <w:r w:rsidR="00BA6551" w:rsidRPr="00DA088B">
        <w:rPr>
          <w:rFonts w:ascii="Times New Roman" w:hAnsi="Times New Roman" w:cs="Times New Roman"/>
        </w:rPr>
        <w:t>‘</w:t>
      </w:r>
      <w:r w:rsidR="00392B2E" w:rsidRPr="00DA088B">
        <w:rPr>
          <w:rFonts w:ascii="Times New Roman" w:hAnsi="Times New Roman" w:cs="Times New Roman"/>
        </w:rPr>
        <w:t>Testing</w:t>
      </w:r>
      <w:r w:rsidR="00BA6551" w:rsidRPr="00DA088B">
        <w:rPr>
          <w:rFonts w:ascii="Times New Roman" w:hAnsi="Times New Roman" w:cs="Times New Roman"/>
        </w:rPr>
        <w:t>’</w:t>
      </w:r>
      <w:r w:rsidR="00392B2E" w:rsidRPr="00DA088B">
        <w:rPr>
          <w:rFonts w:ascii="Times New Roman" w:hAnsi="Times New Roman" w:cs="Times New Roman"/>
        </w:rPr>
        <w:t xml:space="preserve"> data. The </w:t>
      </w:r>
      <w:r w:rsidR="00BA6551" w:rsidRPr="00DA088B">
        <w:rPr>
          <w:rFonts w:ascii="Times New Roman" w:hAnsi="Times New Roman" w:cs="Times New Roman"/>
        </w:rPr>
        <w:t>t</w:t>
      </w:r>
      <w:r w:rsidR="00392B2E" w:rsidRPr="00DA088B">
        <w:rPr>
          <w:rFonts w:ascii="Times New Roman" w:hAnsi="Times New Roman" w:cs="Times New Roman"/>
        </w:rPr>
        <w:t xml:space="preserve">raining dataset </w:t>
      </w:r>
      <w:r w:rsidRPr="00DA088B">
        <w:rPr>
          <w:rFonts w:ascii="Times New Roman" w:hAnsi="Times New Roman" w:cs="Times New Roman"/>
        </w:rPr>
        <w:t xml:space="preserve">comprises of images </w:t>
      </w:r>
      <w:r w:rsidR="00392B2E" w:rsidRPr="00DA088B">
        <w:rPr>
          <w:rFonts w:ascii="Times New Roman" w:hAnsi="Times New Roman" w:cs="Times New Roman"/>
        </w:rPr>
        <w:t>representing the</w:t>
      </w:r>
      <w:r w:rsidRPr="00DA088B">
        <w:rPr>
          <w:rFonts w:ascii="Times New Roman" w:hAnsi="Times New Roman" w:cs="Times New Roman"/>
        </w:rPr>
        <w:t xml:space="preserve"> 26 letters of </w:t>
      </w:r>
      <w:r w:rsidR="00BA6551" w:rsidRPr="00DA088B">
        <w:rPr>
          <w:rFonts w:ascii="Times New Roman" w:hAnsi="Times New Roman" w:cs="Times New Roman"/>
        </w:rPr>
        <w:t xml:space="preserve">the </w:t>
      </w:r>
      <w:r w:rsidRPr="00DA088B">
        <w:rPr>
          <w:rFonts w:ascii="Times New Roman" w:hAnsi="Times New Roman" w:cs="Times New Roman"/>
        </w:rPr>
        <w:t xml:space="preserve">English alphabet and </w:t>
      </w:r>
      <w:r w:rsidR="00BA6551" w:rsidRPr="00DA088B">
        <w:rPr>
          <w:rFonts w:ascii="Times New Roman" w:hAnsi="Times New Roman" w:cs="Times New Roman"/>
        </w:rPr>
        <w:t>3</w:t>
      </w:r>
      <w:r w:rsidRPr="00DA088B">
        <w:rPr>
          <w:rFonts w:ascii="Times New Roman" w:hAnsi="Times New Roman" w:cs="Times New Roman"/>
        </w:rPr>
        <w:t xml:space="preserve"> </w:t>
      </w:r>
      <w:r w:rsidR="00392B2E" w:rsidRPr="00DA088B">
        <w:rPr>
          <w:rFonts w:ascii="Times New Roman" w:hAnsi="Times New Roman" w:cs="Times New Roman"/>
        </w:rPr>
        <w:t>other</w:t>
      </w:r>
      <w:r w:rsidRPr="00DA088B">
        <w:rPr>
          <w:rFonts w:ascii="Times New Roman" w:hAnsi="Times New Roman" w:cs="Times New Roman"/>
        </w:rPr>
        <w:t xml:space="preserve"> gestures representing </w:t>
      </w:r>
      <w:r w:rsidR="00587121" w:rsidRPr="00DA088B">
        <w:rPr>
          <w:rFonts w:ascii="Times New Roman" w:hAnsi="Times New Roman" w:cs="Times New Roman"/>
        </w:rPr>
        <w:t>‘</w:t>
      </w:r>
      <w:r w:rsidRPr="00DA088B">
        <w:rPr>
          <w:rFonts w:ascii="Times New Roman" w:hAnsi="Times New Roman" w:cs="Times New Roman"/>
        </w:rPr>
        <w:t>Delete</w:t>
      </w:r>
      <w:r w:rsidR="00587121" w:rsidRPr="00DA088B">
        <w:rPr>
          <w:rFonts w:ascii="Times New Roman" w:hAnsi="Times New Roman" w:cs="Times New Roman"/>
        </w:rPr>
        <w:t>’</w:t>
      </w:r>
      <w:r w:rsidRPr="00DA088B">
        <w:rPr>
          <w:rFonts w:ascii="Times New Roman" w:hAnsi="Times New Roman" w:cs="Times New Roman"/>
        </w:rPr>
        <w:t xml:space="preserve">, </w:t>
      </w:r>
      <w:r w:rsidR="00587121" w:rsidRPr="00DA088B">
        <w:rPr>
          <w:rFonts w:ascii="Times New Roman" w:hAnsi="Times New Roman" w:cs="Times New Roman"/>
        </w:rPr>
        <w:t>‘</w:t>
      </w:r>
      <w:r w:rsidRPr="00DA088B">
        <w:rPr>
          <w:rFonts w:ascii="Times New Roman" w:hAnsi="Times New Roman" w:cs="Times New Roman"/>
        </w:rPr>
        <w:t>Nothing</w:t>
      </w:r>
      <w:r w:rsidR="00587121" w:rsidRPr="00DA088B">
        <w:rPr>
          <w:rFonts w:ascii="Times New Roman" w:hAnsi="Times New Roman" w:cs="Times New Roman"/>
        </w:rPr>
        <w:t>’</w:t>
      </w:r>
      <w:r w:rsidRPr="00DA088B">
        <w:rPr>
          <w:rFonts w:ascii="Times New Roman" w:hAnsi="Times New Roman" w:cs="Times New Roman"/>
        </w:rPr>
        <w:t xml:space="preserve"> and </w:t>
      </w:r>
      <w:r w:rsidR="00587121" w:rsidRPr="00DA088B">
        <w:rPr>
          <w:rFonts w:ascii="Times New Roman" w:hAnsi="Times New Roman" w:cs="Times New Roman"/>
        </w:rPr>
        <w:t>‘S</w:t>
      </w:r>
      <w:r w:rsidRPr="00DA088B">
        <w:rPr>
          <w:rFonts w:ascii="Times New Roman" w:hAnsi="Times New Roman" w:cs="Times New Roman"/>
        </w:rPr>
        <w:t>pace</w:t>
      </w:r>
      <w:r w:rsidR="00392B2E" w:rsidRPr="00DA088B">
        <w:rPr>
          <w:rFonts w:ascii="Times New Roman" w:hAnsi="Times New Roman" w:cs="Times New Roman"/>
        </w:rPr>
        <w:t>’</w:t>
      </w:r>
      <w:r w:rsidR="00587121" w:rsidRPr="00DA088B">
        <w:rPr>
          <w:rFonts w:ascii="Times New Roman" w:hAnsi="Times New Roman" w:cs="Times New Roman"/>
        </w:rPr>
        <w:t xml:space="preserve">. </w:t>
      </w:r>
      <w:r w:rsidR="00BA6551" w:rsidRPr="00DA088B">
        <w:rPr>
          <w:rFonts w:ascii="Times New Roman" w:hAnsi="Times New Roman" w:cs="Times New Roman"/>
        </w:rPr>
        <w:t xml:space="preserve">Each class comprises of over 7000 elements. </w:t>
      </w:r>
      <w:r w:rsidR="00392B2E" w:rsidRPr="00DA088B">
        <w:rPr>
          <w:rFonts w:ascii="Times New Roman" w:hAnsi="Times New Roman" w:cs="Times New Roman"/>
        </w:rPr>
        <w:t xml:space="preserve">The testing dataset consists of 29 images </w:t>
      </w:r>
      <w:r w:rsidR="00BA6551" w:rsidRPr="00DA088B">
        <w:rPr>
          <w:rFonts w:ascii="Times New Roman" w:hAnsi="Times New Roman" w:cs="Times New Roman"/>
        </w:rPr>
        <w:t xml:space="preserve">that can be used to test the speed and accuracy of the model. </w:t>
      </w:r>
    </w:p>
    <w:p w14:paraId="4570AEC7" w14:textId="2C69487B" w:rsidR="00655273" w:rsidRPr="00DA088B" w:rsidRDefault="001F0BFD">
      <w:pPr>
        <w:rPr>
          <w:rFonts w:ascii="Times New Roman" w:hAnsi="Times New Roman" w:cs="Times New Roman"/>
        </w:rPr>
      </w:pPr>
      <w:hyperlink r:id="rId8" w:history="1">
        <w:r w:rsidR="00655273" w:rsidRPr="00655273">
          <w:rPr>
            <w:rStyle w:val="Hyperlink"/>
            <w:rFonts w:ascii="Times New Roman" w:hAnsi="Times New Roman" w:cs="Times New Roman"/>
          </w:rPr>
          <w:t>https://www.kaggle.com/datasets/debashishsau/aslamerican-sign-language-aplhabet-dataset</w:t>
        </w:r>
      </w:hyperlink>
    </w:p>
    <w:p w14:paraId="6AE19930" w14:textId="77777777" w:rsidR="001310DD" w:rsidRDefault="00CC2BEC" w:rsidP="001310DD">
      <w:pPr>
        <w:keepNext/>
      </w:pPr>
      <w:r>
        <w:rPr>
          <w:noProof/>
        </w:rPr>
        <w:drawing>
          <wp:inline distT="0" distB="0" distL="0" distR="0" wp14:anchorId="1CC1B082" wp14:editId="6BD0C2B1">
            <wp:extent cx="5509260" cy="2244317"/>
            <wp:effectExtent l="0" t="0" r="0" b="381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3820" cy="22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2FEA" w14:textId="1A920C31" w:rsidR="00CC2BEC" w:rsidRDefault="001310DD" w:rsidP="001310DD">
      <w:pPr>
        <w:pStyle w:val="Caption"/>
        <w:jc w:val="center"/>
      </w:pPr>
      <w:r>
        <w:t xml:space="preserve">Figure </w:t>
      </w:r>
      <w:fldSimple w:instr=" SEQ Figure \* ARABIC ">
        <w:r w:rsidR="00211BCD">
          <w:rPr>
            <w:noProof/>
          </w:rPr>
          <w:t>2</w:t>
        </w:r>
      </w:fldSimple>
      <w:r>
        <w:t xml:space="preserve"> - Kaggle Dataset</w:t>
      </w:r>
    </w:p>
    <w:p w14:paraId="373C6BFE" w14:textId="453C499C" w:rsidR="00B7347E" w:rsidRDefault="00B7347E"/>
    <w:p w14:paraId="34E0AD4E" w14:textId="2A6555B1" w:rsidR="00E40613" w:rsidRDefault="00E40613"/>
    <w:p w14:paraId="0C951E4D" w14:textId="4FB82FE3" w:rsidR="00E40613" w:rsidRDefault="00E40613"/>
    <w:p w14:paraId="6811EEFB" w14:textId="1309F305" w:rsidR="00E40613" w:rsidRDefault="00E40613"/>
    <w:p w14:paraId="7FBCC680" w14:textId="08182BD7" w:rsidR="00E40613" w:rsidRDefault="00E40613"/>
    <w:p w14:paraId="22569D04" w14:textId="6FD267FC" w:rsidR="00E40613" w:rsidRDefault="00E40613"/>
    <w:p w14:paraId="75EC1DF6" w14:textId="7E466A76" w:rsidR="00E40613" w:rsidRDefault="00E40613"/>
    <w:p w14:paraId="6E6F3A0F" w14:textId="3C1341C4" w:rsidR="00E40613" w:rsidRDefault="00E40613"/>
    <w:p w14:paraId="49CEE0D5" w14:textId="2094230C" w:rsidR="00E40613" w:rsidRDefault="00E40613"/>
    <w:p w14:paraId="1D2A663F" w14:textId="77777777" w:rsidR="00E40613" w:rsidRDefault="00E40613"/>
    <w:p w14:paraId="61B9C609" w14:textId="293F8632" w:rsidR="00CC2BEC" w:rsidRPr="00DA088B" w:rsidRDefault="00FC49DD" w:rsidP="00F4475E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04759927"/>
      <w:r w:rsidRPr="00DA088B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Methodology</w:t>
      </w:r>
      <w:bookmarkEnd w:id="3"/>
    </w:p>
    <w:p w14:paraId="050BF320" w14:textId="77777777" w:rsidR="00F4475E" w:rsidRPr="00E40613" w:rsidRDefault="00F4475E">
      <w:pPr>
        <w:rPr>
          <w:rFonts w:ascii="Arial" w:hAnsi="Arial" w:cs="Arial"/>
          <w:b/>
          <w:bCs/>
          <w:sz w:val="40"/>
          <w:szCs w:val="40"/>
        </w:rPr>
      </w:pPr>
    </w:p>
    <w:p w14:paraId="34F47361" w14:textId="579D0D44" w:rsidR="00EF5F8F" w:rsidRDefault="00C908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VGG 16 algorithm was used to train the model. VGG 16 is </w:t>
      </w:r>
      <w:r w:rsidR="000E01F4">
        <w:rPr>
          <w:rFonts w:ascii="Times New Roman" w:hAnsi="Times New Roman" w:cs="Times New Roman"/>
        </w:rPr>
        <w:t xml:space="preserve">a convolutional neural network model which was used to win the </w:t>
      </w:r>
      <w:proofErr w:type="spellStart"/>
      <w:r w:rsidR="000E01F4">
        <w:rPr>
          <w:rFonts w:ascii="Times New Roman" w:hAnsi="Times New Roman" w:cs="Times New Roman"/>
        </w:rPr>
        <w:t>Imagenet</w:t>
      </w:r>
      <w:proofErr w:type="spellEnd"/>
      <w:r w:rsidR="000E01F4">
        <w:rPr>
          <w:rFonts w:ascii="Times New Roman" w:hAnsi="Times New Roman" w:cs="Times New Roman"/>
        </w:rPr>
        <w:t xml:space="preserve"> competition in 2016. VGG 16 </w:t>
      </w:r>
      <w:proofErr w:type="gramStart"/>
      <w:r w:rsidR="000E01F4">
        <w:rPr>
          <w:rFonts w:ascii="Times New Roman" w:hAnsi="Times New Roman" w:cs="Times New Roman"/>
        </w:rPr>
        <w:t>is considered to be</w:t>
      </w:r>
      <w:proofErr w:type="gramEnd"/>
      <w:r w:rsidR="000E01F4">
        <w:rPr>
          <w:rFonts w:ascii="Times New Roman" w:hAnsi="Times New Roman" w:cs="Times New Roman"/>
        </w:rPr>
        <w:t xml:space="preserve"> an excellent object detection model. The VGG 16 </w:t>
      </w:r>
      <w:r w:rsidR="00EF2AE5">
        <w:rPr>
          <w:rFonts w:ascii="Times New Roman" w:hAnsi="Times New Roman" w:cs="Times New Roman"/>
        </w:rPr>
        <w:t>model consists of convolutional layers of 3x3 filters throughout the entire network with the stride of 1 pixel</w:t>
      </w:r>
      <w:r w:rsidR="007B4974">
        <w:rPr>
          <w:rFonts w:ascii="Times New Roman" w:hAnsi="Times New Roman" w:cs="Times New Roman"/>
        </w:rPr>
        <w:t xml:space="preserve"> and </w:t>
      </w:r>
      <w:proofErr w:type="spellStart"/>
      <w:r w:rsidR="007B4974">
        <w:rPr>
          <w:rFonts w:ascii="Times New Roman" w:hAnsi="Times New Roman" w:cs="Times New Roman"/>
        </w:rPr>
        <w:t>maxpool</w:t>
      </w:r>
      <w:proofErr w:type="spellEnd"/>
      <w:r w:rsidR="007B4974">
        <w:rPr>
          <w:rFonts w:ascii="Times New Roman" w:hAnsi="Times New Roman" w:cs="Times New Roman"/>
        </w:rPr>
        <w:t xml:space="preserve"> layer of 2x2 of stride 2</w:t>
      </w:r>
      <w:r w:rsidR="00EF2AE5">
        <w:rPr>
          <w:rFonts w:ascii="Times New Roman" w:hAnsi="Times New Roman" w:cs="Times New Roman"/>
        </w:rPr>
        <w:t>.</w:t>
      </w:r>
      <w:r w:rsidR="007B4974">
        <w:rPr>
          <w:rFonts w:ascii="Times New Roman" w:hAnsi="Times New Roman" w:cs="Times New Roman"/>
        </w:rPr>
        <w:t xml:space="preserve"> The entire architecture comprises follows this order of convolutional and </w:t>
      </w:r>
      <w:proofErr w:type="spellStart"/>
      <w:r w:rsidR="007B4974">
        <w:rPr>
          <w:rFonts w:ascii="Times New Roman" w:hAnsi="Times New Roman" w:cs="Times New Roman"/>
        </w:rPr>
        <w:t>maxpool</w:t>
      </w:r>
      <w:proofErr w:type="spellEnd"/>
      <w:r w:rsidR="007B4974">
        <w:rPr>
          <w:rFonts w:ascii="Times New Roman" w:hAnsi="Times New Roman" w:cs="Times New Roman"/>
        </w:rPr>
        <w:t xml:space="preserve"> layers. Finally, the output will be generated by a </w:t>
      </w:r>
      <w:proofErr w:type="spellStart"/>
      <w:r w:rsidR="007B4974">
        <w:rPr>
          <w:rFonts w:ascii="Times New Roman" w:hAnsi="Times New Roman" w:cs="Times New Roman"/>
        </w:rPr>
        <w:t>softmax</w:t>
      </w:r>
      <w:proofErr w:type="spellEnd"/>
      <w:r w:rsidR="007B4974">
        <w:rPr>
          <w:rFonts w:ascii="Times New Roman" w:hAnsi="Times New Roman" w:cs="Times New Roman"/>
        </w:rPr>
        <w:t xml:space="preserve"> layers </w:t>
      </w:r>
      <w:r w:rsidR="009A7B97">
        <w:rPr>
          <w:rFonts w:ascii="Times New Roman" w:hAnsi="Times New Roman" w:cs="Times New Roman"/>
        </w:rPr>
        <w:t>which is followed by</w:t>
      </w:r>
      <w:r w:rsidR="007B4974">
        <w:rPr>
          <w:rFonts w:ascii="Times New Roman" w:hAnsi="Times New Roman" w:cs="Times New Roman"/>
        </w:rPr>
        <w:t xml:space="preserve"> 2 fully connected layer</w:t>
      </w:r>
      <w:r w:rsidR="009A7B97">
        <w:rPr>
          <w:rFonts w:ascii="Times New Roman" w:hAnsi="Times New Roman" w:cs="Times New Roman"/>
        </w:rPr>
        <w:t>s. The 16 in VGG 16 represents</w:t>
      </w:r>
      <w:r w:rsidR="005A56D1">
        <w:rPr>
          <w:rFonts w:ascii="Times New Roman" w:hAnsi="Times New Roman" w:cs="Times New Roman"/>
        </w:rPr>
        <w:t xml:space="preserve"> the 16 layers that have weights.</w:t>
      </w:r>
    </w:p>
    <w:p w14:paraId="3A85CEE4" w14:textId="77777777" w:rsidR="001310DD" w:rsidRDefault="007A2F2D" w:rsidP="001310DD">
      <w:pPr>
        <w:keepNext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2F60C9" wp14:editId="1D4D8C2A">
            <wp:extent cx="4476750" cy="2628900"/>
            <wp:effectExtent l="0" t="0" r="0" b="0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2A8F" w14:textId="38BCA0D6" w:rsidR="007A2F2D" w:rsidRPr="00DA088B" w:rsidRDefault="001310DD" w:rsidP="001310DD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 w:rsidR="00211BCD">
          <w:rPr>
            <w:noProof/>
          </w:rPr>
          <w:t>3</w:t>
        </w:r>
      </w:fldSimple>
      <w:r>
        <w:t xml:space="preserve"> - VGG 16 Architecture</w:t>
      </w:r>
    </w:p>
    <w:p w14:paraId="361FC075" w14:textId="2359ED76" w:rsidR="00EF5F8F" w:rsidRPr="00DA088B" w:rsidRDefault="00EF5F8F">
      <w:pPr>
        <w:rPr>
          <w:rFonts w:ascii="Times New Roman" w:hAnsi="Times New Roman" w:cs="Times New Roman"/>
        </w:rPr>
      </w:pPr>
      <w:r w:rsidRPr="00DA088B">
        <w:rPr>
          <w:rFonts w:ascii="Times New Roman" w:hAnsi="Times New Roman" w:cs="Times New Roman"/>
        </w:rPr>
        <w:t xml:space="preserve">The dataset has been downloaded from Kaggle </w:t>
      </w:r>
      <w:r w:rsidR="0016269B">
        <w:rPr>
          <w:rFonts w:ascii="Times New Roman" w:hAnsi="Times New Roman" w:cs="Times New Roman"/>
        </w:rPr>
        <w:t>and saved in the relevant drive folder</w:t>
      </w:r>
    </w:p>
    <w:p w14:paraId="2DE2E4DF" w14:textId="77777777" w:rsidR="001310DD" w:rsidRDefault="00EF5F8F" w:rsidP="001310DD">
      <w:pPr>
        <w:keepNext/>
      </w:pPr>
      <w:r w:rsidRPr="00DA088B">
        <w:rPr>
          <w:noProof/>
          <w:sz w:val="20"/>
          <w:szCs w:val="20"/>
        </w:rPr>
        <w:drawing>
          <wp:inline distT="0" distB="0" distL="0" distR="0" wp14:anchorId="62AE4E73" wp14:editId="17D73DA7">
            <wp:extent cx="5943600" cy="1590675"/>
            <wp:effectExtent l="0" t="0" r="0" b="952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6C15" w14:textId="0D24A188" w:rsidR="00EF5F8F" w:rsidRPr="00DA088B" w:rsidRDefault="001310DD" w:rsidP="001310DD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 w:rsidR="00211BCD">
          <w:rPr>
            <w:noProof/>
          </w:rPr>
          <w:t>4</w:t>
        </w:r>
      </w:fldSimple>
      <w:r>
        <w:t xml:space="preserve"> - </w:t>
      </w:r>
      <w:proofErr w:type="spellStart"/>
      <w:r>
        <w:t>Jupyter</w:t>
      </w:r>
      <w:proofErr w:type="spellEnd"/>
      <w:r>
        <w:t xml:space="preserve"> Notebook </w:t>
      </w:r>
      <w:proofErr w:type="spellStart"/>
      <w:r>
        <w:t>Screenprint</w:t>
      </w:r>
      <w:proofErr w:type="spellEnd"/>
    </w:p>
    <w:p w14:paraId="5DE512F8" w14:textId="77777777" w:rsidR="007A2F2D" w:rsidRDefault="007A2F2D">
      <w:pPr>
        <w:rPr>
          <w:sz w:val="20"/>
          <w:szCs w:val="20"/>
        </w:rPr>
      </w:pPr>
    </w:p>
    <w:p w14:paraId="3117B749" w14:textId="77777777" w:rsidR="007A2F2D" w:rsidRDefault="007A2F2D">
      <w:pPr>
        <w:rPr>
          <w:sz w:val="20"/>
          <w:szCs w:val="20"/>
        </w:rPr>
      </w:pPr>
    </w:p>
    <w:p w14:paraId="10F0720C" w14:textId="77777777" w:rsidR="007A2F2D" w:rsidRDefault="007A2F2D">
      <w:pPr>
        <w:rPr>
          <w:sz w:val="20"/>
          <w:szCs w:val="20"/>
        </w:rPr>
      </w:pPr>
    </w:p>
    <w:p w14:paraId="74D70D11" w14:textId="77777777" w:rsidR="007A2F2D" w:rsidRDefault="007A2F2D">
      <w:pPr>
        <w:rPr>
          <w:sz w:val="20"/>
          <w:szCs w:val="20"/>
        </w:rPr>
      </w:pPr>
    </w:p>
    <w:p w14:paraId="722C754B" w14:textId="77777777" w:rsidR="007A2F2D" w:rsidRDefault="007A2F2D">
      <w:pPr>
        <w:rPr>
          <w:sz w:val="20"/>
          <w:szCs w:val="20"/>
        </w:rPr>
      </w:pPr>
    </w:p>
    <w:p w14:paraId="2DB4BFA3" w14:textId="791D3FFB" w:rsidR="00CC2BEC" w:rsidRPr="00DA088B" w:rsidRDefault="00EF5F8F">
      <w:pPr>
        <w:rPr>
          <w:sz w:val="20"/>
          <w:szCs w:val="20"/>
        </w:rPr>
      </w:pPr>
      <w:r w:rsidRPr="00DA088B">
        <w:rPr>
          <w:sz w:val="20"/>
          <w:szCs w:val="20"/>
        </w:rPr>
        <w:t>Afterwards the required libraries have been imported to the project</w:t>
      </w:r>
    </w:p>
    <w:p w14:paraId="2ACBCE65" w14:textId="77777777" w:rsidR="001310DD" w:rsidRDefault="00EF5F8F" w:rsidP="001310DD">
      <w:pPr>
        <w:keepNext/>
      </w:pPr>
      <w:r>
        <w:rPr>
          <w:noProof/>
        </w:rPr>
        <w:drawing>
          <wp:inline distT="0" distB="0" distL="0" distR="0" wp14:anchorId="6D70891B" wp14:editId="3058C4F4">
            <wp:extent cx="5943600" cy="1178560"/>
            <wp:effectExtent l="0" t="0" r="0" b="2540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6082" w14:textId="17FFE43E" w:rsidR="00EF5F8F" w:rsidRDefault="001310DD" w:rsidP="001310DD">
      <w:pPr>
        <w:pStyle w:val="Caption"/>
        <w:jc w:val="center"/>
      </w:pPr>
      <w:r>
        <w:t xml:space="preserve">Figure </w:t>
      </w:r>
      <w:fldSimple w:instr=" SEQ Figure \* ARABIC ">
        <w:r w:rsidR="00211BCD">
          <w:rPr>
            <w:noProof/>
          </w:rPr>
          <w:t>5</w:t>
        </w:r>
      </w:fldSimple>
      <w:r w:rsidRPr="002D2A08">
        <w:t xml:space="preserve"> - </w:t>
      </w:r>
      <w:proofErr w:type="spellStart"/>
      <w:r w:rsidRPr="002D2A08">
        <w:t>Jupyter</w:t>
      </w:r>
      <w:proofErr w:type="spellEnd"/>
      <w:r w:rsidRPr="002D2A08">
        <w:t xml:space="preserve"> Notebook </w:t>
      </w:r>
      <w:proofErr w:type="spellStart"/>
      <w:r w:rsidRPr="002D2A08">
        <w:t>Screenprint</w:t>
      </w:r>
      <w:proofErr w:type="spellEnd"/>
      <w:r w:rsidRPr="002D2A08">
        <w:t xml:space="preserve"> </w:t>
      </w:r>
    </w:p>
    <w:p w14:paraId="0E81A1FC" w14:textId="61C3973F" w:rsidR="00687542" w:rsidRDefault="009935DE">
      <w:r>
        <w:t>Importing the required libraries</w:t>
      </w:r>
    </w:p>
    <w:p w14:paraId="74260034" w14:textId="77777777" w:rsidR="001310DD" w:rsidRDefault="009935DE" w:rsidP="001310DD">
      <w:pPr>
        <w:keepNext/>
        <w:jc w:val="center"/>
      </w:pPr>
      <w:r w:rsidRPr="009935DE">
        <w:rPr>
          <w:noProof/>
        </w:rPr>
        <w:drawing>
          <wp:inline distT="0" distB="0" distL="0" distR="0" wp14:anchorId="595E1D54" wp14:editId="33E63348">
            <wp:extent cx="5943600" cy="14344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2C8C" w14:textId="3F008982" w:rsidR="009935DE" w:rsidRDefault="001310DD" w:rsidP="001310DD">
      <w:pPr>
        <w:pStyle w:val="Caption"/>
        <w:jc w:val="center"/>
      </w:pPr>
      <w:r>
        <w:t xml:space="preserve">Figure </w:t>
      </w:r>
      <w:fldSimple w:instr=" SEQ Figure \* ARABIC ">
        <w:r w:rsidR="00211BCD">
          <w:rPr>
            <w:noProof/>
          </w:rPr>
          <w:t>6</w:t>
        </w:r>
      </w:fldSimple>
      <w:r w:rsidRPr="00117366">
        <w:t xml:space="preserve"> - </w:t>
      </w:r>
      <w:proofErr w:type="spellStart"/>
      <w:r w:rsidRPr="00117366">
        <w:t>Jupyter</w:t>
      </w:r>
      <w:proofErr w:type="spellEnd"/>
      <w:r w:rsidRPr="00117366">
        <w:t xml:space="preserve"> Notebook </w:t>
      </w:r>
      <w:proofErr w:type="spellStart"/>
      <w:r w:rsidRPr="00117366">
        <w:t>Screenprint</w:t>
      </w:r>
      <w:proofErr w:type="spellEnd"/>
      <w:r w:rsidRPr="00117366">
        <w:t xml:space="preserve"> </w:t>
      </w:r>
    </w:p>
    <w:p w14:paraId="3D001FB1" w14:textId="77777777" w:rsidR="009935DE" w:rsidRDefault="009935DE"/>
    <w:p w14:paraId="6AEF4C87" w14:textId="77777777" w:rsidR="009935DE" w:rsidRDefault="009935DE"/>
    <w:p w14:paraId="3568E9EC" w14:textId="48CC914F" w:rsidR="009935DE" w:rsidRDefault="009935DE">
      <w:r>
        <w:t>Renaming the images extracted from the dataset and generating a single text file</w:t>
      </w:r>
    </w:p>
    <w:p w14:paraId="6BA7F9A6" w14:textId="77777777" w:rsidR="00211BCD" w:rsidRDefault="009935DE" w:rsidP="00211BCD">
      <w:pPr>
        <w:keepNext/>
      </w:pPr>
      <w:r w:rsidRPr="009935DE">
        <w:rPr>
          <w:noProof/>
        </w:rPr>
        <w:drawing>
          <wp:inline distT="0" distB="0" distL="0" distR="0" wp14:anchorId="2C35CD8B" wp14:editId="66E43373">
            <wp:extent cx="5943600" cy="2335530"/>
            <wp:effectExtent l="0" t="0" r="0" b="762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A798" w14:textId="301B53B9" w:rsidR="009935DE" w:rsidRDefault="00211BCD" w:rsidP="00211BC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 w:rsidRPr="0086628C">
        <w:t xml:space="preserve"> - </w:t>
      </w:r>
      <w:proofErr w:type="spellStart"/>
      <w:r w:rsidRPr="0086628C">
        <w:t>Jupyter</w:t>
      </w:r>
      <w:proofErr w:type="spellEnd"/>
      <w:r w:rsidRPr="0086628C">
        <w:t xml:space="preserve"> Notebook </w:t>
      </w:r>
      <w:proofErr w:type="spellStart"/>
      <w:r w:rsidRPr="0086628C">
        <w:t>Screenprint</w:t>
      </w:r>
      <w:proofErr w:type="spellEnd"/>
    </w:p>
    <w:p w14:paraId="0AECC531" w14:textId="77777777" w:rsidR="00A20E76" w:rsidRDefault="00A20E76"/>
    <w:p w14:paraId="339F9A19" w14:textId="11F8A55E" w:rsidR="00687542" w:rsidRDefault="009935DE">
      <w:r>
        <w:lastRenderedPageBreak/>
        <w:t>Assigning images into training and testing datasets</w:t>
      </w:r>
    </w:p>
    <w:p w14:paraId="4BBC5B7F" w14:textId="77777777" w:rsidR="00211BCD" w:rsidRDefault="009935DE" w:rsidP="00211BCD">
      <w:pPr>
        <w:keepNext/>
      </w:pPr>
      <w:r w:rsidRPr="009935DE">
        <w:rPr>
          <w:noProof/>
        </w:rPr>
        <w:drawing>
          <wp:inline distT="0" distB="0" distL="0" distR="0" wp14:anchorId="2B7EF076" wp14:editId="7086D764">
            <wp:extent cx="5943600" cy="2484120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8F6A" w14:textId="736F7E92" w:rsidR="009935DE" w:rsidRDefault="00211BCD" w:rsidP="00211BC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 w:rsidRPr="00A00555">
        <w:t xml:space="preserve"> - </w:t>
      </w:r>
      <w:proofErr w:type="spellStart"/>
      <w:r w:rsidRPr="00A00555">
        <w:t>Jupyter</w:t>
      </w:r>
      <w:proofErr w:type="spellEnd"/>
      <w:r w:rsidRPr="00A00555">
        <w:t xml:space="preserve"> Notebook </w:t>
      </w:r>
      <w:proofErr w:type="spellStart"/>
      <w:r w:rsidRPr="00A00555">
        <w:t>Screenprint</w:t>
      </w:r>
      <w:proofErr w:type="spellEnd"/>
    </w:p>
    <w:p w14:paraId="230F461D" w14:textId="77777777" w:rsidR="003E59D4" w:rsidRDefault="003E59D4">
      <w:r>
        <w:t>Creating tags to identify training and testing images</w:t>
      </w:r>
    </w:p>
    <w:p w14:paraId="1909A238" w14:textId="77777777" w:rsidR="00211BCD" w:rsidRDefault="003E59D4" w:rsidP="00211BCD">
      <w:pPr>
        <w:keepNext/>
      </w:pPr>
      <w:r w:rsidRPr="003E59D4">
        <w:rPr>
          <w:noProof/>
        </w:rPr>
        <w:drawing>
          <wp:inline distT="0" distB="0" distL="0" distR="0" wp14:anchorId="66656C25" wp14:editId="55E36F00">
            <wp:extent cx="5943600" cy="1436370"/>
            <wp:effectExtent l="0" t="0" r="0" b="0"/>
            <wp:docPr id="19" name="Picture 1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6428" w14:textId="2907CE46" w:rsidR="003E59D4" w:rsidRDefault="00211BCD" w:rsidP="00211BC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 w:rsidRPr="006D1042">
        <w:t xml:space="preserve"> - </w:t>
      </w:r>
      <w:proofErr w:type="spellStart"/>
      <w:r w:rsidRPr="006D1042">
        <w:t>Jupyter</w:t>
      </w:r>
      <w:proofErr w:type="spellEnd"/>
      <w:r w:rsidRPr="006D1042">
        <w:t xml:space="preserve"> Notebook </w:t>
      </w:r>
      <w:proofErr w:type="spellStart"/>
      <w:r w:rsidRPr="006D1042">
        <w:t>Screenprint</w:t>
      </w:r>
      <w:proofErr w:type="spellEnd"/>
    </w:p>
    <w:p w14:paraId="279C413C" w14:textId="77777777" w:rsidR="003E59D4" w:rsidRDefault="003E59D4"/>
    <w:p w14:paraId="244E40F8" w14:textId="639D60ED" w:rsidR="003E59D4" w:rsidRDefault="003E59D4">
      <w:r>
        <w:t>Adding all the training images into a single CSV file</w:t>
      </w:r>
    </w:p>
    <w:p w14:paraId="09A097D4" w14:textId="77777777" w:rsidR="00211BCD" w:rsidRDefault="003E59D4" w:rsidP="00211BCD">
      <w:pPr>
        <w:keepNext/>
        <w:jc w:val="center"/>
      </w:pPr>
      <w:r w:rsidRPr="003E59D4">
        <w:rPr>
          <w:noProof/>
        </w:rPr>
        <w:drawing>
          <wp:inline distT="0" distB="0" distL="0" distR="0" wp14:anchorId="3D9ED9DB" wp14:editId="61F7850E">
            <wp:extent cx="5943600" cy="2032635"/>
            <wp:effectExtent l="0" t="0" r="0" b="571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9181" w14:textId="460A8040" w:rsidR="003E59D4" w:rsidRDefault="00211BCD" w:rsidP="00211BC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 w:rsidRPr="006D3D4A">
        <w:t xml:space="preserve"> - </w:t>
      </w:r>
      <w:proofErr w:type="spellStart"/>
      <w:r w:rsidRPr="006D3D4A">
        <w:t>Jupyter</w:t>
      </w:r>
      <w:proofErr w:type="spellEnd"/>
      <w:r w:rsidRPr="006D3D4A">
        <w:t xml:space="preserve"> Notebook </w:t>
      </w:r>
      <w:proofErr w:type="spellStart"/>
      <w:r w:rsidRPr="006D3D4A">
        <w:t>Screenprint</w:t>
      </w:r>
      <w:proofErr w:type="spellEnd"/>
    </w:p>
    <w:p w14:paraId="6FE7A8EF" w14:textId="77777777" w:rsidR="003E59D4" w:rsidRDefault="003E59D4">
      <w:r>
        <w:lastRenderedPageBreak/>
        <w:t>Assigning training images into training array</w:t>
      </w:r>
    </w:p>
    <w:p w14:paraId="4700ACDF" w14:textId="77777777" w:rsidR="00211BCD" w:rsidRDefault="003E59D4" w:rsidP="00211BCD">
      <w:pPr>
        <w:keepNext/>
      </w:pPr>
      <w:r w:rsidRPr="003E59D4">
        <w:rPr>
          <w:noProof/>
        </w:rPr>
        <w:drawing>
          <wp:inline distT="0" distB="0" distL="0" distR="0" wp14:anchorId="22DB897D" wp14:editId="58E62E89">
            <wp:extent cx="5943600" cy="62166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5DB1" w14:textId="1873E84C" w:rsidR="003E59D4" w:rsidRDefault="00211BCD" w:rsidP="00211BC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 w:rsidRPr="0081107E">
        <w:t xml:space="preserve"> - </w:t>
      </w:r>
      <w:proofErr w:type="spellStart"/>
      <w:r w:rsidRPr="0081107E">
        <w:t>Jupyter</w:t>
      </w:r>
      <w:proofErr w:type="spellEnd"/>
      <w:r w:rsidRPr="0081107E">
        <w:t xml:space="preserve"> Notebook </w:t>
      </w:r>
      <w:proofErr w:type="spellStart"/>
      <w:r w:rsidRPr="0081107E">
        <w:t>Screenprint</w:t>
      </w:r>
      <w:proofErr w:type="spellEnd"/>
    </w:p>
    <w:p w14:paraId="346C9FAF" w14:textId="65635F91" w:rsidR="003E59D4" w:rsidRDefault="003E59D4">
      <w:r>
        <w:t xml:space="preserve">Preprocessing images and </w:t>
      </w:r>
      <w:r w:rsidR="0002240F">
        <w:t>converting into an array list,</w:t>
      </w:r>
    </w:p>
    <w:p w14:paraId="0FE652F9" w14:textId="3056314B" w:rsidR="003E59D4" w:rsidRDefault="003E59D4">
      <w:r>
        <w:t>Converting images into HSV color space, b</w:t>
      </w:r>
      <w:r w:rsidRPr="003E59D4">
        <w:t>lurring the image using Gaussian blur technique</w:t>
      </w:r>
      <w:r>
        <w:t>, d</w:t>
      </w:r>
      <w:r w:rsidRPr="003E59D4">
        <w:t>etecting edges of the image using Sobel edge detection</w:t>
      </w:r>
    </w:p>
    <w:p w14:paraId="75E4B671" w14:textId="77777777" w:rsidR="00211BCD" w:rsidRDefault="0002240F" w:rsidP="00211BCD">
      <w:pPr>
        <w:keepNext/>
      </w:pPr>
      <w:r w:rsidRPr="0002240F">
        <w:rPr>
          <w:noProof/>
        </w:rPr>
        <w:drawing>
          <wp:inline distT="0" distB="0" distL="0" distR="0" wp14:anchorId="72A82274" wp14:editId="740E282F">
            <wp:extent cx="5943600" cy="2791460"/>
            <wp:effectExtent l="0" t="0" r="0" b="889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D759" w14:textId="14F3F90A" w:rsidR="0002240F" w:rsidRDefault="00211BCD" w:rsidP="00A20E7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 w:rsidRPr="0087729D">
        <w:t xml:space="preserve"> - </w:t>
      </w:r>
      <w:proofErr w:type="spellStart"/>
      <w:r w:rsidRPr="0087729D">
        <w:t>Jupyter</w:t>
      </w:r>
      <w:proofErr w:type="spellEnd"/>
      <w:r w:rsidRPr="0087729D">
        <w:t xml:space="preserve"> Notebook </w:t>
      </w:r>
      <w:proofErr w:type="spellStart"/>
      <w:r w:rsidRPr="0087729D">
        <w:t>Screenprint</w:t>
      </w:r>
      <w:proofErr w:type="spellEnd"/>
    </w:p>
    <w:p w14:paraId="77D442C8" w14:textId="77777777" w:rsidR="0002240F" w:rsidRDefault="0002240F"/>
    <w:p w14:paraId="74834C45" w14:textId="4EFA6A7E" w:rsidR="0002240F" w:rsidRDefault="0002240F">
      <w:r>
        <w:t>Assigning the VGG 16 model as the base model</w:t>
      </w:r>
    </w:p>
    <w:p w14:paraId="75DD90BD" w14:textId="77777777" w:rsidR="00211BCD" w:rsidRDefault="0002240F" w:rsidP="00211BCD">
      <w:pPr>
        <w:keepNext/>
      </w:pPr>
      <w:r w:rsidRPr="0002240F">
        <w:rPr>
          <w:noProof/>
        </w:rPr>
        <w:drawing>
          <wp:inline distT="0" distB="0" distL="0" distR="0" wp14:anchorId="7D9F6CA8" wp14:editId="0C93B5B2">
            <wp:extent cx="5943600" cy="5949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E5FC" w14:textId="47AC4A69" w:rsidR="0002240F" w:rsidRDefault="00211BCD" w:rsidP="00211BC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 w:rsidRPr="00246886">
        <w:t xml:space="preserve"> - </w:t>
      </w:r>
      <w:proofErr w:type="spellStart"/>
      <w:r w:rsidRPr="00246886">
        <w:t>Jupyter</w:t>
      </w:r>
      <w:proofErr w:type="spellEnd"/>
      <w:r w:rsidRPr="00246886">
        <w:t xml:space="preserve"> Notebook </w:t>
      </w:r>
      <w:proofErr w:type="spellStart"/>
      <w:r w:rsidRPr="00246886">
        <w:t>Screenprint</w:t>
      </w:r>
      <w:proofErr w:type="spellEnd"/>
    </w:p>
    <w:p w14:paraId="49A38715" w14:textId="77777777" w:rsidR="00A20E76" w:rsidRDefault="00A20E76"/>
    <w:p w14:paraId="1545AA5B" w14:textId="77777777" w:rsidR="00A20E76" w:rsidRDefault="00A20E76"/>
    <w:p w14:paraId="542117A6" w14:textId="77777777" w:rsidR="00A20E76" w:rsidRDefault="00A20E76"/>
    <w:p w14:paraId="372DB48B" w14:textId="77777777" w:rsidR="00A20E76" w:rsidRDefault="00A20E76"/>
    <w:p w14:paraId="5329BC54" w14:textId="77777777" w:rsidR="00A20E76" w:rsidRDefault="00A20E76"/>
    <w:p w14:paraId="101BD4B7" w14:textId="6F7413D5" w:rsidR="0002240F" w:rsidRDefault="0002240F">
      <w:r>
        <w:lastRenderedPageBreak/>
        <w:t>R</w:t>
      </w:r>
      <w:r w:rsidRPr="0002240F">
        <w:t xml:space="preserve">eshaping the training </w:t>
      </w:r>
      <w:r>
        <w:t>and</w:t>
      </w:r>
      <w:r w:rsidRPr="0002240F">
        <w:t xml:space="preserve"> validation frames in</w:t>
      </w:r>
      <w:r>
        <w:t>to a</w:t>
      </w:r>
      <w:r w:rsidRPr="0002240F">
        <w:t xml:space="preserve"> single dimension</w:t>
      </w:r>
      <w:r>
        <w:t xml:space="preserve"> and normalizing the pixel values</w:t>
      </w:r>
    </w:p>
    <w:p w14:paraId="39018300" w14:textId="77777777" w:rsidR="00211BCD" w:rsidRDefault="0002240F" w:rsidP="00211BCD">
      <w:pPr>
        <w:keepNext/>
        <w:jc w:val="center"/>
      </w:pPr>
      <w:r w:rsidRPr="0002240F">
        <w:rPr>
          <w:noProof/>
        </w:rPr>
        <w:drawing>
          <wp:inline distT="0" distB="0" distL="0" distR="0" wp14:anchorId="6331575E" wp14:editId="34DAD11B">
            <wp:extent cx="5943600" cy="1311910"/>
            <wp:effectExtent l="0" t="0" r="0" b="2540"/>
            <wp:docPr id="24" name="Picture 24" descr="Graphical user interface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background patter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CA7D" w14:textId="18A2CB14" w:rsidR="00211BCD" w:rsidRDefault="00211BCD" w:rsidP="00A20E7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 w:rsidRPr="00FA6972">
        <w:t xml:space="preserve"> - </w:t>
      </w:r>
      <w:proofErr w:type="spellStart"/>
      <w:r w:rsidRPr="00FA6972">
        <w:t>Jupyter</w:t>
      </w:r>
      <w:proofErr w:type="spellEnd"/>
      <w:r w:rsidRPr="00FA6972">
        <w:t xml:space="preserve"> Notebook </w:t>
      </w:r>
      <w:proofErr w:type="spellStart"/>
      <w:r w:rsidRPr="00FA6972">
        <w:t>Screenprint</w:t>
      </w:r>
      <w:proofErr w:type="spellEnd"/>
    </w:p>
    <w:p w14:paraId="17071244" w14:textId="328745FD" w:rsidR="0002240F" w:rsidRDefault="0002240F">
      <w:r>
        <w:t>Defining the model architecture</w:t>
      </w:r>
    </w:p>
    <w:p w14:paraId="67AEEBD3" w14:textId="77777777" w:rsidR="00211BCD" w:rsidRDefault="0002240F" w:rsidP="00211BCD">
      <w:pPr>
        <w:keepNext/>
        <w:jc w:val="center"/>
      </w:pPr>
      <w:r w:rsidRPr="0002240F">
        <w:rPr>
          <w:noProof/>
        </w:rPr>
        <w:drawing>
          <wp:inline distT="0" distB="0" distL="0" distR="0" wp14:anchorId="397A17E3" wp14:editId="540C7365">
            <wp:extent cx="5943600" cy="1102995"/>
            <wp:effectExtent l="0" t="0" r="0" b="1905"/>
            <wp:docPr id="25" name="Picture 2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5F17" w14:textId="34B5238C" w:rsidR="0002240F" w:rsidRDefault="00211BCD" w:rsidP="00211BC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 w:rsidRPr="00777668">
        <w:t xml:space="preserve"> - </w:t>
      </w:r>
      <w:proofErr w:type="spellStart"/>
      <w:r w:rsidRPr="00777668">
        <w:t>Jupyter</w:t>
      </w:r>
      <w:proofErr w:type="spellEnd"/>
      <w:r w:rsidRPr="00777668">
        <w:t xml:space="preserve"> Notebook </w:t>
      </w:r>
      <w:proofErr w:type="spellStart"/>
      <w:r w:rsidRPr="00777668">
        <w:t>Screenprint</w:t>
      </w:r>
      <w:proofErr w:type="spellEnd"/>
    </w:p>
    <w:p w14:paraId="7D51AA75" w14:textId="38D86A60" w:rsidR="0002240F" w:rsidRDefault="0002240F">
      <w:r>
        <w:t xml:space="preserve">Defining a function to save the model with the best weights based on the validation loss value. Then, the model is </w:t>
      </w:r>
      <w:proofErr w:type="gramStart"/>
      <w:r>
        <w:t>compiled</w:t>
      </w:r>
      <w:proofErr w:type="gramEnd"/>
      <w:r>
        <w:t xml:space="preserve"> and the training process will be started.</w:t>
      </w:r>
    </w:p>
    <w:p w14:paraId="79EC3747" w14:textId="77777777" w:rsidR="00211BCD" w:rsidRDefault="0002240F" w:rsidP="00211BCD">
      <w:pPr>
        <w:keepNext/>
      </w:pPr>
      <w:r w:rsidRPr="0002240F">
        <w:rPr>
          <w:noProof/>
        </w:rPr>
        <w:drawing>
          <wp:inline distT="0" distB="0" distL="0" distR="0" wp14:anchorId="3F5E1B0A" wp14:editId="657E8C74">
            <wp:extent cx="5943600" cy="1845310"/>
            <wp:effectExtent l="0" t="0" r="0" b="2540"/>
            <wp:docPr id="26" name="Picture 26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 screen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59E6" w14:textId="4A8DAE7C" w:rsidR="00CA3DCC" w:rsidRDefault="00211BCD" w:rsidP="00211BC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16</w:t>
        </w:r>
      </w:fldSimple>
      <w:r w:rsidRPr="0097675B">
        <w:t xml:space="preserve"> - </w:t>
      </w:r>
      <w:proofErr w:type="spellStart"/>
      <w:r w:rsidRPr="0097675B">
        <w:t>Jupyter</w:t>
      </w:r>
      <w:proofErr w:type="spellEnd"/>
      <w:r w:rsidRPr="0097675B">
        <w:t xml:space="preserve"> Notebook </w:t>
      </w:r>
      <w:proofErr w:type="spellStart"/>
      <w:r w:rsidRPr="0097675B">
        <w:t>Screenprint</w:t>
      </w:r>
      <w:proofErr w:type="spellEnd"/>
    </w:p>
    <w:p w14:paraId="6D1CBBEE" w14:textId="77777777" w:rsidR="00CA3DCC" w:rsidRDefault="00CA3DCC"/>
    <w:p w14:paraId="19AB5795" w14:textId="77777777" w:rsidR="00CA3DCC" w:rsidRDefault="00CA3DCC">
      <w:r>
        <w:br w:type="page"/>
      </w:r>
    </w:p>
    <w:p w14:paraId="5D4BAAEC" w14:textId="77777777" w:rsidR="00CA3DCC" w:rsidRDefault="00CA3DCC" w:rsidP="00CA3DCC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04759928"/>
      <w:r w:rsidRPr="00DA088B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Results and Discussion</w:t>
      </w:r>
      <w:bookmarkEnd w:id="4"/>
    </w:p>
    <w:p w14:paraId="03CC3E53" w14:textId="0C445971" w:rsidR="007A2F2D" w:rsidRDefault="007A2F2D"/>
    <w:p w14:paraId="35280251" w14:textId="5269746D" w:rsidR="00193006" w:rsidRDefault="00211BC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A44833" wp14:editId="59D04BC9">
                <wp:simplePos x="0" y="0"/>
                <wp:positionH relativeFrom="column">
                  <wp:posOffset>2956560</wp:posOffset>
                </wp:positionH>
                <wp:positionV relativeFrom="paragraph">
                  <wp:posOffset>1456690</wp:posOffset>
                </wp:positionV>
                <wp:extent cx="3073400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1B30F4" w14:textId="1B95DD03" w:rsidR="00211BCD" w:rsidRPr="004D05A3" w:rsidRDefault="00211BCD" w:rsidP="00211BC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17</w:t>
                              </w:r>
                            </w:fldSimple>
                            <w:r>
                              <w:t xml:space="preserve"> - Validation Loss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44833" id="Text Box 8" o:spid="_x0000_s1027" type="#_x0000_t202" style="position:absolute;margin-left:232.8pt;margin-top:114.7pt;width:242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" stroked="f">
                <v:textbox style="mso-fit-shape-to-text:t" inset="0,0,0,0">
                  <w:txbxContent>
                    <w:p w14:paraId="411B30F4" w14:textId="1B95DD03" w:rsidR="00211BCD" w:rsidRPr="004D05A3" w:rsidRDefault="00211BCD" w:rsidP="00211BC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17</w:t>
                        </w:r>
                      </w:fldSimple>
                      <w:r>
                        <w:t xml:space="preserve"> - Validation Loss</w:t>
                      </w:r>
                    </w:p>
                  </w:txbxContent>
                </v:textbox>
              </v:shape>
            </w:pict>
          </mc:Fallback>
        </mc:AlternateContent>
      </w:r>
      <w:r w:rsidR="008B59D2">
        <w:rPr>
          <w:noProof/>
        </w:rPr>
        <w:drawing>
          <wp:anchor distT="0" distB="0" distL="114300" distR="114300" simplePos="0" relativeHeight="251660288" behindDoc="0" locked="0" layoutInCell="1" allowOverlap="1" wp14:anchorId="1A0B523C" wp14:editId="58B245E1">
            <wp:simplePos x="0" y="0"/>
            <wp:positionH relativeFrom="column">
              <wp:posOffset>2956560</wp:posOffset>
            </wp:positionH>
            <wp:positionV relativeFrom="paragraph">
              <wp:posOffset>287020</wp:posOffset>
            </wp:positionV>
            <wp:extent cx="3073550" cy="1112520"/>
            <wp:effectExtent l="0" t="0" r="0" b="0"/>
            <wp:wrapNone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18" cy="11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9D2">
        <w:t>The accuracy and the validation loss of the model is shown in the below diagrams.</w:t>
      </w:r>
    </w:p>
    <w:p w14:paraId="1ACFB9B1" w14:textId="77777777" w:rsidR="00211BCD" w:rsidRDefault="008B59D2" w:rsidP="00211BCD">
      <w:pPr>
        <w:keepNext/>
      </w:pPr>
      <w:r>
        <w:rPr>
          <w:noProof/>
        </w:rPr>
        <w:drawing>
          <wp:inline distT="0" distB="0" distL="0" distR="0" wp14:anchorId="1753DDCA" wp14:editId="7FB4F658">
            <wp:extent cx="2787239" cy="1112520"/>
            <wp:effectExtent l="0" t="0" r="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258" cy="111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23D78" w14:textId="22C867CB" w:rsidR="008B59D2" w:rsidRDefault="00211BCD" w:rsidP="00211BC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18</w:t>
        </w:r>
      </w:fldSimple>
      <w:r>
        <w:t xml:space="preserve"> - Classification accuracy</w:t>
      </w:r>
    </w:p>
    <w:p w14:paraId="5BEF2960" w14:textId="5EA93F4A" w:rsidR="00EF38F2" w:rsidRDefault="008B59D2">
      <w:r>
        <w:t>The model has been evaluated under the below 4 metrics,</w:t>
      </w:r>
    </w:p>
    <w:p w14:paraId="1DEDF1B2" w14:textId="612E2704" w:rsidR="008B59D2" w:rsidRDefault="008B59D2">
      <w:r>
        <w:t>Classification accuracy, precision, recall and F1 score. The below table depicts the values attained for each of these metrics when tested on letter A, S, P, D and W.</w:t>
      </w:r>
      <w:r w:rsidR="0016599E">
        <w:t xml:space="preserve"> Additionally, the pre-processing steps have contributed towards improving the accuracy of the predictions.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7"/>
        <w:gridCol w:w="2217"/>
        <w:gridCol w:w="2218"/>
        <w:gridCol w:w="2218"/>
      </w:tblGrid>
      <w:tr w:rsidR="008B59D2" w14:paraId="2CAF914D" w14:textId="77777777" w:rsidTr="0016599E">
        <w:trPr>
          <w:trHeight w:val="250"/>
        </w:trPr>
        <w:tc>
          <w:tcPr>
            <w:tcW w:w="2217" w:type="dxa"/>
          </w:tcPr>
          <w:p w14:paraId="456EC274" w14:textId="4AEED554" w:rsidR="008B59D2" w:rsidRPr="0016599E" w:rsidRDefault="008B59D2">
            <w:pPr>
              <w:rPr>
                <w:b/>
                <w:bCs/>
              </w:rPr>
            </w:pPr>
            <w:r w:rsidRPr="0016599E">
              <w:rPr>
                <w:b/>
                <w:bCs/>
              </w:rPr>
              <w:t>Letter</w:t>
            </w:r>
          </w:p>
        </w:tc>
        <w:tc>
          <w:tcPr>
            <w:tcW w:w="2217" w:type="dxa"/>
          </w:tcPr>
          <w:p w14:paraId="4526B5E8" w14:textId="2A5571AC" w:rsidR="008B59D2" w:rsidRPr="0016599E" w:rsidRDefault="008B59D2">
            <w:pPr>
              <w:rPr>
                <w:b/>
                <w:bCs/>
              </w:rPr>
            </w:pPr>
            <w:r w:rsidRPr="0016599E">
              <w:rPr>
                <w:b/>
                <w:bCs/>
              </w:rPr>
              <w:t>Precision</w:t>
            </w:r>
          </w:p>
        </w:tc>
        <w:tc>
          <w:tcPr>
            <w:tcW w:w="2218" w:type="dxa"/>
          </w:tcPr>
          <w:p w14:paraId="791D4FFB" w14:textId="729FFA24" w:rsidR="008B59D2" w:rsidRPr="0016599E" w:rsidRDefault="008B59D2">
            <w:pPr>
              <w:rPr>
                <w:b/>
                <w:bCs/>
              </w:rPr>
            </w:pPr>
            <w:r w:rsidRPr="0016599E">
              <w:rPr>
                <w:b/>
                <w:bCs/>
              </w:rPr>
              <w:t>Recall</w:t>
            </w:r>
          </w:p>
        </w:tc>
        <w:tc>
          <w:tcPr>
            <w:tcW w:w="2218" w:type="dxa"/>
          </w:tcPr>
          <w:p w14:paraId="7492540E" w14:textId="4E2D8A5F" w:rsidR="008B59D2" w:rsidRPr="0016599E" w:rsidRDefault="008B59D2">
            <w:pPr>
              <w:rPr>
                <w:b/>
                <w:bCs/>
              </w:rPr>
            </w:pPr>
            <w:r w:rsidRPr="0016599E">
              <w:rPr>
                <w:b/>
                <w:bCs/>
              </w:rPr>
              <w:t>F1 score</w:t>
            </w:r>
          </w:p>
        </w:tc>
      </w:tr>
      <w:tr w:rsidR="008B59D2" w14:paraId="2C78D0B9" w14:textId="77777777" w:rsidTr="0016599E">
        <w:trPr>
          <w:trHeight w:val="250"/>
        </w:trPr>
        <w:tc>
          <w:tcPr>
            <w:tcW w:w="2217" w:type="dxa"/>
          </w:tcPr>
          <w:p w14:paraId="66660652" w14:textId="3FDE2CD0" w:rsidR="008B59D2" w:rsidRDefault="0016599E">
            <w:r>
              <w:t>A</w:t>
            </w:r>
          </w:p>
        </w:tc>
        <w:tc>
          <w:tcPr>
            <w:tcW w:w="2217" w:type="dxa"/>
          </w:tcPr>
          <w:p w14:paraId="730D5F56" w14:textId="0730E7A2" w:rsidR="008B59D2" w:rsidRDefault="0016599E">
            <w:r>
              <w:t>1.0</w:t>
            </w:r>
          </w:p>
        </w:tc>
        <w:tc>
          <w:tcPr>
            <w:tcW w:w="2218" w:type="dxa"/>
          </w:tcPr>
          <w:p w14:paraId="630F677E" w14:textId="71346E04" w:rsidR="008B59D2" w:rsidRDefault="0016599E">
            <w:r>
              <w:t>0.95</w:t>
            </w:r>
          </w:p>
        </w:tc>
        <w:tc>
          <w:tcPr>
            <w:tcW w:w="2218" w:type="dxa"/>
          </w:tcPr>
          <w:p w14:paraId="61023359" w14:textId="58F1EE18" w:rsidR="008B59D2" w:rsidRDefault="0016599E">
            <w:r>
              <w:t>0.98</w:t>
            </w:r>
          </w:p>
        </w:tc>
      </w:tr>
      <w:tr w:rsidR="008B59D2" w14:paraId="4BC0F7D6" w14:textId="77777777" w:rsidTr="0016599E">
        <w:trPr>
          <w:trHeight w:val="261"/>
        </w:trPr>
        <w:tc>
          <w:tcPr>
            <w:tcW w:w="2217" w:type="dxa"/>
          </w:tcPr>
          <w:p w14:paraId="31EC188F" w14:textId="4969F0EB" w:rsidR="008B59D2" w:rsidRDefault="0016599E">
            <w:r>
              <w:t>S</w:t>
            </w:r>
          </w:p>
        </w:tc>
        <w:tc>
          <w:tcPr>
            <w:tcW w:w="2217" w:type="dxa"/>
          </w:tcPr>
          <w:p w14:paraId="4976E723" w14:textId="729FA47E" w:rsidR="008B59D2" w:rsidRDefault="0016599E">
            <w:r>
              <w:t>0.94</w:t>
            </w:r>
          </w:p>
        </w:tc>
        <w:tc>
          <w:tcPr>
            <w:tcW w:w="2218" w:type="dxa"/>
          </w:tcPr>
          <w:p w14:paraId="718E049A" w14:textId="18C9E2A1" w:rsidR="008B59D2" w:rsidRDefault="0016599E">
            <w:r>
              <w:t>0.92</w:t>
            </w:r>
          </w:p>
        </w:tc>
        <w:tc>
          <w:tcPr>
            <w:tcW w:w="2218" w:type="dxa"/>
          </w:tcPr>
          <w:p w14:paraId="70536E72" w14:textId="44353BF1" w:rsidR="008B59D2" w:rsidRDefault="0016599E">
            <w:r>
              <w:t>0.93</w:t>
            </w:r>
          </w:p>
        </w:tc>
      </w:tr>
      <w:tr w:rsidR="008B59D2" w14:paraId="242B9659" w14:textId="77777777" w:rsidTr="0016599E">
        <w:trPr>
          <w:trHeight w:val="250"/>
        </w:trPr>
        <w:tc>
          <w:tcPr>
            <w:tcW w:w="2217" w:type="dxa"/>
          </w:tcPr>
          <w:p w14:paraId="44F0A04A" w14:textId="004C3A8C" w:rsidR="008B59D2" w:rsidRDefault="0016599E">
            <w:r>
              <w:t>P</w:t>
            </w:r>
          </w:p>
        </w:tc>
        <w:tc>
          <w:tcPr>
            <w:tcW w:w="2217" w:type="dxa"/>
          </w:tcPr>
          <w:p w14:paraId="5E41FEAA" w14:textId="613E9EC7" w:rsidR="008B59D2" w:rsidRDefault="0016599E">
            <w:r>
              <w:t>0.89</w:t>
            </w:r>
          </w:p>
        </w:tc>
        <w:tc>
          <w:tcPr>
            <w:tcW w:w="2218" w:type="dxa"/>
          </w:tcPr>
          <w:p w14:paraId="24D39A0C" w14:textId="40B2E174" w:rsidR="008B59D2" w:rsidRDefault="0016599E">
            <w:r>
              <w:t>1.00</w:t>
            </w:r>
          </w:p>
        </w:tc>
        <w:tc>
          <w:tcPr>
            <w:tcW w:w="2218" w:type="dxa"/>
          </w:tcPr>
          <w:p w14:paraId="64C9937A" w14:textId="224B08D1" w:rsidR="008B59D2" w:rsidRDefault="0016599E">
            <w:r>
              <w:t>0.94</w:t>
            </w:r>
          </w:p>
        </w:tc>
      </w:tr>
      <w:tr w:rsidR="008B59D2" w14:paraId="3B900B7F" w14:textId="77777777" w:rsidTr="0016599E">
        <w:trPr>
          <w:trHeight w:val="250"/>
        </w:trPr>
        <w:tc>
          <w:tcPr>
            <w:tcW w:w="2217" w:type="dxa"/>
          </w:tcPr>
          <w:p w14:paraId="3733A4CE" w14:textId="076EB1CE" w:rsidR="008B59D2" w:rsidRDefault="0016599E">
            <w:r>
              <w:t>D</w:t>
            </w:r>
          </w:p>
        </w:tc>
        <w:tc>
          <w:tcPr>
            <w:tcW w:w="2217" w:type="dxa"/>
          </w:tcPr>
          <w:p w14:paraId="53464FD2" w14:textId="7547C0D7" w:rsidR="008B59D2" w:rsidRDefault="0016599E">
            <w:r>
              <w:t>1.00</w:t>
            </w:r>
          </w:p>
        </w:tc>
        <w:tc>
          <w:tcPr>
            <w:tcW w:w="2218" w:type="dxa"/>
          </w:tcPr>
          <w:p w14:paraId="4B711516" w14:textId="7EE706C8" w:rsidR="008B59D2" w:rsidRDefault="0016599E">
            <w:r>
              <w:t>0.74</w:t>
            </w:r>
          </w:p>
        </w:tc>
        <w:tc>
          <w:tcPr>
            <w:tcW w:w="2218" w:type="dxa"/>
          </w:tcPr>
          <w:p w14:paraId="4C42D91D" w14:textId="6CFE305C" w:rsidR="008B59D2" w:rsidRDefault="0016599E">
            <w:r>
              <w:t>0.83</w:t>
            </w:r>
          </w:p>
        </w:tc>
      </w:tr>
      <w:tr w:rsidR="0016599E" w14:paraId="733E4E00" w14:textId="77777777" w:rsidTr="0016599E">
        <w:trPr>
          <w:trHeight w:val="250"/>
        </w:trPr>
        <w:tc>
          <w:tcPr>
            <w:tcW w:w="2217" w:type="dxa"/>
          </w:tcPr>
          <w:p w14:paraId="4690ADF8" w14:textId="38433888" w:rsidR="0016599E" w:rsidRDefault="0016599E">
            <w:r>
              <w:t>W</w:t>
            </w:r>
          </w:p>
        </w:tc>
        <w:tc>
          <w:tcPr>
            <w:tcW w:w="2217" w:type="dxa"/>
          </w:tcPr>
          <w:p w14:paraId="376EE088" w14:textId="771DBA9C" w:rsidR="0016599E" w:rsidRDefault="0016599E">
            <w:r>
              <w:t>0.77</w:t>
            </w:r>
          </w:p>
        </w:tc>
        <w:tc>
          <w:tcPr>
            <w:tcW w:w="2218" w:type="dxa"/>
          </w:tcPr>
          <w:p w14:paraId="33A8884A" w14:textId="62176234" w:rsidR="0016599E" w:rsidRDefault="0016599E">
            <w:r>
              <w:t>0.74</w:t>
            </w:r>
          </w:p>
        </w:tc>
        <w:tc>
          <w:tcPr>
            <w:tcW w:w="2218" w:type="dxa"/>
          </w:tcPr>
          <w:p w14:paraId="63815247" w14:textId="7D73220B" w:rsidR="0016599E" w:rsidRDefault="0016599E" w:rsidP="00211BCD">
            <w:pPr>
              <w:keepNext/>
            </w:pPr>
            <w:r>
              <w:t>0.75</w:t>
            </w:r>
          </w:p>
        </w:tc>
      </w:tr>
    </w:tbl>
    <w:p w14:paraId="10972FB4" w14:textId="0165577E" w:rsidR="008B59D2" w:rsidRDefault="00211BCD" w:rsidP="00211BC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19</w:t>
        </w:r>
      </w:fldSimple>
      <w:r>
        <w:t xml:space="preserve"> - Metrics of Model</w:t>
      </w:r>
    </w:p>
    <w:p w14:paraId="5737AD2F" w14:textId="77777777" w:rsidR="00EF38F2" w:rsidRDefault="00EF38F2"/>
    <w:p w14:paraId="0DFBCCC1" w14:textId="77777777" w:rsidR="00EF38F2" w:rsidRPr="00DA088B" w:rsidRDefault="00EF38F2" w:rsidP="00EF38F2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104759929"/>
      <w:r w:rsidRPr="00DA088B">
        <w:rPr>
          <w:rFonts w:ascii="Arial" w:hAnsi="Arial" w:cs="Arial"/>
          <w:b/>
          <w:bCs/>
          <w:color w:val="auto"/>
          <w:sz w:val="24"/>
          <w:szCs w:val="24"/>
        </w:rPr>
        <w:t>Limitations and Future Work</w:t>
      </w:r>
      <w:bookmarkEnd w:id="5"/>
    </w:p>
    <w:p w14:paraId="6C49211F" w14:textId="77777777" w:rsidR="00193006" w:rsidRDefault="00193006"/>
    <w:p w14:paraId="75D4EE8A" w14:textId="49D34F23" w:rsidR="00CA3DCC" w:rsidRDefault="007D0B41">
      <w:r>
        <w:t>As the initial step, the proposed model is developed to identify only the letters of the English alphabet. However, a</w:t>
      </w:r>
      <w:r w:rsidR="0016599E">
        <w:t xml:space="preserve">s future work, </w:t>
      </w:r>
      <w:r>
        <w:t>we can focus on expanding the</w:t>
      </w:r>
      <w:r w:rsidR="0016599E">
        <w:t xml:space="preserve"> dataset</w:t>
      </w:r>
      <w:r>
        <w:t xml:space="preserve"> </w:t>
      </w:r>
      <w:proofErr w:type="gramStart"/>
      <w:r>
        <w:t>in order</w:t>
      </w:r>
      <w:r w:rsidR="0016599E">
        <w:t xml:space="preserve"> to</w:t>
      </w:r>
      <w:proofErr w:type="gramEnd"/>
      <w:r w:rsidR="0016599E">
        <w:t xml:space="preserve"> identify other sign gestures</w:t>
      </w:r>
      <w:r>
        <w:t xml:space="preserve"> including gestures that involve a movement.</w:t>
      </w:r>
      <w:r w:rsidR="0016599E">
        <w:t xml:space="preserve"> </w:t>
      </w:r>
      <w:r>
        <w:t>In addition, real-time identification of gestures along with facial expression detection can be explored.</w:t>
      </w:r>
      <w:r w:rsidR="00F4475E">
        <w:br w:type="page"/>
      </w:r>
    </w:p>
    <w:p w14:paraId="5E0A7F2A" w14:textId="77777777" w:rsidR="00F4475E" w:rsidRPr="00DA088B" w:rsidRDefault="00F4475E" w:rsidP="00F4475E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04759930"/>
      <w:r w:rsidRPr="00DA088B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Individual Contributions</w:t>
      </w:r>
      <w:bookmarkEnd w:id="6"/>
    </w:p>
    <w:p w14:paraId="1EC7CBCB" w14:textId="1447A176" w:rsidR="00F4475E" w:rsidRDefault="00F4475E"/>
    <w:p w14:paraId="58C003C2" w14:textId="6A9EF4BE" w:rsidR="00F67943" w:rsidRPr="001310DD" w:rsidRDefault="00B10B36" w:rsidP="001310DD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7" w:name="_Toc104759931"/>
      <w:r w:rsidRPr="00DA088B">
        <w:rPr>
          <w:rFonts w:ascii="Times New Roman" w:hAnsi="Times New Roman" w:cs="Times New Roman"/>
          <w:b/>
          <w:bCs/>
          <w:color w:val="auto"/>
          <w:sz w:val="22"/>
          <w:szCs w:val="22"/>
        </w:rPr>
        <w:t>IT19067902</w:t>
      </w:r>
      <w:r w:rsidRPr="00DA088B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  <w:t>YOGANATHAN</w:t>
      </w:r>
      <w:r w:rsidR="00EB3037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J.A.</w:t>
      </w:r>
      <w:bookmarkEnd w:id="7"/>
    </w:p>
    <w:p w14:paraId="56DEBAC0" w14:textId="4BB0CC7E" w:rsidR="00DF5231" w:rsidRPr="00AE309B" w:rsidRDefault="00DF5231" w:rsidP="00AE309B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Understanding the problem and the gathering background information relating to the research problem [4][1][2]</w:t>
      </w:r>
    </w:p>
    <w:p w14:paraId="01BB0BE1" w14:textId="6F11913B" w:rsidR="00AE309B" w:rsidRPr="00AE309B" w:rsidRDefault="008278C6" w:rsidP="00AE309B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Understanding the VGG 16 algorithms and feature extraction and preprocessing techniques that can be incorporated into the algorithm [</w:t>
      </w:r>
      <w:r w:rsidR="00B351EB">
        <w:rPr>
          <w:rFonts w:ascii="Times New Roman" w:eastAsiaTheme="majorEastAsia" w:hAnsi="Times New Roman" w:cs="Times New Roman"/>
        </w:rPr>
        <w:t>5</w:t>
      </w:r>
      <w:r>
        <w:rPr>
          <w:rFonts w:ascii="Times New Roman" w:eastAsiaTheme="majorEastAsia" w:hAnsi="Times New Roman" w:cs="Times New Roman"/>
        </w:rPr>
        <w:t>]</w:t>
      </w:r>
    </w:p>
    <w:p w14:paraId="4149EE55" w14:textId="1914FEA6" w:rsidR="00F67943" w:rsidRPr="00AE309B" w:rsidRDefault="00F67943" w:rsidP="00F67943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</w:rPr>
      </w:pPr>
      <w:r w:rsidRPr="00F67943">
        <w:rPr>
          <w:rFonts w:ascii="Times New Roman" w:hAnsi="Times New Roman" w:cs="Times New Roman"/>
        </w:rPr>
        <w:t>Creating the report and updating</w:t>
      </w:r>
      <w:r>
        <w:rPr>
          <w:rFonts w:ascii="Times New Roman" w:hAnsi="Times New Roman" w:cs="Times New Roman"/>
        </w:rPr>
        <w:t xml:space="preserve"> the</w:t>
      </w:r>
      <w:r w:rsidRPr="00F67943">
        <w:rPr>
          <w:rFonts w:ascii="Times New Roman" w:hAnsi="Times New Roman" w:cs="Times New Roman"/>
        </w:rPr>
        <w:t xml:space="preserve"> sections of the report</w:t>
      </w:r>
    </w:p>
    <w:p w14:paraId="6CCD686D" w14:textId="77777777" w:rsidR="00AE309B" w:rsidRDefault="00AE309B" w:rsidP="00AE3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309B">
        <w:rPr>
          <w:rFonts w:ascii="Times New Roman" w:hAnsi="Times New Roman" w:cs="Times New Roman"/>
        </w:rPr>
        <w:t>Developed a basic UI along with an API to display the prediction of the model</w:t>
      </w:r>
    </w:p>
    <w:p w14:paraId="701E8CA1" w14:textId="7FE8A9D6" w:rsidR="00AE309B" w:rsidRDefault="00AE309B" w:rsidP="00F67943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Rearranging dataset to suit the VGG 16 algorithm</w:t>
      </w:r>
    </w:p>
    <w:p w14:paraId="1603B005" w14:textId="6F2005C5" w:rsidR="00F67943" w:rsidRDefault="00AE309B" w:rsidP="00F67943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Developing model and training model</w:t>
      </w:r>
    </w:p>
    <w:p w14:paraId="3A8A5439" w14:textId="77777777" w:rsidR="001310DD" w:rsidRPr="001310DD" w:rsidRDefault="001310DD" w:rsidP="001310DD">
      <w:pPr>
        <w:pStyle w:val="ListParagraph"/>
        <w:ind w:left="360"/>
        <w:rPr>
          <w:rFonts w:ascii="Times New Roman" w:eastAsiaTheme="majorEastAsia" w:hAnsi="Times New Roman" w:cs="Times New Roman"/>
        </w:rPr>
      </w:pPr>
    </w:p>
    <w:p w14:paraId="73981C45" w14:textId="5A70B234" w:rsidR="00AE309B" w:rsidRPr="001310DD" w:rsidRDefault="00EB3037" w:rsidP="001310DD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8" w:name="_Toc104759932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IT</w:t>
      </w:r>
      <w:r w:rsidRPr="00EB3037">
        <w:rPr>
          <w:rFonts w:ascii="Times New Roman" w:hAnsi="Times New Roman" w:cs="Times New Roman"/>
          <w:b/>
          <w:bCs/>
          <w:color w:val="auto"/>
          <w:sz w:val="22"/>
          <w:szCs w:val="22"/>
        </w:rPr>
        <w:t>19004914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  <w:t xml:space="preserve"> </w:t>
      </w:r>
      <w:r w:rsidRPr="00EB3037">
        <w:rPr>
          <w:rFonts w:ascii="Times New Roman" w:hAnsi="Times New Roman" w:cs="Times New Roman"/>
          <w:b/>
          <w:bCs/>
          <w:color w:val="auto"/>
          <w:sz w:val="22"/>
          <w:szCs w:val="22"/>
        </w:rPr>
        <w:t>JAYASINGHA J.M.M.M</w:t>
      </w:r>
      <w:bookmarkEnd w:id="8"/>
      <w:r w:rsidRPr="00EB3037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</w:p>
    <w:p w14:paraId="44F81FEF" w14:textId="77777777" w:rsidR="001310DD" w:rsidRPr="001310DD" w:rsidRDefault="001310DD" w:rsidP="001310DD">
      <w:pPr>
        <w:pStyle w:val="ListParagraph"/>
        <w:numPr>
          <w:ilvl w:val="0"/>
          <w:numId w:val="5"/>
        </w:numPr>
        <w:rPr>
          <w:rFonts w:ascii="Times New Roman" w:eastAsiaTheme="majorEastAsia" w:hAnsi="Times New Roman" w:cs="Times New Roman"/>
        </w:rPr>
      </w:pPr>
      <w:r w:rsidRPr="001310DD">
        <w:rPr>
          <w:rFonts w:ascii="Times New Roman" w:eastAsiaTheme="majorEastAsia" w:hAnsi="Times New Roman" w:cs="Times New Roman"/>
        </w:rPr>
        <w:t>Understanding the problem and the gathering background information relating to the research problem [4][1][2]</w:t>
      </w:r>
    </w:p>
    <w:p w14:paraId="7DEE0077" w14:textId="77777777" w:rsidR="001310DD" w:rsidRPr="001310DD" w:rsidRDefault="001310DD" w:rsidP="001310DD">
      <w:pPr>
        <w:pStyle w:val="ListParagraph"/>
        <w:numPr>
          <w:ilvl w:val="0"/>
          <w:numId w:val="5"/>
        </w:numPr>
        <w:rPr>
          <w:rFonts w:ascii="Times New Roman" w:eastAsiaTheme="majorEastAsia" w:hAnsi="Times New Roman" w:cs="Times New Roman"/>
        </w:rPr>
      </w:pPr>
      <w:r w:rsidRPr="001310DD">
        <w:rPr>
          <w:rFonts w:ascii="Times New Roman" w:eastAsiaTheme="majorEastAsia" w:hAnsi="Times New Roman" w:cs="Times New Roman"/>
        </w:rPr>
        <w:t>Understanding the VGG 16 algorithms and feature extraction and preprocessing techniques that can be incorporated into the algorithm [5]</w:t>
      </w:r>
    </w:p>
    <w:p w14:paraId="425934A7" w14:textId="77777777" w:rsidR="001310DD" w:rsidRPr="00AE309B" w:rsidRDefault="001310DD" w:rsidP="001310DD">
      <w:pPr>
        <w:pStyle w:val="ListParagraph"/>
        <w:numPr>
          <w:ilvl w:val="0"/>
          <w:numId w:val="5"/>
        </w:numPr>
        <w:rPr>
          <w:rFonts w:ascii="Times New Roman" w:eastAsiaTheme="majorEastAsia" w:hAnsi="Times New Roman" w:cs="Times New Roman"/>
        </w:rPr>
      </w:pPr>
      <w:r w:rsidRPr="00F67943">
        <w:rPr>
          <w:rFonts w:ascii="Times New Roman" w:hAnsi="Times New Roman" w:cs="Times New Roman"/>
        </w:rPr>
        <w:t>Creating the report and updating</w:t>
      </w:r>
      <w:r>
        <w:rPr>
          <w:rFonts w:ascii="Times New Roman" w:hAnsi="Times New Roman" w:cs="Times New Roman"/>
        </w:rPr>
        <w:t xml:space="preserve"> the</w:t>
      </w:r>
      <w:r w:rsidRPr="00F67943">
        <w:rPr>
          <w:rFonts w:ascii="Times New Roman" w:hAnsi="Times New Roman" w:cs="Times New Roman"/>
        </w:rPr>
        <w:t xml:space="preserve"> sections of the report</w:t>
      </w:r>
    </w:p>
    <w:p w14:paraId="20FA7BFC" w14:textId="77777777" w:rsidR="001310DD" w:rsidRPr="001310DD" w:rsidRDefault="001310DD" w:rsidP="001310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310DD">
        <w:rPr>
          <w:rFonts w:ascii="Times New Roman" w:hAnsi="Times New Roman" w:cs="Times New Roman"/>
        </w:rPr>
        <w:t>Developed a basic UI along with an API to display the prediction of the model</w:t>
      </w:r>
    </w:p>
    <w:p w14:paraId="447332B0" w14:textId="77777777" w:rsidR="001310DD" w:rsidRPr="001310DD" w:rsidRDefault="001310DD" w:rsidP="001310DD">
      <w:pPr>
        <w:pStyle w:val="ListParagraph"/>
        <w:numPr>
          <w:ilvl w:val="0"/>
          <w:numId w:val="5"/>
        </w:numPr>
        <w:rPr>
          <w:rFonts w:ascii="Times New Roman" w:eastAsiaTheme="majorEastAsia" w:hAnsi="Times New Roman" w:cs="Times New Roman"/>
        </w:rPr>
      </w:pPr>
      <w:r w:rsidRPr="001310DD">
        <w:rPr>
          <w:rFonts w:ascii="Times New Roman" w:eastAsiaTheme="majorEastAsia" w:hAnsi="Times New Roman" w:cs="Times New Roman"/>
        </w:rPr>
        <w:t>Rearranging dataset to suit the VGG 16 algorithm</w:t>
      </w:r>
    </w:p>
    <w:p w14:paraId="78F9AA30" w14:textId="67CDD9B5" w:rsidR="00EB3037" w:rsidRDefault="001310DD" w:rsidP="00EB3037">
      <w:pPr>
        <w:pStyle w:val="ListParagraph"/>
        <w:numPr>
          <w:ilvl w:val="0"/>
          <w:numId w:val="5"/>
        </w:numPr>
        <w:rPr>
          <w:rFonts w:ascii="Times New Roman" w:eastAsiaTheme="majorEastAsia" w:hAnsi="Times New Roman" w:cs="Times New Roman"/>
        </w:rPr>
      </w:pPr>
      <w:r w:rsidRPr="001310DD">
        <w:rPr>
          <w:rFonts w:ascii="Times New Roman" w:eastAsiaTheme="majorEastAsia" w:hAnsi="Times New Roman" w:cs="Times New Roman"/>
        </w:rPr>
        <w:t>Developing model and training model</w:t>
      </w:r>
    </w:p>
    <w:p w14:paraId="5F25EE23" w14:textId="77777777" w:rsidR="001310DD" w:rsidRPr="001310DD" w:rsidRDefault="001310DD" w:rsidP="001310DD">
      <w:pPr>
        <w:pStyle w:val="ListParagraph"/>
        <w:ind w:left="360"/>
        <w:rPr>
          <w:rFonts w:ascii="Times New Roman" w:eastAsiaTheme="majorEastAsia" w:hAnsi="Times New Roman" w:cs="Times New Roman"/>
        </w:rPr>
      </w:pPr>
    </w:p>
    <w:p w14:paraId="62B72792" w14:textId="18556ED8" w:rsidR="00AE309B" w:rsidRPr="001310DD" w:rsidRDefault="00EB3037" w:rsidP="001310DD">
      <w:pPr>
        <w:pStyle w:val="Heading2"/>
        <w:rPr>
          <w:rFonts w:ascii="Times New Roman" w:hAnsi="Times New Roman" w:cs="Times New Roman"/>
        </w:rPr>
      </w:pPr>
      <w:bookmarkStart w:id="9" w:name="_Toc104759933"/>
      <w:r w:rsidRPr="00EB3037">
        <w:rPr>
          <w:rFonts w:ascii="Times New Roman" w:hAnsi="Times New Roman" w:cs="Times New Roman"/>
          <w:b/>
          <w:bCs/>
          <w:color w:val="auto"/>
          <w:sz w:val="22"/>
          <w:szCs w:val="22"/>
        </w:rPr>
        <w:t>IT19020990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r w:rsidRPr="00EB3037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WIJESINGHE M.K</w:t>
      </w:r>
      <w:bookmarkEnd w:id="9"/>
      <w:r w:rsidRPr="00F67943">
        <w:rPr>
          <w:rFonts w:ascii="Times New Roman" w:hAnsi="Times New Roman" w:cs="Times New Roman"/>
        </w:rPr>
        <w:t xml:space="preserve"> </w:t>
      </w:r>
    </w:p>
    <w:p w14:paraId="658C07A1" w14:textId="77777777" w:rsidR="001310DD" w:rsidRPr="001310DD" w:rsidRDefault="001310DD" w:rsidP="001310DD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</w:rPr>
      </w:pPr>
      <w:r w:rsidRPr="001310DD">
        <w:rPr>
          <w:rFonts w:ascii="Times New Roman" w:eastAsiaTheme="majorEastAsia" w:hAnsi="Times New Roman" w:cs="Times New Roman"/>
        </w:rPr>
        <w:t>Understanding the problem and the gathering background information relating to the research problem [4][1][2]</w:t>
      </w:r>
    </w:p>
    <w:p w14:paraId="480DAB77" w14:textId="77777777" w:rsidR="001310DD" w:rsidRPr="001310DD" w:rsidRDefault="001310DD" w:rsidP="001310DD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</w:rPr>
      </w:pPr>
      <w:r w:rsidRPr="001310DD">
        <w:rPr>
          <w:rFonts w:ascii="Times New Roman" w:eastAsiaTheme="majorEastAsia" w:hAnsi="Times New Roman" w:cs="Times New Roman"/>
        </w:rPr>
        <w:t>Understanding the VGG 16 algorithms and feature extraction and preprocessing techniques that can be incorporated into the algorithm [5]</w:t>
      </w:r>
    </w:p>
    <w:p w14:paraId="7345B2D2" w14:textId="77777777" w:rsidR="001310DD" w:rsidRPr="00AE309B" w:rsidRDefault="001310DD" w:rsidP="001310DD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</w:rPr>
      </w:pPr>
      <w:r w:rsidRPr="00F67943">
        <w:rPr>
          <w:rFonts w:ascii="Times New Roman" w:hAnsi="Times New Roman" w:cs="Times New Roman"/>
        </w:rPr>
        <w:t>Creating the report and updating</w:t>
      </w:r>
      <w:r>
        <w:rPr>
          <w:rFonts w:ascii="Times New Roman" w:hAnsi="Times New Roman" w:cs="Times New Roman"/>
        </w:rPr>
        <w:t xml:space="preserve"> the</w:t>
      </w:r>
      <w:r w:rsidRPr="00F67943">
        <w:rPr>
          <w:rFonts w:ascii="Times New Roman" w:hAnsi="Times New Roman" w:cs="Times New Roman"/>
        </w:rPr>
        <w:t xml:space="preserve"> sections of the report</w:t>
      </w:r>
    </w:p>
    <w:p w14:paraId="438DCA2D" w14:textId="77777777" w:rsidR="001310DD" w:rsidRPr="001310DD" w:rsidRDefault="001310DD" w:rsidP="001310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310DD">
        <w:rPr>
          <w:rFonts w:ascii="Times New Roman" w:hAnsi="Times New Roman" w:cs="Times New Roman"/>
        </w:rPr>
        <w:t>Developed a basic UI along with an API to display the prediction of the model</w:t>
      </w:r>
    </w:p>
    <w:p w14:paraId="3191ED73" w14:textId="77777777" w:rsidR="001310DD" w:rsidRPr="001310DD" w:rsidRDefault="001310DD" w:rsidP="001310DD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</w:rPr>
      </w:pPr>
      <w:r w:rsidRPr="001310DD">
        <w:rPr>
          <w:rFonts w:ascii="Times New Roman" w:eastAsiaTheme="majorEastAsia" w:hAnsi="Times New Roman" w:cs="Times New Roman"/>
        </w:rPr>
        <w:t>Rearranging dataset to suit the VGG 16 algorithm</w:t>
      </w:r>
    </w:p>
    <w:p w14:paraId="2E1E5928" w14:textId="4D2D9872" w:rsidR="00EB3037" w:rsidRDefault="001310DD" w:rsidP="00EB3037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</w:rPr>
      </w:pPr>
      <w:r w:rsidRPr="001310DD">
        <w:rPr>
          <w:rFonts w:ascii="Times New Roman" w:eastAsiaTheme="majorEastAsia" w:hAnsi="Times New Roman" w:cs="Times New Roman"/>
        </w:rPr>
        <w:t>Developing model and training model</w:t>
      </w:r>
    </w:p>
    <w:p w14:paraId="693E1E2F" w14:textId="77777777" w:rsidR="001310DD" w:rsidRPr="001310DD" w:rsidRDefault="001310DD" w:rsidP="001310DD">
      <w:pPr>
        <w:pStyle w:val="ListParagraph"/>
        <w:ind w:left="360"/>
        <w:rPr>
          <w:rFonts w:ascii="Times New Roman" w:eastAsiaTheme="majorEastAsia" w:hAnsi="Times New Roman" w:cs="Times New Roman"/>
        </w:rPr>
      </w:pPr>
    </w:p>
    <w:p w14:paraId="3C78E027" w14:textId="208A0999" w:rsidR="00EB3037" w:rsidRPr="001310DD" w:rsidRDefault="00EB3037" w:rsidP="00EB3037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0" w:name="_Toc104759934"/>
      <w:r w:rsidRPr="00EB3037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IT19089300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r w:rsidRPr="00EB3037">
        <w:rPr>
          <w:rFonts w:ascii="Times New Roman" w:hAnsi="Times New Roman" w:cs="Times New Roman"/>
          <w:b/>
          <w:bCs/>
          <w:color w:val="auto"/>
          <w:sz w:val="22"/>
          <w:szCs w:val="22"/>
        </w:rPr>
        <w:t>RAMYATHILAKE S.H.M.</w:t>
      </w:r>
      <w:bookmarkEnd w:id="10"/>
      <w:r w:rsidRPr="00EB3037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</w:p>
    <w:p w14:paraId="0869AA7D" w14:textId="77777777" w:rsidR="001310DD" w:rsidRPr="001310DD" w:rsidRDefault="001310DD" w:rsidP="001310DD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</w:rPr>
      </w:pPr>
      <w:r w:rsidRPr="001310DD">
        <w:rPr>
          <w:rFonts w:ascii="Times New Roman" w:eastAsiaTheme="majorEastAsia" w:hAnsi="Times New Roman" w:cs="Times New Roman"/>
        </w:rPr>
        <w:t>Understanding the problem and the gathering background information relating to the research problem [4][1][2]</w:t>
      </w:r>
    </w:p>
    <w:p w14:paraId="58BE3561" w14:textId="77777777" w:rsidR="001310DD" w:rsidRPr="001310DD" w:rsidRDefault="001310DD" w:rsidP="001310DD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</w:rPr>
      </w:pPr>
      <w:r w:rsidRPr="001310DD">
        <w:rPr>
          <w:rFonts w:ascii="Times New Roman" w:eastAsiaTheme="majorEastAsia" w:hAnsi="Times New Roman" w:cs="Times New Roman"/>
        </w:rPr>
        <w:t>Understanding the VGG 16 algorithms and feature extraction and preprocessing techniques that can be incorporated into the algorithm [5]</w:t>
      </w:r>
    </w:p>
    <w:p w14:paraId="53EA1F6B" w14:textId="77777777" w:rsidR="001310DD" w:rsidRPr="00AE309B" w:rsidRDefault="001310DD" w:rsidP="001310DD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</w:rPr>
      </w:pPr>
      <w:r w:rsidRPr="00F67943">
        <w:rPr>
          <w:rFonts w:ascii="Times New Roman" w:hAnsi="Times New Roman" w:cs="Times New Roman"/>
        </w:rPr>
        <w:t>Creating the report and updating</w:t>
      </w:r>
      <w:r>
        <w:rPr>
          <w:rFonts w:ascii="Times New Roman" w:hAnsi="Times New Roman" w:cs="Times New Roman"/>
        </w:rPr>
        <w:t xml:space="preserve"> the</w:t>
      </w:r>
      <w:r w:rsidRPr="00F67943">
        <w:rPr>
          <w:rFonts w:ascii="Times New Roman" w:hAnsi="Times New Roman" w:cs="Times New Roman"/>
        </w:rPr>
        <w:t xml:space="preserve"> sections of the report</w:t>
      </w:r>
    </w:p>
    <w:p w14:paraId="2E1E578C" w14:textId="77777777" w:rsidR="001310DD" w:rsidRPr="001310DD" w:rsidRDefault="001310DD" w:rsidP="001310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310DD">
        <w:rPr>
          <w:rFonts w:ascii="Times New Roman" w:hAnsi="Times New Roman" w:cs="Times New Roman"/>
        </w:rPr>
        <w:t>Developed a basic UI along with an API to display the prediction of the model</w:t>
      </w:r>
    </w:p>
    <w:p w14:paraId="5D115433" w14:textId="77777777" w:rsidR="001310DD" w:rsidRPr="001310DD" w:rsidRDefault="001310DD" w:rsidP="001310DD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</w:rPr>
      </w:pPr>
      <w:r w:rsidRPr="001310DD">
        <w:rPr>
          <w:rFonts w:ascii="Times New Roman" w:eastAsiaTheme="majorEastAsia" w:hAnsi="Times New Roman" w:cs="Times New Roman"/>
        </w:rPr>
        <w:t>Rearranging dataset to suit the VGG 16 algorithm</w:t>
      </w:r>
    </w:p>
    <w:p w14:paraId="1B09F107" w14:textId="2E51F099" w:rsidR="00F4475E" w:rsidRDefault="001310DD" w:rsidP="001310DD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</w:rPr>
      </w:pPr>
      <w:r w:rsidRPr="001310DD">
        <w:rPr>
          <w:rFonts w:ascii="Times New Roman" w:eastAsiaTheme="majorEastAsia" w:hAnsi="Times New Roman" w:cs="Times New Roman"/>
        </w:rPr>
        <w:t>Developing model and training model</w:t>
      </w:r>
    </w:p>
    <w:p w14:paraId="1887E67D" w14:textId="599B8A87" w:rsidR="00A20E76" w:rsidRDefault="00A20E76" w:rsidP="00A20E76">
      <w:pPr>
        <w:rPr>
          <w:rFonts w:ascii="Times New Roman" w:eastAsiaTheme="majorEastAsia" w:hAnsi="Times New Roman" w:cs="Times New Roman"/>
        </w:rPr>
      </w:pPr>
    </w:p>
    <w:p w14:paraId="3F1E30BD" w14:textId="77777777" w:rsidR="00A20E76" w:rsidRDefault="00A20E76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br w:type="page"/>
      </w:r>
    </w:p>
    <w:p w14:paraId="6ABD9C27" w14:textId="0C9774A5" w:rsidR="00A20E76" w:rsidRPr="00DA088B" w:rsidRDefault="00A20E76" w:rsidP="00A20E76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11" w:name="_Toc104759935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OneDrive Link to Demonstration Video</w:t>
      </w:r>
      <w:bookmarkEnd w:id="11"/>
    </w:p>
    <w:p w14:paraId="7A0980B5" w14:textId="7B7D4DFA" w:rsidR="00A20E76" w:rsidRDefault="00A20E76" w:rsidP="00A20E76">
      <w:pPr>
        <w:rPr>
          <w:rFonts w:ascii="Times New Roman" w:eastAsiaTheme="majorEastAsia" w:hAnsi="Times New Roman" w:cs="Times New Roman"/>
        </w:rPr>
      </w:pPr>
    </w:p>
    <w:p w14:paraId="11255786" w14:textId="7E92BB24" w:rsidR="00A20E76" w:rsidRDefault="00A20E76">
      <w:pPr>
        <w:rPr>
          <w:rFonts w:ascii="Times New Roman" w:eastAsiaTheme="majorEastAsia" w:hAnsi="Times New Roman" w:cs="Times New Roman"/>
        </w:rPr>
      </w:pPr>
      <w:hyperlink r:id="rId26" w:history="1">
        <w:r w:rsidRPr="00A20E76">
          <w:rPr>
            <w:rStyle w:val="Hyperlink"/>
            <w:rFonts w:ascii="Times New Roman" w:eastAsiaTheme="majorEastAsia" w:hAnsi="Times New Roman" w:cs="Times New Roman"/>
          </w:rPr>
          <w:t>shorturl.at/sDF01</w:t>
        </w:r>
      </w:hyperlink>
      <w:r>
        <w:rPr>
          <w:rFonts w:ascii="Times New Roman" w:eastAsiaTheme="majorEastAsia" w:hAnsi="Times New Roman" w:cs="Times New Roman"/>
        </w:rPr>
        <w:br w:type="page"/>
      </w:r>
    </w:p>
    <w:p w14:paraId="2DCF0EF3" w14:textId="77777777" w:rsidR="00A20E76" w:rsidRPr="00A20E76" w:rsidRDefault="00A20E76" w:rsidP="00A20E76">
      <w:pPr>
        <w:rPr>
          <w:rFonts w:ascii="Times New Roman" w:eastAsiaTheme="majorEastAsia" w:hAnsi="Times New Roman" w:cs="Times New Roman"/>
        </w:rPr>
      </w:pPr>
    </w:p>
    <w:p w14:paraId="52F82245" w14:textId="0446458F" w:rsidR="00CC2BEC" w:rsidRPr="00DA088B" w:rsidRDefault="00F4475E" w:rsidP="00F4475E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12" w:name="_Toc104759936"/>
      <w:r w:rsidRPr="00DA088B">
        <w:rPr>
          <w:rFonts w:ascii="Arial" w:hAnsi="Arial" w:cs="Arial"/>
          <w:b/>
          <w:bCs/>
          <w:color w:val="auto"/>
          <w:sz w:val="24"/>
          <w:szCs w:val="24"/>
        </w:rPr>
        <w:t>References</w:t>
      </w:r>
      <w:bookmarkEnd w:id="12"/>
    </w:p>
    <w:p w14:paraId="02F568AC" w14:textId="77777777" w:rsidR="00B7347E" w:rsidRDefault="00B7347E"/>
    <w:p w14:paraId="2AD8CB0E" w14:textId="2D24FF3F" w:rsidR="00DA088B" w:rsidRPr="00F67943" w:rsidRDefault="00DA088B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F67943">
        <w:rPr>
          <w:rFonts w:ascii="Times New Roman" w:hAnsi="Times New Roman" w:cs="Times New Roman"/>
          <w:color w:val="333333"/>
          <w:shd w:val="clear" w:color="auto" w:fill="FFFFFF"/>
        </w:rPr>
        <w:t xml:space="preserve">K. </w:t>
      </w:r>
      <w:proofErr w:type="spellStart"/>
      <w:r w:rsidRPr="00F67943">
        <w:rPr>
          <w:rFonts w:ascii="Times New Roman" w:hAnsi="Times New Roman" w:cs="Times New Roman"/>
          <w:color w:val="333333"/>
          <w:shd w:val="clear" w:color="auto" w:fill="FFFFFF"/>
        </w:rPr>
        <w:t>Bantupalli</w:t>
      </w:r>
      <w:proofErr w:type="spellEnd"/>
      <w:r w:rsidRPr="00F67943">
        <w:rPr>
          <w:rFonts w:ascii="Times New Roman" w:hAnsi="Times New Roman" w:cs="Times New Roman"/>
          <w:color w:val="333333"/>
          <w:shd w:val="clear" w:color="auto" w:fill="FFFFFF"/>
        </w:rPr>
        <w:t xml:space="preserve"> and Y. </w:t>
      </w:r>
      <w:proofErr w:type="spellStart"/>
      <w:r w:rsidRPr="00F67943">
        <w:rPr>
          <w:rFonts w:ascii="Times New Roman" w:hAnsi="Times New Roman" w:cs="Times New Roman"/>
          <w:color w:val="333333"/>
          <w:shd w:val="clear" w:color="auto" w:fill="FFFFFF"/>
        </w:rPr>
        <w:t>Xie</w:t>
      </w:r>
      <w:proofErr w:type="spellEnd"/>
      <w:r w:rsidRPr="00F67943">
        <w:rPr>
          <w:rFonts w:ascii="Times New Roman" w:hAnsi="Times New Roman" w:cs="Times New Roman"/>
          <w:color w:val="333333"/>
          <w:shd w:val="clear" w:color="auto" w:fill="FFFFFF"/>
        </w:rPr>
        <w:t>, "American Sign Language Recognition using Deep Learning and Computer Vision," </w:t>
      </w:r>
      <w:r w:rsidRPr="00F67943">
        <w:rPr>
          <w:rStyle w:val="Emphasis"/>
          <w:rFonts w:ascii="Times New Roman" w:hAnsi="Times New Roman" w:cs="Times New Roman"/>
          <w:color w:val="333333"/>
          <w:shd w:val="clear" w:color="auto" w:fill="FFFFFF"/>
        </w:rPr>
        <w:t>2018 IEEE International Conference on Big Data (Big Data)</w:t>
      </w:r>
      <w:r w:rsidRPr="00F67943">
        <w:rPr>
          <w:rFonts w:ascii="Times New Roman" w:hAnsi="Times New Roman" w:cs="Times New Roman"/>
          <w:color w:val="333333"/>
          <w:shd w:val="clear" w:color="auto" w:fill="FFFFFF"/>
        </w:rPr>
        <w:t xml:space="preserve">, 2018, pp. 4896-4899, </w:t>
      </w:r>
      <w:proofErr w:type="spellStart"/>
      <w:r w:rsidRPr="00F67943">
        <w:rPr>
          <w:rFonts w:ascii="Times New Roman" w:hAnsi="Times New Roman" w:cs="Times New Roman"/>
          <w:color w:val="333333"/>
          <w:shd w:val="clear" w:color="auto" w:fill="FFFFFF"/>
        </w:rPr>
        <w:t>doi</w:t>
      </w:r>
      <w:proofErr w:type="spellEnd"/>
      <w:r w:rsidRPr="00F67943">
        <w:rPr>
          <w:rFonts w:ascii="Times New Roman" w:hAnsi="Times New Roman" w:cs="Times New Roman"/>
          <w:color w:val="333333"/>
          <w:shd w:val="clear" w:color="auto" w:fill="FFFFFF"/>
        </w:rPr>
        <w:t>: 10.1109/BigData.2018.8622141 [1]</w:t>
      </w:r>
    </w:p>
    <w:p w14:paraId="079873E7" w14:textId="02E6BA05" w:rsidR="00DA088B" w:rsidRDefault="00DA088B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F6794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Mazhar, Osama, Sofiane </w:t>
      </w:r>
      <w:proofErr w:type="spellStart"/>
      <w:r w:rsidRPr="00F6794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Ramdani</w:t>
      </w:r>
      <w:proofErr w:type="spellEnd"/>
      <w:r w:rsidRPr="00F6794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and Andrea Cherubini. 2021. "A Deep Learning Framework for Recognizing Both Static and Dynamic Gestures" </w:t>
      </w:r>
      <w:r w:rsidRPr="00F67943">
        <w:rPr>
          <w:rStyle w:val="Emphasis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Sensors</w:t>
      </w:r>
      <w:r w:rsidRPr="00F6794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21, no. 6: 2227. [2]</w:t>
      </w:r>
    </w:p>
    <w:p w14:paraId="4451E611" w14:textId="77777777" w:rsidR="00A20E76" w:rsidRDefault="00A20E76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20070718" w14:textId="77777777" w:rsidR="00EB3037" w:rsidRDefault="00EB3037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44CC0766" w14:textId="5249D153" w:rsidR="00F67943" w:rsidRDefault="001F0BFD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hyperlink r:id="rId27" w:history="1">
        <w:r w:rsidR="00F67943" w:rsidRPr="00142003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https://www.analyticsvidhya.com/blog/2019/09/step-by-step-deep-learning-tutorial-video-classification-python/</w:t>
        </w:r>
      </w:hyperlink>
      <w:r w:rsidR="00F6794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[3]</w:t>
      </w:r>
    </w:p>
    <w:p w14:paraId="74F02D53" w14:textId="5BAD9E78" w:rsidR="008278C6" w:rsidRPr="008278C6" w:rsidRDefault="001F0BFD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hyperlink r:id="rId28" w:history="1">
        <w:r w:rsidR="008278C6" w:rsidRPr="00142003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 xml:space="preserve">https://www.who.int/news-room/fact-sheets/detail/deafness-and-hearing-loss </w:t>
        </w:r>
      </w:hyperlink>
      <w:r w:rsidR="00B351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8278C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[4]</w:t>
      </w:r>
    </w:p>
    <w:p w14:paraId="1BB63A94" w14:textId="0722F4E6" w:rsidR="008278C6" w:rsidRDefault="001F0BFD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hyperlink r:id="rId29" w:history="1">
        <w:r w:rsidR="008278C6" w:rsidRPr="00142003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https://www.youtube.com/watch?v=mjk4vDYOwq0&amp;t=286s</w:t>
        </w:r>
      </w:hyperlink>
      <w:r w:rsidR="008278C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[5]</w:t>
      </w:r>
    </w:p>
    <w:p w14:paraId="1664058A" w14:textId="77777777" w:rsidR="008278C6" w:rsidRPr="00DF5231" w:rsidRDefault="008278C6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6D142C75" w14:textId="39FA68AF" w:rsidR="00DA088B" w:rsidRDefault="00DA088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68ED5DE" w14:textId="77777777" w:rsidR="00DA088B" w:rsidRPr="00DE1DCC" w:rsidRDefault="00DA088B">
      <w:pPr>
        <w:rPr>
          <w:b/>
          <w:bCs/>
          <w:u w:val="single"/>
        </w:rPr>
      </w:pPr>
    </w:p>
    <w:sectPr w:rsidR="00DA088B" w:rsidRPr="00DE1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A40E2"/>
    <w:multiLevelType w:val="hybridMultilevel"/>
    <w:tmpl w:val="B63EEEA6"/>
    <w:lvl w:ilvl="0" w:tplc="D1B6B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D6F22"/>
    <w:multiLevelType w:val="hybridMultilevel"/>
    <w:tmpl w:val="7CD2F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9359A"/>
    <w:multiLevelType w:val="hybridMultilevel"/>
    <w:tmpl w:val="B1660B18"/>
    <w:lvl w:ilvl="0" w:tplc="D1B6B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6D1B6E"/>
    <w:multiLevelType w:val="hybridMultilevel"/>
    <w:tmpl w:val="06403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B27B5"/>
    <w:multiLevelType w:val="hybridMultilevel"/>
    <w:tmpl w:val="0F06A54E"/>
    <w:lvl w:ilvl="0" w:tplc="D1B6B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F5CEC"/>
    <w:multiLevelType w:val="hybridMultilevel"/>
    <w:tmpl w:val="1DE085B8"/>
    <w:lvl w:ilvl="0" w:tplc="D1B6B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65489"/>
    <w:multiLevelType w:val="hybridMultilevel"/>
    <w:tmpl w:val="1FFED4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99226207">
    <w:abstractNumId w:val="6"/>
  </w:num>
  <w:num w:numId="2" w16cid:durableId="1665354390">
    <w:abstractNumId w:val="1"/>
  </w:num>
  <w:num w:numId="3" w16cid:durableId="1532838013">
    <w:abstractNumId w:val="3"/>
  </w:num>
  <w:num w:numId="4" w16cid:durableId="656491613">
    <w:abstractNumId w:val="2"/>
  </w:num>
  <w:num w:numId="5" w16cid:durableId="1827472250">
    <w:abstractNumId w:val="0"/>
  </w:num>
  <w:num w:numId="6" w16cid:durableId="1136070031">
    <w:abstractNumId w:val="5"/>
  </w:num>
  <w:num w:numId="7" w16cid:durableId="568611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CC"/>
    <w:rsid w:val="0002240F"/>
    <w:rsid w:val="00071E9F"/>
    <w:rsid w:val="000775E9"/>
    <w:rsid w:val="000E01F4"/>
    <w:rsid w:val="001310DD"/>
    <w:rsid w:val="0016269B"/>
    <w:rsid w:val="0016599E"/>
    <w:rsid w:val="00193006"/>
    <w:rsid w:val="00197B24"/>
    <w:rsid w:val="001F0BFD"/>
    <w:rsid w:val="00211BCD"/>
    <w:rsid w:val="002449CB"/>
    <w:rsid w:val="002B2EB8"/>
    <w:rsid w:val="00336C17"/>
    <w:rsid w:val="003849B0"/>
    <w:rsid w:val="00392B2E"/>
    <w:rsid w:val="003D1066"/>
    <w:rsid w:val="003E59D4"/>
    <w:rsid w:val="004240C7"/>
    <w:rsid w:val="004447D4"/>
    <w:rsid w:val="00456EB6"/>
    <w:rsid w:val="004656AE"/>
    <w:rsid w:val="004B367F"/>
    <w:rsid w:val="005074C0"/>
    <w:rsid w:val="00551BB4"/>
    <w:rsid w:val="00587121"/>
    <w:rsid w:val="005A56D1"/>
    <w:rsid w:val="00614260"/>
    <w:rsid w:val="0063394B"/>
    <w:rsid w:val="00651806"/>
    <w:rsid w:val="00655273"/>
    <w:rsid w:val="006773B7"/>
    <w:rsid w:val="00687542"/>
    <w:rsid w:val="007350CF"/>
    <w:rsid w:val="007A2F2D"/>
    <w:rsid w:val="007B4974"/>
    <w:rsid w:val="007D0B41"/>
    <w:rsid w:val="008278C6"/>
    <w:rsid w:val="008B59D2"/>
    <w:rsid w:val="00966401"/>
    <w:rsid w:val="009935DE"/>
    <w:rsid w:val="009A7B97"/>
    <w:rsid w:val="00A20E76"/>
    <w:rsid w:val="00A60AA2"/>
    <w:rsid w:val="00A90CF1"/>
    <w:rsid w:val="00AE309B"/>
    <w:rsid w:val="00B10B36"/>
    <w:rsid w:val="00B351EB"/>
    <w:rsid w:val="00B7347E"/>
    <w:rsid w:val="00BA6551"/>
    <w:rsid w:val="00C036FB"/>
    <w:rsid w:val="00C908E0"/>
    <w:rsid w:val="00CA3DCC"/>
    <w:rsid w:val="00CC2BEC"/>
    <w:rsid w:val="00CD32E2"/>
    <w:rsid w:val="00D346DD"/>
    <w:rsid w:val="00D860C8"/>
    <w:rsid w:val="00DA088B"/>
    <w:rsid w:val="00DE1DCC"/>
    <w:rsid w:val="00DF5231"/>
    <w:rsid w:val="00DF5DAB"/>
    <w:rsid w:val="00E221E2"/>
    <w:rsid w:val="00E40613"/>
    <w:rsid w:val="00EB3037"/>
    <w:rsid w:val="00EF2AE5"/>
    <w:rsid w:val="00EF38F2"/>
    <w:rsid w:val="00EF5F8F"/>
    <w:rsid w:val="00F4475E"/>
    <w:rsid w:val="00F67943"/>
    <w:rsid w:val="00FC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F815"/>
  <w15:chartTrackingRefBased/>
  <w15:docId w15:val="{861E060D-FA45-4760-96B1-1BD6FABE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B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A90CF1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i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A90CF1"/>
    <w:rPr>
      <w:rFonts w:ascii="Carlito" w:eastAsia="Carlito" w:hAnsi="Carlito" w:cs="Carlito"/>
      <w:i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406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47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475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0B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DA088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DA08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794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A3DCC"/>
    <w:pPr>
      <w:tabs>
        <w:tab w:val="left" w:pos="1760"/>
        <w:tab w:val="right" w:leader="dot" w:pos="9350"/>
      </w:tabs>
      <w:spacing w:after="100"/>
      <w:ind w:left="220"/>
    </w:pPr>
    <w:rPr>
      <w:rFonts w:ascii="Arial" w:hAnsi="Arial" w:cs="Arial"/>
      <w:b/>
      <w:bCs/>
      <w:noProof/>
    </w:rPr>
  </w:style>
  <w:style w:type="table" w:styleId="TableGrid">
    <w:name w:val="Table Grid"/>
    <w:basedOn w:val="TableNormal"/>
    <w:uiPriority w:val="39"/>
    <w:rsid w:val="008B5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310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debashishsau/aslamerican-sign-language-aplhabet-dataset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shorturl.at/sDF01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www.youtube.com/watch?v=mjk4vDYOwq0&amp;t=286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www.who.int/news-room/fact-sheets/detail/deafness-and-hearing-loss%20%5b4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www.analyticsvidhya.com/blog/2019/09/step-by-step-deep-learning-tutorial-video-classification-python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10A5DFE-1B43-492C-8DD4-4085922FD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13</Pages>
  <Words>1653</Words>
  <Characters>9426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Yoganathan J.A. it19067902</dc:creator>
  <cp:keywords/>
  <dc:description/>
  <cp:lastModifiedBy>Yoganathan J.A. it19067902</cp:lastModifiedBy>
  <cp:revision>10</cp:revision>
  <dcterms:created xsi:type="dcterms:W3CDTF">2022-05-28T14:12:00Z</dcterms:created>
  <dcterms:modified xsi:type="dcterms:W3CDTF">2022-05-29T18:09:00Z</dcterms:modified>
</cp:coreProperties>
</file>