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3B90" w14:textId="7416B1EE" w:rsidR="001F5474" w:rsidRPr="001F5474" w:rsidRDefault="001F5474" w:rsidP="001F5474">
      <w:pPr>
        <w:jc w:val="center"/>
        <w:rPr>
          <w:b/>
          <w:bCs/>
          <w:sz w:val="36"/>
          <w:szCs w:val="36"/>
        </w:rPr>
      </w:pPr>
      <w:r w:rsidRPr="001F5474">
        <w:rPr>
          <w:rFonts w:hint="eastAsia"/>
          <w:b/>
          <w:bCs/>
          <w:sz w:val="36"/>
          <w:szCs w:val="36"/>
        </w:rPr>
        <w:t>应用</w:t>
      </w:r>
      <w:r w:rsidRPr="001F5474">
        <w:rPr>
          <w:rFonts w:hint="eastAsia"/>
          <w:b/>
          <w:bCs/>
          <w:sz w:val="36"/>
          <w:szCs w:val="36"/>
        </w:rPr>
        <w:t>程序部署文档</w:t>
      </w:r>
    </w:p>
    <w:p w14:paraId="3C81F1C2" w14:textId="77777777" w:rsidR="001F5474" w:rsidRDefault="001F5474" w:rsidP="001F5474">
      <w:r>
        <w:rPr>
          <w:rFonts w:hint="eastAsia"/>
        </w:rPr>
        <w:t>本文档描述了番茄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的部署过程，以确保程序能够在目标环境中正确运行。请按照以下步骤进行部署。</w:t>
      </w:r>
    </w:p>
    <w:p w14:paraId="60246F46" w14:textId="77777777" w:rsidR="001F5474" w:rsidRDefault="001F5474" w:rsidP="001F5474"/>
    <w:p w14:paraId="70CDBB6D" w14:textId="77777777" w:rsidR="001F5474" w:rsidRPr="001F5474" w:rsidRDefault="001F5474" w:rsidP="001F5474">
      <w:pPr>
        <w:rPr>
          <w:b/>
          <w:bCs/>
          <w:sz w:val="32"/>
          <w:szCs w:val="32"/>
        </w:rPr>
      </w:pPr>
      <w:r w:rsidRPr="001F5474">
        <w:rPr>
          <w:b/>
          <w:bCs/>
          <w:sz w:val="32"/>
          <w:szCs w:val="32"/>
        </w:rPr>
        <w:t>1. 硬件和软件要求</w:t>
      </w:r>
    </w:p>
    <w:p w14:paraId="1F9C2D20" w14:textId="77777777" w:rsidR="001F5474" w:rsidRDefault="001F5474" w:rsidP="001F5474">
      <w:r>
        <w:t>1.1 硬件要求</w:t>
      </w:r>
    </w:p>
    <w:p w14:paraId="457BE716" w14:textId="77777777" w:rsidR="001F5474" w:rsidRDefault="001F5474" w:rsidP="001F5474">
      <w:r>
        <w:rPr>
          <w:rFonts w:hint="eastAsia"/>
        </w:rPr>
        <w:t>计算机或服务器，满足番茄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的最低硬件配置要求。</w:t>
      </w:r>
    </w:p>
    <w:p w14:paraId="3D5D1541" w14:textId="77777777" w:rsidR="001F5474" w:rsidRDefault="001F5474" w:rsidP="001F5474">
      <w:r>
        <w:t>1.2 软件要求</w:t>
      </w:r>
    </w:p>
    <w:p w14:paraId="3705256C" w14:textId="77777777" w:rsidR="001F5474" w:rsidRDefault="001F5474" w:rsidP="001F5474">
      <w:r>
        <w:rPr>
          <w:rFonts w:hint="eastAsia"/>
        </w:rPr>
        <w:t>操作系统：确保目标计算机或服务器上安装了兼容的操作系统，例如</w:t>
      </w:r>
      <w:r>
        <w:t>Windows 10。</w:t>
      </w:r>
    </w:p>
    <w:p w14:paraId="5B796CA9" w14:textId="77777777" w:rsidR="001F5474" w:rsidRDefault="001F5474" w:rsidP="001F5474">
      <w:r>
        <w:t>Qt开发环境：确保目标计算机上安装了Qt开发环境，以便编译和运行番茄钟程序。</w:t>
      </w:r>
    </w:p>
    <w:p w14:paraId="5C4A73B9" w14:textId="77777777" w:rsidR="001F5474" w:rsidRDefault="001F5474" w:rsidP="001F5474">
      <w:r>
        <w:t>SQLite数据库：确保目标计算机上安装了SQLite数据库，用于数据的存储和管理。</w:t>
      </w:r>
    </w:p>
    <w:p w14:paraId="2F46625D" w14:textId="77777777" w:rsidR="001F5474" w:rsidRPr="001F5474" w:rsidRDefault="001F5474" w:rsidP="001F5474">
      <w:pPr>
        <w:rPr>
          <w:b/>
          <w:bCs/>
          <w:sz w:val="32"/>
          <w:szCs w:val="32"/>
        </w:rPr>
      </w:pPr>
      <w:r w:rsidRPr="001F5474">
        <w:rPr>
          <w:b/>
          <w:bCs/>
          <w:sz w:val="32"/>
          <w:szCs w:val="32"/>
        </w:rPr>
        <w:t>2. 编译和构建</w:t>
      </w:r>
    </w:p>
    <w:p w14:paraId="3A3861AD" w14:textId="77777777" w:rsidR="001F5474" w:rsidRDefault="001F5474" w:rsidP="001F5474">
      <w:r>
        <w:t>2.1 下载源代码</w:t>
      </w:r>
    </w:p>
    <w:p w14:paraId="20080629" w14:textId="77777777" w:rsidR="001F5474" w:rsidRDefault="001F5474" w:rsidP="001F5474">
      <w:r>
        <w:rPr>
          <w:rFonts w:hint="eastAsia"/>
        </w:rPr>
        <w:t>从代码仓库或开发团队提供的源代码存储库中获取番茄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的源代码。</w:t>
      </w:r>
    </w:p>
    <w:p w14:paraId="6EE12457" w14:textId="77777777" w:rsidR="001F5474" w:rsidRDefault="001F5474" w:rsidP="001F5474">
      <w:r>
        <w:t>2.2 配置开发环境</w:t>
      </w:r>
    </w:p>
    <w:p w14:paraId="4E3C0874" w14:textId="77777777" w:rsidR="001F5474" w:rsidRDefault="001F5474" w:rsidP="001F5474">
      <w:r>
        <w:rPr>
          <w:rFonts w:hint="eastAsia"/>
        </w:rPr>
        <w:t>打开</w:t>
      </w:r>
      <w:r>
        <w:t>Qt开发环境，创建一个新的项目或导入已有的项目。</w:t>
      </w:r>
    </w:p>
    <w:p w14:paraId="701D24E0" w14:textId="77777777" w:rsidR="001F5474" w:rsidRDefault="001F5474" w:rsidP="001F5474">
      <w:r>
        <w:rPr>
          <w:rFonts w:hint="eastAsia"/>
        </w:rPr>
        <w:t>在项目配置中设置正确的编译选项和依赖项，包括</w:t>
      </w:r>
      <w:r>
        <w:t>Qt库和SQLite库的引用。</w:t>
      </w:r>
    </w:p>
    <w:p w14:paraId="291CA44E" w14:textId="77777777" w:rsidR="001F5474" w:rsidRDefault="001F5474" w:rsidP="001F5474">
      <w:r>
        <w:t>2.3 编译程序</w:t>
      </w:r>
    </w:p>
    <w:p w14:paraId="4AD812C9" w14:textId="77777777" w:rsidR="001F5474" w:rsidRDefault="001F5474" w:rsidP="001F5474">
      <w:r>
        <w:rPr>
          <w:rFonts w:hint="eastAsia"/>
        </w:rPr>
        <w:t>在</w:t>
      </w:r>
      <w:r>
        <w:t>Qt开发环境中选择编译选项，开始编译程序。</w:t>
      </w:r>
    </w:p>
    <w:p w14:paraId="5E5589AD" w14:textId="77777777" w:rsidR="001F5474" w:rsidRDefault="001F5474" w:rsidP="001F5474">
      <w:r>
        <w:rPr>
          <w:rFonts w:hint="eastAsia"/>
        </w:rPr>
        <w:t>等待编译过程完成，确保没有错误和警告。</w:t>
      </w:r>
    </w:p>
    <w:p w14:paraId="128F97D4" w14:textId="77777777" w:rsidR="001F5474" w:rsidRDefault="001F5474" w:rsidP="001F5474">
      <w:r>
        <w:t>2.4 构建可执行文件</w:t>
      </w:r>
    </w:p>
    <w:p w14:paraId="29C05BA9" w14:textId="77777777" w:rsidR="001F5474" w:rsidRDefault="001F5474" w:rsidP="001F5474">
      <w:r>
        <w:rPr>
          <w:rFonts w:hint="eastAsia"/>
        </w:rPr>
        <w:t>构建可执行文件或生成安装包，以便在目标计算机上进行部署和安装。</w:t>
      </w:r>
    </w:p>
    <w:p w14:paraId="53892C59" w14:textId="77777777" w:rsidR="001F5474" w:rsidRPr="001F5474" w:rsidRDefault="001F5474" w:rsidP="001F5474">
      <w:pPr>
        <w:rPr>
          <w:b/>
          <w:bCs/>
          <w:sz w:val="32"/>
          <w:szCs w:val="32"/>
        </w:rPr>
      </w:pPr>
      <w:r w:rsidRPr="001F5474">
        <w:rPr>
          <w:b/>
          <w:bCs/>
          <w:sz w:val="32"/>
          <w:szCs w:val="32"/>
        </w:rPr>
        <w:t>3. 部署和安装</w:t>
      </w:r>
    </w:p>
    <w:p w14:paraId="507736E3" w14:textId="77777777" w:rsidR="001F5474" w:rsidRDefault="001F5474" w:rsidP="001F5474">
      <w:r>
        <w:t>3.1 目标计算机准备</w:t>
      </w:r>
    </w:p>
    <w:p w14:paraId="0881732B" w14:textId="77777777" w:rsidR="001F5474" w:rsidRDefault="001F5474" w:rsidP="001F5474">
      <w:r>
        <w:rPr>
          <w:rFonts w:hint="eastAsia"/>
        </w:rPr>
        <w:t>确保目标计算机满足硬件和软件要求。</w:t>
      </w:r>
    </w:p>
    <w:p w14:paraId="692BDDC9" w14:textId="77777777" w:rsidR="001F5474" w:rsidRDefault="001F5474" w:rsidP="001F5474">
      <w:r>
        <w:rPr>
          <w:rFonts w:hint="eastAsia"/>
        </w:rPr>
        <w:t>确保目标计算机上已安装</w:t>
      </w:r>
      <w:r>
        <w:t>Qt运行时环境和SQLite数据库。</w:t>
      </w:r>
    </w:p>
    <w:p w14:paraId="52E84574" w14:textId="77777777" w:rsidR="001F5474" w:rsidRDefault="001F5474" w:rsidP="001F5474">
      <w:r>
        <w:t>3.2 复制程序文件</w:t>
      </w:r>
    </w:p>
    <w:p w14:paraId="33BD6063" w14:textId="77777777" w:rsidR="001F5474" w:rsidRDefault="001F5474" w:rsidP="001F5474">
      <w:r>
        <w:rPr>
          <w:rFonts w:hint="eastAsia"/>
        </w:rPr>
        <w:t>将生成的可执行文件或安装包复制到目标计算机上的合适位置。</w:t>
      </w:r>
    </w:p>
    <w:p w14:paraId="0327895D" w14:textId="77777777" w:rsidR="001F5474" w:rsidRDefault="001F5474" w:rsidP="001F5474">
      <w:r>
        <w:t>3.3 安装程序</w:t>
      </w:r>
    </w:p>
    <w:p w14:paraId="1ECD6EA2" w14:textId="77777777" w:rsidR="001F5474" w:rsidRDefault="001F5474" w:rsidP="001F5474">
      <w:r>
        <w:rPr>
          <w:rFonts w:hint="eastAsia"/>
        </w:rPr>
        <w:t>如果使用安装包进行部署，请运行安装包，并按照安装向导的指示进行安装。</w:t>
      </w:r>
    </w:p>
    <w:p w14:paraId="4A19F905" w14:textId="77777777" w:rsidR="001F5474" w:rsidRDefault="001F5474" w:rsidP="001F5474">
      <w:r>
        <w:rPr>
          <w:rFonts w:hint="eastAsia"/>
        </w:rPr>
        <w:t>如果使用可执行文件进行部署，请直接运行可执行文件。</w:t>
      </w:r>
    </w:p>
    <w:p w14:paraId="61732030" w14:textId="77777777" w:rsidR="001F5474" w:rsidRPr="001F5474" w:rsidRDefault="001F5474" w:rsidP="001F5474">
      <w:pPr>
        <w:rPr>
          <w:b/>
          <w:bCs/>
          <w:sz w:val="32"/>
          <w:szCs w:val="32"/>
        </w:rPr>
      </w:pPr>
      <w:r w:rsidRPr="001F5474">
        <w:rPr>
          <w:b/>
          <w:bCs/>
          <w:sz w:val="32"/>
          <w:szCs w:val="32"/>
        </w:rPr>
        <w:t>4. 配置和启动</w:t>
      </w:r>
    </w:p>
    <w:p w14:paraId="18A6B672" w14:textId="77777777" w:rsidR="001F5474" w:rsidRDefault="001F5474" w:rsidP="001F5474">
      <w:r>
        <w:t>4.1 配置程序</w:t>
      </w:r>
    </w:p>
    <w:p w14:paraId="4EB1E132" w14:textId="77777777" w:rsidR="001F5474" w:rsidRDefault="001F5474" w:rsidP="001F5474">
      <w:r>
        <w:rPr>
          <w:rFonts w:hint="eastAsia"/>
        </w:rPr>
        <w:t>打开番茄钟程序，按照界面上的指示进行配置，例如设置任务的时长和休闲时长等。</w:t>
      </w:r>
    </w:p>
    <w:p w14:paraId="19191455" w14:textId="77777777" w:rsidR="001F5474" w:rsidRDefault="001F5474" w:rsidP="001F5474">
      <w:r>
        <w:t>4.2 启动程序</w:t>
      </w:r>
    </w:p>
    <w:p w14:paraId="722DBA32" w14:textId="77777777" w:rsidR="001F5474" w:rsidRDefault="001F5474" w:rsidP="001F5474">
      <w:r>
        <w:rPr>
          <w:rFonts w:hint="eastAsia"/>
        </w:rPr>
        <w:t>完成配置后，点击启动按钮或选择相应的任务开始计时器。</w:t>
      </w:r>
    </w:p>
    <w:p w14:paraId="5F4D0EA4" w14:textId="77777777" w:rsidR="001F5474" w:rsidRPr="001F5474" w:rsidRDefault="001F5474" w:rsidP="001F5474">
      <w:pPr>
        <w:rPr>
          <w:b/>
          <w:bCs/>
          <w:sz w:val="32"/>
          <w:szCs w:val="32"/>
        </w:rPr>
      </w:pPr>
      <w:r w:rsidRPr="001F5474">
        <w:rPr>
          <w:b/>
          <w:bCs/>
          <w:sz w:val="32"/>
          <w:szCs w:val="32"/>
        </w:rPr>
        <w:t>5. 数据存储和备份</w:t>
      </w:r>
    </w:p>
    <w:p w14:paraId="2A379ACC" w14:textId="77777777" w:rsidR="001F5474" w:rsidRDefault="001F5474" w:rsidP="001F5474">
      <w:r>
        <w:t>5.1 数据库存储</w:t>
      </w:r>
    </w:p>
    <w:p w14:paraId="323A4932" w14:textId="77777777" w:rsidR="001F5474" w:rsidRDefault="001F5474" w:rsidP="001F5474">
      <w:r>
        <w:rPr>
          <w:rFonts w:hint="eastAsia"/>
        </w:rPr>
        <w:lastRenderedPageBreak/>
        <w:t>确保程序正确连接到</w:t>
      </w:r>
      <w:r>
        <w:t>SQLite数据库，并将任务和其他相关数据存储在数据库中。</w:t>
      </w:r>
    </w:p>
    <w:p w14:paraId="0116C8C7" w14:textId="77777777" w:rsidR="001F5474" w:rsidRDefault="001F5474" w:rsidP="001F5474">
      <w:r>
        <w:t>5.2 数据备份</w:t>
      </w:r>
    </w:p>
    <w:p w14:paraId="622123F4" w14:textId="77777777" w:rsidR="001F5474" w:rsidRDefault="001F5474" w:rsidP="001F5474">
      <w:r>
        <w:rPr>
          <w:rFonts w:hint="eastAsia"/>
        </w:rPr>
        <w:t>定期进行数据库的备份，以防止数据丢失或损坏。</w:t>
      </w:r>
    </w:p>
    <w:p w14:paraId="2C6D212F" w14:textId="77777777" w:rsidR="001F5474" w:rsidRPr="001F5474" w:rsidRDefault="001F5474" w:rsidP="001F5474">
      <w:pPr>
        <w:rPr>
          <w:b/>
          <w:bCs/>
          <w:sz w:val="32"/>
          <w:szCs w:val="32"/>
        </w:rPr>
      </w:pPr>
      <w:r w:rsidRPr="001F5474">
        <w:rPr>
          <w:b/>
          <w:bCs/>
          <w:sz w:val="32"/>
          <w:szCs w:val="32"/>
        </w:rPr>
        <w:t>6. 常见问题和故障排除</w:t>
      </w:r>
    </w:p>
    <w:p w14:paraId="719EC956" w14:textId="77777777" w:rsidR="001F5474" w:rsidRDefault="001F5474" w:rsidP="001F5474">
      <w:r>
        <w:t>6.1 常见问题</w:t>
      </w:r>
    </w:p>
    <w:p w14:paraId="739ECA19" w14:textId="77777777" w:rsidR="001F5474" w:rsidRDefault="001F5474" w:rsidP="001F5474">
      <w:r>
        <w:rPr>
          <w:rFonts w:hint="eastAsia"/>
        </w:rPr>
        <w:t>在使用番茄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时可能会遇到一些常见问题，例如程序崩溃或计时器不准确等。请参考附带的故障排除指南或联系开发团队以获取支持。</w:t>
      </w:r>
    </w:p>
    <w:p w14:paraId="2DBC039D" w14:textId="77777777" w:rsidR="001F5474" w:rsidRDefault="001F5474" w:rsidP="001F5474">
      <w:r>
        <w:t>6.2 故障排除</w:t>
      </w:r>
    </w:p>
    <w:p w14:paraId="520F1DBF" w14:textId="20E3727B" w:rsidR="002616FC" w:rsidRDefault="001F5474" w:rsidP="001F5474">
      <w:r>
        <w:rPr>
          <w:rFonts w:hint="eastAsia"/>
        </w:rPr>
        <w:t>如果遇到问题，请参考故障排除指南，检查日志文件和错误消息，尝试修复问题。</w:t>
      </w:r>
    </w:p>
    <w:sectPr w:rsidR="00261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74"/>
    <w:rsid w:val="001F5474"/>
    <w:rsid w:val="0026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A568"/>
  <w15:chartTrackingRefBased/>
  <w15:docId w15:val="{AF1863B7-AB50-42B5-A91C-C8FCAAC7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zhaosheng liu</cp:lastModifiedBy>
  <cp:revision>1</cp:revision>
  <dcterms:created xsi:type="dcterms:W3CDTF">2023-06-20T02:33:00Z</dcterms:created>
  <dcterms:modified xsi:type="dcterms:W3CDTF">2023-06-20T02:38:00Z</dcterms:modified>
</cp:coreProperties>
</file>