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726" w:type="dxa"/>
        <w:tblLook w:val="01E0" w:firstRow="1" w:lastRow="1" w:firstColumn="1" w:lastColumn="1" w:noHBand="0" w:noVBand="0"/>
      </w:tblPr>
      <w:tblGrid>
        <w:gridCol w:w="3176"/>
        <w:gridCol w:w="3173"/>
        <w:gridCol w:w="3377"/>
      </w:tblGrid>
      <w:tr w:rsidR="00E11506" w14:paraId="68DFBBCC" w14:textId="77777777">
        <w:trPr>
          <w:trHeight w:val="275"/>
        </w:trPr>
        <w:tc>
          <w:tcPr>
            <w:tcW w:w="3242"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42"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242"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trPr>
          <w:trHeight w:val="258"/>
        </w:trPr>
        <w:tc>
          <w:tcPr>
            <w:tcW w:w="3242"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42" w:type="dxa"/>
            <w:shd w:val="clear" w:color="auto" w:fill="auto"/>
          </w:tcPr>
          <w:p w14:paraId="78DF07ED" w14:textId="77777777" w:rsidR="00E11506" w:rsidRDefault="00493EA3">
            <w:pPr>
              <w:pStyle w:val="ByLine"/>
              <w:spacing w:before="0" w:after="0"/>
              <w:jc w:val="center"/>
              <w:rPr>
                <w:sz w:val="22"/>
              </w:rPr>
            </w:pPr>
            <w:r>
              <w:rPr>
                <w:sz w:val="22"/>
              </w:rPr>
              <w:t>&lt;student #&gt;</w:t>
            </w:r>
          </w:p>
        </w:tc>
        <w:tc>
          <w:tcPr>
            <w:tcW w:w="3242"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trPr>
          <w:trHeight w:val="275"/>
        </w:trPr>
        <w:tc>
          <w:tcPr>
            <w:tcW w:w="3242"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42"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242"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trPr>
          <w:trHeight w:val="275"/>
        </w:trPr>
        <w:tc>
          <w:tcPr>
            <w:tcW w:w="3242" w:type="dxa"/>
            <w:shd w:val="clear" w:color="auto" w:fill="auto"/>
          </w:tcPr>
          <w:p w14:paraId="3ADECB1F" w14:textId="77777777" w:rsidR="00E11506" w:rsidRDefault="00E11506">
            <w:pPr>
              <w:pStyle w:val="ByLine"/>
              <w:spacing w:before="0" w:after="0"/>
              <w:jc w:val="left"/>
              <w:rPr>
                <w:sz w:val="22"/>
              </w:rPr>
            </w:pPr>
          </w:p>
        </w:tc>
        <w:tc>
          <w:tcPr>
            <w:tcW w:w="3242" w:type="dxa"/>
            <w:shd w:val="clear" w:color="auto" w:fill="auto"/>
          </w:tcPr>
          <w:p w14:paraId="102347FF" w14:textId="77777777" w:rsidR="00E11506" w:rsidRDefault="00E11506">
            <w:pPr>
              <w:pStyle w:val="ByLine"/>
              <w:spacing w:before="0" w:after="0"/>
              <w:jc w:val="center"/>
              <w:rPr>
                <w:sz w:val="22"/>
              </w:rPr>
            </w:pPr>
          </w:p>
        </w:tc>
        <w:tc>
          <w:tcPr>
            <w:tcW w:w="3242"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trPr>
          <w:trHeight w:val="275"/>
        </w:trPr>
        <w:tc>
          <w:tcPr>
            <w:tcW w:w="3242" w:type="dxa"/>
            <w:shd w:val="clear" w:color="auto" w:fill="auto"/>
          </w:tcPr>
          <w:p w14:paraId="4A291CDF" w14:textId="77777777" w:rsidR="00E11506" w:rsidRDefault="00E11506">
            <w:pPr>
              <w:pStyle w:val="ByLine"/>
              <w:spacing w:before="0" w:after="0"/>
              <w:jc w:val="left"/>
              <w:rPr>
                <w:sz w:val="22"/>
              </w:rPr>
            </w:pPr>
          </w:p>
        </w:tc>
        <w:tc>
          <w:tcPr>
            <w:tcW w:w="3242" w:type="dxa"/>
            <w:shd w:val="clear" w:color="auto" w:fill="auto"/>
          </w:tcPr>
          <w:p w14:paraId="264584A2" w14:textId="77777777" w:rsidR="00E11506" w:rsidRDefault="00E11506">
            <w:pPr>
              <w:pStyle w:val="ByLine"/>
              <w:spacing w:before="0" w:after="0"/>
              <w:jc w:val="center"/>
              <w:rPr>
                <w:sz w:val="22"/>
              </w:rPr>
            </w:pPr>
          </w:p>
        </w:tc>
        <w:tc>
          <w:tcPr>
            <w:tcW w:w="3242"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E11506" w14:paraId="1AF7362F" w14:textId="77777777">
        <w:tc>
          <w:tcPr>
            <w:tcW w:w="2975" w:type="dxa"/>
            <w:shd w:val="clear" w:color="auto" w:fill="auto"/>
          </w:tcPr>
          <w:p w14:paraId="1D8B4017" w14:textId="77777777" w:rsidR="00E11506" w:rsidRDefault="00493EA3">
            <w:pPr>
              <w:pStyle w:val="ByLine"/>
              <w:spacing w:before="120" w:after="0"/>
              <w:rPr>
                <w:sz w:val="22"/>
              </w:rPr>
            </w:pPr>
            <w:r>
              <w:t xml:space="preserve">  </w:t>
            </w:r>
          </w:p>
        </w:tc>
        <w:tc>
          <w:tcPr>
            <w:tcW w:w="4791" w:type="dxa"/>
            <w:shd w:val="clear" w:color="auto" w:fill="auto"/>
          </w:tcPr>
          <w:p w14:paraId="02268634" w14:textId="77777777" w:rsidR="00E11506" w:rsidRDefault="00E11506">
            <w:pPr>
              <w:pStyle w:val="ByLine"/>
              <w:spacing w:before="120" w:after="0"/>
              <w:jc w:val="left"/>
              <w:rPr>
                <w:i/>
                <w:sz w:val="22"/>
              </w:rPr>
            </w:pPr>
          </w:p>
        </w:tc>
      </w:tr>
      <w:tr w:rsidR="00E11506" w14:paraId="24A40C4C" w14:textId="77777777">
        <w:tc>
          <w:tcPr>
            <w:tcW w:w="2975" w:type="dxa"/>
            <w:shd w:val="clear" w:color="auto" w:fill="auto"/>
          </w:tcPr>
          <w:p w14:paraId="18E672E2" w14:textId="77777777" w:rsidR="00E11506" w:rsidRDefault="00493EA3">
            <w:pPr>
              <w:pStyle w:val="ByLine"/>
              <w:spacing w:before="120" w:after="0"/>
            </w:pPr>
            <w:r>
              <w:t>Date:</w:t>
            </w:r>
          </w:p>
        </w:tc>
        <w:tc>
          <w:tcPr>
            <w:tcW w:w="4791" w:type="dxa"/>
            <w:shd w:val="clear" w:color="auto" w:fill="auto"/>
          </w:tcPr>
          <w:p w14:paraId="5BD20F5B" w14:textId="77777777" w:rsidR="00E11506" w:rsidRDefault="0079446C">
            <w:pPr>
              <w:pStyle w:val="ByLine"/>
              <w:spacing w:before="120" w:after="0"/>
              <w:jc w:val="left"/>
              <w:rPr>
                <w:sz w:val="22"/>
              </w:rPr>
            </w:pPr>
            <w:r>
              <w:rPr>
                <w:sz w:val="22"/>
              </w:rPr>
              <w:t>6 November 2020</w:t>
            </w:r>
          </w:p>
        </w:tc>
      </w:tr>
      <w:tr w:rsidR="00E11506" w14:paraId="055957F2" w14:textId="77777777">
        <w:tc>
          <w:tcPr>
            <w:tcW w:w="2975" w:type="dxa"/>
            <w:shd w:val="clear" w:color="auto" w:fill="auto"/>
          </w:tcPr>
          <w:p w14:paraId="44788B36" w14:textId="77777777" w:rsidR="00E11506" w:rsidRDefault="00E11506">
            <w:pPr>
              <w:pStyle w:val="ByLine"/>
              <w:spacing w:before="120" w:after="0"/>
              <w:rPr>
                <w:sz w:val="22"/>
              </w:rPr>
            </w:pPr>
          </w:p>
        </w:tc>
        <w:tc>
          <w:tcPr>
            <w:tcW w:w="4791" w:type="dxa"/>
            <w:shd w:val="clear" w:color="auto" w:fill="auto"/>
          </w:tcPr>
          <w:p w14:paraId="5F817B05" w14:textId="77777777" w:rsidR="00E11506" w:rsidRDefault="00E11506">
            <w:pPr>
              <w:pStyle w:val="ByLine"/>
              <w:spacing w:before="120" w:after="0"/>
              <w:jc w:val="left"/>
              <w:rPr>
                <w:i/>
                <w:sz w:val="22"/>
              </w:rPr>
            </w:pPr>
          </w:p>
        </w:tc>
      </w:tr>
      <w:tr w:rsidR="00E11506" w14:paraId="14F6D040" w14:textId="77777777">
        <w:tc>
          <w:tcPr>
            <w:tcW w:w="2975" w:type="dxa"/>
            <w:shd w:val="clear" w:color="auto" w:fill="auto"/>
          </w:tcPr>
          <w:p w14:paraId="4F8F8C52" w14:textId="77777777" w:rsidR="00E11506" w:rsidRDefault="00E11506">
            <w:pPr>
              <w:pStyle w:val="ByLine"/>
              <w:spacing w:before="120" w:after="0"/>
              <w:rPr>
                <w:sz w:val="22"/>
              </w:rPr>
            </w:pPr>
          </w:p>
        </w:tc>
        <w:tc>
          <w:tcPr>
            <w:tcW w:w="4791" w:type="dxa"/>
            <w:shd w:val="clear" w:color="auto" w:fill="auto"/>
          </w:tcPr>
          <w:p w14:paraId="5107027A" w14:textId="77777777" w:rsidR="00E11506" w:rsidRDefault="00E11506">
            <w:pPr>
              <w:pStyle w:val="ByLine"/>
              <w:spacing w:before="120" w:after="0"/>
              <w:jc w:val="left"/>
              <w:rPr>
                <w:sz w:val="22"/>
              </w:rPr>
            </w:pPr>
          </w:p>
        </w:tc>
      </w:tr>
      <w:tr w:rsidR="00E11506" w14:paraId="7064C029" w14:textId="77777777">
        <w:tc>
          <w:tcPr>
            <w:tcW w:w="2975" w:type="dxa"/>
            <w:shd w:val="clear" w:color="auto" w:fill="auto"/>
          </w:tcPr>
          <w:p w14:paraId="5B9FD721" w14:textId="77777777" w:rsidR="00E11506" w:rsidRDefault="00E11506">
            <w:pPr>
              <w:pStyle w:val="ByLine"/>
              <w:spacing w:before="120" w:after="0"/>
              <w:rPr>
                <w:sz w:val="22"/>
              </w:rPr>
            </w:pPr>
          </w:p>
        </w:tc>
        <w:tc>
          <w:tcPr>
            <w:tcW w:w="4791" w:type="dxa"/>
            <w:shd w:val="clear" w:color="auto" w:fill="auto"/>
          </w:tcPr>
          <w:p w14:paraId="1E0CE974" w14:textId="77777777" w:rsidR="00E11506" w:rsidRDefault="00E11506">
            <w:pPr>
              <w:pStyle w:val="ByLine"/>
              <w:spacing w:before="120" w:after="0"/>
              <w:jc w:val="left"/>
              <w:rPr>
                <w:sz w:val="22"/>
              </w:rPr>
            </w:pPr>
          </w:p>
        </w:tc>
      </w:tr>
    </w:tbl>
    <w:p w14:paraId="642CC780" w14:textId="77777777" w:rsidR="00E11506" w:rsidRDefault="00493EA3">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24EE54D7" w14:textId="77777777" w:rsidR="00E11506" w:rsidRDefault="00E11506">
      <w:pPr>
        <w:sectPr w:rsidR="00E11506">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66397FB0" w14:textId="77777777" w:rsidR="00E11506" w:rsidRDefault="00E11506">
      <w:pPr>
        <w:rPr>
          <w:rFonts w:ascii="Arial" w:hAnsi="Arial"/>
          <w:color w:val="FFFFFF"/>
        </w:rPr>
      </w:pPr>
    </w:p>
    <w:sdt>
      <w:sdtPr>
        <w:rPr>
          <w:b w:val="0"/>
          <w:bCs w:val="0"/>
          <w:sz w:val="24"/>
          <w:szCs w:val="24"/>
        </w:rPr>
        <w:id w:val="987209079"/>
        <w:docPartObj>
          <w:docPartGallery w:val="Table of Contents"/>
          <w:docPartUnique/>
        </w:docPartObj>
      </w:sdtPr>
      <w:sdtEndPr/>
      <w:sdtContent>
        <w:p w14:paraId="46E47CFF"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69C185B" w14:textId="77777777" w:rsidR="00E11506" w:rsidRDefault="002F7EA6">
          <w:pPr>
            <w:sectPr w:rsidR="00E11506">
              <w:type w:val="continuous"/>
              <w:pgSz w:w="12240" w:h="15840"/>
              <w:pgMar w:top="1440" w:right="1440" w:bottom="1440" w:left="1440" w:header="720" w:footer="720" w:gutter="0"/>
              <w:cols w:space="720"/>
              <w:formProt w:val="0"/>
              <w:docGrid w:linePitch="100"/>
            </w:sectPr>
          </w:pPr>
        </w:p>
      </w:sdtContent>
    </w:sdt>
    <w:p w14:paraId="6D5F2D1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lastRenderedPageBreak/>
        <w:t>Revisions</w:t>
      </w:r>
      <w:r w:rsidRPr="008D3599">
        <w:rPr>
          <w:color w:val="FF0000"/>
        </w:rPr>
        <w:tab/>
        <w:t>iii</w:t>
      </w:r>
    </w:p>
    <w:p w14:paraId="77523AAC"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1</w:t>
      </w:r>
      <w:r w:rsidRPr="008D3599">
        <w:rPr>
          <w:b w:val="0"/>
          <w:caps w:val="0"/>
          <w:color w:val="FF0000"/>
          <w:sz w:val="24"/>
        </w:rPr>
        <w:tab/>
      </w:r>
      <w:r w:rsidRPr="008D3599">
        <w:rPr>
          <w:rFonts w:ascii="Arial" w:hAnsi="Arial"/>
          <w:color w:val="FF0000"/>
        </w:rPr>
        <w:t>Introduction</w:t>
      </w:r>
      <w:r w:rsidRPr="008D3599">
        <w:rPr>
          <w:color w:val="FF0000"/>
        </w:rPr>
        <w:tab/>
        <w:t>1</w:t>
      </w:r>
    </w:p>
    <w:p w14:paraId="28A1DEFB"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1.1</w:t>
      </w:r>
      <w:r w:rsidRPr="008D3599">
        <w:rPr>
          <w:smallCaps w:val="0"/>
          <w:color w:val="FF0000"/>
          <w:sz w:val="24"/>
        </w:rPr>
        <w:tab/>
      </w:r>
      <w:r w:rsidRPr="008D3599">
        <w:rPr>
          <w:rFonts w:ascii="Arial" w:hAnsi="Arial"/>
          <w:color w:val="FF0000"/>
        </w:rPr>
        <w:t>Document Purpose</w:t>
      </w:r>
      <w:r w:rsidRPr="008D3599">
        <w:rPr>
          <w:color w:val="FF0000"/>
        </w:rPr>
        <w:tab/>
        <w:t>1</w:t>
      </w:r>
    </w:p>
    <w:p w14:paraId="64F41ED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1.2</w:t>
      </w:r>
      <w:r w:rsidRPr="008D3599">
        <w:rPr>
          <w:smallCaps w:val="0"/>
          <w:color w:val="FF0000"/>
          <w:sz w:val="24"/>
        </w:rPr>
        <w:tab/>
      </w:r>
      <w:r w:rsidRPr="008D3599">
        <w:rPr>
          <w:rFonts w:ascii="Arial" w:hAnsi="Arial"/>
          <w:color w:val="FF0000"/>
        </w:rPr>
        <w:t>Product Scope</w:t>
      </w:r>
      <w:r w:rsidRPr="008D3599">
        <w:rPr>
          <w:color w:val="FF0000"/>
        </w:rPr>
        <w:tab/>
        <w:t>1</w:t>
      </w:r>
    </w:p>
    <w:p w14:paraId="044F3DC0"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1.3</w:t>
      </w:r>
      <w:r w:rsidRPr="008D3599">
        <w:rPr>
          <w:smallCaps w:val="0"/>
          <w:color w:val="FF0000"/>
          <w:sz w:val="24"/>
        </w:rPr>
        <w:tab/>
      </w:r>
      <w:r w:rsidRPr="008D3599">
        <w:rPr>
          <w:rFonts w:ascii="Arial" w:hAnsi="Arial"/>
          <w:color w:val="FF0000"/>
        </w:rPr>
        <w:t>Intended Audience and Document Overview</w:t>
      </w:r>
      <w:r w:rsidRPr="008D3599">
        <w:rPr>
          <w:color w:val="FF0000"/>
        </w:rPr>
        <w:tab/>
        <w:t>1</w:t>
      </w:r>
    </w:p>
    <w:p w14:paraId="6F00B1F5"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1.4</w:t>
      </w:r>
      <w:r w:rsidRPr="008D3599">
        <w:rPr>
          <w:smallCaps w:val="0"/>
          <w:color w:val="FF0000"/>
          <w:sz w:val="24"/>
        </w:rPr>
        <w:tab/>
      </w:r>
      <w:r w:rsidRPr="008D3599">
        <w:rPr>
          <w:rFonts w:ascii="Arial" w:hAnsi="Arial"/>
          <w:color w:val="FF0000"/>
        </w:rPr>
        <w:t>Definitions, Acronyms and Abbreviations</w:t>
      </w:r>
      <w:r w:rsidRPr="008D3599">
        <w:rPr>
          <w:color w:val="FF0000"/>
        </w:rPr>
        <w:tab/>
        <w:t>1</w:t>
      </w:r>
    </w:p>
    <w:p w14:paraId="08B80196"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1.5</w:t>
      </w:r>
      <w:r w:rsidRPr="008D3599">
        <w:rPr>
          <w:smallCaps w:val="0"/>
          <w:color w:val="FF0000"/>
          <w:sz w:val="24"/>
        </w:rPr>
        <w:tab/>
      </w:r>
      <w:r w:rsidRPr="008D3599">
        <w:rPr>
          <w:rFonts w:ascii="Arial" w:hAnsi="Arial"/>
          <w:color w:val="FF0000"/>
        </w:rPr>
        <w:t>Document Conventions</w:t>
      </w:r>
      <w:r w:rsidRPr="008D3599">
        <w:rPr>
          <w:color w:val="FF0000"/>
        </w:rPr>
        <w:tab/>
        <w:t>1</w:t>
      </w:r>
    </w:p>
    <w:p w14:paraId="16219B7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1.6</w:t>
      </w:r>
      <w:r w:rsidRPr="008D3599">
        <w:rPr>
          <w:smallCaps w:val="0"/>
          <w:color w:val="FF0000"/>
          <w:sz w:val="24"/>
        </w:rPr>
        <w:tab/>
      </w:r>
      <w:r w:rsidRPr="008D3599">
        <w:rPr>
          <w:rFonts w:ascii="Arial" w:hAnsi="Arial"/>
          <w:color w:val="FF0000"/>
        </w:rPr>
        <w:t>References and Acknowledgments</w:t>
      </w:r>
      <w:r w:rsidRPr="008D3599">
        <w:rPr>
          <w:color w:val="FF0000"/>
        </w:rPr>
        <w:tab/>
        <w:t>2</w:t>
      </w:r>
    </w:p>
    <w:p w14:paraId="22558151"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2</w:t>
      </w:r>
      <w:r w:rsidRPr="008D3599">
        <w:rPr>
          <w:b w:val="0"/>
          <w:caps w:val="0"/>
          <w:color w:val="FF0000"/>
          <w:sz w:val="24"/>
        </w:rPr>
        <w:tab/>
      </w:r>
      <w:r w:rsidRPr="008D3599">
        <w:rPr>
          <w:rFonts w:ascii="Arial" w:hAnsi="Arial"/>
          <w:color w:val="FF0000"/>
        </w:rPr>
        <w:t>Overall Description</w:t>
      </w:r>
      <w:r w:rsidRPr="008D3599">
        <w:rPr>
          <w:color w:val="FF0000"/>
        </w:rPr>
        <w:tab/>
        <w:t>3</w:t>
      </w:r>
    </w:p>
    <w:p w14:paraId="454EC18A"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2.1</w:t>
      </w:r>
      <w:r w:rsidRPr="008D3599">
        <w:rPr>
          <w:smallCaps w:val="0"/>
          <w:color w:val="FF0000"/>
          <w:sz w:val="24"/>
        </w:rPr>
        <w:tab/>
      </w:r>
      <w:r w:rsidRPr="008D3599">
        <w:rPr>
          <w:rFonts w:ascii="Arial" w:hAnsi="Arial"/>
          <w:color w:val="FF0000"/>
        </w:rPr>
        <w:t>Product Perspective</w:t>
      </w:r>
      <w:r w:rsidRPr="008D3599">
        <w:rPr>
          <w:color w:val="FF0000"/>
        </w:rPr>
        <w:tab/>
        <w:t>3</w:t>
      </w:r>
    </w:p>
    <w:p w14:paraId="79639F0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2.2</w:t>
      </w:r>
      <w:r w:rsidRPr="008D3599">
        <w:rPr>
          <w:smallCaps w:val="0"/>
          <w:color w:val="FF0000"/>
          <w:sz w:val="24"/>
        </w:rPr>
        <w:tab/>
      </w:r>
      <w:r w:rsidRPr="008D3599">
        <w:rPr>
          <w:rFonts w:ascii="Arial" w:hAnsi="Arial"/>
          <w:color w:val="FF0000"/>
        </w:rPr>
        <w:t>Product Functionality</w:t>
      </w:r>
      <w:r w:rsidRPr="008D3599">
        <w:rPr>
          <w:color w:val="FF0000"/>
        </w:rPr>
        <w:tab/>
        <w:t>3</w:t>
      </w:r>
    </w:p>
    <w:p w14:paraId="7DD9A05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2.3</w:t>
      </w:r>
      <w:r w:rsidRPr="008D3599">
        <w:rPr>
          <w:smallCaps w:val="0"/>
          <w:color w:val="FF0000"/>
          <w:sz w:val="24"/>
        </w:rPr>
        <w:tab/>
      </w:r>
      <w:r w:rsidRPr="008D3599">
        <w:rPr>
          <w:rFonts w:ascii="Arial" w:hAnsi="Arial"/>
          <w:color w:val="FF0000"/>
        </w:rPr>
        <w:t>Users and Characteristics</w:t>
      </w:r>
      <w:r w:rsidRPr="008D3599">
        <w:rPr>
          <w:color w:val="FF0000"/>
        </w:rPr>
        <w:tab/>
        <w:t>3</w:t>
      </w:r>
    </w:p>
    <w:p w14:paraId="20E93C1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2.4</w:t>
      </w:r>
      <w:r w:rsidRPr="008D3599">
        <w:rPr>
          <w:smallCaps w:val="0"/>
          <w:color w:val="FF0000"/>
          <w:sz w:val="24"/>
        </w:rPr>
        <w:tab/>
      </w:r>
      <w:r w:rsidRPr="008D3599">
        <w:rPr>
          <w:rFonts w:ascii="Arial" w:hAnsi="Arial"/>
          <w:color w:val="FF0000"/>
        </w:rPr>
        <w:t>Operating Environment</w:t>
      </w:r>
      <w:r w:rsidRPr="008D3599">
        <w:rPr>
          <w:color w:val="FF0000"/>
        </w:rPr>
        <w:tab/>
        <w:t>3</w:t>
      </w:r>
    </w:p>
    <w:p w14:paraId="2EB31C6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2.5</w:t>
      </w:r>
      <w:r w:rsidRPr="008D3599">
        <w:rPr>
          <w:smallCaps w:val="0"/>
          <w:color w:val="FF0000"/>
          <w:sz w:val="24"/>
        </w:rPr>
        <w:tab/>
      </w:r>
      <w:r w:rsidRPr="008D3599">
        <w:rPr>
          <w:rFonts w:ascii="Arial" w:hAnsi="Arial"/>
          <w:color w:val="FF0000"/>
        </w:rPr>
        <w:t>Design and Implementation Constraints</w:t>
      </w:r>
      <w:r w:rsidRPr="008D3599">
        <w:rPr>
          <w:color w:val="FF0000"/>
        </w:rPr>
        <w:tab/>
        <w:t>4</w:t>
      </w:r>
    </w:p>
    <w:p w14:paraId="2855009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2.6</w:t>
      </w:r>
      <w:r w:rsidRPr="008D3599">
        <w:rPr>
          <w:smallCaps w:val="0"/>
          <w:color w:val="FF0000"/>
          <w:sz w:val="24"/>
        </w:rPr>
        <w:tab/>
      </w:r>
      <w:r w:rsidRPr="008D3599">
        <w:rPr>
          <w:rFonts w:ascii="Arial" w:hAnsi="Arial"/>
          <w:color w:val="FF0000"/>
        </w:rPr>
        <w:t>User Documentation</w:t>
      </w:r>
      <w:r w:rsidRPr="008D3599">
        <w:rPr>
          <w:color w:val="FF0000"/>
        </w:rPr>
        <w:tab/>
        <w:t>4</w:t>
      </w:r>
    </w:p>
    <w:p w14:paraId="6004A00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2.7</w:t>
      </w:r>
      <w:r w:rsidRPr="008D3599">
        <w:rPr>
          <w:smallCaps w:val="0"/>
          <w:color w:val="FF0000"/>
          <w:sz w:val="24"/>
        </w:rPr>
        <w:tab/>
      </w:r>
      <w:r w:rsidRPr="008D3599">
        <w:rPr>
          <w:rFonts w:ascii="Arial" w:hAnsi="Arial"/>
          <w:color w:val="FF0000"/>
        </w:rPr>
        <w:t>Assumptions and Dependencies</w:t>
      </w:r>
      <w:r w:rsidRPr="008D3599">
        <w:rPr>
          <w:color w:val="FF0000"/>
        </w:rPr>
        <w:tab/>
        <w:t>4</w:t>
      </w:r>
    </w:p>
    <w:p w14:paraId="2C7B4FEF"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3</w:t>
      </w:r>
      <w:r w:rsidRPr="008D3599">
        <w:rPr>
          <w:b w:val="0"/>
          <w:caps w:val="0"/>
          <w:color w:val="FF0000"/>
          <w:sz w:val="24"/>
        </w:rPr>
        <w:tab/>
      </w:r>
      <w:r w:rsidRPr="008D3599">
        <w:rPr>
          <w:rFonts w:ascii="Arial" w:hAnsi="Arial"/>
          <w:color w:val="FF0000"/>
        </w:rPr>
        <w:t>Specific Requirements</w:t>
      </w:r>
      <w:r w:rsidRPr="008D3599">
        <w:rPr>
          <w:color w:val="FF0000"/>
        </w:rPr>
        <w:tab/>
        <w:t>5</w:t>
      </w:r>
    </w:p>
    <w:p w14:paraId="11B64A2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3.1</w:t>
      </w:r>
      <w:r w:rsidRPr="008D3599">
        <w:rPr>
          <w:smallCaps w:val="0"/>
          <w:color w:val="FF0000"/>
          <w:sz w:val="24"/>
        </w:rPr>
        <w:tab/>
      </w:r>
      <w:r w:rsidRPr="008D3599">
        <w:rPr>
          <w:rFonts w:ascii="Arial" w:hAnsi="Arial"/>
          <w:color w:val="FF0000"/>
        </w:rPr>
        <w:t>External Interface Requirements</w:t>
      </w:r>
      <w:r w:rsidRPr="008D3599">
        <w:rPr>
          <w:color w:val="FF0000"/>
        </w:rPr>
        <w:tab/>
        <w:t>5</w:t>
      </w:r>
    </w:p>
    <w:p w14:paraId="1948B60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3.2</w:t>
      </w:r>
      <w:r w:rsidRPr="008D3599">
        <w:rPr>
          <w:smallCaps w:val="0"/>
          <w:color w:val="FF0000"/>
          <w:sz w:val="24"/>
        </w:rPr>
        <w:tab/>
      </w:r>
      <w:r w:rsidRPr="008D3599">
        <w:rPr>
          <w:rFonts w:ascii="Arial" w:hAnsi="Arial"/>
          <w:color w:val="FF0000"/>
        </w:rPr>
        <w:t>Functional Requirements</w:t>
      </w:r>
      <w:r w:rsidRPr="008D3599">
        <w:rPr>
          <w:color w:val="FF0000"/>
        </w:rPr>
        <w:tab/>
        <w:t>6</w:t>
      </w:r>
    </w:p>
    <w:p w14:paraId="157D0DC8" w14:textId="77777777" w:rsidR="00E11506" w:rsidRPr="008D3599" w:rsidRDefault="00493EA3">
      <w:pPr>
        <w:pStyle w:val="TOC2"/>
        <w:tabs>
          <w:tab w:val="left" w:pos="960"/>
          <w:tab w:val="right" w:leader="dot" w:pos="9350"/>
        </w:tabs>
        <w:rPr>
          <w:color w:val="FF0000"/>
        </w:rPr>
      </w:pPr>
      <w:r w:rsidRPr="008D3599">
        <w:rPr>
          <w:rFonts w:ascii="Arial" w:hAnsi="Arial"/>
          <w:color w:val="FF0000"/>
        </w:rPr>
        <w:t>3.3</w:t>
      </w:r>
      <w:r w:rsidRPr="008D3599">
        <w:rPr>
          <w:smallCaps w:val="0"/>
          <w:color w:val="FF0000"/>
          <w:sz w:val="24"/>
        </w:rPr>
        <w:tab/>
      </w:r>
      <w:r w:rsidRPr="008D3599">
        <w:rPr>
          <w:rFonts w:ascii="Arial" w:hAnsi="Arial"/>
          <w:color w:val="FF0000"/>
        </w:rPr>
        <w:t>Behavior Requirements</w:t>
      </w:r>
      <w:r w:rsidRPr="008D3599">
        <w:rPr>
          <w:color w:val="FF0000"/>
        </w:rPr>
        <w:tab/>
        <w:t>6</w:t>
      </w:r>
    </w:p>
    <w:p w14:paraId="79866B33"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4</w:t>
      </w:r>
      <w:r w:rsidRPr="008D3599">
        <w:rPr>
          <w:b w:val="0"/>
          <w:caps w:val="0"/>
          <w:color w:val="FF0000"/>
          <w:sz w:val="24"/>
        </w:rPr>
        <w:tab/>
      </w:r>
      <w:r w:rsidRPr="008D3599">
        <w:rPr>
          <w:rFonts w:ascii="Arial" w:hAnsi="Arial"/>
          <w:color w:val="FF0000"/>
        </w:rPr>
        <w:t>Other Non-functional Requirements</w:t>
      </w:r>
      <w:r w:rsidRPr="008D3599">
        <w:rPr>
          <w:color w:val="FF0000"/>
        </w:rPr>
        <w:tab/>
        <w:t>7</w:t>
      </w:r>
    </w:p>
    <w:p w14:paraId="34CB708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4.1</w:t>
      </w:r>
      <w:r w:rsidRPr="008D3599">
        <w:rPr>
          <w:smallCaps w:val="0"/>
          <w:color w:val="FF0000"/>
          <w:sz w:val="24"/>
        </w:rPr>
        <w:tab/>
      </w:r>
      <w:r w:rsidRPr="008D3599">
        <w:rPr>
          <w:rFonts w:ascii="Arial" w:hAnsi="Arial"/>
          <w:color w:val="FF0000"/>
        </w:rPr>
        <w:t>Performance Requirements</w:t>
      </w:r>
      <w:r w:rsidRPr="008D3599">
        <w:rPr>
          <w:color w:val="FF0000"/>
        </w:rPr>
        <w:tab/>
        <w:t>7</w:t>
      </w:r>
    </w:p>
    <w:p w14:paraId="7BA98FC9"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4.2</w:t>
      </w:r>
      <w:r w:rsidRPr="008D3599">
        <w:rPr>
          <w:smallCaps w:val="0"/>
          <w:color w:val="FF0000"/>
          <w:sz w:val="24"/>
        </w:rPr>
        <w:tab/>
      </w:r>
      <w:r w:rsidRPr="008D3599">
        <w:rPr>
          <w:rFonts w:ascii="Arial" w:hAnsi="Arial"/>
          <w:color w:val="FF0000"/>
        </w:rPr>
        <w:t>Safety and Security Requirements</w:t>
      </w:r>
      <w:r w:rsidRPr="008D3599">
        <w:rPr>
          <w:color w:val="FF0000"/>
        </w:rPr>
        <w:tab/>
        <w:t>7</w:t>
      </w:r>
    </w:p>
    <w:p w14:paraId="32FE058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4.3</w:t>
      </w:r>
      <w:r w:rsidRPr="008D3599">
        <w:rPr>
          <w:smallCaps w:val="0"/>
          <w:color w:val="FF0000"/>
          <w:sz w:val="24"/>
        </w:rPr>
        <w:tab/>
      </w:r>
      <w:r w:rsidRPr="008D3599">
        <w:rPr>
          <w:rFonts w:ascii="Arial" w:hAnsi="Arial"/>
          <w:color w:val="FF0000"/>
        </w:rPr>
        <w:t>Software Quality Attributes</w:t>
      </w:r>
      <w:r w:rsidRPr="008D3599">
        <w:rPr>
          <w:color w:val="FF0000"/>
        </w:rPr>
        <w:tab/>
        <w:t>7</w:t>
      </w:r>
    </w:p>
    <w:p w14:paraId="56281C62"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5</w:t>
      </w:r>
      <w:r w:rsidRPr="008D3599">
        <w:rPr>
          <w:b w:val="0"/>
          <w:caps w:val="0"/>
          <w:color w:val="FF0000"/>
          <w:sz w:val="24"/>
        </w:rPr>
        <w:tab/>
      </w:r>
      <w:r w:rsidRPr="008D3599">
        <w:rPr>
          <w:rFonts w:ascii="Arial" w:hAnsi="Arial"/>
          <w:color w:val="FF0000"/>
        </w:rPr>
        <w:t>Other Requirements</w:t>
      </w:r>
      <w:r w:rsidRPr="008D3599">
        <w:rPr>
          <w:color w:val="FF0000"/>
        </w:rPr>
        <w:tab/>
        <w:t>8</w:t>
      </w:r>
    </w:p>
    <w:p w14:paraId="5BD5C8D8"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A – Data Dictionary</w:t>
      </w:r>
      <w:r w:rsidRPr="008D3599">
        <w:rPr>
          <w:color w:val="FF0000"/>
        </w:rPr>
        <w:tab/>
        <w:t>9</w:t>
      </w:r>
    </w:p>
    <w:p w14:paraId="3387003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B - Group Log</w:t>
      </w:r>
      <w:r w:rsidRPr="008D3599">
        <w:rPr>
          <w:color w:val="FF0000"/>
        </w:rPr>
        <w:tab/>
        <w:t>10</w:t>
      </w:r>
    </w:p>
    <w:p w14:paraId="5D209147" w14:textId="77777777" w:rsidR="00E11506" w:rsidRDefault="00E11506"/>
    <w:p w14:paraId="45723353" w14:textId="77777777" w:rsidR="00E11506" w:rsidRDefault="00E11506"/>
    <w:p w14:paraId="4927CB85" w14:textId="77777777" w:rsidR="00E11506" w:rsidRDefault="00E11506"/>
    <w:p w14:paraId="16B79B64" w14:textId="77777777" w:rsidR="00E11506" w:rsidRDefault="00E11506"/>
    <w:p w14:paraId="1CD0F84A" w14:textId="77777777" w:rsidR="00E11506" w:rsidRDefault="00E11506"/>
    <w:p w14:paraId="17D1E1C3" w14:textId="77777777" w:rsidR="00E11506" w:rsidRDefault="00E11506"/>
    <w:p w14:paraId="69CEB620" w14:textId="77777777" w:rsidR="00E11506" w:rsidRDefault="00E11506"/>
    <w:p w14:paraId="3A2DE3FC" w14:textId="77777777" w:rsidR="00E11506" w:rsidRDefault="00E11506"/>
    <w:p w14:paraId="0D9005C7" w14:textId="77777777" w:rsidR="00E11506" w:rsidRDefault="00E11506"/>
    <w:p w14:paraId="693A64DA" w14:textId="77777777" w:rsidR="00E11506" w:rsidRDefault="00E11506">
      <w:pPr>
        <w:rPr>
          <w:rFonts w:ascii="Times New Roman" w:hAnsi="Times New Roman"/>
          <w:b/>
        </w:rPr>
      </w:pPr>
    </w:p>
    <w:p w14:paraId="003BFCEE"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D5DC666" w:rsidR="00E11506" w:rsidRDefault="007E1221">
            <w:pPr>
              <w:pStyle w:val="Table-Text"/>
              <w:jc w:val="center"/>
            </w:pPr>
            <w:r>
              <w:t>11/06/20</w:t>
            </w:r>
          </w:p>
        </w:tc>
      </w:tr>
    </w:tbl>
    <w:p w14:paraId="6EDFFE54" w14:textId="77777777" w:rsidR="00E11506" w:rsidRDefault="00E11506"/>
    <w:p w14:paraId="222CBCCD"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953C7AF" w14:textId="77777777" w:rsidR="00E11506" w:rsidRDefault="00493EA3">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77777777" w:rsidR="00E11506" w:rsidRDefault="00493EA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B95FDCA"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77777777" w:rsidR="00E11506" w:rsidRDefault="00493EA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62437847"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16A2298" w14:textId="77777777" w:rsidR="000729CB" w:rsidRPr="000729CB" w:rsidRDefault="000729CB"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77777777" w:rsidR="00E11506" w:rsidRDefault="00493EA3">
      <w:pPr>
        <w:pStyle w:val="Heading2"/>
        <w:numPr>
          <w:ilvl w:val="1"/>
          <w:numId w:val="2"/>
        </w:numPr>
        <w:rPr>
          <w:rFonts w:ascii="Arial" w:hAnsi="Arial"/>
        </w:rPr>
      </w:pPr>
      <w:bookmarkStart w:id="19" w:name="_Toc113291693"/>
      <w:r>
        <w:rPr>
          <w:rFonts w:ascii="Arial" w:hAnsi="Arial"/>
        </w:rPr>
        <w:t>Definitions, Acronyms and Abbreviations</w:t>
      </w:r>
      <w:bookmarkEnd w:id="19"/>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77777777" w:rsidR="00B90C4A" w:rsidRPr="00B90C4A"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7777777" w:rsidR="00E11506" w:rsidRDefault="00493EA3">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Most of the text in this document will use the sans-serif Arial font, but when computer code is discussed, it will be 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77777777" w:rsidR="00E11506" w:rsidRDefault="00493EA3">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38E8ACD" w14:textId="11912E32" w:rsidR="00E11506" w:rsidRDefault="0072405F">
      <w:pPr>
        <w:pStyle w:val="template"/>
        <w:jc w:val="both"/>
      </w:pPr>
      <w:r>
        <w:br w:type="page"/>
      </w:r>
    </w:p>
    <w:p w14:paraId="6E6FC7B7"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514DB13D" w14:textId="77777777" w:rsidR="00E11506" w:rsidRDefault="00493EA3">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77777777"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4452A41D" w14:textId="77777777" w:rsidR="00E11506" w:rsidRDefault="00493EA3">
      <w:pPr>
        <w:pStyle w:val="Heading2"/>
        <w:numPr>
          <w:ilvl w:val="1"/>
          <w:numId w:val="2"/>
        </w:numPr>
        <w:rPr>
          <w:rFonts w:ascii="Arial" w:hAnsi="Arial"/>
          <w:b w:val="0"/>
          <w:bCs w:val="0"/>
        </w:rPr>
      </w:pPr>
      <w:bookmarkStart w:id="28" w:name="_Toc439994675"/>
      <w:bookmarkStart w:id="29" w:name="_Toc113291698"/>
      <w:r>
        <w:rPr>
          <w:rFonts w:ascii="Arial" w:hAnsi="Arial"/>
        </w:rPr>
        <w:t xml:space="preserve">Product </w:t>
      </w:r>
      <w:bookmarkEnd w:id="28"/>
      <w:r>
        <w:rPr>
          <w:rFonts w:ascii="Arial" w:hAnsi="Arial"/>
        </w:rPr>
        <w:t>Functionality</w:t>
      </w:r>
      <w:bookmarkEnd w:id="29"/>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77777777" w:rsidR="00E11506" w:rsidRDefault="00493EA3">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7777777" w:rsidR="00E11506" w:rsidRDefault="00493EA3">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07170FF" w14:textId="77777777" w:rsidR="00E82D10" w:rsidRPr="00E82D10" w:rsidRDefault="00E82D10" w:rsidP="00E82D10">
      <w:pPr>
        <w:spacing w:line="240" w:lineRule="auto"/>
        <w:rPr>
          <w:rFonts w:ascii="Arial" w:hAnsi="Arial" w:cs="Arial"/>
          <w:color w:val="000000"/>
          <w:lang w:bidi="ar-SA"/>
        </w:rPr>
      </w:pPr>
      <w:bookmarkStart w:id="34" w:name="_Toc439994678"/>
      <w:bookmarkStart w:id="35"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7777777" w:rsidR="00E11506" w:rsidRDefault="00493EA3">
      <w:pPr>
        <w:pStyle w:val="Heading2"/>
        <w:numPr>
          <w:ilvl w:val="1"/>
          <w:numId w:val="2"/>
        </w:numPr>
        <w:rPr>
          <w:rFonts w:ascii="Arial" w:hAnsi="Arial"/>
        </w:rPr>
      </w:pPr>
      <w:r>
        <w:rPr>
          <w:rFonts w:ascii="Arial" w:hAnsi="Arial"/>
        </w:rPr>
        <w:t>Design and Implementation Constraints</w:t>
      </w:r>
      <w:bookmarkEnd w:id="34"/>
      <w:bookmarkEnd w:id="35"/>
    </w:p>
    <w:p w14:paraId="73B9AFCC" w14:textId="77777777" w:rsidR="001C3308" w:rsidRPr="001C3308" w:rsidRDefault="001C3308" w:rsidP="004B3017">
      <w:pPr>
        <w:spacing w:line="240" w:lineRule="auto"/>
        <w:rPr>
          <w:rFonts w:ascii="Arial" w:hAnsi="Arial" w:cs="Arial"/>
          <w:color w:val="000000"/>
          <w:lang w:bidi="ar-SA"/>
        </w:rPr>
      </w:pPr>
      <w:bookmarkStart w:id="36" w:name="_Toc439994679"/>
      <w:bookmarkStart w:id="37"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77777777" w:rsidR="00E11506" w:rsidRDefault="00493EA3">
      <w:pPr>
        <w:pStyle w:val="Heading2"/>
        <w:numPr>
          <w:ilvl w:val="1"/>
          <w:numId w:val="2"/>
        </w:numPr>
        <w:rPr>
          <w:rFonts w:ascii="Arial" w:hAnsi="Arial"/>
        </w:rPr>
      </w:pPr>
      <w:r>
        <w:rPr>
          <w:rFonts w:ascii="Arial" w:hAnsi="Arial"/>
        </w:rPr>
        <w:t>User Documentation</w:t>
      </w:r>
      <w:bookmarkEnd w:id="36"/>
      <w:bookmarkEnd w:id="37"/>
    </w:p>
    <w:p w14:paraId="3DDCBA5D" w14:textId="77777777" w:rsidR="004B3017" w:rsidRPr="004B3017" w:rsidRDefault="004B3017" w:rsidP="004B3017">
      <w:pPr>
        <w:spacing w:line="240" w:lineRule="auto"/>
        <w:rPr>
          <w:rFonts w:ascii="Arial" w:hAnsi="Arial" w:cs="Arial"/>
          <w:color w:val="000000"/>
          <w:lang w:bidi="ar-SA"/>
        </w:rPr>
      </w:pPr>
      <w:bookmarkStart w:id="38" w:name="_Toc439994680"/>
      <w:bookmarkStart w:id="39"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77777777" w:rsidR="00E11506" w:rsidRDefault="00493EA3">
      <w:pPr>
        <w:pStyle w:val="Heading2"/>
        <w:numPr>
          <w:ilvl w:val="1"/>
          <w:numId w:val="2"/>
        </w:numPr>
        <w:rPr>
          <w:rFonts w:ascii="Arial" w:hAnsi="Arial"/>
        </w:rPr>
      </w:pPr>
      <w:r>
        <w:rPr>
          <w:rFonts w:ascii="Arial" w:hAnsi="Arial"/>
        </w:rPr>
        <w:t>Assumptions and Dependencies</w:t>
      </w:r>
      <w:bookmarkEnd w:id="38"/>
      <w:bookmarkEnd w:id="39"/>
    </w:p>
    <w:p w14:paraId="2428160F" w14:textId="77777777" w:rsidR="00AD3CEB" w:rsidRPr="007E1221" w:rsidRDefault="00AD3CEB" w:rsidP="00AD3CEB">
      <w:pPr>
        <w:spacing w:line="240" w:lineRule="auto"/>
        <w:rPr>
          <w:rFonts w:ascii="Arial" w:hAnsi="Arial" w:cs="Arial"/>
          <w:color w:val="000000"/>
          <w:lang w:bidi="ar-SA"/>
        </w:rPr>
      </w:pPr>
      <w:r w:rsidRPr="007E1221">
        <w:rPr>
          <w:rFonts w:ascii="Arial" w:hAnsi="Arial" w:cs="Arial"/>
          <w:color w:val="000000"/>
          <w:sz w:val="22"/>
          <w:szCs w:val="22"/>
          <w:lang w:bidi="ar-SA"/>
        </w:rPr>
        <w:t>The following assumptions and dependencies will be important to consider while developing the software:</w:t>
      </w:r>
    </w:p>
    <w:p w14:paraId="30E2F400"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446D60">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ED9C394" w14:textId="77777777" w:rsidR="00E11506" w:rsidRDefault="00493EA3">
      <w:pPr>
        <w:pStyle w:val="Heading2"/>
        <w:numPr>
          <w:ilvl w:val="1"/>
          <w:numId w:val="2"/>
        </w:numPr>
        <w:rPr>
          <w:rFonts w:ascii="Arial" w:hAnsi="Arial"/>
        </w:rPr>
      </w:pPr>
      <w:bookmarkStart w:id="42" w:name="_Toc113291705"/>
      <w:r>
        <w:rPr>
          <w:rFonts w:ascii="Arial" w:hAnsi="Arial"/>
        </w:rPr>
        <w:t>External Interface Requirements</w:t>
      </w:r>
      <w:bookmarkEnd w:id="42"/>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43"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43"/>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44" w:name="_Toc439994685"/>
      <w:r>
        <w:rPr>
          <w:rFonts w:ascii="Arial" w:hAnsi="Arial"/>
        </w:rPr>
        <w:t>Software Interfaces</w:t>
      </w:r>
      <w:bookmarkEnd w:id="44"/>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45" w:name="_Toc439994686"/>
      <w:r>
        <w:rPr>
          <w:rFonts w:ascii="Arial" w:hAnsi="Arial"/>
        </w:rPr>
        <w:t>Communications Interfaces</w:t>
      </w:r>
      <w:bookmarkEnd w:id="45"/>
    </w:p>
    <w:p w14:paraId="47F8D65F" w14:textId="77777777" w:rsidR="00030FE2" w:rsidRPr="00030FE2" w:rsidRDefault="00030FE2" w:rsidP="00030FE2">
      <w:pPr>
        <w:spacing w:line="240" w:lineRule="auto"/>
        <w:rPr>
          <w:rFonts w:ascii="Arial" w:hAnsi="Arial" w:cs="Arial"/>
          <w:color w:val="000000"/>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77777777" w:rsidR="00E11506" w:rsidRDefault="00493EA3">
      <w:pPr>
        <w:pStyle w:val="Heading2"/>
        <w:numPr>
          <w:ilvl w:val="1"/>
          <w:numId w:val="2"/>
        </w:numPr>
        <w:rPr>
          <w:rFonts w:ascii="Arial" w:hAnsi="Arial"/>
        </w:rPr>
      </w:pPr>
      <w:bookmarkStart w:id="46" w:name="_Toc113291706"/>
      <w:r>
        <w:rPr>
          <w:rFonts w:ascii="Arial" w:hAnsi="Arial"/>
        </w:rPr>
        <w:t>Functional Requirements</w:t>
      </w:r>
      <w:bookmarkEnd w:id="46"/>
    </w:p>
    <w:p w14:paraId="0AB8A475" w14:textId="746DBADE"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7E1221">
        <w:rPr>
          <w:rFonts w:ascii="Arial" w:hAnsi="Arial" w:cs="Arial"/>
          <w:color w:val="000000"/>
          <w:sz w:val="22"/>
          <w:szCs w:val="22"/>
          <w:lang w:bidi="ar-SA"/>
        </w:rPr>
        <w:t>may</w:t>
      </w:r>
      <w:r w:rsidRPr="007E1221">
        <w:rPr>
          <w:rFonts w:ascii="Arial" w:hAnsi="Arial" w:cs="Arial"/>
          <w:color w:val="000000"/>
          <w:sz w:val="22"/>
          <w:szCs w:val="22"/>
          <w:lang w:bidi="ar-SA"/>
        </w:rPr>
        <w:t xml:space="preserve"> be able to have Facebook or Google login within the website. Additional packages for </w:t>
      </w:r>
      <w:proofErr w:type="spellStart"/>
      <w:r w:rsidRPr="007E1221">
        <w:rPr>
          <w:rFonts w:ascii="Arial" w:hAnsi="Arial" w:cs="Arial"/>
          <w:color w:val="000000"/>
          <w:sz w:val="22"/>
          <w:szCs w:val="22"/>
          <w:lang w:bidi="ar-SA"/>
        </w:rPr>
        <w:t>Github</w:t>
      </w:r>
      <w:proofErr w:type="spellEnd"/>
      <w:r w:rsidRPr="007E1221">
        <w:rPr>
          <w:rFonts w:ascii="Arial" w:hAnsi="Arial" w:cs="Arial"/>
          <w:color w:val="000000"/>
          <w:sz w:val="22"/>
          <w:szCs w:val="22"/>
          <w:lang w:bidi="ar-SA"/>
        </w:rPr>
        <w:t xml:space="preserve">, Twitter, and Meetup can also be implemented. The collection is stored under the </w:t>
      </w:r>
      <w:proofErr w:type="spellStart"/>
      <w:r w:rsidRPr="007E1221">
        <w:rPr>
          <w:rFonts w:ascii="Courier New" w:hAnsi="Courier New" w:cs="Courier New"/>
          <w:color w:val="000000"/>
          <w:sz w:val="22"/>
          <w:szCs w:val="22"/>
          <w:lang w:bidi="ar-SA"/>
        </w:rPr>
        <w:t>Meteor.</w:t>
      </w:r>
      <w:proofErr w:type="gramStart"/>
      <w:r w:rsidRPr="007E1221">
        <w:rPr>
          <w:rFonts w:ascii="Courier New" w:hAnsi="Courier New" w:cs="Courier New"/>
          <w:color w:val="000000"/>
          <w:sz w:val="22"/>
          <w:szCs w:val="22"/>
          <w:lang w:bidi="ar-SA"/>
        </w:rPr>
        <w:t>users</w:t>
      </w:r>
      <w:proofErr w:type="spellEnd"/>
      <w:proofErr w:type="gramEnd"/>
      <w:r w:rsidRPr="007E1221">
        <w:rPr>
          <w:rFonts w:ascii="Arial" w:hAnsi="Arial" w:cs="Arial"/>
          <w:color w:val="000000"/>
          <w:sz w:val="22"/>
          <w:szCs w:val="22"/>
          <w:lang w:bidi="ar-SA"/>
        </w:rPr>
        <w:t xml:space="preserve"> method.</w:t>
      </w:r>
    </w:p>
    <w:p w14:paraId="6889E329" w14:textId="5CAE78D4"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ID of the currently logged in user.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60FFE071"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an </w:t>
      </w:r>
      <w:proofErr w:type="spellStart"/>
      <w:r w:rsidRPr="007E1221">
        <w:rPr>
          <w:rFonts w:ascii="Courier New" w:hAnsi="Courier New" w:cs="Courier New"/>
          <w:color w:val="000000"/>
          <w:sz w:val="22"/>
          <w:szCs w:val="22"/>
          <w:lang w:bidi="ar-SA"/>
        </w:rPr>
        <w:t>Accounts.createUser</w:t>
      </w:r>
      <w:proofErr w:type="spellEnd"/>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Pr="007E1221">
        <w:rPr>
          <w:rFonts w:ascii="Arial" w:hAnsi="Arial" w:cs="Arial"/>
          <w:color w:val="000000"/>
          <w:sz w:val="22"/>
          <w:szCs w:val="22"/>
          <w:lang w:bidi="ar-SA"/>
        </w:rPr>
        <w:t xml:space="preserve">. With </w:t>
      </w:r>
      <w:r w:rsidRPr="007E1221">
        <w:rPr>
          <w:rFonts w:ascii="Courier New" w:hAnsi="Courier New" w:cs="Courier New"/>
          <w:color w:val="000000"/>
          <w:sz w:val="22"/>
          <w:szCs w:val="22"/>
          <w:lang w:bidi="ar-SA"/>
        </w:rPr>
        <w:t>update</w:t>
      </w:r>
      <w:r w:rsidRPr="007E1221">
        <w:rPr>
          <w:rFonts w:ascii="Arial" w:hAnsi="Arial" w:cs="Arial"/>
          <w:color w:val="000000"/>
          <w:sz w:val="22"/>
          <w:szCs w:val="22"/>
          <w:lang w:bidi="ar-SA"/>
        </w:rPr>
        <w:t>, users can append new journal entries to their existing list.</w:t>
      </w:r>
    </w:p>
    <w:p w14:paraId="02440BF6" w14:textId="22C47A7B"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Journal entries are automatically given permission to the creator, using a </w:t>
      </w:r>
      <w:proofErr w:type="spellStart"/>
      <w:r w:rsidR="007E1221" w:rsidRPr="007E1221">
        <w:rPr>
          <w:rFonts w:ascii="Courier New" w:hAnsi="Courier New" w:cs="Courier New"/>
          <w:color w:val="000000"/>
          <w:sz w:val="22"/>
          <w:szCs w:val="22"/>
          <w:lang w:bidi="ar-SA"/>
        </w:rPr>
        <w:t>UserCanEdit</w:t>
      </w:r>
      <w:proofErr w:type="spellEnd"/>
      <w:r w:rsidR="007E1221" w:rsidRPr="007E1221">
        <w:rPr>
          <w:rFonts w:ascii="Courier New" w:hAnsi="Courier New" w:cs="Courier New"/>
          <w:color w:val="000000"/>
          <w:sz w:val="22"/>
          <w:szCs w:val="22"/>
          <w:lang w:bidi="ar-SA"/>
        </w:rPr>
        <w:t>(</w:t>
      </w:r>
      <w:proofErr w:type="spellStart"/>
      <w:r w:rsidR="007E1221" w:rsidRPr="007E1221">
        <w:rPr>
          <w:rFonts w:ascii="Courier New" w:hAnsi="Courier New" w:cs="Courier New"/>
          <w:color w:val="000000"/>
          <w:sz w:val="22"/>
          <w:szCs w:val="22"/>
          <w:lang w:bidi="ar-SA"/>
        </w:rPr>
        <w:t>entryId</w:t>
      </w:r>
      <w:proofErr w:type="spellEnd"/>
      <w:r w:rsidR="007E1221" w:rsidRPr="007E1221">
        <w:rPr>
          <w:rFonts w:ascii="Courier New" w:hAnsi="Courier New" w:cs="Courier New"/>
          <w:color w:val="000000"/>
          <w:sz w:val="22"/>
          <w:szCs w:val="22"/>
          <w:lang w:bidi="ar-SA"/>
        </w:rPr>
        <w:t xml:space="preserve">, </w:t>
      </w:r>
      <w:proofErr w:type="spellStart"/>
      <w:r w:rsidR="007E1221" w:rsidRPr="007E1221">
        <w:rPr>
          <w:rFonts w:ascii="Courier New" w:hAnsi="Courier New" w:cs="Courier New"/>
          <w:color w:val="000000"/>
          <w:sz w:val="22"/>
          <w:szCs w:val="22"/>
          <w:lang w:bidi="ar-SA"/>
        </w:rPr>
        <w:t>userId</w:t>
      </w:r>
      <w:proofErr w:type="spellEnd"/>
      <w:r w:rsidR="007E1221"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function which will throw </w:t>
      </w:r>
      <w:r w:rsidR="007E1221">
        <w:rPr>
          <w:rFonts w:ascii="Arial" w:hAnsi="Arial" w:cs="Arial"/>
          <w:color w:val="000000"/>
          <w:sz w:val="22"/>
          <w:szCs w:val="22"/>
          <w:lang w:bidi="ar-SA"/>
        </w:rPr>
        <w:t xml:space="preserve">an error </w:t>
      </w:r>
      <w:r w:rsidRPr="007E1221">
        <w:rPr>
          <w:rFonts w:ascii="Arial" w:hAnsi="Arial" w:cs="Arial"/>
          <w:color w:val="000000"/>
          <w:sz w:val="22"/>
          <w:szCs w:val="22"/>
          <w:lang w:bidi="ar-SA"/>
        </w:rPr>
        <w:t xml:space="preserve">unless the author has added another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to their list of permissions to other users. Users will have a uniquely named top level field which will be a list of user </w:t>
      </w:r>
      <w:r w:rsidR="007E1221">
        <w:rPr>
          <w:rFonts w:ascii="Arial" w:hAnsi="Arial" w:cs="Arial"/>
          <w:color w:val="000000"/>
          <w:sz w:val="22"/>
          <w:szCs w:val="22"/>
          <w:lang w:bidi="ar-SA"/>
        </w:rPr>
        <w:t>IDs</w:t>
      </w:r>
      <w:r w:rsidRPr="007E1221">
        <w:rPr>
          <w:rFonts w:ascii="Arial" w:hAnsi="Arial" w:cs="Arial"/>
          <w:color w:val="000000"/>
          <w:sz w:val="22"/>
          <w:szCs w:val="22"/>
          <w:lang w:bidi="ar-SA"/>
        </w:rPr>
        <w:t xml:space="preserve"> that have an editing or a reading permission.</w:t>
      </w:r>
    </w:p>
    <w:p w14:paraId="078B976A" w14:textId="77777777" w:rsidR="00E11506" w:rsidRDefault="00E11506"/>
    <w:p w14:paraId="113C7616" w14:textId="77777777" w:rsidR="00E11506" w:rsidRDefault="00493EA3">
      <w:pPr>
        <w:pStyle w:val="Heading2"/>
        <w:numPr>
          <w:ilvl w:val="1"/>
          <w:numId w:val="2"/>
        </w:numPr>
      </w:pPr>
      <w:bookmarkStart w:id="47" w:name="_Toc113291707"/>
      <w:r>
        <w:rPr>
          <w:rFonts w:ascii="Arial" w:hAnsi="Arial"/>
        </w:rPr>
        <w:t>Behavior Requirements</w:t>
      </w:r>
      <w:bookmarkEnd w:id="47"/>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 xml:space="preserve">The above image is a use case diagram demonstrating how two users may interact with the software. User A may write an entry, giving themselves ownership of the entry in the process. As </w:t>
      </w:r>
      <w:r w:rsidRPr="00BD2446">
        <w:rPr>
          <w:rFonts w:ascii="Arial" w:hAnsi="Arial" w:cs="Arial"/>
          <w:sz w:val="22"/>
          <w:szCs w:val="22"/>
        </w:rPr>
        <w:lastRenderedPageBreak/>
        <w:t>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7F6B0EAB"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491EB905" w14:textId="77777777" w:rsidR="00E11506" w:rsidRDefault="00493EA3">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77777777" w:rsidR="00E11506" w:rsidRDefault="00493EA3">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53CD74F5" w14:textId="77777777" w:rsidR="00446D60" w:rsidRDefault="00493EA3" w:rsidP="00446D60">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C0CC422" w14:textId="77777777" w:rsidR="00E11506" w:rsidRPr="00446D60" w:rsidRDefault="00446D60" w:rsidP="00446D60">
      <w:pPr>
        <w:spacing w:line="240" w:lineRule="auto"/>
        <w:rPr>
          <w:rFonts w:ascii="Arial" w:hAnsi="Arial"/>
          <w:b/>
          <w:bCs/>
          <w:sz w:val="28"/>
          <w:szCs w:val="28"/>
        </w:rPr>
      </w:pPr>
      <w:r>
        <w:rPr>
          <w:rFonts w:ascii="Arial" w:hAnsi="Arial"/>
        </w:rPr>
        <w:br w:type="page"/>
      </w:r>
    </w:p>
    <w:p w14:paraId="60CCF9C2"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3296642A" w14:textId="77777777" w:rsidR="00B90C4A" w:rsidRDefault="00B90C4A" w:rsidP="00B90C4A">
      <w:pPr>
        <w:pStyle w:val="Heading2"/>
        <w:numPr>
          <w:ilvl w:val="1"/>
          <w:numId w:val="2"/>
        </w:numPr>
        <w:rPr>
          <w:rFonts w:ascii="Arial" w:hAnsi="Arial"/>
        </w:rPr>
      </w:pPr>
      <w:bookmarkStart w:id="57" w:name="_Toc439994696"/>
      <w:r>
        <w:rPr>
          <w:rFonts w:ascii="Arial" w:hAnsi="Arial"/>
        </w:rPr>
        <w:t>Database Requirements</w:t>
      </w:r>
    </w:p>
    <w:p w14:paraId="4E8D6D2F" w14:textId="77777777" w:rsidR="00E11506" w:rsidRDefault="00E11506">
      <w:pPr>
        <w:pStyle w:val="template"/>
      </w:pPr>
    </w:p>
    <w:p w14:paraId="22A27A52" w14:textId="77777777" w:rsidR="00E11506" w:rsidRDefault="00E11506">
      <w:pPr>
        <w:pStyle w:val="template"/>
      </w:pPr>
    </w:p>
    <w:p w14:paraId="4E3B51E3" w14:textId="77777777" w:rsidR="00E11506" w:rsidRDefault="00E11506">
      <w:pPr>
        <w:pStyle w:val="template"/>
      </w:pPr>
    </w:p>
    <w:p w14:paraId="54C150D9" w14:textId="77777777" w:rsidR="00E11506" w:rsidRDefault="00E11506">
      <w:pPr>
        <w:pStyle w:val="template"/>
      </w:pPr>
    </w:p>
    <w:p w14:paraId="17477771" w14:textId="77777777" w:rsidR="00E11506" w:rsidRDefault="00E11506">
      <w:pPr>
        <w:pStyle w:val="template"/>
      </w:pPr>
    </w:p>
    <w:p w14:paraId="2BBDDF07" w14:textId="77777777" w:rsidR="00E11506" w:rsidRDefault="00E11506">
      <w:pPr>
        <w:pStyle w:val="template"/>
      </w:pPr>
    </w:p>
    <w:p w14:paraId="2E21D321" w14:textId="77777777" w:rsidR="00E11506" w:rsidRDefault="00E11506">
      <w:pPr>
        <w:pStyle w:val="template"/>
      </w:pPr>
    </w:p>
    <w:p w14:paraId="62AD6CAE" w14:textId="77777777" w:rsidR="00E11506" w:rsidRDefault="00E11506">
      <w:pPr>
        <w:pStyle w:val="template"/>
      </w:pPr>
    </w:p>
    <w:p w14:paraId="322F4B4B" w14:textId="77777777" w:rsidR="00E11506" w:rsidRDefault="00E11506">
      <w:pPr>
        <w:pStyle w:val="template"/>
      </w:pPr>
    </w:p>
    <w:p w14:paraId="5B684E4B" w14:textId="77777777" w:rsidR="00E11506" w:rsidRDefault="00E11506">
      <w:pPr>
        <w:pStyle w:val="template"/>
      </w:pPr>
    </w:p>
    <w:p w14:paraId="4B90691D" w14:textId="77777777" w:rsidR="00E11506" w:rsidRDefault="00E11506">
      <w:pPr>
        <w:pStyle w:val="template"/>
      </w:pPr>
    </w:p>
    <w:p w14:paraId="7E1D5D84" w14:textId="77777777" w:rsidR="00E11506" w:rsidRDefault="00E11506">
      <w:pPr>
        <w:pStyle w:val="template"/>
      </w:pPr>
    </w:p>
    <w:p w14:paraId="479984F1" w14:textId="77777777" w:rsidR="00E11506" w:rsidRDefault="00E11506">
      <w:pPr>
        <w:pStyle w:val="template"/>
      </w:pPr>
    </w:p>
    <w:p w14:paraId="678DF248" w14:textId="77777777" w:rsidR="00E11506" w:rsidRDefault="00E11506">
      <w:pPr>
        <w:pStyle w:val="template"/>
      </w:pPr>
    </w:p>
    <w:p w14:paraId="4B94A11A" w14:textId="77777777" w:rsidR="00E11506" w:rsidRDefault="00E11506">
      <w:pPr>
        <w:pStyle w:val="template"/>
      </w:pPr>
    </w:p>
    <w:p w14:paraId="1FF54055" w14:textId="77777777" w:rsidR="00E11506" w:rsidRDefault="00E11506">
      <w:pPr>
        <w:pStyle w:val="template"/>
      </w:pPr>
    </w:p>
    <w:p w14:paraId="1EB1C736" w14:textId="77777777" w:rsidR="00E11506" w:rsidRDefault="00E11506">
      <w:pPr>
        <w:pStyle w:val="template"/>
      </w:pPr>
    </w:p>
    <w:p w14:paraId="25341D4A" w14:textId="77777777" w:rsidR="00E11506" w:rsidRDefault="00E11506">
      <w:pPr>
        <w:pStyle w:val="template"/>
      </w:pPr>
    </w:p>
    <w:p w14:paraId="5B545BF9" w14:textId="77777777" w:rsidR="00E11506" w:rsidRDefault="00E11506">
      <w:pPr>
        <w:pStyle w:val="template"/>
      </w:pPr>
    </w:p>
    <w:p w14:paraId="4E595338" w14:textId="77777777" w:rsidR="00E11506" w:rsidRDefault="00E11506">
      <w:pPr>
        <w:pStyle w:val="template"/>
      </w:pPr>
    </w:p>
    <w:p w14:paraId="53DA7D89" w14:textId="77777777" w:rsidR="00E11506" w:rsidRDefault="00E11506">
      <w:pPr>
        <w:pStyle w:val="template"/>
      </w:pPr>
    </w:p>
    <w:p w14:paraId="000EC3B8" w14:textId="77777777" w:rsidR="00E11506" w:rsidRDefault="00E11506">
      <w:pPr>
        <w:pStyle w:val="template"/>
      </w:pPr>
    </w:p>
    <w:p w14:paraId="5177203E" w14:textId="77777777" w:rsidR="00E11506" w:rsidRDefault="00E11506">
      <w:pPr>
        <w:pStyle w:val="template"/>
      </w:pPr>
    </w:p>
    <w:p w14:paraId="621CBF6B" w14:textId="77777777" w:rsidR="00E11506" w:rsidRDefault="00E11506">
      <w:pPr>
        <w:pStyle w:val="template"/>
      </w:pPr>
    </w:p>
    <w:p w14:paraId="03E84BA2" w14:textId="77777777" w:rsidR="00E11506" w:rsidRDefault="00E11506">
      <w:pPr>
        <w:pStyle w:val="template"/>
      </w:pPr>
    </w:p>
    <w:p w14:paraId="01AA3E94" w14:textId="77777777" w:rsidR="00E11506" w:rsidRDefault="00E11506">
      <w:pPr>
        <w:pStyle w:val="template"/>
      </w:pPr>
    </w:p>
    <w:p w14:paraId="7B2F5422" w14:textId="77777777" w:rsidR="00E11506" w:rsidRDefault="00E11506">
      <w:pPr>
        <w:pStyle w:val="template"/>
      </w:pPr>
    </w:p>
    <w:p w14:paraId="61BB882C" w14:textId="77777777" w:rsidR="00E11506" w:rsidRDefault="00E11506">
      <w:pPr>
        <w:pStyle w:val="template"/>
      </w:pPr>
    </w:p>
    <w:p w14:paraId="7263F40C" w14:textId="77777777" w:rsidR="00E11506" w:rsidRDefault="00E11506">
      <w:pPr>
        <w:pStyle w:val="template"/>
      </w:pPr>
    </w:p>
    <w:p w14:paraId="7F96580E" w14:textId="77777777" w:rsidR="00E11506" w:rsidRDefault="00E11506">
      <w:pPr>
        <w:pStyle w:val="template"/>
      </w:pPr>
    </w:p>
    <w:p w14:paraId="45BD2046" w14:textId="77777777" w:rsidR="00E11506" w:rsidRDefault="00E11506">
      <w:pPr>
        <w:pStyle w:val="template"/>
      </w:pPr>
    </w:p>
    <w:p w14:paraId="038BFBC5" w14:textId="77777777" w:rsidR="00E11506" w:rsidRDefault="00E11506">
      <w:pPr>
        <w:pStyle w:val="template"/>
      </w:pPr>
    </w:p>
    <w:p w14:paraId="2C465BFB" w14:textId="77777777" w:rsidR="00E11506" w:rsidRDefault="00E11506">
      <w:pPr>
        <w:pStyle w:val="template"/>
      </w:pPr>
    </w:p>
    <w:p w14:paraId="2243747E" w14:textId="77777777" w:rsidR="00E11506" w:rsidRDefault="00E11506">
      <w:pPr>
        <w:pStyle w:val="template"/>
      </w:pPr>
    </w:p>
    <w:p w14:paraId="10D8C41E" w14:textId="77777777" w:rsidR="00E11506" w:rsidRDefault="00E11506">
      <w:pPr>
        <w:pStyle w:val="template"/>
      </w:pPr>
    </w:p>
    <w:p w14:paraId="66E86B2B" w14:textId="77777777" w:rsidR="00E11506" w:rsidRDefault="00E11506">
      <w:pPr>
        <w:pStyle w:val="template"/>
      </w:pPr>
    </w:p>
    <w:p w14:paraId="7D643A44" w14:textId="77777777" w:rsidR="00E11506" w:rsidRDefault="00E11506">
      <w:pPr>
        <w:pStyle w:val="template"/>
      </w:pPr>
    </w:p>
    <w:p w14:paraId="091C4741" w14:textId="77777777" w:rsidR="00E11506" w:rsidRDefault="00E11506">
      <w:pPr>
        <w:pStyle w:val="template"/>
      </w:pPr>
    </w:p>
    <w:p w14:paraId="1CE64888" w14:textId="77777777" w:rsidR="00E11506" w:rsidRDefault="00E11506">
      <w:pPr>
        <w:pStyle w:val="template"/>
      </w:pPr>
    </w:p>
    <w:p w14:paraId="49793A8F" w14:textId="77777777" w:rsidR="00E11506" w:rsidRDefault="00E11506">
      <w:pPr>
        <w:pStyle w:val="template"/>
      </w:pPr>
    </w:p>
    <w:p w14:paraId="4AC85FC8" w14:textId="77777777" w:rsidR="00E11506" w:rsidRDefault="00E11506">
      <w:pPr>
        <w:pStyle w:val="template"/>
      </w:pPr>
    </w:p>
    <w:p w14:paraId="040F61B6" w14:textId="77777777" w:rsidR="00E11506" w:rsidRDefault="00E11506">
      <w:pPr>
        <w:pStyle w:val="template"/>
      </w:pPr>
    </w:p>
    <w:bookmarkEnd w:id="57"/>
    <w:p w14:paraId="5D2445BA" w14:textId="77777777" w:rsidR="00E11506" w:rsidRDefault="00E11506"/>
    <w:p w14:paraId="5393DCC4" w14:textId="77777777" w:rsidR="00E11506" w:rsidRDefault="00E11506"/>
    <w:p w14:paraId="6A893021" w14:textId="77777777" w:rsidR="00E11506" w:rsidRDefault="00E11506"/>
    <w:p w14:paraId="2C085587" w14:textId="77777777" w:rsidR="00E11506" w:rsidRDefault="00E11506"/>
    <w:p w14:paraId="56C5F954" w14:textId="77777777" w:rsidR="00E11506" w:rsidRDefault="00E11506"/>
    <w:p w14:paraId="172E94EE" w14:textId="6E1C3542" w:rsidR="00E11506" w:rsidRPr="0084328B" w:rsidRDefault="00493EA3" w:rsidP="0084328B">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7114326B" w14:textId="4B342601" w:rsidR="00E11506" w:rsidRPr="007E1221" w:rsidRDefault="0084328B" w:rsidP="007E1221">
      <w:pPr>
        <w:pStyle w:val="Heading2"/>
        <w:rPr>
          <w:rFonts w:ascii="Arial" w:hAnsi="Arial" w:cs="Arial"/>
        </w:rPr>
      </w:pPr>
      <w:r w:rsidRPr="007E1221">
        <w:rPr>
          <w:rFonts w:ascii="Arial" w:hAnsi="Arial" w:cs="Arial"/>
        </w:rPr>
        <w:t>Meteor Code Variables</w:t>
      </w:r>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7F24856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p>
        </w:tc>
      </w:tr>
      <w:tr w:rsidR="0084328B" w:rsidRPr="00534C52" w14:paraId="2C9C9A14" w14:textId="77777777" w:rsidTr="0084328B">
        <w:tc>
          <w:tcPr>
            <w:tcW w:w="3212" w:type="dxa"/>
          </w:tcPr>
          <w:p w14:paraId="569D6163" w14:textId="3B1D640C" w:rsidR="0084328B" w:rsidRPr="00173FC9" w:rsidRDefault="00534C52" w:rsidP="0084328B">
            <w:pPr>
              <w:rPr>
                <w:rFonts w:ascii="Courier New" w:hAnsi="Courier New" w:cs="Courier New"/>
              </w:rPr>
            </w:pPr>
            <w:proofErr w:type="spellStart"/>
            <w:r w:rsidRPr="00173FC9">
              <w:rPr>
                <w:rFonts w:ascii="Courier New" w:hAnsi="Courier New" w:cs="Courier New"/>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2E93B721"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p>
        </w:tc>
      </w:tr>
      <w:tr w:rsidR="0084328B" w:rsidRPr="00534C52" w14:paraId="4285353F" w14:textId="77777777" w:rsidTr="0084328B">
        <w:tc>
          <w:tcPr>
            <w:tcW w:w="3212"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41077EEA"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r w:rsidRPr="007E1221">
        <w:rPr>
          <w:rFonts w:ascii="Arial" w:hAnsi="Arial" w:cs="Arial"/>
        </w:rPr>
        <w:t>Necessary Functions and Variables for Software</w:t>
      </w:r>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173FC9" w:rsidRDefault="00534C52">
            <w:pPr>
              <w:rPr>
                <w:rFonts w:ascii="Courier New" w:hAnsi="Courier New" w:cs="Courier New"/>
              </w:rPr>
            </w:pPr>
            <w:proofErr w:type="spellStart"/>
            <w:proofErr w:type="gramStart"/>
            <w:r w:rsidRPr="00173FC9">
              <w:rPr>
                <w:rFonts w:ascii="Courier New" w:hAnsi="Courier New" w:cs="Courier New"/>
              </w:rPr>
              <w:t>LogIn</w:t>
            </w:r>
            <w:proofErr w:type="spellEnd"/>
            <w:r w:rsidRPr="00173FC9">
              <w:rPr>
                <w:rFonts w:ascii="Courier New" w:hAnsi="Courier New" w:cs="Courier New"/>
              </w:rPr>
              <w:t>(</w:t>
            </w:r>
            <w:proofErr w:type="gramEnd"/>
            <w:r w:rsidRPr="00173FC9">
              <w:rPr>
                <w:rFonts w:ascii="Courier New" w:hAnsi="Courier New" w:cs="Courier New"/>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173FC9" w:rsidRDefault="00534C52">
            <w:pPr>
              <w:rPr>
                <w:rFonts w:ascii="Courier New" w:hAnsi="Courier New" w:cs="Courier New"/>
              </w:rPr>
            </w:pPr>
            <w:proofErr w:type="spellStart"/>
            <w:r w:rsidRPr="00173FC9">
              <w:rPr>
                <w:rFonts w:ascii="Courier New" w:hAnsi="Courier New" w:cs="Courier New"/>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173FC9" w:rsidRDefault="00534C52">
            <w:pPr>
              <w:rPr>
                <w:rFonts w:ascii="Courier New" w:hAnsi="Courier New" w:cs="Courier New"/>
              </w:rPr>
            </w:pPr>
            <w:proofErr w:type="spellStart"/>
            <w:proofErr w:type="gramStart"/>
            <w:r w:rsidRPr="00173FC9">
              <w:rPr>
                <w:rFonts w:ascii="Courier New" w:hAnsi="Courier New" w:cs="Courier New"/>
              </w:rPr>
              <w:t>CreateEntry</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GetEntry</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Pr>
                <w:rFonts w:ascii="Arial" w:hAnsi="Arial" w:cs="Arial"/>
              </w:rPr>
              <w:t xml:space="preserve"> (see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173FC9" w:rsidRDefault="00534C52">
            <w:pPr>
              <w:rPr>
                <w:rFonts w:ascii="Courier New" w:hAnsi="Courier New" w:cs="Courier New"/>
              </w:rPr>
            </w:pPr>
            <w:proofErr w:type="spellStart"/>
            <w:proofErr w:type="gramStart"/>
            <w:r w:rsidRPr="00173FC9">
              <w:rPr>
                <w:rFonts w:ascii="Courier New" w:hAnsi="Courier New" w:cs="Courier New"/>
              </w:rPr>
              <w:t>SetContents</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set the text of entry with ID </w:t>
            </w:r>
            <w:proofErr w:type="spellStart"/>
            <w:r w:rsidRPr="00173FC9">
              <w:rPr>
                <w:rFonts w:ascii="Courier New" w:hAnsi="Courier New" w:cs="Courier New"/>
              </w:rPr>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173FC9" w:rsidRDefault="00534C52">
            <w:pPr>
              <w:rPr>
                <w:rFonts w:ascii="Courier New" w:hAnsi="Courier New" w:cs="Courier New"/>
              </w:rPr>
            </w:pPr>
            <w:proofErr w:type="gramStart"/>
            <w:r w:rsidRPr="00173FC9">
              <w:rPr>
                <w:rFonts w:ascii="Courier New" w:hAnsi="Courier New" w:cs="Courier New"/>
              </w:rPr>
              <w:t>Delete(</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Pr="00173FC9" w:rsidRDefault="00534C52">
            <w:pPr>
              <w:rPr>
                <w:rFonts w:ascii="Courier New" w:hAnsi="Courier New" w:cs="Courier New"/>
              </w:rPr>
            </w:pPr>
            <w:proofErr w:type="spellStart"/>
            <w:proofErr w:type="gramStart"/>
            <w:r w:rsidRPr="00173FC9">
              <w:rPr>
                <w:rFonts w:ascii="Courier New" w:hAnsi="Courier New" w:cs="Courier New"/>
              </w:rPr>
              <w:t>GetViewableEntries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r>
              <w:rPr>
                <w:rFonts w:ascii="Arial" w:hAnsi="Arial" w:cs="Arial"/>
              </w:rPr>
              <w:t xml:space="preserve"> and returns only the entries the currently logged in user has permission to view but not edit. Use the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and </w:t>
            </w:r>
            <w:proofErr w:type="spellStart"/>
            <w:r w:rsidRPr="00173FC9">
              <w:rPr>
                <w:rFonts w:ascii="Courier New" w:hAnsi="Courier New" w:cs="Courier New"/>
              </w:rPr>
              <w:t>UserCanEdit</w:t>
            </w:r>
            <w:proofErr w:type="spellEnd"/>
            <w:r w:rsidRPr="00173FC9">
              <w:rPr>
                <w:rFonts w:ascii="Courier New" w:hAnsi="Courier New" w:cs="Courier New"/>
              </w:rPr>
              <w:t>(</w:t>
            </w:r>
            <w:proofErr w:type="spellStart"/>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view an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edit an entry with ID </w:t>
            </w:r>
            <w:proofErr w:type="spellStart"/>
            <w:r w:rsidRPr="00173FC9">
              <w:rPr>
                <w:rFonts w:ascii="Courier New" w:hAnsi="Courier New" w:cs="Courier New"/>
              </w:rPr>
              <w:t>entryId</w:t>
            </w:r>
            <w:proofErr w:type="spellEnd"/>
            <w:r>
              <w:rPr>
                <w:rFonts w:ascii="Arial" w:hAnsi="Arial" w:cs="Arial"/>
              </w:rPr>
              <w:t>.</w:t>
            </w:r>
          </w:p>
        </w:tc>
      </w:tr>
    </w:tbl>
    <w:p w14:paraId="6B030AB6" w14:textId="77777777" w:rsidR="00E11506" w:rsidRDefault="00E11506"/>
    <w:p w14:paraId="3BA05CAA" w14:textId="77777777" w:rsidR="007E1221" w:rsidRDefault="007E1221">
      <w:pPr>
        <w:spacing w:line="240" w:lineRule="auto"/>
        <w:rPr>
          <w:rFonts w:ascii="Arial" w:hAnsi="Arial"/>
          <w:b/>
          <w:bCs/>
          <w:color w:val="FFFFFF"/>
          <w:sz w:val="36"/>
          <w:szCs w:val="36"/>
        </w:rPr>
      </w:pPr>
      <w:bookmarkStart w:id="59" w:name="_Toc439994698"/>
      <w:bookmarkStart w:id="60" w:name="_Toc113291714"/>
      <w:r>
        <w:rPr>
          <w:rFonts w:ascii="Arial" w:hAnsi="Arial"/>
          <w:color w:val="FFFFFF"/>
        </w:rPr>
        <w:br w:type="page"/>
      </w:r>
    </w:p>
    <w:p w14:paraId="6EBEDAFB" w14:textId="09A5E073"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Appendix B</w:t>
      </w:r>
      <w:bookmarkEnd w:id="59"/>
      <w:r>
        <w:rPr>
          <w:rFonts w:ascii="Arial" w:hAnsi="Arial"/>
          <w:color w:val="FFFFFF"/>
        </w:rPr>
        <w:t xml:space="preserve"> - Group Log</w:t>
      </w:r>
      <w:bookmarkEnd w:id="60"/>
    </w:p>
    <w:p w14:paraId="608EF7B3" w14:textId="62F3D3C5" w:rsidR="007137B4" w:rsidRDefault="007137B4" w:rsidP="007137B4">
      <w:pPr>
        <w:spacing w:line="240" w:lineRule="auto"/>
        <w:rPr>
          <w:rFonts w:ascii="Arial" w:hAnsi="Arial" w:cs="Arial"/>
          <w:color w:val="000000"/>
          <w:sz w:val="22"/>
          <w:szCs w:val="22"/>
          <w:lang w:bidi="ar-SA"/>
        </w:rPr>
      </w:pPr>
      <w:r w:rsidRPr="007137B4">
        <w:rPr>
          <w:rFonts w:ascii="Arial" w:hAnsi="Arial" w:cs="Arial"/>
          <w:color w:val="000000"/>
          <w:sz w:val="22"/>
          <w:szCs w:val="22"/>
          <w:lang w:bidi="ar-SA"/>
        </w:rPr>
        <w:t>Note that most of the work on the SRS document was done asynchronously via Google Docs, in order to more easily fit team members' different schedules.</w:t>
      </w:r>
    </w:p>
    <w:p w14:paraId="3F100F3D" w14:textId="77777777" w:rsidR="007137B4" w:rsidRPr="007137B4" w:rsidRDefault="007137B4" w:rsidP="007137B4">
      <w:pPr>
        <w:spacing w:line="240" w:lineRule="auto"/>
        <w:rPr>
          <w:rFonts w:ascii="Arial" w:hAnsi="Arial" w:cs="Arial"/>
          <w:color w:val="000000"/>
          <w:sz w:val="22"/>
          <w:szCs w:val="22"/>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group</w:t>
            </w:r>
          </w:p>
          <w:p w14:paraId="5E6A1ADC"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7954CC1"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Trivia game</w:t>
            </w:r>
          </w:p>
          <w:p w14:paraId="25AE51FF"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Survey software</w:t>
            </w:r>
          </w:p>
          <w:p w14:paraId="2B8C5ADC"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Web scraper</w:t>
            </w:r>
          </w:p>
          <w:p w14:paraId="42867EBE"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 xml:space="preserve">"Tinder for </w:t>
            </w:r>
            <w:proofErr w:type="spellStart"/>
            <w:r w:rsidRPr="007137B4">
              <w:rPr>
                <w:rFonts w:ascii="Arial" w:hAnsi="Arial" w:cs="Arial"/>
                <w:color w:val="000000"/>
                <w:sz w:val="22"/>
                <w:szCs w:val="22"/>
                <w:lang w:bidi="ar-SA"/>
              </w:rPr>
              <w:t>DnD</w:t>
            </w:r>
            <w:proofErr w:type="spellEnd"/>
            <w:r w:rsidRPr="007137B4">
              <w:rPr>
                <w:rFonts w:ascii="Arial" w:hAnsi="Arial" w:cs="Arial"/>
                <w:color w:val="000000"/>
                <w:sz w:val="22"/>
                <w:szCs w:val="22"/>
                <w:lang w:bidi="ar-SA"/>
              </w:rPr>
              <w:t xml:space="preserve"> players"</w:t>
            </w:r>
          </w:p>
          <w:p w14:paraId="3CB90A2D"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Exchanging information</w:t>
            </w:r>
          </w:p>
          <w:p w14:paraId="5B6DA1CD"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how to structure project group</w:t>
            </w:r>
          </w:p>
          <w:p w14:paraId="17E50C05"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when to hold biweekly meeting times</w:t>
            </w:r>
          </w:p>
          <w:p w14:paraId="490AC76D" w14:textId="77777777" w:rsidR="007137B4" w:rsidRPr="007137B4" w:rsidRDefault="007137B4" w:rsidP="007137B4">
            <w:pPr>
              <w:numPr>
                <w:ilvl w:val="1"/>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hierarchy</w:t>
            </w:r>
          </w:p>
          <w:p w14:paraId="7A76622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AA18043" w14:textId="77777777" w:rsidR="007137B4" w:rsidRPr="007137B4" w:rsidRDefault="007137B4" w:rsidP="007137B4">
            <w:pPr>
              <w:numPr>
                <w:ilvl w:val="1"/>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Journaling software</w:t>
            </w:r>
          </w:p>
          <w:p w14:paraId="10C2666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7137B4">
            <w:pPr>
              <w:numPr>
                <w:ilvl w:val="0"/>
                <w:numId w:val="22"/>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7137B4">
            <w:pPr>
              <w:numPr>
                <w:ilvl w:val="0"/>
                <w:numId w:val="2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Brief meeting</w:t>
            </w:r>
          </w:p>
          <w:p w14:paraId="36CD59C2"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7137B4">
            <w:pPr>
              <w:numPr>
                <w:ilvl w:val="0"/>
                <w:numId w:val="2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7137B4">
            <w:pPr>
              <w:numPr>
                <w:ilvl w:val="0"/>
                <w:numId w:val="2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7137B4">
            <w:pPr>
              <w:numPr>
                <w:ilvl w:val="0"/>
                <w:numId w:val="27"/>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p w14:paraId="62A480FF"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Functional requirements added</w:t>
            </w:r>
          </w:p>
          <w:p w14:paraId="5BF5B08B"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Non-functional requirements added</w:t>
            </w:r>
          </w:p>
          <w:p w14:paraId="7B82B2A3"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Performance</w:t>
            </w:r>
          </w:p>
          <w:p w14:paraId="600C17DD"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Started transferring writing from Google Docs document to SRS Word document template</w:t>
            </w:r>
          </w:p>
          <w:p w14:paraId="3D90D678"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7137B4">
            <w:pPr>
              <w:numPr>
                <w:ilvl w:val="0"/>
                <w:numId w:val="3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lastRenderedPageBreak/>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E958" w14:textId="77777777" w:rsidR="007137B4" w:rsidRPr="007137B4" w:rsidRDefault="007137B4" w:rsidP="007137B4">
            <w:pPr>
              <w:numPr>
                <w:ilvl w:val="0"/>
                <w:numId w:val="3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GitHub repository created with standard Meteor project and SRS Word document</w:t>
            </w:r>
          </w:p>
        </w:tc>
      </w:tr>
    </w:tbl>
    <w:p w14:paraId="2AE3BA8F" w14:textId="46F5D8E7" w:rsidR="00E11506" w:rsidRDefault="00E11506" w:rsidP="007137B4">
      <w:pPr>
        <w:pStyle w:val="template"/>
        <w:jc w:val="both"/>
      </w:pPr>
    </w:p>
    <w:sectPr w:rsidR="00E1150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9A0AE" w14:textId="77777777" w:rsidR="002F7EA6" w:rsidRDefault="002F7EA6">
      <w:pPr>
        <w:spacing w:line="240" w:lineRule="auto"/>
      </w:pPr>
      <w:r>
        <w:separator/>
      </w:r>
    </w:p>
  </w:endnote>
  <w:endnote w:type="continuationSeparator" w:id="0">
    <w:p w14:paraId="1B3E596D" w14:textId="77777777" w:rsidR="002F7EA6" w:rsidRDefault="002F7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AC332" w14:textId="77777777" w:rsidR="002F7EA6" w:rsidRDefault="002F7EA6">
      <w:pPr>
        <w:spacing w:line="240" w:lineRule="auto"/>
      </w:pPr>
      <w:r>
        <w:separator/>
      </w:r>
    </w:p>
  </w:footnote>
  <w:footnote w:type="continuationSeparator" w:id="0">
    <w:p w14:paraId="62EEE590" w14:textId="77777777" w:rsidR="002F7EA6" w:rsidRDefault="002F7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77777777" w:rsidR="00E11506" w:rsidRDefault="00493EA3">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77777777" w:rsidR="00E11506" w:rsidRDefault="00493EA3">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
  </w:num>
  <w:num w:numId="4">
    <w:abstractNumId w:val="9"/>
  </w:num>
  <w:num w:numId="5">
    <w:abstractNumId w:val="26"/>
  </w:num>
  <w:num w:numId="6">
    <w:abstractNumId w:val="5"/>
  </w:num>
  <w:num w:numId="7">
    <w:abstractNumId w:val="0"/>
  </w:num>
  <w:num w:numId="8">
    <w:abstractNumId w:val="29"/>
  </w:num>
  <w:num w:numId="9">
    <w:abstractNumId w:val="14"/>
  </w:num>
  <w:num w:numId="10">
    <w:abstractNumId w:val="25"/>
  </w:num>
  <w:num w:numId="11">
    <w:abstractNumId w:val="4"/>
  </w:num>
  <w:num w:numId="12">
    <w:abstractNumId w:val="16"/>
  </w:num>
  <w:num w:numId="13">
    <w:abstractNumId w:val="8"/>
  </w:num>
  <w:num w:numId="14">
    <w:abstractNumId w:val="28"/>
  </w:num>
  <w:num w:numId="15">
    <w:abstractNumId w:val="12"/>
  </w:num>
  <w:num w:numId="16">
    <w:abstractNumId w:val="13"/>
  </w:num>
  <w:num w:numId="17">
    <w:abstractNumId w:val="23"/>
  </w:num>
  <w:num w:numId="18">
    <w:abstractNumId w:val="30"/>
  </w:num>
  <w:num w:numId="19">
    <w:abstractNumId w:val="20"/>
  </w:num>
  <w:num w:numId="20">
    <w:abstractNumId w:val="22"/>
  </w:num>
  <w:num w:numId="21">
    <w:abstractNumId w:val="7"/>
  </w:num>
  <w:num w:numId="22">
    <w:abstractNumId w:val="10"/>
  </w:num>
  <w:num w:numId="23">
    <w:abstractNumId w:val="21"/>
  </w:num>
  <w:num w:numId="24">
    <w:abstractNumId w:val="6"/>
  </w:num>
  <w:num w:numId="25">
    <w:abstractNumId w:val="11"/>
  </w:num>
  <w:num w:numId="26">
    <w:abstractNumId w:val="19"/>
  </w:num>
  <w:num w:numId="27">
    <w:abstractNumId w:val="27"/>
  </w:num>
  <w:num w:numId="28">
    <w:abstractNumId w:val="15"/>
  </w:num>
  <w:num w:numId="29">
    <w:abstractNumId w:val="24"/>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521B"/>
    <w:rsid w:val="00173FC9"/>
    <w:rsid w:val="001C3308"/>
    <w:rsid w:val="002712B0"/>
    <w:rsid w:val="002F7EA6"/>
    <w:rsid w:val="00446D60"/>
    <w:rsid w:val="00493EA3"/>
    <w:rsid w:val="004B3017"/>
    <w:rsid w:val="00534C52"/>
    <w:rsid w:val="006043AE"/>
    <w:rsid w:val="00632554"/>
    <w:rsid w:val="006355A8"/>
    <w:rsid w:val="006A00A8"/>
    <w:rsid w:val="007137B4"/>
    <w:rsid w:val="0072405F"/>
    <w:rsid w:val="0079446C"/>
    <w:rsid w:val="007E1221"/>
    <w:rsid w:val="0084328B"/>
    <w:rsid w:val="008D3599"/>
    <w:rsid w:val="008E046C"/>
    <w:rsid w:val="008E0941"/>
    <w:rsid w:val="0090201B"/>
    <w:rsid w:val="00947310"/>
    <w:rsid w:val="009E47BF"/>
    <w:rsid w:val="00A64E6B"/>
    <w:rsid w:val="00AD3CEB"/>
    <w:rsid w:val="00B67CCC"/>
    <w:rsid w:val="00B90C4A"/>
    <w:rsid w:val="00BD2446"/>
    <w:rsid w:val="00E11506"/>
    <w:rsid w:val="00E42472"/>
    <w:rsid w:val="00E82D10"/>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4A"/>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33</cp:revision>
  <cp:lastPrinted>2016-09-23T16:36:00Z</cp:lastPrinted>
  <dcterms:created xsi:type="dcterms:W3CDTF">2020-11-04T22:26:00Z</dcterms:created>
  <dcterms:modified xsi:type="dcterms:W3CDTF">2020-11-06T23:43:00Z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