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33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10909950643d1b47003784cfbccf2fa9d26e525"/>
    <w:p>
      <w:pPr>
        <w:pStyle w:val="Heading1"/>
      </w:pPr>
      <w:r>
        <w:t xml:space="preserve">Практическая работа №4 + СРСП №4. Продвинутое моделирование данных: Flat Table → Star Schema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DS24-B_Polienko_Week4.pbix</w:t>
      </w:r>
      <w:r>
        <w:t xml:space="preserve"> </w:t>
      </w:r>
      <w:r>
        <w:rPr>
          <w:b/>
          <w:bCs/>
        </w:rPr>
        <w:t xml:space="preserve">Источник:</w:t>
      </w:r>
      <w:r>
        <w:t xml:space="preserve"> </w:t>
      </w:r>
      <w:r>
        <w:rPr>
          <w:rStyle w:val="VerbatimChar"/>
        </w:rPr>
        <w:t xml:space="preserve">PowerBI_Week4_Flat_Sales_Student.xlsx</w:t>
      </w:r>
      <w:r>
        <w:t xml:space="preserve">, лист Sales_Flat: 1485 строк, 29 столбцов.</w:t>
      </w:r>
    </w:p>
    <w:bookmarkStart w:id="15" w:name="часть-i.-практика"/>
    <w:p>
      <w:pPr>
        <w:pStyle w:val="Heading2"/>
      </w:pPr>
      <w:r>
        <w:t xml:space="preserve">Часть I. Практика</w:t>
      </w:r>
    </w:p>
    <w:bookmarkStart w:id="9" w:name="задание-1.-staging-запрос"/>
    <w:p>
      <w:pPr>
        <w:pStyle w:val="Heading3"/>
      </w:pPr>
      <w:r>
        <w:t xml:space="preserve">Задание 1. Staging-запрос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Подключение.</w:t>
      </w:r>
      <w:r>
        <w:t xml:space="preserve"> </w:t>
      </w:r>
      <w:r>
        <w:t xml:space="preserve">«Получить данные → Excel» → лист Sales_Flat → «Преобразовать данные».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Запрос.</w:t>
      </w:r>
      <w:r>
        <w:t xml:space="preserve"> </w:t>
      </w:r>
      <w:r>
        <w:t xml:space="preserve">Переименован в</w:t>
      </w:r>
      <w:r>
        <w:t xml:space="preserve"> </w:t>
      </w:r>
      <w:r>
        <w:rPr>
          <w:rStyle w:val="VerbatimChar"/>
        </w:rPr>
        <w:t xml:space="preserve">stg_Sales_Flat</w:t>
      </w:r>
      <w:r>
        <w:t xml:space="preserve">. Флажок «Включить загрузку» снят, это промежуточный слой.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Параметр.</w:t>
      </w:r>
      <w:r>
        <w:t xml:space="preserve"> </w:t>
      </w:r>
      <w:r>
        <w:t xml:space="preserve">Путь к файлу вынесен в</w:t>
      </w:r>
      <w:r>
        <w:t xml:space="preserve"> </w:t>
      </w:r>
      <w:r>
        <w:rPr>
          <w:rStyle w:val="VerbatimChar"/>
        </w:rPr>
        <w:t xml:space="preserve">pSourceFile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Типы.</w:t>
      </w:r>
    </w:p>
    <w:p>
      <w:pPr>
        <w:pStyle w:val="Compact"/>
        <w:numPr>
          <w:ilvl w:val="1"/>
          <w:numId w:val="1002"/>
        </w:numPr>
      </w:pPr>
      <w:r>
        <w:t xml:space="preserve">OrderDate — Дата;</w:t>
      </w:r>
    </w:p>
    <w:p>
      <w:pPr>
        <w:pStyle w:val="Compact"/>
        <w:numPr>
          <w:ilvl w:val="1"/>
          <w:numId w:val="1002"/>
        </w:numPr>
      </w:pPr>
      <w:r>
        <w:t xml:space="preserve">Quantity — Целое число;</w:t>
      </w:r>
    </w:p>
    <w:p>
      <w:pPr>
        <w:pStyle w:val="Compact"/>
        <w:numPr>
          <w:ilvl w:val="1"/>
          <w:numId w:val="1002"/>
        </w:numPr>
      </w:pPr>
      <w:r>
        <w:t xml:space="preserve">UnitPrice, SalesAmount, CostAmount, ProfitAmount — Фиксированное десятичное (валюта);</w:t>
      </w:r>
    </w:p>
    <w:p>
      <w:pPr>
        <w:pStyle w:val="Compact"/>
        <w:numPr>
          <w:ilvl w:val="1"/>
          <w:numId w:val="1002"/>
        </w:numPr>
      </w:pPr>
      <w:r>
        <w:t xml:space="preserve">DiscountPct — Процент;</w:t>
      </w:r>
    </w:p>
    <w:p>
      <w:pPr>
        <w:pStyle w:val="Compact"/>
        <w:numPr>
          <w:ilvl w:val="1"/>
          <w:numId w:val="1002"/>
        </w:numPr>
      </w:pPr>
      <w:r>
        <w:t xml:space="preserve">все ID — Текст.</w:t>
      </w:r>
    </w:p>
    <w:bookmarkEnd w:id="9"/>
    <w:bookmarkStart w:id="10" w:name="задание-2.-grain"/>
    <w:p>
      <w:pPr>
        <w:pStyle w:val="Heading3"/>
      </w:pPr>
      <w:r>
        <w:t xml:space="preserve">Задание 2. Grain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означает одна строка?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Одна строка stg_Sales_Flat соответствует одной товарной позиции (строке) заказа:</w:t>
            </w:r>
            <w:r>
              <w:t xml:space="preserve"> </w:t>
            </w:r>
            <w:r>
              <w:t xml:space="preserve">один товар в одном заказе, с количеством, ценой, скидкой, суммой, себестоимостью и прибылью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Может ли OrderID повторяться?</w:t>
            </w:r>
          </w:p>
        </w:tc>
        <w:tc>
          <w:tcPr/>
          <w:p>
            <w:pPr>
              <w:pStyle w:val="Compact"/>
            </w:pPr>
            <w:r>
              <w:t xml:space="preserve">Да. В одном заказе бывает несколько товаров, и каждый товар — отдельная строка. Из 760 заказов 470 содержат больше одной позиции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Какой столбец однозначно идентифицирует строку?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SalesLineID</w:t>
            </w:r>
            <w:r>
              <w:t xml:space="preserve">: 1485 строк, 1485 различных значений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Контроль.</w:t>
      </w:r>
      <w:r>
        <w:t xml:space="preserve"> </w:t>
      </w:r>
      <w:r>
        <w:t xml:space="preserve">OrderID 100001 встречается трижды:</w:t>
      </w:r>
      <w:r>
        <w:t xml:space="preserve"> </w:t>
      </w:r>
      <w:r>
        <w:t xml:space="preserve">- SL000001 — P006, SmartPhone Lite;</w:t>
      </w:r>
      <w:r>
        <w:t xml:space="preserve"> </w:t>
      </w:r>
      <w:r>
        <w:t xml:space="preserve">- SL000002 — P001, AeroBook 14;</w:t>
      </w:r>
      <w:r>
        <w:t xml:space="preserve"> </w:t>
      </w:r>
      <w:r>
        <w:t xml:space="preserve">- SL000003 — P012.</w:t>
      </w:r>
    </w:p>
    <w:p>
      <w:pPr>
        <w:pStyle w:val="BodyText"/>
      </w:pPr>
      <w:r>
        <w:t xml:space="preserve">Товары разные, значит, это три разные позиции одного заказа, а не дубликат. Если удалить повторы по OrderID, пропадут 725 реальных продаж.</w:t>
      </w:r>
    </w:p>
    <w:bookmarkEnd w:id="10"/>
    <w:bookmarkStart w:id="11" w:name="задание-3.-классификация-полей"/>
    <w:p>
      <w:pPr>
        <w:pStyle w:val="Heading3"/>
      </w:pPr>
      <w:r>
        <w:t xml:space="preserve">Задание 3. Классификация полей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SalesLineID</w:t>
            </w:r>
          </w:p>
        </w:tc>
        <w:tc>
          <w:tcPr/>
          <w:p>
            <w:pPr>
              <w:pStyle w:val="Compact"/>
            </w:pPr>
            <w:r>
              <w:t xml:space="preserve">Technical (PK факта)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Уникален для каждой строки, задаёт grain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Fact (вырожденное измерение)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Номер заказа, для DISTINCTCOUNT заказов, не суммируется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Dimension key / FK</w:t>
            </w:r>
          </w:p>
        </w:tc>
        <w:tc>
          <w:tcPr/>
          <w:p>
            <w:pPr>
              <w:pStyle w:val="Compact"/>
            </w:pPr>
            <w:r>
              <w:t xml:space="preserve">FactSales → DimDate</w:t>
            </w:r>
          </w:p>
        </w:tc>
        <w:tc>
          <w:tcPr/>
          <w:p>
            <w:pPr>
              <w:pStyle w:val="Compact"/>
            </w:pPr>
            <w:r>
              <w:t xml:space="preserve">Дата события, ключ к календарю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Technical (FK / PK)</w:t>
            </w:r>
          </w:p>
        </w:tc>
        <w:tc>
          <w:tcPr/>
          <w:p>
            <w:pPr>
              <w:pStyle w:val="Compact"/>
            </w:pPr>
            <w:r>
              <w:t xml:space="preserve">FactSales, DimProduct</w:t>
            </w:r>
          </w:p>
        </w:tc>
        <w:tc>
          <w:tcPr/>
          <w:p>
            <w:pPr>
              <w:pStyle w:val="Compact"/>
            </w:pPr>
            <w:r>
              <w:t xml:space="preserve">Ключ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ProductName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Описание товара, неуникально (ProBook)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Код категории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CategoryName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Группировка товаров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Атрибут товара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Technical (FK / PK)</w:t>
            </w:r>
          </w:p>
        </w:tc>
        <w:tc>
          <w:tcPr/>
          <w:p>
            <w:pPr>
              <w:pStyle w:val="Compact"/>
            </w:pPr>
            <w:r>
              <w:t xml:space="preserve">FactSales, DimCustomer</w:t>
            </w:r>
          </w:p>
        </w:tc>
        <w:tc>
          <w:tcPr/>
          <w:p>
            <w:pPr>
              <w:pStyle w:val="Compact"/>
            </w:pPr>
            <w:r>
              <w:t xml:space="preserve">Ключ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Описание, неуникально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CustomerSegment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Сегмент клиента (Retail и др.)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CustomerCity / CustomerCityID</w:t>
            </w:r>
          </w:p>
        </w:tc>
        <w:tc>
          <w:tcPr/>
          <w:p>
            <w:pPr>
              <w:pStyle w:val="Compact"/>
            </w:pPr>
            <w:r>
              <w:t xml:space="preserve">Dimension / Technical</w:t>
            </w:r>
          </w:p>
        </w:tc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Город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CustomerRegion / CustomerRegionID</w:t>
            </w:r>
          </w:p>
        </w:tc>
        <w:tc>
          <w:tcPr/>
          <w:p>
            <w:pPr>
              <w:pStyle w:val="Compact"/>
            </w:pPr>
            <w:r>
              <w:t xml:space="preserve">Dimension / Technical</w:t>
            </w:r>
          </w:p>
        </w:tc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Регион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Technical (FK / PK)</w:t>
            </w:r>
          </w:p>
        </w:tc>
        <w:tc>
          <w:tcPr/>
          <w:p>
            <w:pPr>
              <w:pStyle w:val="Compact"/>
            </w:pPr>
            <w:r>
              <w:t xml:space="preserve">FactSales, DimStore</w:t>
            </w:r>
          </w:p>
        </w:tc>
        <w:tc>
          <w:tcPr/>
          <w:p>
            <w:pPr>
              <w:pStyle w:val="Compact"/>
            </w:pPr>
            <w:r>
              <w:t xml:space="preserve">Ключ магазина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StoreName, StoreCity, StoreRegion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Описание магазина и его география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Technical (FK / PK)</w:t>
            </w:r>
          </w:p>
        </w:tc>
        <w:tc>
          <w:tcPr/>
          <w:p>
            <w:pPr>
              <w:pStyle w:val="Compact"/>
            </w:pPr>
            <w:r>
              <w:t xml:space="preserve">FactSales, DimManager</w:t>
            </w:r>
          </w:p>
        </w:tc>
        <w:tc>
          <w:tcPr/>
          <w:p>
            <w:pPr>
              <w:pStyle w:val="Compact"/>
            </w:pPr>
            <w:r>
              <w:t xml:space="preserve">Ключ менеджера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ManagerName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DimManager</w:t>
            </w:r>
          </w:p>
        </w:tc>
        <w:tc>
          <w:tcPr/>
          <w:p>
            <w:pPr>
              <w:pStyle w:val="Compact"/>
            </w:pPr>
            <w:r>
              <w:t xml:space="preserve">Имя менеджера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Measure candidate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Аддитивное 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Fact (неаддитивный)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Цена единицы: суммировать нельзя, только среднее или взвешенное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DiscountPct</w:t>
            </w:r>
          </w:p>
        </w:tc>
        <w:tc>
          <w:tcPr/>
          <w:p>
            <w:pPr>
              <w:pStyle w:val="Compact"/>
            </w:pPr>
            <w:r>
              <w:t xml:space="preserve">Fact (неаддитивный)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Процент: суммировать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SalesAmount</w:t>
            </w:r>
          </w:p>
        </w:tc>
        <w:tc>
          <w:tcPr/>
          <w:p>
            <w:pPr>
              <w:pStyle w:val="Compact"/>
            </w:pPr>
            <w:r>
              <w:t xml:space="preserve">Measure candidate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Выручка → Total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CostAmount</w:t>
            </w:r>
          </w:p>
        </w:tc>
        <w:tc>
          <w:tcPr/>
          <w:p>
            <w:pPr>
              <w:pStyle w:val="Compact"/>
            </w:pPr>
            <w:r>
              <w:t xml:space="preserve">Measure candidate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ProfitAmount</w:t>
            </w:r>
          </w:p>
        </w:tc>
        <w:tc>
          <w:tcPr/>
          <w:p>
            <w:pPr>
              <w:pStyle w:val="Compact"/>
            </w:pPr>
            <w:r>
              <w:t xml:space="preserve">Measure candidate</w:t>
            </w:r>
          </w:p>
        </w:tc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Прибыль → Total Profit</w:t>
            </w:r>
          </w:p>
        </w:tc>
      </w:tr>
    </w:tbl>
    <w:bookmarkEnd w:id="11"/>
    <w:bookmarkStart w:id="12" w:name="задания-49.-таблицы-через-ссылка"/>
    <w:p>
      <w:pPr>
        <w:pStyle w:val="Heading3"/>
      </w:pPr>
      <w:r>
        <w:t xml:space="preserve">Задания 4–9. Таблицы через «Ссылка»</w:t>
      </w:r>
    </w:p>
    <w:p>
      <w:pPr>
        <w:pStyle w:val="FirstParagraph"/>
      </w:pPr>
      <w:r>
        <w:t xml:space="preserve">Каждая таблица — Reference от</w:t>
      </w:r>
      <w:r>
        <w:t xml:space="preserve"> </w:t>
      </w:r>
      <w:r>
        <w:rPr>
          <w:rStyle w:val="VerbatimChar"/>
        </w:rPr>
        <w:t xml:space="preserve">stg_Sales_Flat</w:t>
      </w:r>
      <w:r>
        <w:t xml:space="preserve">, затем «Удалить другие столбцы» и «Удалить дубликаты»</w:t>
      </w:r>
      <w:r>
        <w:t xml:space="preserve"> </w:t>
      </w:r>
      <w:r>
        <w:rPr>
          <w:b/>
          <w:bCs/>
        </w:rPr>
        <w:t xml:space="preserve">по ключу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Удаление дубликатов по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ProductID, ProductName, CategoryID, CategoryName, Brand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CustomerID, CustomerName, CustomerSegment, CustomerCityID, CustomerCity, CustomerRegionID, CustomerRegion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StoreID, StoreName, StoreCityID, StoreCity, StoreRegionID, StoreRegion</w:t>
            </w:r>
          </w:p>
        </w:tc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DimManager</w:t>
            </w:r>
          </w:p>
        </w:tc>
        <w:tc>
          <w:tcPr/>
          <w:p>
            <w:pPr>
              <w:pStyle w:val="Compact"/>
            </w:pPr>
            <w:r>
              <w:t xml:space="preserve">ManagerID, ManagerName</w:t>
            </w:r>
          </w:p>
        </w:tc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</w:t>
            </w:r>
          </w:p>
        </w:tc>
        <w:tc>
          <w:tcPr/>
          <w:p>
            <w:pPr>
              <w:pStyle w:val="Compact"/>
            </w:pPr>
            <w:r>
              <w:t xml:space="preserve">OrderDate + Year, MonthNo, MonthName, Quarter (Добавление столбца → Дата)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424</w:t>
            </w:r>
            <w:r>
              <w:t xml:space="preserve"> </w:t>
            </w:r>
            <w:r>
              <w:t xml:space="preserve">(01.01.2025–31.08.2026)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SalesLineID, OrderID, OrderDate, ProductID, CustomerID, StoreID, ManagerID, Quantity, UnitPrice, DiscountPct, SalesAmount, CostAmount, ProfitAmount</w:t>
            </w:r>
          </w:p>
        </w:tc>
        <w:tc>
          <w:tcPr/>
          <w:p>
            <w:pPr>
              <w:pStyle w:val="Compact"/>
            </w:pPr>
            <w:r>
              <w:t xml:space="preserve">— (дубликаты не удаляются)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1485</w:t>
            </w:r>
          </w:p>
        </w:tc>
      </w:tr>
    </w:tbl>
    <w:p>
      <w:pPr>
        <w:pStyle w:val="BodyText"/>
      </w:pPr>
      <w:r>
        <w:t xml:space="preserve">Ловушки, найденные в данных: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ProductName «ProBook»</w:t>
      </w:r>
      <w:r>
        <w:t xml:space="preserve"> </w:t>
      </w:r>
      <w:r>
        <w:t xml:space="preserve">принадлежит двум товарам: P003 (бренд Orion) и P004 (бренд Nova). Поэтому по ProductName дубликаты не удалялись: потерялся бы целый товар. В отчёте видно две строки ProBook: 167,6 млн и 147,1 млн.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CustomerName.</w:t>
      </w:r>
      <w:r>
        <w:t xml:space="preserve"> </w:t>
      </w:r>
      <w:r>
        <w:t xml:space="preserve">У 19 имён несколько разных CustomerID. Например, «Марат Жумабаев» — это CU008, CU095 и CU107, а «Асем Тулеген» — CU004, CU049 и CU071. Из 120 клиентов различных имён только 97.</w:t>
      </w:r>
    </w:p>
    <w:p>
      <w:pPr>
        <w:pStyle w:val="BodyText"/>
      </w:pPr>
      <w:r>
        <w:rPr>
          <w:b/>
          <w:bCs/>
        </w:rPr>
        <w:t xml:space="preserve">Почему CustomerName не может быть PK.</w:t>
      </w:r>
      <w:r>
        <w:t xml:space="preserve"> </w:t>
      </w:r>
      <w:r>
        <w:t xml:space="preserve">Имя — описательный атрибут, а не идентификатор. Полные тёзки существуют, имя может измениться или быть записано с ошибкой. Связь по имени объединила бы покупки разных людей и не дала бы построить связь 1:*, потому что сторона «1» оказалась бы неуникальной.</w:t>
      </w:r>
    </w:p>
    <w:bookmarkEnd w:id="12"/>
    <w:bookmarkStart w:id="13" w:name="задание-10.-загрузка"/>
    <w:p>
      <w:pPr>
        <w:pStyle w:val="Heading3"/>
      </w:pPr>
      <w:r>
        <w:t xml:space="preserve">Задание 10. Загрузка</w:t>
      </w:r>
    </w:p>
    <w:p>
      <w:pPr>
        <w:pStyle w:val="FirstParagraph"/>
      </w:pPr>
      <w:r>
        <w:t xml:space="preserve">Загрузка включена у FactSales и пяти Dim, отключена у stg_Sales_Flat и pSourceFile. Выполнено «Закрыть и применить».</w:t>
      </w:r>
    </w:p>
    <w:bookmarkEnd w:id="13"/>
    <w:bookmarkStart w:id="14" w:name="задания-1112.-star-schema"/>
    <w:p>
      <w:pPr>
        <w:pStyle w:val="Heading3"/>
      </w:pPr>
      <w:r>
        <w:t xml:space="preserve">Задания 11–12. Star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 «1»</w:t>
            </w:r>
          </w:p>
        </w:tc>
        <w:tc>
          <w:tcPr/>
          <w:p>
            <w:pPr>
              <w:pStyle w:val="Compact"/>
            </w:pPr>
            <w:r>
              <w:t xml:space="preserve">Сторона «*»</w:t>
            </w:r>
          </w:p>
        </w:tc>
        <w:tc>
          <w:tcPr/>
          <w:p>
            <w:pPr>
              <w:pStyle w:val="Compact"/>
            </w:pPr>
            <w:r>
              <w:t xml:space="preserve">Кардинальность</w:t>
            </w:r>
          </w:p>
        </w:tc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DimProduct[ProductID]</w:t>
            </w:r>
          </w:p>
        </w:tc>
        <w:tc>
          <w:tcPr/>
          <w:p>
            <w:pPr>
              <w:pStyle w:val="Compact"/>
            </w:pPr>
            <w:r>
              <w:t xml:space="preserve">FactSales[ProductID]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 (Dim → Fact)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DimCustomer[CustomerID]</w:t>
            </w:r>
          </w:p>
        </w:tc>
        <w:tc>
          <w:tcPr/>
          <w:p>
            <w:pPr>
              <w:pStyle w:val="Compact"/>
            </w:pPr>
            <w:r>
              <w:t xml:space="preserve">FactSales[CustomerID]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DimStore[StoreID]</w:t>
            </w:r>
          </w:p>
        </w:tc>
        <w:tc>
          <w:tcPr/>
          <w:p>
            <w:pPr>
              <w:pStyle w:val="Compact"/>
            </w:pPr>
            <w:r>
              <w:t xml:space="preserve">FactSales[StoreID]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DimManager[ManagerID]</w:t>
            </w:r>
          </w:p>
        </w:tc>
        <w:tc>
          <w:tcPr/>
          <w:p>
            <w:pPr>
              <w:pStyle w:val="Compact"/>
            </w:pPr>
            <w:r>
              <w:t xml:space="preserve">FactSales[ManagerID]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DimDate[OrderDate]</w:t>
            </w:r>
          </w:p>
        </w:tc>
        <w:tc>
          <w:tcPr/>
          <w:p>
            <w:pPr>
              <w:pStyle w:val="Compact"/>
            </w:pPr>
            <w:r>
              <w:t xml:space="preserve">FactSales[OrderDate]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Связей Dim → Dim и Fact → Fact нет. Расположение в модели (скриншот 06):</w:t>
      </w:r>
      <w:r>
        <w:t xml:space="preserve"> </w:t>
      </w:r>
      <w:r>
        <w:t xml:space="preserve">- FactSales в центре;</w:t>
      </w:r>
      <w:r>
        <w:t xml:space="preserve"> </w:t>
      </w:r>
      <w:r>
        <w:t xml:space="preserve">- DimDate сверху;</w:t>
      </w:r>
      <w:r>
        <w:t xml:space="preserve"> </w:t>
      </w:r>
      <w:r>
        <w:t xml:space="preserve">- DimProduct справа;</w:t>
      </w:r>
      <w:r>
        <w:t xml:space="preserve"> </w:t>
      </w:r>
      <w:r>
        <w:t xml:space="preserve">- DimCustomer слева;</w:t>
      </w:r>
      <w:r>
        <w:t xml:space="preserve"> </w:t>
      </w:r>
      <w:r>
        <w:t xml:space="preserve">- DimStore и DimManager снизу.</w:t>
      </w:r>
    </w:p>
    <w:p>
      <w:pPr>
        <w:pStyle w:val="BodyText"/>
      </w:pPr>
      <w:r>
        <w:t xml:space="preserve">Скриншот 07 — окно «Управление связями»: 5 активных связей</w:t>
      </w:r>
      <w:r>
        <w:t xml:space="preserve"> </w:t>
      </w:r>
      <w:r>
        <w:rPr>
          <w:rStyle w:val="VerbatimChar"/>
        </w:rPr>
        <w:t xml:space="preserve">* — 1</w:t>
      </w:r>
      <w:r>
        <w:t xml:space="preserve">.</w:t>
      </w:r>
    </w:p>
    <w:bookmarkEnd w:id="14"/>
    <w:bookmarkEnd w:id="15"/>
    <w:bookmarkStart w:id="25" w:name="часть-ii.-срсп"/>
    <w:p>
      <w:pPr>
        <w:pStyle w:val="Heading2"/>
      </w:pPr>
      <w:r>
        <w:t xml:space="preserve">Часть II. СРСП</w:t>
      </w:r>
    </w:p>
    <w:bookmarkStart w:id="16" w:name="Xf10b656ec50072325f10a4c0600e12a6afee18a"/>
    <w:p>
      <w:pPr>
        <w:pStyle w:val="Heading3"/>
      </w:pPr>
      <w:r>
        <w:t xml:space="preserve">Задание 13. Аудит Primary Keys (скриншот 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  <w:tc>
          <w:tcPr/>
          <w:p>
            <w:pPr>
              <w:pStyle w:val="Compact"/>
            </w:pPr>
            <w:r>
              <w:t xml:space="preserve">Distinct PK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уникален, пустых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DimManager</w:t>
            </w:r>
          </w:p>
        </w:tc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Проверка встроена в отчёт мерами</w:t>
      </w:r>
      <w:r>
        <w:t xml:space="preserve"> </w:t>
      </w:r>
      <w:r>
        <w:rPr>
          <w:rStyle w:val="VerbatimChar"/>
        </w:rPr>
        <w:t xml:space="preserve">COUNTROWS(Dim) &amp; " | " &amp; DISTINCTCOUNT(Dim[PK])</w:t>
      </w:r>
      <w:r>
        <w:t xml:space="preserve">, страница «Аудит ключей».</w:t>
      </w:r>
    </w:p>
    <w:bookmarkEnd w:id="16"/>
    <w:bookmarkStart w:id="17" w:name="задание-14.-аудит-foreign-keys"/>
    <w:p>
      <w:pPr>
        <w:pStyle w:val="Heading3"/>
      </w:pPr>
      <w:r>
        <w:t xml:space="preserve">Задание 14. Аудит 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FK в FactSales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Типы совпадают?</w:t>
            </w:r>
          </w:p>
        </w:tc>
        <w:tc>
          <w:tcPr/>
          <w:p>
            <w:pPr>
              <w:pStyle w:val="Compact"/>
            </w:pPr>
            <w:r>
              <w:t xml:space="preserve">Отсутствующие ключи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Да, Текст = 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Да, 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Да, 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DimManager</w:t>
            </w:r>
          </w:p>
        </w:tc>
        <w:tc>
          <w:tcPr/>
          <w:p>
            <w:pPr>
              <w:pStyle w:val="Compact"/>
            </w:pPr>
            <w:r>
              <w:t xml:space="preserve">Да, 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DimDate</w:t>
            </w:r>
          </w:p>
        </w:tc>
        <w:tc>
          <w:tcPr/>
          <w:p>
            <w:pPr>
              <w:pStyle w:val="Compact"/>
            </w:pPr>
            <w:r>
              <w:t xml:space="preserve">Да, Дата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Проверка: мера</w:t>
      </w:r>
      <w:r>
        <w:t xml:space="preserve"> </w:t>
      </w:r>
      <w:r>
        <w:rPr>
          <w:rStyle w:val="VerbatimChar"/>
        </w:rPr>
        <w:t xml:space="preserve">COUNTROWS(FILTER(FactSales, ISBLANK(RELATED(Dim[PK]))))</w:t>
      </w:r>
      <w:r>
        <w:t xml:space="preserve"> </w:t>
      </w:r>
      <w:r>
        <w:t xml:space="preserve">для каждого измерения. Все пять мер равны 0, в срезах нет элемента «(Пусто)». Так и должно быть: измерения построены из тех же строк, что и факт.</w:t>
      </w:r>
    </w:p>
    <w:bookmarkEnd w:id="17"/>
    <w:bookmarkStart w:id="18" w:name="задание-15.-скрытие-и-форматы"/>
    <w:p>
      <w:pPr>
        <w:pStyle w:val="Heading3"/>
      </w:pPr>
      <w:r>
        <w:t xml:space="preserve">Задание 15. Скрытие и форматы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Скрыты.</w:t>
      </w:r>
    </w:p>
    <w:p>
      <w:pPr>
        <w:pStyle w:val="Compact"/>
        <w:numPr>
          <w:ilvl w:val="1"/>
          <w:numId w:val="1004"/>
        </w:numPr>
      </w:pPr>
      <w:r>
        <w:t xml:space="preserve">ProductID, CustomerID, StoreID, ManagerID — в факте и в измерениях;</w:t>
      </w:r>
    </w:p>
    <w:p>
      <w:pPr>
        <w:pStyle w:val="Compact"/>
        <w:numPr>
          <w:ilvl w:val="1"/>
          <w:numId w:val="1004"/>
        </w:numPr>
      </w:pPr>
      <w:r>
        <w:t xml:space="preserve">SalesLineID.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скрыты.</w:t>
      </w:r>
      <w:r>
        <w:t xml:space="preserve"> </w:t>
      </w:r>
      <w:r>
        <w:t xml:space="preserve">ProductName, CategoryName, Brand, CustomerName, CustomerSegment, города, регионы, StoreName, ManagerName.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Суммирование.</w:t>
      </w:r>
      <w:r>
        <w:t xml:space="preserve"> </w:t>
      </w:r>
      <w:r>
        <w:t xml:space="preserve">У OrderID — «Не суммировать».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Форматы.</w:t>
      </w:r>
    </w:p>
    <w:p>
      <w:pPr>
        <w:pStyle w:val="Compact"/>
        <w:numPr>
          <w:ilvl w:val="1"/>
          <w:numId w:val="1005"/>
        </w:numPr>
      </w:pPr>
      <w:r>
        <w:t xml:space="preserve">Quantity — целое;</w:t>
      </w:r>
    </w:p>
    <w:p>
      <w:pPr>
        <w:pStyle w:val="Compact"/>
        <w:numPr>
          <w:ilvl w:val="1"/>
          <w:numId w:val="1005"/>
        </w:numPr>
      </w:pPr>
      <w:r>
        <w:t xml:space="preserve">UnitPrice, SalesAmount, CostAmount, ProfitAmount —</w:t>
      </w:r>
      <w:r>
        <w:t xml:space="preserve"> </w:t>
      </w:r>
      <w:r>
        <w:rPr>
          <w:rStyle w:val="VerbatimChar"/>
        </w:rPr>
        <w:t xml:space="preserve">#,0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DiscountPct — процент.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Сортировка.</w:t>
      </w:r>
      <w:r>
        <w:t xml:space="preserve"> </w:t>
      </w:r>
      <w:r>
        <w:t xml:space="preserve">MonthName сортируется по MonthNo, ключом он не служит.</w:t>
      </w:r>
    </w:p>
    <w:bookmarkEnd w:id="18"/>
    <w:bookmarkStart w:id="19" w:name="Xaef49d7bd89504eb64f695bc9612b587325e351"/>
    <w:p>
      <w:pPr>
        <w:pStyle w:val="Heading3"/>
      </w:pPr>
      <w:r>
        <w:t xml:space="preserve">Задание 16. Тест фильтрации (скриншоты 01–04)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Total Sales</w:t>
            </w:r>
          </w:p>
        </w:tc>
        <w:tc>
          <w:tcPr/>
          <w:p>
            <w:pPr>
              <w:pStyle w:val="Compact"/>
            </w:pPr>
            <w:r>
              <w:t xml:space="preserve">Строк факта</w:t>
            </w:r>
          </w:p>
        </w:tc>
        <w:tc>
          <w:tcPr/>
          <w:p>
            <w:pPr>
              <w:pStyle w:val="Compact"/>
            </w:pPr>
            <w:r>
              <w:t xml:space="preserve">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фильтра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916,3 млн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CategoryName = Ноутбуки</w:t>
            </w:r>
          </w:p>
        </w:tc>
        <w:tc>
          <w:tcPr/>
          <w:p>
            <w:pPr>
              <w:pStyle w:val="Compact"/>
            </w:pPr>
            <w:r>
              <w:t xml:space="preserve">DimProduct → FactSales</w:t>
            </w:r>
          </w:p>
        </w:tc>
        <w:tc>
          <w:tcPr/>
          <w:p>
            <w:pPr>
              <w:pStyle w:val="Compact"/>
            </w:pPr>
            <w:r>
              <w:t xml:space="preserve">566 млн</w:t>
            </w:r>
          </w:p>
        </w:tc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CustomerRegion = Запад</w:t>
            </w:r>
          </w:p>
        </w:tc>
        <w:tc>
          <w:tcPr/>
          <w:p>
            <w:pPr>
              <w:pStyle w:val="Compact"/>
            </w:pPr>
            <w:r>
              <w:t xml:space="preserve">DimCustomer → FactSales</w:t>
            </w:r>
          </w:p>
        </w:tc>
        <w:tc>
          <w:tcPr/>
          <w:p>
            <w:pPr>
              <w:pStyle w:val="Compact"/>
            </w:pPr>
            <w:r>
              <w:t xml:space="preserve">223 млн</w:t>
            </w:r>
          </w:p>
        </w:tc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StoreRegion = Север</w:t>
            </w:r>
          </w:p>
        </w:tc>
        <w:tc>
          <w:tcPr/>
          <w:p>
            <w:pPr>
              <w:pStyle w:val="Compact"/>
            </w:pPr>
            <w:r>
              <w:t xml:space="preserve">DimStore → FactSales</w:t>
            </w:r>
          </w:p>
        </w:tc>
        <w:tc>
          <w:tcPr/>
          <w:p>
            <w:pPr>
              <w:pStyle w:val="Compact"/>
            </w:pPr>
            <w:r>
              <w:t xml:space="preserve">204 млн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</w:tbl>
    <w:p>
      <w:pPr>
        <w:pStyle w:val="BodyText"/>
      </w:pPr>
      <w:r>
        <w:t xml:space="preserve">Каждый срез фильтрует факт через своё измерение, все визуалы пересчитываются согласованно. При StoreRegion = Север на графике менеджеров остаются только 2 менеджера: в магазинах региона работают только они.</w:t>
      </w:r>
    </w:p>
    <w:bookmarkEnd w:id="19"/>
    <w:bookmarkStart w:id="20" w:name="задание-17.-схема-star-schema"/>
    <w:p>
      <w:pPr>
        <w:pStyle w:val="Heading3"/>
      </w:pPr>
      <w:r>
        <w:t xml:space="preserve">Задание 17. Схема Star Schema</w:t>
      </w:r>
    </w:p>
    <w:p>
      <w:pPr>
        <w:pStyle w:val="FirstParagraph"/>
      </w:pPr>
      <w:r>
        <w:t xml:space="preserve">Скриншот 06 (Model View с подписями). На нём отмечены:</w:t>
      </w:r>
      <w:r>
        <w:t xml:space="preserve"> </w:t>
      </w:r>
      <w:r>
        <w:t xml:space="preserve">- FACT FactSales;</w:t>
      </w:r>
      <w:r>
        <w:t xml:space="preserve"> </w:t>
      </w:r>
      <w:r>
        <w:t xml:space="preserve">- 5 DIM с PK;</w:t>
      </w:r>
      <w:r>
        <w:t xml:space="preserve"> </w:t>
      </w:r>
      <w:r>
        <w:t xml:space="preserve">- FK в FactSales;</w:t>
      </w:r>
      <w:r>
        <w:t xml:space="preserve"> </w:t>
      </w:r>
      <w:r>
        <w:t xml:space="preserve">- 1:*;</w:t>
      </w:r>
      <w:r>
        <w:t xml:space="preserve"> </w:t>
      </w:r>
      <w:r>
        <w:t xml:space="preserve">- фильтр Single Dim → Fact;</w:t>
      </w:r>
      <w:r>
        <w:t xml:space="preserve"> </w:t>
      </w:r>
      <w:r>
        <w:t xml:space="preserve">- grain.</w:t>
      </w:r>
    </w:p>
    <w:p>
      <w:pPr>
        <w:pStyle w:val="SourceCode"/>
      </w:pPr>
      <w:r>
        <w:rPr>
          <w:rStyle w:val="VerbatimChar"/>
        </w:rPr>
        <w:t xml:space="preserve">                    DimDate (PK OrderDate)</w:t>
      </w:r>
      <w:r>
        <w:br/>
      </w:r>
      <w:r>
        <w:rPr>
          <w:rStyle w:val="VerbatimChar"/>
        </w:rPr>
        <w:t xml:space="preserve">                          │ 1</w:t>
      </w:r>
      <w:r>
        <w:br/>
      </w:r>
      <w:r>
        <w:rPr>
          <w:rStyle w:val="VerbatimChar"/>
        </w:rPr>
        <w:t xml:space="preserve">                          ▼ *</w:t>
      </w:r>
      <w:r>
        <w:br/>
      </w:r>
      <w:r>
        <w:rPr>
          <w:rStyle w:val="VerbatimChar"/>
        </w:rPr>
        <w:t xml:space="preserve">DimCustomer ──1──►*  FactSales  *◄──1── DimProduct</w:t>
      </w:r>
      <w:r>
        <w:br/>
      </w:r>
      <w:r>
        <w:rPr>
          <w:rStyle w:val="VerbatimChar"/>
        </w:rPr>
        <w:t xml:space="preserve">(PK CustomerID)   FK: ProductID, CustomerID,   (PK ProductID)</w:t>
      </w:r>
      <w:r>
        <w:br/>
      </w:r>
      <w:r>
        <w:rPr>
          <w:rStyle w:val="VerbatimChar"/>
        </w:rPr>
        <w:t xml:space="preserve">                  StoreID, ManagerID, OrderDate</w:t>
      </w:r>
      <w:r>
        <w:br/>
      </w:r>
      <w:r>
        <w:rPr>
          <w:rStyle w:val="VerbatimChar"/>
        </w:rPr>
        <w:t xml:space="preserve">                  Grain: 1 строка = 1 позиция заказа</w:t>
      </w:r>
      <w:r>
        <w:br/>
      </w:r>
      <w:r>
        <w:rPr>
          <w:rStyle w:val="VerbatimChar"/>
        </w:rPr>
        <w:t xml:space="preserve">                    *▲          ▲*</w:t>
      </w:r>
      <w:r>
        <w:br/>
      </w:r>
      <w:r>
        <w:rPr>
          <w:rStyle w:val="VerbatimChar"/>
        </w:rPr>
        <w:t xml:space="preserve">                    1│          │1</w:t>
      </w:r>
      <w:r>
        <w:br/>
      </w:r>
      <w:r>
        <w:rPr>
          <w:rStyle w:val="VerbatimChar"/>
        </w:rPr>
        <w:t xml:space="preserve">             DimStore (PK StoreID)   DimManager (PK ManagerID)</w:t>
      </w:r>
    </w:p>
    <w:bookmarkEnd w:id="20"/>
    <w:bookmarkStart w:id="21" w:name="задание-18.-спецификация-модели"/>
    <w:p>
      <w:pPr>
        <w:pStyle w:val="Heading3"/>
      </w:pPr>
      <w:r>
        <w:t xml:space="preserve">Задание 18. Спецификация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Атрибуты / 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1 строка = 1 позиция заказа</w:t>
            </w:r>
          </w:p>
        </w:tc>
        <w:tc>
          <w:tcPr/>
          <w:p>
            <w:pPr>
              <w:pStyle w:val="Compact"/>
            </w:pPr>
            <w:r>
              <w:t xml:space="preserve">SalesLineID</w:t>
            </w:r>
          </w:p>
        </w:tc>
        <w:tc>
          <w:tcPr/>
          <w:p>
            <w:pPr>
              <w:pStyle w:val="Compact"/>
            </w:pPr>
            <w:r>
              <w:t xml:space="preserve">ProductID, CustomerID, StoreID, ManagerID, OrderDate</w:t>
            </w:r>
          </w:p>
        </w:tc>
        <w:tc>
          <w:tcPr/>
          <w:p>
            <w:pPr>
              <w:pStyle w:val="Compact"/>
            </w:pPr>
            <w:r>
              <w:t xml:space="preserve">Quantity, UnitPrice, DiscountPct, SalesAmount, CostAmount, ProfitAmount; меры Total Sales, Total Profit, Sales Lines,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 строка = 1 товар (ProductID)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ProductName, CategoryID, CategoryName,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 строка = 1 клиент (CustomerID)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CustomerName, CustomerSegment, CustomerCity, CustomerRegion (+ID)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 строка = 1 магазин (StoreID)</w:t>
            </w:r>
          </w:p>
        </w:tc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StoreName, StoreCity, StoreRegion (+ID)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DimManager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 строка = 1 менеджер (ManagerID)</w:t>
            </w:r>
          </w:p>
        </w:tc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ManagerName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1 строка = 1 календарная дата с продажами</w:t>
            </w:r>
          </w:p>
        </w:tc>
        <w:tc>
          <w:tcPr/>
          <w:p>
            <w:pPr>
              <w:pStyle w:val="Compact"/>
            </w:pPr>
            <w: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Year, MonthNo, MonthName, Quarter</w:t>
            </w:r>
          </w:p>
        </w:tc>
      </w:tr>
    </w:tbl>
    <w:bookmarkEnd w:id="21"/>
    <w:bookmarkStart w:id="22" w:name="задание-19.-обоснование-grain-178-слов"/>
    <w:p>
      <w:pPr>
        <w:pStyle w:val="Heading3"/>
      </w:pPr>
      <w:r>
        <w:t xml:space="preserve">Задание 19. Обоснование grain (178 слов)</w:t>
      </w:r>
    </w:p>
    <w:p>
      <w:pPr>
        <w:pStyle w:val="FirstParagraph"/>
      </w:pPr>
      <w:r>
        <w:t xml:space="preserve">Одна строка FactSales — это одна товарная позиция заказа: конкретный товар в конкретном заказе с его количеством, ценой, скидкой, выручкой, себестоимостью и прибылью. OrderID повторяется, потому что заказ — это «шапка», а позиций в нём может быть несколько. Например, в заказе 100001 три разных товара, и это три строки, а не дубликаты. SalesLineID уникален, так как присваивается каждой позиции отдельно: 1485 строк и 1485 значений. Поэтому он служит ключом строки факта.</w:t>
      </w:r>
    </w:p>
    <w:p>
      <w:pPr>
        <w:pStyle w:val="BodyText"/>
      </w:pPr>
      <w:r>
        <w:t xml:space="preserve">Если смешать в одной таблице строки уровня «позиция заказа» и строки уровня «итог заказа», каждая сумма попадёт в таблицу дважды: сначала по позициям, затем итогом. SUM(SalesAmount) завысится примерно вдвое, а COUNTROWS перестанет означать что-либо определённое.</w:t>
      </w:r>
    </w:p>
    <w:p>
      <w:pPr>
        <w:pStyle w:val="BodyText"/>
      </w:pPr>
      <w:r>
        <w:t xml:space="preserve">При едином grain меры однозначны:</w:t>
      </w:r>
      <w:r>
        <w:t xml:space="preserve"> </w:t>
      </w:r>
      <w:r>
        <w:t xml:space="preserve">- SUM(SalesAmount) — выручка;</w:t>
      </w:r>
      <w:r>
        <w:t xml:space="preserve"> </w:t>
      </w:r>
      <w:r>
        <w:t xml:space="preserve">- COUNTROWS(FactSales) — число проданных позиций (1485);</w:t>
      </w:r>
      <w:r>
        <w:t xml:space="preserve"> </w:t>
      </w:r>
      <w:r>
        <w:t xml:space="preserve">- DISTINCTCOUNT(OrderID) — число заказов (760);</w:t>
      </w:r>
      <w:r>
        <w:t xml:space="preserve"> </w:t>
      </w:r>
      <w:r>
        <w:t xml:space="preserve">- средний чек = выручка / DISTINCTCOUNT(OrderID).</w:t>
      </w:r>
    </w:p>
    <w:p>
      <w:pPr>
        <w:pStyle w:val="BodyText"/>
      </w:pPr>
      <w:r>
        <w:t xml:space="preserve">Будущие DAX-меры можно писать без поправок на «смешанные» строки, и фильтры по измерениям будут работать корректно.</w:t>
      </w:r>
    </w:p>
    <w:bookmarkEnd w:id="22"/>
    <w:bookmarkStart w:id="23" w:name="Xedbd98f7ec6ab7a7bfdb79ca0296234c8b0b2d2"/>
    <w:p>
      <w:pPr>
        <w:pStyle w:val="Heading3"/>
      </w:pPr>
      <w:r>
        <w:t xml:space="preserve">Задание 20. Star Schema против плоской таблицы (226 слов)</w:t>
      </w:r>
    </w:p>
    <w:p>
      <w:pPr>
        <w:pStyle w:val="FirstParagraph"/>
      </w:pPr>
      <w:r>
        <w:t xml:space="preserve">Плоская таблица Sales_Flat повторяет описание товара, клиента, магазина и менеджера в каждой из 1485 строк. Например, название и бренд товара хранятся сотни раз, хотя товаров всего 12. В Star Schema каждый атрибут хранится один раз в своём измерении, а факт содержит только ключи и числа. Это уменьшает размер модели и упрощает поддержку: чтобы переименовать категорию, достаточно изменить одну строку DimProduct.</w:t>
      </w:r>
    </w:p>
    <w:p>
      <w:pPr>
        <w:pStyle w:val="BodyText"/>
      </w:pPr>
      <w:r>
        <w:t xml:space="preserve">Бизнес-логика становится понятнее. FactSales отвечает на вопрос «что произошло и сколько», измерения — «кто, что, где, когда». Пользователь в панели полей видит понятные группы атрибутов, а технические ID скрыты.</w:t>
      </w:r>
    </w:p>
    <w:p>
      <w:pPr>
        <w:pStyle w:val="BodyText"/>
      </w:pPr>
      <w:r>
        <w:t xml:space="preserve">Фильтрация предсказуема. Фильтр идёт от измерения к факту по связям 1:* в одном направлении, поэтому срез по категории, региону клиента или региону магазина однозначно отбирает строки продаж. В плоской таблице появляются двусмысленности: например, City клиента и City магазина — это разные поля с одинаковым смыслом.</w:t>
      </w:r>
    </w:p>
    <w:p>
      <w:pPr>
        <w:pStyle w:val="BodyText"/>
      </w:pPr>
      <w:r>
        <w:t xml:space="preserve">DAX проще. Меры пишутся над одной таблицей фактов (SUM, DISTINCTCOUNT), а измерения дают контекст. Календарь DimDate позволяет в дальнейшем использовать функции Time Intelligence.</w:t>
      </w:r>
    </w:p>
    <w:p>
      <w:pPr>
        <w:pStyle w:val="BodyText"/>
      </w:pPr>
      <w:r>
        <w:t xml:space="preserve">Риск двойного подсчёта ниже. Grain факта зафиксирован, а измерения уникальны по ключу, поэтому связь не размножает строки. В плоской таблице ошибочное удаление дубликатов по OrderID или по ProductName (ProBook) незаметно исказило бы выручку. Звезда — стандарт моделирования, на который рассчитан движок VertiPaq.</w:t>
      </w:r>
    </w:p>
    <w:bookmarkEnd w:id="23"/>
    <w:bookmarkStart w:id="24" w:name="задание-21.-мини-аудит-модели"/>
    <w:p>
      <w:pPr>
        <w:pStyle w:val="Heading3"/>
      </w:pPr>
      <w:r>
        <w:t xml:space="preserve">Задание 21. Мини-аудит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Неуникальный PK</w:t>
            </w:r>
          </w:p>
        </w:tc>
        <w:tc>
          <w:tcPr/>
          <w:p>
            <w:pPr>
              <w:pStyle w:val="Compact"/>
            </w:pPr>
            <w:r>
              <w:t xml:space="preserve">COUNTROWS = DISTINCTCOUNT(PK) для каждого Dim</w:t>
            </w:r>
          </w:p>
        </w:tc>
        <w:tc>
          <w:tcPr/>
          <w:p>
            <w:pPr>
              <w:pStyle w:val="Compact"/>
            </w:pPr>
            <w:r>
              <w:t xml:space="preserve">✅ Проверено: 12/12, 120/120, 8/8, 8/8, 424/424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Неправильный grain</w:t>
            </w:r>
          </w:p>
        </w:tc>
        <w:tc>
          <w:tcPr/>
          <w:p>
            <w:pPr>
              <w:pStyle w:val="Compact"/>
            </w:pPr>
            <w:r>
              <w:t xml:space="preserve">Уникальность SalesLineID, разбор повторов OrderID</w:t>
            </w:r>
          </w:p>
        </w:tc>
        <w:tc>
          <w:tcPr/>
          <w:p>
            <w:pPr>
              <w:pStyle w:val="Compact"/>
            </w:pPr>
            <w:r>
              <w:t xml:space="preserve">✅ 1485 = 1485, повторы OrderID — разные товары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</w:t>
            </w:r>
            <w:r>
              <w:t xml:space="preserve"> </w:t>
            </w:r>
            <w:r>
              <w:rPr>
                <w:i/>
                <w:iCs/>
              </w:rPr>
              <w:t xml:space="preserve">:</w:t>
            </w:r>
            <w:r>
              <w:t xml:space="preserve"> </w:t>
            </w:r>
            <w:r>
              <w:t xml:space="preserve">вместо 1:*</w:t>
            </w:r>
          </w:p>
        </w:tc>
        <w:tc>
          <w:tcPr/>
          <w:p>
            <w:pPr>
              <w:pStyle w:val="Compact"/>
            </w:pPr>
            <w:r>
              <w:t xml:space="preserve">«Управление связями»: значки</w:t>
            </w:r>
            <w:r>
              <w:t xml:space="preserve"> </w:t>
            </w:r>
            <w:r>
              <w:rPr>
                <w:rStyle w:val="VerbatimChar"/>
              </w:rPr>
              <w:t xml:space="preserve">* — 1</w:t>
            </w:r>
          </w:p>
        </w:tc>
        <w:tc>
          <w:tcPr/>
          <w:p>
            <w:pPr>
              <w:pStyle w:val="Compact"/>
            </w:pPr>
            <w:r>
              <w:t xml:space="preserve">✅ Все 5 связей 1:*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вместо Single без причины</w:t>
            </w:r>
          </w:p>
        </w:tc>
        <w:tc>
          <w:tcPr/>
          <w:p>
            <w:pPr>
              <w:pStyle w:val="Compact"/>
            </w:pPr>
            <w:r>
              <w:t xml:space="preserve">Стрелка направления на линии связи / «Изменить связь»</w:t>
            </w:r>
          </w:p>
        </w:tc>
        <w:tc>
          <w:tcPr/>
          <w:p>
            <w:pPr>
              <w:pStyle w:val="Compact"/>
            </w:pPr>
            <w:r>
              <w:t xml:space="preserve">✅ Везде одно направление Dim →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ID видны пользователю</w:t>
            </w:r>
          </w:p>
        </w:tc>
        <w:tc>
          <w:tcPr/>
          <w:p>
            <w:pPr>
              <w:pStyle w:val="Compact"/>
            </w:pPr>
            <w:r>
              <w:t xml:space="preserve">Значок «скрыто» в Model View</w:t>
            </w:r>
          </w:p>
        </w:tc>
        <w:tc>
          <w:tcPr/>
          <w:p>
            <w:pPr>
              <w:pStyle w:val="Compact"/>
            </w:pPr>
            <w:r>
              <w:t xml:space="preserve">✅ ProductID, CustomerID, StoreID, ManagerID, SalesLineID скрыты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 без пары в измерении</w:t>
            </w:r>
          </w:p>
        </w:tc>
        <w:tc>
          <w:tcPr/>
          <w:p>
            <w:pPr>
              <w:pStyle w:val="Compact"/>
            </w:pPr>
            <w:r>
              <w:t xml:space="preserve">Меры ISBLANK(RELATED(…))</w:t>
            </w:r>
          </w:p>
        </w:tc>
        <w:tc>
          <w:tcPr/>
          <w:p>
            <w:pPr>
              <w:pStyle w:val="Compact"/>
            </w:pPr>
            <w:r>
              <w:t xml:space="preserve">✅ 0 во всех пяти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Дубликаты по описательному полю</w:t>
            </w:r>
          </w:p>
        </w:tc>
        <w:tc>
          <w:tcPr/>
          <w:p>
            <w:pPr>
              <w:pStyle w:val="Compact"/>
            </w:pPr>
            <w:r>
              <w:t xml:space="preserve">Сравнить DISTINCTCOUNT(ProductName) и ProductID</w:t>
            </w:r>
          </w:p>
        </w:tc>
        <w:tc>
          <w:tcPr/>
          <w:p>
            <w:pPr>
              <w:pStyle w:val="Compact"/>
            </w:pPr>
            <w:r>
              <w:t xml:space="preserve">✅ 11 имён на 12 ID, удаление шло по ID</w:t>
            </w:r>
          </w:p>
        </w:tc>
      </w:tr>
    </w:tbl>
    <w:bookmarkEnd w:id="24"/>
    <w:bookmarkEnd w:id="25"/>
    <w:bookmarkStart w:id="26" w:name="ответы-на-вопросы-защиты"/>
    <w:p>
      <w:pPr>
        <w:pStyle w:val="Heading2"/>
      </w:pPr>
      <w:r>
        <w:t xml:space="preserve">Ответы на вопросы защиты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Grain FactSales</w:t>
      </w:r>
      <w:r>
        <w:t xml:space="preserve"> </w:t>
      </w:r>
      <w:r>
        <w:t xml:space="preserve">— одна строка соответствует одной позиции заказа, то есть одному товару в одном заказе.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OrderID повторяется и не является PK.</w:t>
      </w:r>
      <w:r>
        <w:t xml:space="preserve"> </w:t>
      </w:r>
      <w:r>
        <w:t xml:space="preserve">В заказе несколько товаров. PK факта — SalesLineID.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не ProductName вместо ProductID.</w:t>
      </w:r>
      <w:r>
        <w:t xml:space="preserve"> </w:t>
      </w:r>
      <w:r>
        <w:t xml:space="preserve">Название неуникально: ProBook — это P003 у Orion и P004 у Nova. Связь по имени смешала бы два разных товара.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CustomerName — ненадёжный PK.</w:t>
      </w:r>
      <w:r>
        <w:t xml:space="preserve"> </w:t>
      </w:r>
      <w:r>
        <w:t xml:space="preserve">Бывают тёзки (19 имён у разных ID), имя может меняться или записываться с ошибками.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PK и FK.</w:t>
      </w:r>
      <w:r>
        <w:t xml:space="preserve"> </w:t>
      </w:r>
      <w:r>
        <w:t xml:space="preserve">PK — уникальный ключ строки таблицы. FK — поле, которое ссылается на PK другой таблицы.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сторона «1» должна быть уникальной.</w:t>
      </w:r>
      <w:r>
        <w:t xml:space="preserve"> </w:t>
      </w:r>
      <w:r>
        <w:t xml:space="preserve">Иначе один ключ факта совпадёт с несколькими строками измерения: связь станет</w:t>
      </w:r>
      <w:r>
        <w:t xml:space="preserve"> </w:t>
      </w:r>
      <w:r>
        <w:rPr>
          <w:i/>
          <w:iCs/>
        </w:rPr>
        <w:t xml:space="preserve">:</w:t>
      </w:r>
      <w:r>
        <w:t xml:space="preserve"> </w:t>
      </w:r>
      <w:r>
        <w:t xml:space="preserve">или размножит данные.</w:t>
      </w:r>
    </w:p>
    <w:p>
      <w:pPr>
        <w:pStyle w:val="Compact"/>
        <w:numPr>
          <w:ilvl w:val="0"/>
          <w:numId w:val="1006"/>
        </w:numPr>
      </w:pPr>
      <w:r>
        <w:t xml:space="preserve">**Что такое 1:*.** Одной строке измерения соответствует много строк факта.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фильтр идёт Dimension → Fact.</w:t>
      </w:r>
      <w:r>
        <w:t xml:space="preserve"> </w:t>
      </w:r>
      <w:r>
        <w:t xml:space="preserve">Пользователь выбирает атрибут (категорию, регион), и он должен отобрать продажи. Обратная фильтрация обычно не нужна и даёт неоднозначные пути.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не Both без необходимости.</w:t>
      </w:r>
      <w:r>
        <w:t xml:space="preserve"> </w:t>
      </w:r>
      <w:r>
        <w:t xml:space="preserve">Двунаправленный фильтр создаёт неоднозначность при нескольких путях, замедляет модель и может давать неожиданные результаты.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 и Dimension.</w:t>
      </w:r>
      <w:r>
        <w:t xml:space="preserve"> </w:t>
      </w:r>
      <w:r>
        <w:t xml:space="preserve">Fact содержит события и числа, строк в нём много. Dimension содержит описательный контекст, ключи в нём уникальны, строк мало.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Какие поля скрыты.</w:t>
      </w:r>
      <w:r>
        <w:t xml:space="preserve"> </w:t>
      </w:r>
      <w:r>
        <w:t xml:space="preserve">Технические ID (ProductID, CustomerID, StoreID, ManagerID, SalesLineID): пользователю отчёта они не нужны, а описательные поля их заменяют.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Что будет при удалении дубликатов Sales_Flat по OrderID.</w:t>
      </w:r>
      <w:r>
        <w:t xml:space="preserve"> </w:t>
      </w:r>
      <w:r>
        <w:t xml:space="preserve">Останется 760 строк вместо 1485, то есть потеряется 725 реальных позиций, и выручка занизится.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Почему несколько таблиц лучше одной широкой.</w:t>
      </w:r>
      <w:r>
        <w:t xml:space="preserve"> </w:t>
      </w:r>
      <w:r>
        <w:t xml:space="preserve">Нет повторов, проще и надёжнее фильтры и DAX, понятные поля, меньше размер, ниже риск двойного подсчёта.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 и Snowflake.</w:t>
      </w:r>
      <w:r>
        <w:t xml:space="preserve"> </w:t>
      </w:r>
      <w:r>
        <w:t xml:space="preserve">В Star измерения денормализованы: категория и регион лежат прямо в DimProduct и DimCustomer. В Snowflake их выносят в отдельные таблицы (DimCategory, DimRegion), которые связаны с измерениями. Получается цепочка связей.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Пять проверок перед защитой.</w:t>
      </w:r>
      <w:r>
        <w:t xml:space="preserve"> </w:t>
      </w:r>
      <w:r>
        <w:t xml:space="preserve">Уникальность PK, пустые FK, тип и направление связей, grain факта, скрытие технических полей. Плюс тест фильтрации через три измерения.</w:t>
      </w:r>
    </w:p>
    <w:bookmarkEnd w:id="26"/>
    <w:bookmarkStart w:id="48" w:name="скриншоты"/>
    <w:p>
      <w:pPr>
        <w:pStyle w:val="Heading2"/>
      </w:pPr>
      <w:r>
        <w:t xml:space="preserve">Скриншоты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01_Отчёт_без_фильтров.png — 916 млн, 1485 строк, 760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02_Фильтр_CategoryName_Ноутбуки.png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03_Фильтр_CustomerRegion_Запад.png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04_Фильтр_StoreRegion_Север.png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05_Аудит_PK_FK.png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06_Star_Schema_Model_View.png — Star Schema с подписями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07_Управление_связями_1ко_многим_Single.png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Скриншоты/06_Star_Schema_Model_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шоты/07_Управление_связями_1ко_многим_Sing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шоты/05_Аудит_PK_F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Скриншоты/01_Отчёт_без_фильтров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Скриншоты/02_Фильтр_CategoryName_Ноутбуки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Скриншоты/03_Фильтр_CustomerRegion_Запад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Скриншоты/04_Фильтр_StoreRegion_Север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2026-10-13T12:44:21Z</dcterms:created>
  <dcterms:modified xsi:type="dcterms:W3CDTF">2026-10-13T12:44:21Z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