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FC28" w14:textId="2A539598" w:rsidR="009800B4" w:rsidRDefault="00706D41" w:rsidP="009800B4">
      <w:pPr>
        <w:spacing w:line="240" w:lineRule="auto"/>
        <w:jc w:val="center"/>
        <w:rPr>
          <w:rFonts w:cs="Arial"/>
          <w:b/>
        </w:rPr>
      </w:pPr>
      <w:r>
        <w:rPr>
          <w:b/>
          <w:bCs/>
          <w:noProof/>
        </w:rPr>
        <mc:AlternateContent>
          <mc:Choice Requires="wps">
            <w:drawing>
              <wp:anchor distT="0" distB="0" distL="114300" distR="114300" simplePos="0" relativeHeight="251664384" behindDoc="0" locked="0" layoutInCell="1" allowOverlap="1" wp14:anchorId="7106C4F6" wp14:editId="1E2B0F4C">
                <wp:simplePos x="0" y="0"/>
                <wp:positionH relativeFrom="column">
                  <wp:posOffset>5429795</wp:posOffset>
                </wp:positionH>
                <wp:positionV relativeFrom="paragraph">
                  <wp:posOffset>-361768</wp:posOffset>
                </wp:positionV>
                <wp:extent cx="609600" cy="295275"/>
                <wp:effectExtent l="0" t="0" r="0" b="0"/>
                <wp:wrapNone/>
                <wp:docPr id="950526122" name="Text Box 950526122"/>
                <wp:cNvGraphicFramePr/>
                <a:graphic xmlns:a="http://schemas.openxmlformats.org/drawingml/2006/main">
                  <a:graphicData uri="http://schemas.microsoft.com/office/word/2010/wordprocessingShape">
                    <wps:wsp>
                      <wps:cNvSpPr txBox="1"/>
                      <wps:spPr>
                        <a:xfrm>
                          <a:off x="0" y="0"/>
                          <a:ext cx="609600" cy="295275"/>
                        </a:xfrm>
                        <a:prstGeom prst="rect">
                          <a:avLst/>
                        </a:prstGeom>
                        <a:noFill/>
                        <a:ln w="6350">
                          <a:noFill/>
                        </a:ln>
                      </wps:spPr>
                      <wps:txbx>
                        <w:txbxContent>
                          <w:p w14:paraId="5D092E18" w14:textId="38CE2008" w:rsidR="00706D41" w:rsidRPr="00DD0A1F" w:rsidRDefault="00706D41" w:rsidP="00706D41">
                            <w:pPr>
                              <w:rPr>
                                <w:sz w:val="32"/>
                                <w:szCs w:val="32"/>
                              </w:rPr>
                            </w:pPr>
                            <w:r>
                              <w:rPr>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6C4F6" id="_x0000_t202" coordsize="21600,21600" o:spt="202" path="m,l,21600r21600,l21600,xe">
                <v:stroke joinstyle="miter"/>
                <v:path gradientshapeok="t" o:connecttype="rect"/>
              </v:shapetype>
              <v:shape id="Text Box 950526122" o:spid="_x0000_s1026" type="#_x0000_t202" style="position:absolute;left:0;text-align:left;margin-left:427.55pt;margin-top:-28.5pt;width:48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" filled="f" stroked="f" strokeweight=".5pt">
                <v:textbox>
                  <w:txbxContent>
                    <w:p w14:paraId="5D092E18" w14:textId="38CE2008" w:rsidR="00706D41" w:rsidRPr="00DD0A1F" w:rsidRDefault="00706D41" w:rsidP="00706D41">
                      <w:pPr>
                        <w:rPr>
                          <w:sz w:val="32"/>
                          <w:szCs w:val="32"/>
                        </w:rPr>
                      </w:pPr>
                      <w:r>
                        <w:rPr>
                          <w:sz w:val="32"/>
                          <w:szCs w:val="32"/>
                        </w:rPr>
                        <w:t>0</w:t>
                      </w:r>
                    </w:p>
                  </w:txbxContent>
                </v:textbox>
              </v:shape>
            </w:pict>
          </mc:Fallback>
        </mc:AlternateContent>
      </w:r>
      <w:r w:rsidR="00D20D88">
        <w:rPr>
          <w:b/>
          <w:bCs/>
          <w:noProof/>
        </w:rPr>
        <mc:AlternateContent>
          <mc:Choice Requires="wps">
            <w:drawing>
              <wp:anchor distT="0" distB="0" distL="114300" distR="114300" simplePos="0" relativeHeight="251662336" behindDoc="0" locked="0" layoutInCell="1" allowOverlap="1" wp14:anchorId="0D2623D4" wp14:editId="78C20AF4">
                <wp:simplePos x="0" y="0"/>
                <wp:positionH relativeFrom="column">
                  <wp:posOffset>5734050</wp:posOffset>
                </wp:positionH>
                <wp:positionV relativeFrom="paragraph">
                  <wp:posOffset>47625</wp:posOffset>
                </wp:positionV>
                <wp:extent cx="609600" cy="295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609600" cy="295275"/>
                        </a:xfrm>
                        <a:prstGeom prst="rect">
                          <a:avLst/>
                        </a:prstGeom>
                        <a:noFill/>
                        <a:ln w="6350">
                          <a:noFill/>
                        </a:ln>
                      </wps:spPr>
                      <wps:txbx>
                        <w:txbxContent>
                          <w:p w14:paraId="72723F09" w14:textId="3E59D5A9" w:rsidR="00D20D88" w:rsidRPr="00DD0A1F" w:rsidRDefault="00D20D88">
                            <w:pPr>
                              <w:rPr>
                                <w:sz w:val="32"/>
                                <w:szCs w:val="32"/>
                              </w:rPr>
                            </w:pPr>
                            <w:r w:rsidRPr="00DD0A1F">
                              <w:rPr>
                                <w:sz w:val="32"/>
                                <w:szCs w:val="3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623D4" id="Text Box 5" o:spid="_x0000_s1027" type="#_x0000_t202" style="position:absolute;left:0;text-align:left;margin-left:451.5pt;margin-top:3.75pt;width:48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BBJFwIAADIEAAAOAAAAZHJzL2Uyb0RvYy54bWysU02P2jAQvVfqf7B8LwkU2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" filled="f" stroked="f" strokeweight=".5pt">
                <v:textbox>
                  <w:txbxContent>
                    <w:p w14:paraId="72723F09" w14:textId="3E59D5A9" w:rsidR="00D20D88" w:rsidRPr="00DD0A1F" w:rsidRDefault="00D20D88">
                      <w:pPr>
                        <w:rPr>
                          <w:sz w:val="32"/>
                          <w:szCs w:val="32"/>
                        </w:rPr>
                      </w:pPr>
                      <w:r w:rsidRPr="00DD0A1F">
                        <w:rPr>
                          <w:sz w:val="32"/>
                          <w:szCs w:val="32"/>
                        </w:rPr>
                        <w:t>20</w:t>
                      </w:r>
                    </w:p>
                  </w:txbxContent>
                </v:textbox>
              </v:shape>
            </w:pict>
          </mc:Fallback>
        </mc:AlternateContent>
      </w:r>
      <w:r w:rsidR="00D20D88">
        <w:rPr>
          <w:noProof/>
          <w:lang w:eastAsia="en-US"/>
        </w:rPr>
        <mc:AlternateContent>
          <mc:Choice Requires="wps">
            <w:drawing>
              <wp:anchor distT="0" distB="0" distL="114300" distR="114300" simplePos="0" relativeHeight="251661312" behindDoc="0" locked="0" layoutInCell="1" allowOverlap="1" wp14:anchorId="1C5FEE60" wp14:editId="23E93834">
                <wp:simplePos x="0" y="0"/>
                <wp:positionH relativeFrom="column">
                  <wp:posOffset>5505450</wp:posOffset>
                </wp:positionH>
                <wp:positionV relativeFrom="paragraph">
                  <wp:posOffset>-257175</wp:posOffset>
                </wp:positionV>
                <wp:extent cx="533400" cy="5905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334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376C8"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33.5pt,-20.25pt" to="475.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" strokecolor="black [3040]"/>
            </w:pict>
          </mc:Fallback>
        </mc:AlternateContent>
      </w:r>
      <w:r w:rsidR="0032606D">
        <w:rPr>
          <w:noProof/>
          <w:lang w:eastAsia="en-US"/>
        </w:rPr>
        <mc:AlternateContent>
          <mc:Choice Requires="wps">
            <w:drawing>
              <wp:anchor distT="0" distB="0" distL="114300" distR="114300" simplePos="0" relativeHeight="251660288" behindDoc="0" locked="0" layoutInCell="1" allowOverlap="1" wp14:anchorId="4FF43B0B" wp14:editId="30F3553D">
                <wp:simplePos x="0" y="0"/>
                <wp:positionH relativeFrom="column">
                  <wp:posOffset>5380990</wp:posOffset>
                </wp:positionH>
                <wp:positionV relativeFrom="paragraph">
                  <wp:posOffset>-428625</wp:posOffset>
                </wp:positionV>
                <wp:extent cx="847725" cy="885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47725"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0EF7E" id="Rectangle 3" o:spid="_x0000_s1026" style="position:absolute;margin-left:423.7pt;margin-top:-33.75pt;width:66.75pt;height:6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" filled="f" strokecolor="black [3213]" strokeweight="2pt"/>
            </w:pict>
          </mc:Fallback>
        </mc:AlternateContent>
      </w:r>
      <w:r w:rsidR="007B4FBF" w:rsidRPr="006576BD">
        <w:rPr>
          <w:noProof/>
          <w:lang w:eastAsia="en-US"/>
        </w:rPr>
        <w:drawing>
          <wp:anchor distT="0" distB="0" distL="114300" distR="114300" simplePos="0" relativeHeight="251659264" behindDoc="1" locked="0" layoutInCell="1" allowOverlap="1" wp14:anchorId="44BE99D8" wp14:editId="26F09EAB">
            <wp:simplePos x="0" y="0"/>
            <wp:positionH relativeFrom="margin">
              <wp:posOffset>0</wp:posOffset>
            </wp:positionH>
            <wp:positionV relativeFrom="paragraph">
              <wp:posOffset>0</wp:posOffset>
            </wp:positionV>
            <wp:extent cx="809625" cy="809625"/>
            <wp:effectExtent l="0" t="0" r="9525" b="9525"/>
            <wp:wrapNone/>
            <wp:docPr id="20"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7B4FBF">
        <w:rPr>
          <w:rFonts w:cs="Arial"/>
          <w:b/>
        </w:rPr>
        <w:t>EEDG/CE 6370</w:t>
      </w:r>
      <w:r w:rsidR="0032606D">
        <w:rPr>
          <w:rFonts w:cs="Arial"/>
          <w:b/>
        </w:rPr>
        <w:t xml:space="preserve"> </w:t>
      </w:r>
    </w:p>
    <w:p w14:paraId="60ED2937" w14:textId="5B60C432" w:rsidR="007B4FBF" w:rsidRPr="0032606D" w:rsidRDefault="007B4FBF" w:rsidP="009800B4">
      <w:pPr>
        <w:spacing w:line="240" w:lineRule="auto"/>
        <w:jc w:val="center"/>
        <w:rPr>
          <w:rFonts w:cs="Arial"/>
          <w:b/>
        </w:rPr>
      </w:pPr>
      <w:r w:rsidRPr="006576BD">
        <w:rPr>
          <w:rFonts w:cs="Arial"/>
          <w:b/>
          <w:bCs/>
        </w:rPr>
        <w:t>Design and Analysis or Reconfigurable Systems</w:t>
      </w:r>
    </w:p>
    <w:p w14:paraId="3E3AD60E" w14:textId="77777777" w:rsidR="009800B4" w:rsidRDefault="007B4FBF" w:rsidP="009800B4">
      <w:pPr>
        <w:spacing w:line="240" w:lineRule="auto"/>
        <w:jc w:val="center"/>
        <w:rPr>
          <w:b/>
          <w:bCs/>
        </w:rPr>
      </w:pPr>
      <w:r w:rsidRPr="0032606D">
        <w:rPr>
          <w:b/>
          <w:bCs/>
        </w:rPr>
        <w:t>Homework 7</w:t>
      </w:r>
      <w:r w:rsidR="0032606D">
        <w:rPr>
          <w:b/>
          <w:bCs/>
        </w:rPr>
        <w:t xml:space="preserve"> </w:t>
      </w:r>
    </w:p>
    <w:p w14:paraId="5C4F4F3C" w14:textId="1DDCE49B" w:rsidR="007B4FBF" w:rsidRPr="006576BD" w:rsidRDefault="007B4FBF" w:rsidP="009800B4">
      <w:pPr>
        <w:spacing w:line="240" w:lineRule="auto"/>
        <w:jc w:val="center"/>
        <w:rPr>
          <w:b/>
          <w:bCs/>
        </w:rPr>
      </w:pPr>
      <w:r>
        <w:rPr>
          <w:b/>
          <w:bCs/>
        </w:rPr>
        <w:t>VGA-FPGA Interface</w:t>
      </w:r>
    </w:p>
    <w:p w14:paraId="546E4A87" w14:textId="77777777" w:rsidR="00081556" w:rsidRPr="00081556" w:rsidRDefault="00081556" w:rsidP="00BE7E12">
      <w:pPr>
        <w:ind w:right="140"/>
        <w:jc w:val="center"/>
        <w:rPr>
          <w:rFonts w:eastAsia="SimSun"/>
          <w:b/>
          <w:lang w:eastAsia="zh-CN"/>
        </w:rPr>
      </w:pPr>
    </w:p>
    <w:p w14:paraId="4BE69377" w14:textId="66C36DF4" w:rsidR="00BE7E12" w:rsidRPr="007C374B" w:rsidRDefault="00BE7E12" w:rsidP="007C374B">
      <w:pPr>
        <w:autoSpaceDE w:val="0"/>
        <w:autoSpaceDN w:val="0"/>
        <w:adjustRightInd w:val="0"/>
        <w:ind w:left="3600" w:firstLine="720"/>
        <w:jc w:val="both"/>
        <w:rPr>
          <w:b/>
        </w:rPr>
      </w:pPr>
      <w:r>
        <w:rPr>
          <w:b/>
          <w:bCs/>
        </w:rPr>
        <w:t xml:space="preserve">Student </w:t>
      </w:r>
      <w:r>
        <w:rPr>
          <w:b/>
        </w:rPr>
        <w:t xml:space="preserve">Name: </w:t>
      </w:r>
      <w:r>
        <w:rPr>
          <w:b/>
        </w:rPr>
        <w:tab/>
        <w:t>_________________</w:t>
      </w:r>
    </w:p>
    <w:p w14:paraId="67D22467" w14:textId="3340D276" w:rsidR="009D2C27" w:rsidRDefault="00BE7E12" w:rsidP="00DB42FC">
      <w:pPr>
        <w:autoSpaceDE w:val="0"/>
        <w:autoSpaceDN w:val="0"/>
        <w:adjustRightInd w:val="0"/>
        <w:ind w:left="3600" w:firstLine="720"/>
        <w:jc w:val="both"/>
        <w:rPr>
          <w:b/>
        </w:rPr>
      </w:pPr>
      <w:r>
        <w:rPr>
          <w:b/>
        </w:rPr>
        <w:t>Date:</w:t>
      </w:r>
      <w:r>
        <w:rPr>
          <w:b/>
        </w:rPr>
        <w:tab/>
      </w:r>
      <w:r>
        <w:rPr>
          <w:b/>
        </w:rPr>
        <w:tab/>
      </w:r>
      <w:r>
        <w:rPr>
          <w:b/>
        </w:rPr>
        <w:tab/>
        <w:t>_________________</w:t>
      </w:r>
    </w:p>
    <w:p w14:paraId="72C0C905" w14:textId="18D35E17" w:rsidR="00895AEA" w:rsidRPr="00895AEA" w:rsidRDefault="005B135B" w:rsidP="00143008">
      <w:pPr>
        <w:jc w:val="both"/>
        <w:rPr>
          <w:b/>
        </w:rPr>
      </w:pPr>
      <w:r>
        <w:rPr>
          <w:b/>
        </w:rPr>
        <w:t>Part I – VGA implementation with DCM IP to set clock</w:t>
      </w:r>
    </w:p>
    <w:p w14:paraId="05088868" w14:textId="7ABB65C6" w:rsidR="009138EB" w:rsidRDefault="002E3CB2" w:rsidP="009B6743">
      <w:r>
        <w:t xml:space="preserve">a.) </w:t>
      </w:r>
      <w:r w:rsidR="00667310">
        <w:t>Follow the instructions in the lab sheet and implement</w:t>
      </w:r>
      <w:r w:rsidR="00551C65">
        <w:t xml:space="preserve"> the</w:t>
      </w:r>
      <w:r w:rsidR="00667310">
        <w:t xml:space="preserve"> </w:t>
      </w:r>
      <w:r w:rsidR="004668F8">
        <w:t>design which draws two squares of different color to the</w:t>
      </w:r>
      <w:r w:rsidR="00A00369">
        <w:t xml:space="preserve"> screen using Altera’s IP catalogue</w:t>
      </w:r>
      <w:r w:rsidR="004668F8">
        <w:t xml:space="preserve"> to create a clock of different frequency</w:t>
      </w:r>
      <w:r w:rsidR="00A00369">
        <w:t xml:space="preserve"> (based on screen size and </w:t>
      </w:r>
      <w:r w:rsidR="00973551">
        <w:t>resolution</w:t>
      </w:r>
      <w:r w:rsidR="00A00369">
        <w:t>)</w:t>
      </w:r>
      <w:r w:rsidR="004668F8">
        <w:t xml:space="preserve">. </w:t>
      </w:r>
      <w:r w:rsidR="005B135B">
        <w:t>Create a short video demonstrating the working design</w:t>
      </w:r>
    </w:p>
    <w:tbl>
      <w:tblPr>
        <w:tblStyle w:val="TableGrid"/>
        <w:tblW w:w="0" w:type="auto"/>
        <w:tblInd w:w="8095" w:type="dxa"/>
        <w:tblLook w:val="04A0" w:firstRow="1" w:lastRow="0" w:firstColumn="1" w:lastColumn="0" w:noHBand="0" w:noVBand="1"/>
      </w:tblPr>
      <w:tblGrid>
        <w:gridCol w:w="1345"/>
      </w:tblGrid>
      <w:tr w:rsidR="00D378A6" w14:paraId="4AFC24B7" w14:textId="77777777" w:rsidTr="008D0411">
        <w:tc>
          <w:tcPr>
            <w:tcW w:w="1345" w:type="dxa"/>
          </w:tcPr>
          <w:p w14:paraId="6F8B384F" w14:textId="77777777" w:rsidR="00D378A6" w:rsidRDefault="00D378A6" w:rsidP="008D0411">
            <w:pPr>
              <w:jc w:val="center"/>
            </w:pPr>
            <w:r>
              <w:t>Marks</w:t>
            </w:r>
          </w:p>
        </w:tc>
      </w:tr>
      <w:tr w:rsidR="00D378A6" w14:paraId="53D92269" w14:textId="77777777" w:rsidTr="008D0411">
        <w:tc>
          <w:tcPr>
            <w:tcW w:w="1345" w:type="dxa"/>
          </w:tcPr>
          <w:p w14:paraId="46194E2E" w14:textId="01C06B93" w:rsidR="00D378A6" w:rsidRDefault="00D378A6" w:rsidP="008D0411">
            <w:pPr>
              <w:jc w:val="center"/>
            </w:pPr>
            <w:r>
              <w:t>4</w:t>
            </w:r>
          </w:p>
        </w:tc>
      </w:tr>
      <w:tr w:rsidR="00D378A6" w14:paraId="36874E5B" w14:textId="77777777" w:rsidTr="008D0411">
        <w:tc>
          <w:tcPr>
            <w:tcW w:w="1345" w:type="dxa"/>
          </w:tcPr>
          <w:p w14:paraId="4C09FEF8" w14:textId="77777777" w:rsidR="00D378A6" w:rsidRDefault="00D378A6" w:rsidP="008D0411">
            <w:pPr>
              <w:jc w:val="center"/>
            </w:pPr>
          </w:p>
        </w:tc>
      </w:tr>
    </w:tbl>
    <w:p w14:paraId="049AAF7C" w14:textId="77777777" w:rsidR="00A00369" w:rsidRDefault="00A00369" w:rsidP="009B6743"/>
    <w:p w14:paraId="2FBBBE2D" w14:textId="07159557" w:rsidR="00624E13" w:rsidRDefault="00624E13" w:rsidP="009B6743"/>
    <w:p w14:paraId="324E1DC3" w14:textId="3F6618E1" w:rsidR="00E555DD" w:rsidRDefault="00654E89" w:rsidP="009B6743">
      <w:r>
        <w:t>b.) R</w:t>
      </w:r>
      <w:r w:rsidR="00123A46">
        <w:t>eport the number of ALMs, ALUTs</w:t>
      </w:r>
      <w:r>
        <w:t xml:space="preserve"> and critical path of the design</w:t>
      </w:r>
      <w:r w:rsidR="00DB42FC">
        <w:t xml:space="preserve"> from the synthesis report. Compute the maximum </w:t>
      </w:r>
      <w:r w:rsidR="00A00369">
        <w:t>frequency</w:t>
      </w:r>
      <w:r w:rsidR="00DB42FC">
        <w:t>.</w:t>
      </w:r>
    </w:p>
    <w:tbl>
      <w:tblPr>
        <w:tblStyle w:val="TableGrid"/>
        <w:tblW w:w="0" w:type="auto"/>
        <w:tblInd w:w="8095" w:type="dxa"/>
        <w:tblLook w:val="04A0" w:firstRow="1" w:lastRow="0" w:firstColumn="1" w:lastColumn="0" w:noHBand="0" w:noVBand="1"/>
      </w:tblPr>
      <w:tblGrid>
        <w:gridCol w:w="1345"/>
      </w:tblGrid>
      <w:tr w:rsidR="00D378A6" w14:paraId="63587474" w14:textId="77777777" w:rsidTr="008D0411">
        <w:tc>
          <w:tcPr>
            <w:tcW w:w="1345" w:type="dxa"/>
          </w:tcPr>
          <w:p w14:paraId="4DEB9FA6" w14:textId="77777777" w:rsidR="00D378A6" w:rsidRDefault="00D378A6" w:rsidP="008D0411">
            <w:pPr>
              <w:jc w:val="center"/>
            </w:pPr>
            <w:r>
              <w:t>Marks</w:t>
            </w:r>
          </w:p>
        </w:tc>
      </w:tr>
      <w:tr w:rsidR="00D378A6" w14:paraId="4DD89CE7" w14:textId="77777777" w:rsidTr="008D0411">
        <w:tc>
          <w:tcPr>
            <w:tcW w:w="1345" w:type="dxa"/>
          </w:tcPr>
          <w:p w14:paraId="53786C1E" w14:textId="77777777" w:rsidR="00D378A6" w:rsidRDefault="00D378A6" w:rsidP="008D0411">
            <w:pPr>
              <w:jc w:val="center"/>
            </w:pPr>
            <w:r>
              <w:t>2</w:t>
            </w:r>
          </w:p>
        </w:tc>
      </w:tr>
      <w:tr w:rsidR="00D378A6" w14:paraId="78AEF459" w14:textId="77777777" w:rsidTr="008D0411">
        <w:tc>
          <w:tcPr>
            <w:tcW w:w="1345" w:type="dxa"/>
          </w:tcPr>
          <w:p w14:paraId="0A083A3D" w14:textId="77777777" w:rsidR="00D378A6" w:rsidRDefault="00D378A6" w:rsidP="008D0411">
            <w:pPr>
              <w:jc w:val="center"/>
            </w:pPr>
          </w:p>
        </w:tc>
      </w:tr>
    </w:tbl>
    <w:p w14:paraId="0A2BDC14" w14:textId="77777777" w:rsidR="00624E13" w:rsidRDefault="00624E13" w:rsidP="009B6743"/>
    <w:p w14:paraId="33751CEC" w14:textId="77777777" w:rsidR="00BC3736" w:rsidRDefault="00BC3736" w:rsidP="009B6743"/>
    <w:p w14:paraId="58EFDA68" w14:textId="77777777" w:rsidR="00A00369" w:rsidRDefault="00A00369" w:rsidP="009B6743"/>
    <w:p w14:paraId="507B91AC" w14:textId="3A29ED0E" w:rsidR="00624E13" w:rsidRDefault="005B135B" w:rsidP="009B6743">
      <w:r>
        <w:rPr>
          <w:b/>
        </w:rPr>
        <w:t>Part II – Timing analysis</w:t>
      </w:r>
    </w:p>
    <w:p w14:paraId="4278845E" w14:textId="0E5DF27B" w:rsidR="000165FF" w:rsidRDefault="005B135B" w:rsidP="009B6743">
      <w:r>
        <w:t>c.</w:t>
      </w:r>
      <w:r w:rsidR="00624E13">
        <w:t xml:space="preserve">) </w:t>
      </w:r>
      <w:r w:rsidR="000165FF">
        <w:t>Open</w:t>
      </w:r>
      <w:r w:rsidR="00344C8B">
        <w:t xml:space="preserve"> </w:t>
      </w:r>
      <w:r w:rsidR="000165FF">
        <w:t xml:space="preserve">TimeQuest. 1)  Netlist </w:t>
      </w:r>
      <w:r w:rsidR="000165FF">
        <w:sym w:font="Wingdings" w:char="F0E0"/>
      </w:r>
      <w:r w:rsidR="000165FF">
        <w:t xml:space="preserve"> Create Timing netlist. 2.) Read .sdc file from VGA project (Constraints </w:t>
      </w:r>
      <w:r w:rsidR="000165FF">
        <w:sym w:font="Wingdings" w:char="F0E0"/>
      </w:r>
      <w:r w:rsidR="000165FF">
        <w:t xml:space="preserve"> read sdc file). 3.) Update timing netlist (Netlist </w:t>
      </w:r>
      <w:r w:rsidR="000165FF">
        <w:sym w:font="Wingdings" w:char="F0E0"/>
      </w:r>
      <w:r w:rsidR="000165FF">
        <w:t xml:space="preserve"> Update Timing netlist)</w:t>
      </w:r>
    </w:p>
    <w:p w14:paraId="23FC6823" w14:textId="598805BB" w:rsidR="009C2A71" w:rsidRDefault="000165FF" w:rsidP="00DB42FC">
      <w:r>
        <w:t xml:space="preserve"> Report the slack of the circuit. Is it </w:t>
      </w:r>
      <w:r w:rsidR="00497220">
        <w:t>positive</w:t>
      </w:r>
      <w:r>
        <w:t xml:space="preserve"> or negative? Explain what that means (Reports </w:t>
      </w:r>
      <w:r>
        <w:sym w:font="Wingdings" w:char="F0E0"/>
      </w:r>
      <w:r>
        <w:t xml:space="preserve"> slack </w:t>
      </w:r>
      <w:r>
        <w:sym w:font="Wingdings" w:char="F0E0"/>
      </w:r>
      <w:r>
        <w:t xml:space="preserve"> Report setup summary and Report hold summary.</w:t>
      </w:r>
    </w:p>
    <w:tbl>
      <w:tblPr>
        <w:tblStyle w:val="TableGrid"/>
        <w:tblW w:w="0" w:type="auto"/>
        <w:tblInd w:w="8095" w:type="dxa"/>
        <w:tblLook w:val="04A0" w:firstRow="1" w:lastRow="0" w:firstColumn="1" w:lastColumn="0" w:noHBand="0" w:noVBand="1"/>
      </w:tblPr>
      <w:tblGrid>
        <w:gridCol w:w="1345"/>
      </w:tblGrid>
      <w:tr w:rsidR="00D378A6" w14:paraId="4F38FFFE" w14:textId="77777777" w:rsidTr="008D0411">
        <w:tc>
          <w:tcPr>
            <w:tcW w:w="1345" w:type="dxa"/>
          </w:tcPr>
          <w:p w14:paraId="10F62D6A" w14:textId="77777777" w:rsidR="00D378A6" w:rsidRDefault="00D378A6" w:rsidP="008D0411">
            <w:pPr>
              <w:jc w:val="center"/>
            </w:pPr>
            <w:r>
              <w:t>Marks</w:t>
            </w:r>
          </w:p>
        </w:tc>
      </w:tr>
      <w:tr w:rsidR="00D378A6" w14:paraId="146C21EB" w14:textId="77777777" w:rsidTr="008D0411">
        <w:tc>
          <w:tcPr>
            <w:tcW w:w="1345" w:type="dxa"/>
          </w:tcPr>
          <w:p w14:paraId="58C18DDC" w14:textId="77777777" w:rsidR="00D378A6" w:rsidRDefault="00D378A6" w:rsidP="008D0411">
            <w:pPr>
              <w:jc w:val="center"/>
            </w:pPr>
            <w:r>
              <w:t>2</w:t>
            </w:r>
          </w:p>
        </w:tc>
      </w:tr>
      <w:tr w:rsidR="00D378A6" w14:paraId="1415C732" w14:textId="77777777" w:rsidTr="008D0411">
        <w:tc>
          <w:tcPr>
            <w:tcW w:w="1345" w:type="dxa"/>
          </w:tcPr>
          <w:p w14:paraId="135DE48E" w14:textId="77777777" w:rsidR="00D378A6" w:rsidRDefault="00D378A6" w:rsidP="008D0411">
            <w:pPr>
              <w:jc w:val="center"/>
            </w:pPr>
          </w:p>
        </w:tc>
      </w:tr>
    </w:tbl>
    <w:p w14:paraId="3C1E93A9" w14:textId="77777777" w:rsidR="009C2A71" w:rsidRDefault="009C2A71" w:rsidP="00DB42FC"/>
    <w:p w14:paraId="14AF248B" w14:textId="77777777" w:rsidR="009C2A71" w:rsidRDefault="009C2A71" w:rsidP="00DB42FC"/>
    <w:p w14:paraId="7E135B7C" w14:textId="77777777" w:rsidR="00A00369" w:rsidRDefault="00A00369" w:rsidP="00DB42FC"/>
    <w:p w14:paraId="16586A39" w14:textId="77777777" w:rsidR="00A00369" w:rsidRDefault="00A00369" w:rsidP="00DB42FC"/>
    <w:p w14:paraId="2A1324AB" w14:textId="12AC820F" w:rsidR="009C2A71" w:rsidRDefault="00B67BDA" w:rsidP="00DB42FC">
      <w:r>
        <w:t xml:space="preserve">e.) Reporting the skew. </w:t>
      </w:r>
      <w:r w:rsidR="00A00369">
        <w:t>Task</w:t>
      </w:r>
      <w:r>
        <w:t xml:space="preserve"> pane </w:t>
      </w:r>
      <w:r>
        <w:sym w:font="Wingdings" w:char="F0E0"/>
      </w:r>
      <w:r>
        <w:t xml:space="preserve"> Custom reports </w:t>
      </w:r>
      <w:r>
        <w:sym w:font="Wingdings" w:char="F0E0"/>
      </w:r>
      <w:r>
        <w:t xml:space="preserve"> report skew. Edit “From clock” and “To clock” combo boxes. Whic</w:t>
      </w:r>
      <w:r w:rsidR="00D12C18">
        <w:t>h clocks should you choose? Exp</w:t>
      </w:r>
      <w:r>
        <w:t>lain why.</w:t>
      </w:r>
    </w:p>
    <w:tbl>
      <w:tblPr>
        <w:tblStyle w:val="TableGrid"/>
        <w:tblW w:w="0" w:type="auto"/>
        <w:tblInd w:w="8095" w:type="dxa"/>
        <w:tblLook w:val="04A0" w:firstRow="1" w:lastRow="0" w:firstColumn="1" w:lastColumn="0" w:noHBand="0" w:noVBand="1"/>
      </w:tblPr>
      <w:tblGrid>
        <w:gridCol w:w="1345"/>
      </w:tblGrid>
      <w:tr w:rsidR="00D378A6" w14:paraId="79C61233" w14:textId="77777777" w:rsidTr="008D0411">
        <w:tc>
          <w:tcPr>
            <w:tcW w:w="1345" w:type="dxa"/>
          </w:tcPr>
          <w:p w14:paraId="28AFC284" w14:textId="77777777" w:rsidR="00D378A6" w:rsidRDefault="00D378A6" w:rsidP="008D0411">
            <w:pPr>
              <w:jc w:val="center"/>
            </w:pPr>
            <w:r>
              <w:t>Marks</w:t>
            </w:r>
          </w:p>
        </w:tc>
      </w:tr>
      <w:tr w:rsidR="00D378A6" w14:paraId="45254C41" w14:textId="77777777" w:rsidTr="008D0411">
        <w:tc>
          <w:tcPr>
            <w:tcW w:w="1345" w:type="dxa"/>
          </w:tcPr>
          <w:p w14:paraId="3EB51CF9" w14:textId="77777777" w:rsidR="00D378A6" w:rsidRDefault="00D378A6" w:rsidP="008D0411">
            <w:pPr>
              <w:jc w:val="center"/>
            </w:pPr>
            <w:r>
              <w:t>2</w:t>
            </w:r>
          </w:p>
        </w:tc>
      </w:tr>
      <w:tr w:rsidR="00D378A6" w14:paraId="56B3FD32" w14:textId="77777777" w:rsidTr="008D0411">
        <w:tc>
          <w:tcPr>
            <w:tcW w:w="1345" w:type="dxa"/>
          </w:tcPr>
          <w:p w14:paraId="42EB449C" w14:textId="77777777" w:rsidR="00D378A6" w:rsidRDefault="00D378A6" w:rsidP="008D0411">
            <w:pPr>
              <w:jc w:val="center"/>
            </w:pPr>
          </w:p>
        </w:tc>
      </w:tr>
    </w:tbl>
    <w:p w14:paraId="3B72710A" w14:textId="77777777" w:rsidR="009C2A71" w:rsidRDefault="009C2A71" w:rsidP="00DB42FC"/>
    <w:p w14:paraId="1E19A291" w14:textId="77777777" w:rsidR="009C2A71" w:rsidRDefault="009C2A71" w:rsidP="00DB42FC"/>
    <w:p w14:paraId="3A2F92C4" w14:textId="77777777" w:rsidR="00A00369" w:rsidRDefault="00A00369" w:rsidP="00DB42FC"/>
    <w:p w14:paraId="4E1E473D" w14:textId="77777777" w:rsidR="00A00369" w:rsidRDefault="00A00369" w:rsidP="00DB42FC"/>
    <w:p w14:paraId="35985ED8" w14:textId="77777777" w:rsidR="00B67BDA" w:rsidRDefault="00B67BDA" w:rsidP="00B67BDA">
      <w:r>
        <w:t>f.) Is the slack positive or negative? What does the slack result obtained suggests?</w:t>
      </w:r>
    </w:p>
    <w:tbl>
      <w:tblPr>
        <w:tblStyle w:val="TableGrid"/>
        <w:tblW w:w="0" w:type="auto"/>
        <w:tblInd w:w="8095" w:type="dxa"/>
        <w:tblLook w:val="04A0" w:firstRow="1" w:lastRow="0" w:firstColumn="1" w:lastColumn="0" w:noHBand="0" w:noVBand="1"/>
      </w:tblPr>
      <w:tblGrid>
        <w:gridCol w:w="1345"/>
      </w:tblGrid>
      <w:tr w:rsidR="00D378A6" w14:paraId="78B92907" w14:textId="77777777" w:rsidTr="008D0411">
        <w:tc>
          <w:tcPr>
            <w:tcW w:w="1345" w:type="dxa"/>
          </w:tcPr>
          <w:p w14:paraId="2C489CEE" w14:textId="77777777" w:rsidR="00D378A6" w:rsidRDefault="00D378A6" w:rsidP="008D0411">
            <w:pPr>
              <w:jc w:val="center"/>
            </w:pPr>
            <w:r>
              <w:t>Marks</w:t>
            </w:r>
          </w:p>
        </w:tc>
      </w:tr>
      <w:tr w:rsidR="00D378A6" w14:paraId="19A93304" w14:textId="77777777" w:rsidTr="008D0411">
        <w:tc>
          <w:tcPr>
            <w:tcW w:w="1345" w:type="dxa"/>
          </w:tcPr>
          <w:p w14:paraId="7267F830" w14:textId="77777777" w:rsidR="00D378A6" w:rsidRDefault="00D378A6" w:rsidP="008D0411">
            <w:pPr>
              <w:jc w:val="center"/>
            </w:pPr>
            <w:r>
              <w:t>2</w:t>
            </w:r>
          </w:p>
        </w:tc>
      </w:tr>
      <w:tr w:rsidR="00D378A6" w14:paraId="056B6789" w14:textId="77777777" w:rsidTr="008D0411">
        <w:tc>
          <w:tcPr>
            <w:tcW w:w="1345" w:type="dxa"/>
          </w:tcPr>
          <w:p w14:paraId="0B16D163" w14:textId="77777777" w:rsidR="00D378A6" w:rsidRDefault="00D378A6" w:rsidP="008D0411">
            <w:pPr>
              <w:jc w:val="center"/>
            </w:pPr>
          </w:p>
        </w:tc>
      </w:tr>
    </w:tbl>
    <w:p w14:paraId="587E65BF" w14:textId="2F0B7349" w:rsidR="009C2A71" w:rsidRDefault="009C2A71" w:rsidP="00DB42FC"/>
    <w:p w14:paraId="65528478" w14:textId="29B0DE57" w:rsidR="00DA75D5" w:rsidRDefault="00DA75D5" w:rsidP="00DB42FC"/>
    <w:p w14:paraId="014E74EB" w14:textId="77777777" w:rsidR="00DA75D5" w:rsidRDefault="00DA75D5" w:rsidP="00DB42FC"/>
    <w:p w14:paraId="6417774B" w14:textId="77777777" w:rsidR="00B67BDA" w:rsidRDefault="00B67BDA" w:rsidP="00DB42FC"/>
    <w:p w14:paraId="18EBC0AB" w14:textId="142D103F" w:rsidR="005B135B" w:rsidRPr="005B135B" w:rsidRDefault="005B135B" w:rsidP="005B135B">
      <w:pPr>
        <w:rPr>
          <w:b/>
          <w:bCs/>
        </w:rPr>
      </w:pPr>
      <w:r w:rsidRPr="005B135B">
        <w:rPr>
          <w:b/>
          <w:bCs/>
        </w:rPr>
        <w:t xml:space="preserve">Part III – </w:t>
      </w:r>
      <w:r>
        <w:rPr>
          <w:b/>
          <w:bCs/>
        </w:rPr>
        <w:t>Power Estimation</w:t>
      </w:r>
    </w:p>
    <w:p w14:paraId="0583AE89" w14:textId="5C535576" w:rsidR="005B135B" w:rsidRDefault="005B135B" w:rsidP="005B135B">
      <w:pPr>
        <w:pStyle w:val="ListParagraph"/>
        <w:numPr>
          <w:ilvl w:val="0"/>
          <w:numId w:val="12"/>
        </w:numPr>
      </w:pPr>
      <w:r>
        <w:t>Use the PowerPlay Excel sheet to estimate the total power of the design. Enter manually the resources used. Let the toggle rate at its default value. Annotate the estimated dynamic and static power</w:t>
      </w:r>
      <w:r w:rsidR="00FA7C0F">
        <w:t>, with the following values. Discuss the results.</w:t>
      </w:r>
    </w:p>
    <w:p w14:paraId="334A01D6" w14:textId="77777777" w:rsidR="00FA7C0F" w:rsidRDefault="00FA7C0F" w:rsidP="00FA7C0F"/>
    <w:p w14:paraId="3935486F" w14:textId="77777777" w:rsidR="00FA7C0F" w:rsidRDefault="00FA7C0F" w:rsidP="00FA7C0F">
      <w:pPr>
        <w:jc w:val="right"/>
      </w:pPr>
      <w:r>
        <w:t>(6 marks)</w:t>
      </w:r>
    </w:p>
    <w:tbl>
      <w:tblPr>
        <w:tblStyle w:val="TableGrid"/>
        <w:tblW w:w="0" w:type="auto"/>
        <w:tblLook w:val="04A0" w:firstRow="1" w:lastRow="0" w:firstColumn="1" w:lastColumn="0" w:noHBand="0" w:noVBand="1"/>
      </w:tblPr>
      <w:tblGrid>
        <w:gridCol w:w="1182"/>
        <w:gridCol w:w="1256"/>
        <w:gridCol w:w="1247"/>
        <w:gridCol w:w="1416"/>
        <w:gridCol w:w="1695"/>
        <w:gridCol w:w="1275"/>
        <w:gridCol w:w="1369"/>
      </w:tblGrid>
      <w:tr w:rsidR="00FA7C0F" w14:paraId="33AAA47B" w14:textId="77777777" w:rsidTr="00721664">
        <w:trPr>
          <w:trHeight w:val="539"/>
        </w:trPr>
        <w:tc>
          <w:tcPr>
            <w:tcW w:w="1182" w:type="dxa"/>
          </w:tcPr>
          <w:p w14:paraId="4C288E0F" w14:textId="77777777" w:rsidR="00FA7C0F" w:rsidRPr="002205E6" w:rsidRDefault="00FA7C0F" w:rsidP="00721664">
            <w:pPr>
              <w:rPr>
                <w:sz w:val="18"/>
                <w:szCs w:val="18"/>
              </w:rPr>
            </w:pPr>
            <w:r w:rsidRPr="002205E6">
              <w:rPr>
                <w:sz w:val="18"/>
                <w:szCs w:val="18"/>
              </w:rPr>
              <w:t>Configs</w:t>
            </w:r>
          </w:p>
        </w:tc>
        <w:tc>
          <w:tcPr>
            <w:tcW w:w="1256" w:type="dxa"/>
          </w:tcPr>
          <w:p w14:paraId="4ADEB715" w14:textId="77777777" w:rsidR="00FA7C0F" w:rsidRDefault="00FA7C0F" w:rsidP="00721664">
            <w:pPr>
              <w:jc w:val="center"/>
              <w:rPr>
                <w:sz w:val="18"/>
                <w:szCs w:val="18"/>
              </w:rPr>
            </w:pPr>
            <w:r w:rsidRPr="002205E6">
              <w:rPr>
                <w:sz w:val="18"/>
                <w:szCs w:val="18"/>
              </w:rPr>
              <w:t>Frequency</w:t>
            </w:r>
          </w:p>
          <w:p w14:paraId="5D226E1A" w14:textId="77777777" w:rsidR="00FA7C0F" w:rsidRPr="002205E6" w:rsidRDefault="00FA7C0F" w:rsidP="00721664">
            <w:pPr>
              <w:jc w:val="center"/>
              <w:rPr>
                <w:sz w:val="18"/>
                <w:szCs w:val="18"/>
              </w:rPr>
            </w:pPr>
            <w:r>
              <w:rPr>
                <w:sz w:val="18"/>
                <w:szCs w:val="18"/>
              </w:rPr>
              <w:t>[MHz]</w:t>
            </w:r>
          </w:p>
        </w:tc>
        <w:tc>
          <w:tcPr>
            <w:tcW w:w="1247" w:type="dxa"/>
          </w:tcPr>
          <w:p w14:paraId="0CE6D49C" w14:textId="77777777" w:rsidR="00FA7C0F" w:rsidRPr="002205E6" w:rsidRDefault="00FA7C0F" w:rsidP="00721664">
            <w:pPr>
              <w:jc w:val="center"/>
              <w:rPr>
                <w:sz w:val="18"/>
                <w:szCs w:val="18"/>
              </w:rPr>
            </w:pPr>
            <w:r w:rsidRPr="002205E6">
              <w:rPr>
                <w:sz w:val="18"/>
                <w:szCs w:val="18"/>
              </w:rPr>
              <w:t>Temperature</w:t>
            </w:r>
            <w:r>
              <w:rPr>
                <w:sz w:val="18"/>
                <w:szCs w:val="18"/>
              </w:rPr>
              <w:t xml:space="preserve"> [</w:t>
            </w:r>
            <w:r w:rsidRPr="00A16C6C">
              <w:rPr>
                <w:sz w:val="18"/>
                <w:szCs w:val="18"/>
                <w:vertAlign w:val="superscript"/>
              </w:rPr>
              <w:t>o</w:t>
            </w:r>
            <w:r>
              <w:rPr>
                <w:sz w:val="18"/>
                <w:szCs w:val="18"/>
              </w:rPr>
              <w:t>C]</w:t>
            </w:r>
          </w:p>
        </w:tc>
        <w:tc>
          <w:tcPr>
            <w:tcW w:w="1416" w:type="dxa"/>
          </w:tcPr>
          <w:p w14:paraId="0E770D23" w14:textId="77777777" w:rsidR="00FA7C0F" w:rsidRPr="002205E6" w:rsidRDefault="00FA7C0F" w:rsidP="00721664">
            <w:pPr>
              <w:jc w:val="center"/>
              <w:rPr>
                <w:sz w:val="18"/>
                <w:szCs w:val="18"/>
              </w:rPr>
            </w:pPr>
            <w:r w:rsidRPr="002205E6">
              <w:rPr>
                <w:sz w:val="18"/>
                <w:szCs w:val="18"/>
              </w:rPr>
              <w:t>Toggle rate [%]</w:t>
            </w:r>
          </w:p>
        </w:tc>
        <w:tc>
          <w:tcPr>
            <w:tcW w:w="1695" w:type="dxa"/>
          </w:tcPr>
          <w:p w14:paraId="083FAE7E" w14:textId="77777777" w:rsidR="00FA7C0F" w:rsidRPr="002205E6" w:rsidRDefault="00FA7C0F" w:rsidP="00721664">
            <w:pPr>
              <w:jc w:val="center"/>
              <w:rPr>
                <w:sz w:val="18"/>
                <w:szCs w:val="18"/>
              </w:rPr>
            </w:pPr>
            <w:r w:rsidRPr="002205E6">
              <w:rPr>
                <w:sz w:val="18"/>
                <w:szCs w:val="18"/>
              </w:rPr>
              <w:t>Static power (Quiescent) [W]</w:t>
            </w:r>
          </w:p>
        </w:tc>
        <w:tc>
          <w:tcPr>
            <w:tcW w:w="1275" w:type="dxa"/>
          </w:tcPr>
          <w:p w14:paraId="0E15C2C9" w14:textId="77777777" w:rsidR="00FA7C0F" w:rsidRPr="002205E6" w:rsidRDefault="00FA7C0F" w:rsidP="00721664">
            <w:pPr>
              <w:jc w:val="center"/>
              <w:rPr>
                <w:sz w:val="18"/>
                <w:szCs w:val="18"/>
              </w:rPr>
            </w:pPr>
            <w:r w:rsidRPr="002205E6">
              <w:rPr>
                <w:sz w:val="18"/>
                <w:szCs w:val="18"/>
              </w:rPr>
              <w:t>Dynamic Power [W]</w:t>
            </w:r>
          </w:p>
        </w:tc>
        <w:tc>
          <w:tcPr>
            <w:tcW w:w="1369" w:type="dxa"/>
          </w:tcPr>
          <w:p w14:paraId="73DE5688" w14:textId="77777777" w:rsidR="00FA7C0F" w:rsidRPr="002205E6" w:rsidRDefault="00FA7C0F" w:rsidP="00721664">
            <w:pPr>
              <w:jc w:val="center"/>
              <w:rPr>
                <w:sz w:val="18"/>
                <w:szCs w:val="18"/>
              </w:rPr>
            </w:pPr>
            <w:r w:rsidRPr="002205E6">
              <w:rPr>
                <w:sz w:val="18"/>
                <w:szCs w:val="18"/>
              </w:rPr>
              <w:t>Total Power [W]</w:t>
            </w:r>
          </w:p>
        </w:tc>
      </w:tr>
      <w:tr w:rsidR="00FA7C0F" w14:paraId="7A7AD5A1" w14:textId="77777777" w:rsidTr="00721664">
        <w:tc>
          <w:tcPr>
            <w:tcW w:w="1182" w:type="dxa"/>
          </w:tcPr>
          <w:p w14:paraId="3474CCF0" w14:textId="77777777" w:rsidR="00FA7C0F" w:rsidRPr="002205E6" w:rsidRDefault="00FA7C0F" w:rsidP="00721664">
            <w:pPr>
              <w:rPr>
                <w:sz w:val="18"/>
                <w:szCs w:val="18"/>
              </w:rPr>
            </w:pPr>
            <w:r w:rsidRPr="002205E6">
              <w:rPr>
                <w:sz w:val="18"/>
                <w:szCs w:val="18"/>
              </w:rPr>
              <w:t>Config 1</w:t>
            </w:r>
          </w:p>
        </w:tc>
        <w:tc>
          <w:tcPr>
            <w:tcW w:w="1256" w:type="dxa"/>
          </w:tcPr>
          <w:p w14:paraId="7FE6ED3F" w14:textId="77777777" w:rsidR="00FA7C0F" w:rsidRPr="002205E6" w:rsidRDefault="00FA7C0F" w:rsidP="00721664">
            <w:pPr>
              <w:rPr>
                <w:sz w:val="18"/>
                <w:szCs w:val="18"/>
              </w:rPr>
            </w:pPr>
            <w:r>
              <w:rPr>
                <w:sz w:val="18"/>
                <w:szCs w:val="18"/>
              </w:rPr>
              <w:t>50</w:t>
            </w:r>
          </w:p>
        </w:tc>
        <w:tc>
          <w:tcPr>
            <w:tcW w:w="1247" w:type="dxa"/>
          </w:tcPr>
          <w:p w14:paraId="592896D3" w14:textId="77777777" w:rsidR="00FA7C0F" w:rsidRPr="002205E6" w:rsidRDefault="00FA7C0F" w:rsidP="00721664">
            <w:pPr>
              <w:rPr>
                <w:sz w:val="18"/>
                <w:szCs w:val="18"/>
              </w:rPr>
            </w:pPr>
            <w:r w:rsidRPr="002205E6">
              <w:rPr>
                <w:sz w:val="18"/>
                <w:szCs w:val="18"/>
              </w:rPr>
              <w:t xml:space="preserve">50 </w:t>
            </w:r>
          </w:p>
        </w:tc>
        <w:tc>
          <w:tcPr>
            <w:tcW w:w="1416" w:type="dxa"/>
          </w:tcPr>
          <w:p w14:paraId="052F101F" w14:textId="77777777" w:rsidR="00FA7C0F" w:rsidRPr="002205E6" w:rsidRDefault="00FA7C0F" w:rsidP="00721664">
            <w:pPr>
              <w:rPr>
                <w:sz w:val="18"/>
                <w:szCs w:val="18"/>
              </w:rPr>
            </w:pPr>
            <w:r w:rsidRPr="002205E6">
              <w:rPr>
                <w:sz w:val="18"/>
                <w:szCs w:val="18"/>
              </w:rPr>
              <w:t xml:space="preserve">12.5 </w:t>
            </w:r>
          </w:p>
        </w:tc>
        <w:tc>
          <w:tcPr>
            <w:tcW w:w="1695" w:type="dxa"/>
          </w:tcPr>
          <w:p w14:paraId="798A2536" w14:textId="77777777" w:rsidR="00FA7C0F" w:rsidRPr="002205E6" w:rsidRDefault="00FA7C0F" w:rsidP="00721664">
            <w:pPr>
              <w:rPr>
                <w:sz w:val="18"/>
                <w:szCs w:val="18"/>
              </w:rPr>
            </w:pPr>
          </w:p>
        </w:tc>
        <w:tc>
          <w:tcPr>
            <w:tcW w:w="1275" w:type="dxa"/>
          </w:tcPr>
          <w:p w14:paraId="43C29269" w14:textId="77777777" w:rsidR="00FA7C0F" w:rsidRPr="002205E6" w:rsidRDefault="00FA7C0F" w:rsidP="00721664">
            <w:pPr>
              <w:rPr>
                <w:sz w:val="18"/>
                <w:szCs w:val="18"/>
              </w:rPr>
            </w:pPr>
          </w:p>
        </w:tc>
        <w:tc>
          <w:tcPr>
            <w:tcW w:w="1369" w:type="dxa"/>
          </w:tcPr>
          <w:p w14:paraId="1A77A17C" w14:textId="77777777" w:rsidR="00FA7C0F" w:rsidRPr="002205E6" w:rsidRDefault="00FA7C0F" w:rsidP="00721664">
            <w:pPr>
              <w:rPr>
                <w:sz w:val="18"/>
                <w:szCs w:val="18"/>
              </w:rPr>
            </w:pPr>
          </w:p>
        </w:tc>
      </w:tr>
      <w:tr w:rsidR="00FA7C0F" w14:paraId="65E63397" w14:textId="77777777" w:rsidTr="00721664">
        <w:tc>
          <w:tcPr>
            <w:tcW w:w="1182" w:type="dxa"/>
          </w:tcPr>
          <w:p w14:paraId="55627B8C" w14:textId="77777777" w:rsidR="00FA7C0F" w:rsidRPr="002205E6" w:rsidRDefault="00FA7C0F" w:rsidP="00721664">
            <w:pPr>
              <w:rPr>
                <w:sz w:val="18"/>
                <w:szCs w:val="18"/>
              </w:rPr>
            </w:pPr>
            <w:r w:rsidRPr="002205E6">
              <w:rPr>
                <w:sz w:val="18"/>
                <w:szCs w:val="18"/>
              </w:rPr>
              <w:t>Config 2</w:t>
            </w:r>
          </w:p>
        </w:tc>
        <w:tc>
          <w:tcPr>
            <w:tcW w:w="1256" w:type="dxa"/>
          </w:tcPr>
          <w:p w14:paraId="3E2A7FA7" w14:textId="77777777" w:rsidR="00FA7C0F" w:rsidRPr="002205E6" w:rsidRDefault="00FA7C0F" w:rsidP="00721664">
            <w:pPr>
              <w:rPr>
                <w:sz w:val="18"/>
                <w:szCs w:val="18"/>
              </w:rPr>
            </w:pPr>
            <w:r>
              <w:rPr>
                <w:sz w:val="18"/>
                <w:szCs w:val="18"/>
              </w:rPr>
              <w:t>6</w:t>
            </w:r>
            <w:r w:rsidRPr="002205E6">
              <w:rPr>
                <w:sz w:val="18"/>
                <w:szCs w:val="18"/>
              </w:rPr>
              <w:t>0</w:t>
            </w:r>
          </w:p>
        </w:tc>
        <w:tc>
          <w:tcPr>
            <w:tcW w:w="1247" w:type="dxa"/>
          </w:tcPr>
          <w:p w14:paraId="7F7002AE" w14:textId="77777777" w:rsidR="00FA7C0F" w:rsidRPr="002205E6" w:rsidRDefault="00FA7C0F" w:rsidP="00721664">
            <w:pPr>
              <w:rPr>
                <w:sz w:val="18"/>
                <w:szCs w:val="18"/>
              </w:rPr>
            </w:pPr>
            <w:r w:rsidRPr="002205E6">
              <w:rPr>
                <w:sz w:val="18"/>
                <w:szCs w:val="18"/>
              </w:rPr>
              <w:t>50</w:t>
            </w:r>
          </w:p>
        </w:tc>
        <w:tc>
          <w:tcPr>
            <w:tcW w:w="1416" w:type="dxa"/>
          </w:tcPr>
          <w:p w14:paraId="0723C553" w14:textId="77777777" w:rsidR="00FA7C0F" w:rsidRPr="002205E6" w:rsidRDefault="00FA7C0F" w:rsidP="00721664">
            <w:pPr>
              <w:rPr>
                <w:sz w:val="18"/>
                <w:szCs w:val="18"/>
              </w:rPr>
            </w:pPr>
            <w:r w:rsidRPr="002205E6">
              <w:rPr>
                <w:sz w:val="18"/>
                <w:szCs w:val="18"/>
              </w:rPr>
              <w:t>12.5</w:t>
            </w:r>
          </w:p>
        </w:tc>
        <w:tc>
          <w:tcPr>
            <w:tcW w:w="1695" w:type="dxa"/>
          </w:tcPr>
          <w:p w14:paraId="0255BB3A" w14:textId="77777777" w:rsidR="00FA7C0F" w:rsidRPr="002205E6" w:rsidRDefault="00FA7C0F" w:rsidP="00721664">
            <w:pPr>
              <w:rPr>
                <w:sz w:val="18"/>
                <w:szCs w:val="18"/>
              </w:rPr>
            </w:pPr>
          </w:p>
        </w:tc>
        <w:tc>
          <w:tcPr>
            <w:tcW w:w="1275" w:type="dxa"/>
          </w:tcPr>
          <w:p w14:paraId="2DFC4AC8" w14:textId="77777777" w:rsidR="00FA7C0F" w:rsidRPr="002205E6" w:rsidRDefault="00FA7C0F" w:rsidP="00721664">
            <w:pPr>
              <w:rPr>
                <w:sz w:val="18"/>
                <w:szCs w:val="18"/>
              </w:rPr>
            </w:pPr>
          </w:p>
        </w:tc>
        <w:tc>
          <w:tcPr>
            <w:tcW w:w="1369" w:type="dxa"/>
          </w:tcPr>
          <w:p w14:paraId="42CDA2AA" w14:textId="77777777" w:rsidR="00FA7C0F" w:rsidRPr="002205E6" w:rsidRDefault="00FA7C0F" w:rsidP="00721664">
            <w:pPr>
              <w:rPr>
                <w:sz w:val="18"/>
                <w:szCs w:val="18"/>
              </w:rPr>
            </w:pPr>
          </w:p>
        </w:tc>
      </w:tr>
      <w:tr w:rsidR="00FA7C0F" w14:paraId="3BCBA9AD" w14:textId="77777777" w:rsidTr="00721664">
        <w:tc>
          <w:tcPr>
            <w:tcW w:w="1182" w:type="dxa"/>
          </w:tcPr>
          <w:p w14:paraId="4B560DE8" w14:textId="77777777" w:rsidR="00FA7C0F" w:rsidRPr="002205E6" w:rsidRDefault="00FA7C0F" w:rsidP="00721664">
            <w:pPr>
              <w:rPr>
                <w:sz w:val="18"/>
                <w:szCs w:val="18"/>
              </w:rPr>
            </w:pPr>
            <w:r w:rsidRPr="002205E6">
              <w:rPr>
                <w:sz w:val="18"/>
                <w:szCs w:val="18"/>
              </w:rPr>
              <w:t>Config 3</w:t>
            </w:r>
          </w:p>
        </w:tc>
        <w:tc>
          <w:tcPr>
            <w:tcW w:w="1256" w:type="dxa"/>
          </w:tcPr>
          <w:p w14:paraId="3F606642" w14:textId="77777777" w:rsidR="00FA7C0F" w:rsidRPr="002205E6" w:rsidRDefault="00FA7C0F" w:rsidP="00721664">
            <w:pPr>
              <w:rPr>
                <w:sz w:val="18"/>
                <w:szCs w:val="18"/>
              </w:rPr>
            </w:pPr>
            <w:r>
              <w:rPr>
                <w:sz w:val="18"/>
                <w:szCs w:val="18"/>
              </w:rPr>
              <w:t>7</w:t>
            </w:r>
            <w:r w:rsidRPr="002205E6">
              <w:rPr>
                <w:sz w:val="18"/>
                <w:szCs w:val="18"/>
              </w:rPr>
              <w:t>0</w:t>
            </w:r>
          </w:p>
        </w:tc>
        <w:tc>
          <w:tcPr>
            <w:tcW w:w="1247" w:type="dxa"/>
          </w:tcPr>
          <w:p w14:paraId="703FB7CF" w14:textId="77777777" w:rsidR="00FA7C0F" w:rsidRPr="002205E6" w:rsidRDefault="00FA7C0F" w:rsidP="00721664">
            <w:pPr>
              <w:rPr>
                <w:sz w:val="18"/>
                <w:szCs w:val="18"/>
              </w:rPr>
            </w:pPr>
            <w:r w:rsidRPr="002205E6">
              <w:rPr>
                <w:sz w:val="18"/>
                <w:szCs w:val="18"/>
              </w:rPr>
              <w:t>50</w:t>
            </w:r>
          </w:p>
        </w:tc>
        <w:tc>
          <w:tcPr>
            <w:tcW w:w="1416" w:type="dxa"/>
          </w:tcPr>
          <w:p w14:paraId="577B6520" w14:textId="77777777" w:rsidR="00FA7C0F" w:rsidRPr="002205E6" w:rsidRDefault="00FA7C0F" w:rsidP="00721664">
            <w:pPr>
              <w:rPr>
                <w:sz w:val="18"/>
                <w:szCs w:val="18"/>
              </w:rPr>
            </w:pPr>
            <w:r w:rsidRPr="002205E6">
              <w:rPr>
                <w:sz w:val="18"/>
                <w:szCs w:val="18"/>
              </w:rPr>
              <w:t>12.5</w:t>
            </w:r>
          </w:p>
        </w:tc>
        <w:tc>
          <w:tcPr>
            <w:tcW w:w="1695" w:type="dxa"/>
          </w:tcPr>
          <w:p w14:paraId="33E3703E" w14:textId="77777777" w:rsidR="00FA7C0F" w:rsidRPr="002205E6" w:rsidRDefault="00FA7C0F" w:rsidP="00721664">
            <w:pPr>
              <w:rPr>
                <w:sz w:val="18"/>
                <w:szCs w:val="18"/>
              </w:rPr>
            </w:pPr>
          </w:p>
        </w:tc>
        <w:tc>
          <w:tcPr>
            <w:tcW w:w="1275" w:type="dxa"/>
          </w:tcPr>
          <w:p w14:paraId="3755B86A" w14:textId="77777777" w:rsidR="00FA7C0F" w:rsidRPr="002205E6" w:rsidRDefault="00FA7C0F" w:rsidP="00721664">
            <w:pPr>
              <w:rPr>
                <w:sz w:val="18"/>
                <w:szCs w:val="18"/>
              </w:rPr>
            </w:pPr>
          </w:p>
        </w:tc>
        <w:tc>
          <w:tcPr>
            <w:tcW w:w="1369" w:type="dxa"/>
          </w:tcPr>
          <w:p w14:paraId="6E9095B1" w14:textId="77777777" w:rsidR="00FA7C0F" w:rsidRPr="002205E6" w:rsidRDefault="00FA7C0F" w:rsidP="00721664">
            <w:pPr>
              <w:rPr>
                <w:sz w:val="18"/>
                <w:szCs w:val="18"/>
              </w:rPr>
            </w:pPr>
          </w:p>
        </w:tc>
      </w:tr>
      <w:tr w:rsidR="00FA7C0F" w14:paraId="6A196694" w14:textId="77777777" w:rsidTr="00721664">
        <w:tc>
          <w:tcPr>
            <w:tcW w:w="1182" w:type="dxa"/>
          </w:tcPr>
          <w:p w14:paraId="0F392DCA" w14:textId="77777777" w:rsidR="00FA7C0F" w:rsidRPr="002205E6" w:rsidRDefault="00FA7C0F" w:rsidP="00721664">
            <w:pPr>
              <w:rPr>
                <w:sz w:val="18"/>
                <w:szCs w:val="18"/>
              </w:rPr>
            </w:pPr>
            <w:r>
              <w:rPr>
                <w:sz w:val="18"/>
                <w:szCs w:val="18"/>
              </w:rPr>
              <w:t>Config 4</w:t>
            </w:r>
          </w:p>
        </w:tc>
        <w:tc>
          <w:tcPr>
            <w:tcW w:w="1256" w:type="dxa"/>
          </w:tcPr>
          <w:p w14:paraId="1F9E4CFE" w14:textId="77777777" w:rsidR="00FA7C0F" w:rsidRPr="002205E6" w:rsidRDefault="00FA7C0F" w:rsidP="00721664">
            <w:pPr>
              <w:rPr>
                <w:sz w:val="18"/>
                <w:szCs w:val="18"/>
              </w:rPr>
            </w:pPr>
            <w:r>
              <w:rPr>
                <w:sz w:val="18"/>
                <w:szCs w:val="18"/>
              </w:rPr>
              <w:t>5</w:t>
            </w:r>
            <w:r w:rsidRPr="002205E6">
              <w:rPr>
                <w:sz w:val="18"/>
                <w:szCs w:val="18"/>
              </w:rPr>
              <w:t>0</w:t>
            </w:r>
          </w:p>
        </w:tc>
        <w:tc>
          <w:tcPr>
            <w:tcW w:w="1247" w:type="dxa"/>
          </w:tcPr>
          <w:p w14:paraId="16FC5F01" w14:textId="77777777" w:rsidR="00FA7C0F" w:rsidRPr="002205E6" w:rsidRDefault="00FA7C0F" w:rsidP="00721664">
            <w:pPr>
              <w:rPr>
                <w:sz w:val="18"/>
                <w:szCs w:val="18"/>
              </w:rPr>
            </w:pPr>
            <w:r w:rsidRPr="002205E6">
              <w:rPr>
                <w:sz w:val="18"/>
                <w:szCs w:val="18"/>
              </w:rPr>
              <w:t>55</w:t>
            </w:r>
          </w:p>
        </w:tc>
        <w:tc>
          <w:tcPr>
            <w:tcW w:w="1416" w:type="dxa"/>
          </w:tcPr>
          <w:p w14:paraId="6AD55BB6" w14:textId="77777777" w:rsidR="00FA7C0F" w:rsidRPr="002205E6" w:rsidRDefault="00FA7C0F" w:rsidP="00721664">
            <w:pPr>
              <w:rPr>
                <w:sz w:val="18"/>
                <w:szCs w:val="18"/>
              </w:rPr>
            </w:pPr>
            <w:r w:rsidRPr="002205E6">
              <w:rPr>
                <w:sz w:val="18"/>
                <w:szCs w:val="18"/>
              </w:rPr>
              <w:t>12.5</w:t>
            </w:r>
          </w:p>
        </w:tc>
        <w:tc>
          <w:tcPr>
            <w:tcW w:w="1695" w:type="dxa"/>
          </w:tcPr>
          <w:p w14:paraId="162C57B8" w14:textId="77777777" w:rsidR="00FA7C0F" w:rsidRPr="002205E6" w:rsidRDefault="00FA7C0F" w:rsidP="00721664">
            <w:pPr>
              <w:rPr>
                <w:sz w:val="18"/>
                <w:szCs w:val="18"/>
              </w:rPr>
            </w:pPr>
          </w:p>
        </w:tc>
        <w:tc>
          <w:tcPr>
            <w:tcW w:w="1275" w:type="dxa"/>
          </w:tcPr>
          <w:p w14:paraId="3E2DF866" w14:textId="77777777" w:rsidR="00FA7C0F" w:rsidRPr="002205E6" w:rsidRDefault="00FA7C0F" w:rsidP="00721664">
            <w:pPr>
              <w:rPr>
                <w:sz w:val="18"/>
                <w:szCs w:val="18"/>
              </w:rPr>
            </w:pPr>
          </w:p>
        </w:tc>
        <w:tc>
          <w:tcPr>
            <w:tcW w:w="1369" w:type="dxa"/>
          </w:tcPr>
          <w:p w14:paraId="049F30A2" w14:textId="77777777" w:rsidR="00FA7C0F" w:rsidRPr="002205E6" w:rsidRDefault="00FA7C0F" w:rsidP="00721664">
            <w:pPr>
              <w:rPr>
                <w:sz w:val="18"/>
                <w:szCs w:val="18"/>
              </w:rPr>
            </w:pPr>
          </w:p>
        </w:tc>
      </w:tr>
      <w:tr w:rsidR="00FA7C0F" w14:paraId="46A55C90" w14:textId="77777777" w:rsidTr="00721664">
        <w:tc>
          <w:tcPr>
            <w:tcW w:w="1182" w:type="dxa"/>
          </w:tcPr>
          <w:p w14:paraId="6B8130A7" w14:textId="77777777" w:rsidR="00FA7C0F" w:rsidRPr="002205E6" w:rsidRDefault="00FA7C0F" w:rsidP="00721664">
            <w:pPr>
              <w:rPr>
                <w:sz w:val="18"/>
                <w:szCs w:val="18"/>
              </w:rPr>
            </w:pPr>
            <w:r>
              <w:rPr>
                <w:sz w:val="18"/>
                <w:szCs w:val="18"/>
              </w:rPr>
              <w:t>Config 5</w:t>
            </w:r>
          </w:p>
        </w:tc>
        <w:tc>
          <w:tcPr>
            <w:tcW w:w="1256" w:type="dxa"/>
          </w:tcPr>
          <w:p w14:paraId="56345E4B" w14:textId="77777777" w:rsidR="00FA7C0F" w:rsidRPr="002205E6" w:rsidRDefault="00FA7C0F" w:rsidP="00721664">
            <w:pPr>
              <w:rPr>
                <w:sz w:val="18"/>
                <w:szCs w:val="18"/>
              </w:rPr>
            </w:pPr>
            <w:r>
              <w:rPr>
                <w:sz w:val="18"/>
                <w:szCs w:val="18"/>
              </w:rPr>
              <w:t>5</w:t>
            </w:r>
            <w:r w:rsidRPr="002205E6">
              <w:rPr>
                <w:sz w:val="18"/>
                <w:szCs w:val="18"/>
              </w:rPr>
              <w:t>0</w:t>
            </w:r>
          </w:p>
        </w:tc>
        <w:tc>
          <w:tcPr>
            <w:tcW w:w="1247" w:type="dxa"/>
          </w:tcPr>
          <w:p w14:paraId="3212452E" w14:textId="77777777" w:rsidR="00FA7C0F" w:rsidRPr="002205E6" w:rsidRDefault="00FA7C0F" w:rsidP="00721664">
            <w:pPr>
              <w:rPr>
                <w:sz w:val="18"/>
                <w:szCs w:val="18"/>
              </w:rPr>
            </w:pPr>
            <w:r w:rsidRPr="002205E6">
              <w:rPr>
                <w:sz w:val="18"/>
                <w:szCs w:val="18"/>
              </w:rPr>
              <w:t>60</w:t>
            </w:r>
          </w:p>
        </w:tc>
        <w:tc>
          <w:tcPr>
            <w:tcW w:w="1416" w:type="dxa"/>
          </w:tcPr>
          <w:p w14:paraId="01F4B8B3" w14:textId="77777777" w:rsidR="00FA7C0F" w:rsidRPr="002205E6" w:rsidRDefault="00FA7C0F" w:rsidP="00721664">
            <w:pPr>
              <w:rPr>
                <w:sz w:val="18"/>
                <w:szCs w:val="18"/>
              </w:rPr>
            </w:pPr>
            <w:r w:rsidRPr="002205E6">
              <w:rPr>
                <w:sz w:val="18"/>
                <w:szCs w:val="18"/>
              </w:rPr>
              <w:t>12.5</w:t>
            </w:r>
          </w:p>
        </w:tc>
        <w:tc>
          <w:tcPr>
            <w:tcW w:w="1695" w:type="dxa"/>
          </w:tcPr>
          <w:p w14:paraId="245E6D57" w14:textId="77777777" w:rsidR="00FA7C0F" w:rsidRPr="002205E6" w:rsidRDefault="00FA7C0F" w:rsidP="00721664">
            <w:pPr>
              <w:rPr>
                <w:sz w:val="18"/>
                <w:szCs w:val="18"/>
              </w:rPr>
            </w:pPr>
          </w:p>
        </w:tc>
        <w:tc>
          <w:tcPr>
            <w:tcW w:w="1275" w:type="dxa"/>
          </w:tcPr>
          <w:p w14:paraId="559572EE" w14:textId="77777777" w:rsidR="00FA7C0F" w:rsidRPr="002205E6" w:rsidRDefault="00FA7C0F" w:rsidP="00721664">
            <w:pPr>
              <w:rPr>
                <w:sz w:val="18"/>
                <w:szCs w:val="18"/>
              </w:rPr>
            </w:pPr>
          </w:p>
        </w:tc>
        <w:tc>
          <w:tcPr>
            <w:tcW w:w="1369" w:type="dxa"/>
          </w:tcPr>
          <w:p w14:paraId="6166FA83" w14:textId="77777777" w:rsidR="00FA7C0F" w:rsidRPr="002205E6" w:rsidRDefault="00FA7C0F" w:rsidP="00721664">
            <w:pPr>
              <w:rPr>
                <w:sz w:val="18"/>
                <w:szCs w:val="18"/>
              </w:rPr>
            </w:pPr>
          </w:p>
        </w:tc>
      </w:tr>
      <w:tr w:rsidR="00FA7C0F" w14:paraId="4F2CE9F8" w14:textId="77777777" w:rsidTr="00721664">
        <w:tc>
          <w:tcPr>
            <w:tcW w:w="1182" w:type="dxa"/>
          </w:tcPr>
          <w:p w14:paraId="50DCEC82" w14:textId="77777777" w:rsidR="00FA7C0F" w:rsidRPr="002205E6" w:rsidRDefault="00FA7C0F" w:rsidP="00721664">
            <w:pPr>
              <w:rPr>
                <w:sz w:val="18"/>
                <w:szCs w:val="18"/>
              </w:rPr>
            </w:pPr>
            <w:r>
              <w:rPr>
                <w:sz w:val="18"/>
                <w:szCs w:val="18"/>
              </w:rPr>
              <w:t>Config 6</w:t>
            </w:r>
          </w:p>
        </w:tc>
        <w:tc>
          <w:tcPr>
            <w:tcW w:w="1256" w:type="dxa"/>
          </w:tcPr>
          <w:p w14:paraId="466A1C28" w14:textId="77777777" w:rsidR="00FA7C0F" w:rsidRPr="002205E6" w:rsidRDefault="00FA7C0F" w:rsidP="00721664">
            <w:pPr>
              <w:rPr>
                <w:sz w:val="18"/>
                <w:szCs w:val="18"/>
              </w:rPr>
            </w:pPr>
            <w:r>
              <w:rPr>
                <w:sz w:val="18"/>
                <w:szCs w:val="18"/>
              </w:rPr>
              <w:t>5</w:t>
            </w:r>
            <w:r w:rsidRPr="002205E6">
              <w:rPr>
                <w:sz w:val="18"/>
                <w:szCs w:val="18"/>
              </w:rPr>
              <w:t>0</w:t>
            </w:r>
          </w:p>
        </w:tc>
        <w:tc>
          <w:tcPr>
            <w:tcW w:w="1247" w:type="dxa"/>
          </w:tcPr>
          <w:p w14:paraId="6FC6F7B4" w14:textId="77777777" w:rsidR="00FA7C0F" w:rsidRPr="002205E6" w:rsidRDefault="00FA7C0F" w:rsidP="00721664">
            <w:pPr>
              <w:rPr>
                <w:sz w:val="18"/>
                <w:szCs w:val="18"/>
              </w:rPr>
            </w:pPr>
            <w:r>
              <w:rPr>
                <w:sz w:val="18"/>
                <w:szCs w:val="18"/>
              </w:rPr>
              <w:t>65</w:t>
            </w:r>
          </w:p>
        </w:tc>
        <w:tc>
          <w:tcPr>
            <w:tcW w:w="1416" w:type="dxa"/>
          </w:tcPr>
          <w:p w14:paraId="3F19B80A" w14:textId="77777777" w:rsidR="00FA7C0F" w:rsidRPr="002205E6" w:rsidRDefault="00FA7C0F" w:rsidP="00721664">
            <w:pPr>
              <w:rPr>
                <w:sz w:val="18"/>
                <w:szCs w:val="18"/>
              </w:rPr>
            </w:pPr>
            <w:r w:rsidRPr="002205E6">
              <w:rPr>
                <w:sz w:val="18"/>
                <w:szCs w:val="18"/>
              </w:rPr>
              <w:t>12.5</w:t>
            </w:r>
          </w:p>
        </w:tc>
        <w:tc>
          <w:tcPr>
            <w:tcW w:w="1695" w:type="dxa"/>
          </w:tcPr>
          <w:p w14:paraId="58B63704" w14:textId="77777777" w:rsidR="00FA7C0F" w:rsidRPr="002205E6" w:rsidRDefault="00FA7C0F" w:rsidP="00721664">
            <w:pPr>
              <w:rPr>
                <w:sz w:val="18"/>
                <w:szCs w:val="18"/>
              </w:rPr>
            </w:pPr>
          </w:p>
        </w:tc>
        <w:tc>
          <w:tcPr>
            <w:tcW w:w="1275" w:type="dxa"/>
          </w:tcPr>
          <w:p w14:paraId="6169770F" w14:textId="77777777" w:rsidR="00FA7C0F" w:rsidRPr="002205E6" w:rsidRDefault="00FA7C0F" w:rsidP="00721664">
            <w:pPr>
              <w:rPr>
                <w:sz w:val="18"/>
                <w:szCs w:val="18"/>
              </w:rPr>
            </w:pPr>
          </w:p>
        </w:tc>
        <w:tc>
          <w:tcPr>
            <w:tcW w:w="1369" w:type="dxa"/>
          </w:tcPr>
          <w:p w14:paraId="260955CA" w14:textId="77777777" w:rsidR="00FA7C0F" w:rsidRPr="002205E6" w:rsidRDefault="00FA7C0F" w:rsidP="00721664">
            <w:pPr>
              <w:rPr>
                <w:sz w:val="18"/>
                <w:szCs w:val="18"/>
              </w:rPr>
            </w:pPr>
          </w:p>
        </w:tc>
      </w:tr>
      <w:tr w:rsidR="00FA7C0F" w14:paraId="68926651" w14:textId="77777777" w:rsidTr="00721664">
        <w:tc>
          <w:tcPr>
            <w:tcW w:w="1182" w:type="dxa"/>
          </w:tcPr>
          <w:p w14:paraId="0918A2CB" w14:textId="77777777" w:rsidR="00FA7C0F" w:rsidRPr="002205E6" w:rsidRDefault="00FA7C0F" w:rsidP="00721664">
            <w:pPr>
              <w:rPr>
                <w:sz w:val="18"/>
                <w:szCs w:val="18"/>
              </w:rPr>
            </w:pPr>
            <w:r>
              <w:rPr>
                <w:sz w:val="18"/>
                <w:szCs w:val="18"/>
              </w:rPr>
              <w:t>Config 7</w:t>
            </w:r>
          </w:p>
        </w:tc>
        <w:tc>
          <w:tcPr>
            <w:tcW w:w="1256" w:type="dxa"/>
          </w:tcPr>
          <w:p w14:paraId="1129F51B" w14:textId="77777777" w:rsidR="00FA7C0F" w:rsidRPr="002205E6" w:rsidRDefault="00FA7C0F" w:rsidP="00721664">
            <w:pPr>
              <w:rPr>
                <w:sz w:val="18"/>
                <w:szCs w:val="18"/>
              </w:rPr>
            </w:pPr>
            <w:r>
              <w:rPr>
                <w:sz w:val="18"/>
                <w:szCs w:val="18"/>
              </w:rPr>
              <w:t>5</w:t>
            </w:r>
            <w:r w:rsidRPr="002205E6">
              <w:rPr>
                <w:sz w:val="18"/>
                <w:szCs w:val="18"/>
              </w:rPr>
              <w:t>0</w:t>
            </w:r>
          </w:p>
        </w:tc>
        <w:tc>
          <w:tcPr>
            <w:tcW w:w="1247" w:type="dxa"/>
          </w:tcPr>
          <w:p w14:paraId="11ACB87F" w14:textId="77777777" w:rsidR="00FA7C0F" w:rsidRPr="002205E6" w:rsidRDefault="00FA7C0F" w:rsidP="00721664">
            <w:pPr>
              <w:rPr>
                <w:sz w:val="18"/>
                <w:szCs w:val="18"/>
              </w:rPr>
            </w:pPr>
            <w:r w:rsidRPr="002205E6">
              <w:rPr>
                <w:sz w:val="18"/>
                <w:szCs w:val="18"/>
              </w:rPr>
              <w:t>50</w:t>
            </w:r>
          </w:p>
        </w:tc>
        <w:tc>
          <w:tcPr>
            <w:tcW w:w="1416" w:type="dxa"/>
          </w:tcPr>
          <w:p w14:paraId="2A2E8FA5" w14:textId="77777777" w:rsidR="00FA7C0F" w:rsidRPr="002205E6" w:rsidRDefault="00FA7C0F" w:rsidP="00721664">
            <w:pPr>
              <w:rPr>
                <w:sz w:val="18"/>
                <w:szCs w:val="18"/>
              </w:rPr>
            </w:pPr>
            <w:r w:rsidRPr="002205E6">
              <w:rPr>
                <w:sz w:val="18"/>
                <w:szCs w:val="18"/>
              </w:rPr>
              <w:t>13.75</w:t>
            </w:r>
          </w:p>
        </w:tc>
        <w:tc>
          <w:tcPr>
            <w:tcW w:w="1695" w:type="dxa"/>
          </w:tcPr>
          <w:p w14:paraId="5749668F" w14:textId="77777777" w:rsidR="00FA7C0F" w:rsidRPr="002205E6" w:rsidRDefault="00FA7C0F" w:rsidP="00721664">
            <w:pPr>
              <w:rPr>
                <w:sz w:val="18"/>
                <w:szCs w:val="18"/>
              </w:rPr>
            </w:pPr>
          </w:p>
        </w:tc>
        <w:tc>
          <w:tcPr>
            <w:tcW w:w="1275" w:type="dxa"/>
          </w:tcPr>
          <w:p w14:paraId="35F06FF0" w14:textId="77777777" w:rsidR="00FA7C0F" w:rsidRPr="002205E6" w:rsidRDefault="00FA7C0F" w:rsidP="00721664">
            <w:pPr>
              <w:rPr>
                <w:sz w:val="18"/>
                <w:szCs w:val="18"/>
              </w:rPr>
            </w:pPr>
          </w:p>
        </w:tc>
        <w:tc>
          <w:tcPr>
            <w:tcW w:w="1369" w:type="dxa"/>
          </w:tcPr>
          <w:p w14:paraId="64032AEB" w14:textId="77777777" w:rsidR="00FA7C0F" w:rsidRPr="002205E6" w:rsidRDefault="00FA7C0F" w:rsidP="00721664">
            <w:pPr>
              <w:rPr>
                <w:sz w:val="18"/>
                <w:szCs w:val="18"/>
              </w:rPr>
            </w:pPr>
          </w:p>
        </w:tc>
      </w:tr>
      <w:tr w:rsidR="00FA7C0F" w14:paraId="6B366733" w14:textId="77777777" w:rsidTr="00721664">
        <w:tc>
          <w:tcPr>
            <w:tcW w:w="1182" w:type="dxa"/>
          </w:tcPr>
          <w:p w14:paraId="536C0F4F" w14:textId="77777777" w:rsidR="00FA7C0F" w:rsidRPr="002205E6" w:rsidRDefault="00FA7C0F" w:rsidP="00721664">
            <w:pPr>
              <w:rPr>
                <w:sz w:val="18"/>
                <w:szCs w:val="18"/>
              </w:rPr>
            </w:pPr>
            <w:r>
              <w:rPr>
                <w:sz w:val="18"/>
                <w:szCs w:val="18"/>
              </w:rPr>
              <w:t>Config 8</w:t>
            </w:r>
          </w:p>
        </w:tc>
        <w:tc>
          <w:tcPr>
            <w:tcW w:w="1256" w:type="dxa"/>
          </w:tcPr>
          <w:p w14:paraId="73943A63" w14:textId="77777777" w:rsidR="00FA7C0F" w:rsidRPr="002205E6" w:rsidRDefault="00FA7C0F" w:rsidP="00721664">
            <w:pPr>
              <w:rPr>
                <w:sz w:val="18"/>
                <w:szCs w:val="18"/>
              </w:rPr>
            </w:pPr>
            <w:r>
              <w:rPr>
                <w:sz w:val="18"/>
                <w:szCs w:val="18"/>
              </w:rPr>
              <w:t>5</w:t>
            </w:r>
            <w:r w:rsidRPr="002205E6">
              <w:rPr>
                <w:sz w:val="18"/>
                <w:szCs w:val="18"/>
              </w:rPr>
              <w:t>0</w:t>
            </w:r>
          </w:p>
        </w:tc>
        <w:tc>
          <w:tcPr>
            <w:tcW w:w="1247" w:type="dxa"/>
          </w:tcPr>
          <w:p w14:paraId="1890EF5D" w14:textId="77777777" w:rsidR="00FA7C0F" w:rsidRPr="002205E6" w:rsidRDefault="00FA7C0F" w:rsidP="00721664">
            <w:pPr>
              <w:rPr>
                <w:sz w:val="18"/>
                <w:szCs w:val="18"/>
              </w:rPr>
            </w:pPr>
            <w:r w:rsidRPr="002205E6">
              <w:rPr>
                <w:sz w:val="18"/>
                <w:szCs w:val="18"/>
              </w:rPr>
              <w:t>50</w:t>
            </w:r>
          </w:p>
        </w:tc>
        <w:tc>
          <w:tcPr>
            <w:tcW w:w="1416" w:type="dxa"/>
          </w:tcPr>
          <w:p w14:paraId="0B3B7EF5" w14:textId="77777777" w:rsidR="00FA7C0F" w:rsidRPr="002205E6" w:rsidRDefault="00FA7C0F" w:rsidP="00721664">
            <w:pPr>
              <w:rPr>
                <w:sz w:val="18"/>
                <w:szCs w:val="18"/>
              </w:rPr>
            </w:pPr>
            <w:r w:rsidRPr="002205E6">
              <w:rPr>
                <w:sz w:val="18"/>
                <w:szCs w:val="18"/>
              </w:rPr>
              <w:t>15</w:t>
            </w:r>
          </w:p>
        </w:tc>
        <w:tc>
          <w:tcPr>
            <w:tcW w:w="1695" w:type="dxa"/>
          </w:tcPr>
          <w:p w14:paraId="04822B04" w14:textId="77777777" w:rsidR="00FA7C0F" w:rsidRPr="002205E6" w:rsidRDefault="00FA7C0F" w:rsidP="00721664">
            <w:pPr>
              <w:rPr>
                <w:sz w:val="18"/>
                <w:szCs w:val="18"/>
              </w:rPr>
            </w:pPr>
          </w:p>
        </w:tc>
        <w:tc>
          <w:tcPr>
            <w:tcW w:w="1275" w:type="dxa"/>
          </w:tcPr>
          <w:p w14:paraId="10B8D9CD" w14:textId="77777777" w:rsidR="00FA7C0F" w:rsidRPr="002205E6" w:rsidRDefault="00FA7C0F" w:rsidP="00721664">
            <w:pPr>
              <w:rPr>
                <w:sz w:val="18"/>
                <w:szCs w:val="18"/>
              </w:rPr>
            </w:pPr>
          </w:p>
        </w:tc>
        <w:tc>
          <w:tcPr>
            <w:tcW w:w="1369" w:type="dxa"/>
          </w:tcPr>
          <w:p w14:paraId="1E883A6F" w14:textId="77777777" w:rsidR="00FA7C0F" w:rsidRPr="002205E6" w:rsidRDefault="00FA7C0F" w:rsidP="00721664">
            <w:pPr>
              <w:rPr>
                <w:sz w:val="18"/>
                <w:szCs w:val="18"/>
              </w:rPr>
            </w:pPr>
          </w:p>
        </w:tc>
      </w:tr>
      <w:tr w:rsidR="00FA7C0F" w14:paraId="62AAA67A" w14:textId="77777777" w:rsidTr="00721664">
        <w:tc>
          <w:tcPr>
            <w:tcW w:w="1182" w:type="dxa"/>
          </w:tcPr>
          <w:p w14:paraId="2121F62E" w14:textId="77777777" w:rsidR="00FA7C0F" w:rsidRPr="002205E6" w:rsidRDefault="00FA7C0F" w:rsidP="00721664">
            <w:pPr>
              <w:rPr>
                <w:sz w:val="18"/>
                <w:szCs w:val="18"/>
              </w:rPr>
            </w:pPr>
            <w:r>
              <w:rPr>
                <w:sz w:val="18"/>
                <w:szCs w:val="18"/>
              </w:rPr>
              <w:t>Config 9</w:t>
            </w:r>
          </w:p>
        </w:tc>
        <w:tc>
          <w:tcPr>
            <w:tcW w:w="1256" w:type="dxa"/>
          </w:tcPr>
          <w:p w14:paraId="2EEE16DB" w14:textId="77777777" w:rsidR="00FA7C0F" w:rsidRPr="002205E6" w:rsidRDefault="00FA7C0F" w:rsidP="00721664">
            <w:pPr>
              <w:rPr>
                <w:sz w:val="18"/>
                <w:szCs w:val="18"/>
              </w:rPr>
            </w:pPr>
            <w:r>
              <w:rPr>
                <w:sz w:val="18"/>
                <w:szCs w:val="18"/>
              </w:rPr>
              <w:t>5</w:t>
            </w:r>
            <w:r w:rsidRPr="002205E6">
              <w:rPr>
                <w:sz w:val="18"/>
                <w:szCs w:val="18"/>
              </w:rPr>
              <w:t>0</w:t>
            </w:r>
          </w:p>
        </w:tc>
        <w:tc>
          <w:tcPr>
            <w:tcW w:w="1247" w:type="dxa"/>
          </w:tcPr>
          <w:p w14:paraId="7EEFA8B8" w14:textId="77777777" w:rsidR="00FA7C0F" w:rsidRPr="002205E6" w:rsidRDefault="00FA7C0F" w:rsidP="00721664">
            <w:pPr>
              <w:rPr>
                <w:sz w:val="18"/>
                <w:szCs w:val="18"/>
              </w:rPr>
            </w:pPr>
            <w:r w:rsidRPr="002205E6">
              <w:rPr>
                <w:sz w:val="18"/>
                <w:szCs w:val="18"/>
              </w:rPr>
              <w:t>50</w:t>
            </w:r>
          </w:p>
        </w:tc>
        <w:tc>
          <w:tcPr>
            <w:tcW w:w="1416" w:type="dxa"/>
          </w:tcPr>
          <w:p w14:paraId="4B28A0E4" w14:textId="77777777" w:rsidR="00FA7C0F" w:rsidRPr="002205E6" w:rsidRDefault="00FA7C0F" w:rsidP="00721664">
            <w:pPr>
              <w:rPr>
                <w:sz w:val="18"/>
                <w:szCs w:val="18"/>
              </w:rPr>
            </w:pPr>
            <w:r w:rsidRPr="002205E6">
              <w:rPr>
                <w:sz w:val="18"/>
                <w:szCs w:val="18"/>
              </w:rPr>
              <w:t>16.25</w:t>
            </w:r>
          </w:p>
        </w:tc>
        <w:tc>
          <w:tcPr>
            <w:tcW w:w="1695" w:type="dxa"/>
          </w:tcPr>
          <w:p w14:paraId="70B12304" w14:textId="77777777" w:rsidR="00FA7C0F" w:rsidRPr="002205E6" w:rsidRDefault="00FA7C0F" w:rsidP="00721664">
            <w:pPr>
              <w:rPr>
                <w:sz w:val="18"/>
                <w:szCs w:val="18"/>
              </w:rPr>
            </w:pPr>
          </w:p>
        </w:tc>
        <w:tc>
          <w:tcPr>
            <w:tcW w:w="1275" w:type="dxa"/>
          </w:tcPr>
          <w:p w14:paraId="569948A3" w14:textId="77777777" w:rsidR="00FA7C0F" w:rsidRPr="002205E6" w:rsidRDefault="00FA7C0F" w:rsidP="00721664">
            <w:pPr>
              <w:rPr>
                <w:sz w:val="18"/>
                <w:szCs w:val="18"/>
              </w:rPr>
            </w:pPr>
          </w:p>
        </w:tc>
        <w:tc>
          <w:tcPr>
            <w:tcW w:w="1369" w:type="dxa"/>
          </w:tcPr>
          <w:p w14:paraId="51847C8A" w14:textId="77777777" w:rsidR="00FA7C0F" w:rsidRPr="002205E6" w:rsidRDefault="00FA7C0F" w:rsidP="00721664">
            <w:pPr>
              <w:rPr>
                <w:sz w:val="18"/>
                <w:szCs w:val="18"/>
              </w:rPr>
            </w:pPr>
          </w:p>
        </w:tc>
      </w:tr>
    </w:tbl>
    <w:p w14:paraId="41FB189D" w14:textId="35EC4177" w:rsidR="005B135B" w:rsidRDefault="005B135B" w:rsidP="00DB42FC"/>
    <w:p w14:paraId="6E2D48C9" w14:textId="77777777" w:rsidR="00304F8F" w:rsidRDefault="00304F8F" w:rsidP="00304F8F">
      <w:r>
        <w:t>Compare the results obtained from Power Play Early Power Estimator (Excel spreadsheet) with the results obtained from Power Play Power Analyzer (Quartus II power estimation tool). Do the results match? Explain why yes/no.</w:t>
      </w:r>
    </w:p>
    <w:tbl>
      <w:tblPr>
        <w:tblStyle w:val="TableGrid"/>
        <w:tblW w:w="0" w:type="auto"/>
        <w:tblInd w:w="8095" w:type="dxa"/>
        <w:tblLook w:val="04A0" w:firstRow="1" w:lastRow="0" w:firstColumn="1" w:lastColumn="0" w:noHBand="0" w:noVBand="1"/>
      </w:tblPr>
      <w:tblGrid>
        <w:gridCol w:w="1345"/>
      </w:tblGrid>
      <w:tr w:rsidR="00D378A6" w14:paraId="681A651C" w14:textId="77777777" w:rsidTr="008D0411">
        <w:tc>
          <w:tcPr>
            <w:tcW w:w="1345" w:type="dxa"/>
          </w:tcPr>
          <w:p w14:paraId="695B2153" w14:textId="77777777" w:rsidR="00D378A6" w:rsidRDefault="00D378A6" w:rsidP="008D0411">
            <w:pPr>
              <w:jc w:val="center"/>
            </w:pPr>
            <w:r>
              <w:t>Marks</w:t>
            </w:r>
          </w:p>
        </w:tc>
      </w:tr>
      <w:tr w:rsidR="00D378A6" w14:paraId="10F4185A" w14:textId="77777777" w:rsidTr="008D0411">
        <w:tc>
          <w:tcPr>
            <w:tcW w:w="1345" w:type="dxa"/>
          </w:tcPr>
          <w:p w14:paraId="57A5DBF5" w14:textId="54E9708B" w:rsidR="00D378A6" w:rsidRDefault="00D378A6" w:rsidP="008D0411">
            <w:pPr>
              <w:jc w:val="center"/>
            </w:pPr>
            <w:r>
              <w:t>4</w:t>
            </w:r>
          </w:p>
        </w:tc>
      </w:tr>
      <w:tr w:rsidR="00D378A6" w14:paraId="47AAA867" w14:textId="77777777" w:rsidTr="008D0411">
        <w:tc>
          <w:tcPr>
            <w:tcW w:w="1345" w:type="dxa"/>
          </w:tcPr>
          <w:p w14:paraId="7F570012" w14:textId="77777777" w:rsidR="00D378A6" w:rsidRDefault="00D378A6" w:rsidP="008D0411">
            <w:pPr>
              <w:jc w:val="center"/>
            </w:pPr>
          </w:p>
        </w:tc>
      </w:tr>
    </w:tbl>
    <w:p w14:paraId="5A4E304B" w14:textId="3D5462B2" w:rsidR="00304F8F" w:rsidRDefault="00304F8F" w:rsidP="00304F8F">
      <w:pPr>
        <w:jc w:val="right"/>
      </w:pPr>
    </w:p>
    <w:p w14:paraId="439851D7" w14:textId="45887641" w:rsidR="005B135B" w:rsidRDefault="005B135B" w:rsidP="00DB42FC"/>
    <w:p w14:paraId="4FE66ECE" w14:textId="77777777" w:rsidR="005B135B" w:rsidRDefault="005B135B" w:rsidP="00DB42FC"/>
    <w:p w14:paraId="1D368850" w14:textId="411F0E76" w:rsidR="004322AA" w:rsidRPr="005B135B" w:rsidRDefault="005B135B" w:rsidP="00DB42FC">
      <w:pPr>
        <w:rPr>
          <w:b/>
          <w:bCs/>
        </w:rPr>
      </w:pPr>
      <w:r w:rsidRPr="005B135B">
        <w:rPr>
          <w:b/>
          <w:bCs/>
        </w:rPr>
        <w:t>Part I</w:t>
      </w:r>
      <w:r>
        <w:rPr>
          <w:b/>
          <w:bCs/>
        </w:rPr>
        <w:t>V</w:t>
      </w:r>
      <w:r w:rsidRPr="005B135B">
        <w:rPr>
          <w:b/>
          <w:bCs/>
        </w:rPr>
        <w:t xml:space="preserve"> – Re-doing VGA Output</w:t>
      </w:r>
    </w:p>
    <w:p w14:paraId="50181876" w14:textId="544FFE7E" w:rsidR="004322AA" w:rsidRDefault="004322AA" w:rsidP="00DB42FC">
      <w:r>
        <w:t xml:space="preserve">h.) Re-do the design and display a </w:t>
      </w:r>
      <w:r w:rsidRPr="004322AA">
        <w:rPr>
          <w:u w:val="single"/>
        </w:rPr>
        <w:t>red</w:t>
      </w:r>
      <w:r w:rsidR="00D521A7">
        <w:t xml:space="preserve"> 4</w:t>
      </w:r>
      <w:r>
        <w:t>cm</w:t>
      </w:r>
      <w:r w:rsidRPr="004322AA">
        <w:rPr>
          <w:vertAlign w:val="superscript"/>
        </w:rPr>
        <w:t>2</w:t>
      </w:r>
      <w:r>
        <w:t xml:space="preserve"> square </w:t>
      </w:r>
      <w:r w:rsidR="00D521A7">
        <w:t xml:space="preserve">(2cm x 2 cm) </w:t>
      </w:r>
      <w:r>
        <w:t>on a white background</w:t>
      </w:r>
      <w:r w:rsidR="00DB3DD1">
        <w:t xml:space="preserve"> (full display) </w:t>
      </w:r>
      <w:r>
        <w:t xml:space="preserve">at the center of the display. </w:t>
      </w:r>
      <w:r w:rsidR="00321FF7">
        <w:t>Write down the ‘if’ condition from the VHDL ‘hw_image_generator’ that allows the printing of the red square (code snippet</w:t>
      </w:r>
      <w:r w:rsidR="00F343D5">
        <w:t xml:space="preserve">. </w:t>
      </w:r>
      <w:r w:rsidR="00DB3DD1">
        <w:rPr>
          <w:lang w:val="en-GB"/>
        </w:rPr>
        <w:t xml:space="preserve"> </w:t>
      </w:r>
      <w:r w:rsidR="00F343D5">
        <w:rPr>
          <w:lang w:val="en-GB"/>
        </w:rPr>
        <w:t>A</w:t>
      </w:r>
      <w:r w:rsidR="00DB3DD1">
        <w:rPr>
          <w:lang w:val="en-GB"/>
        </w:rPr>
        <w:t>djust the monitor size parameters (porch values and</w:t>
      </w:r>
      <w:r w:rsidR="005919E7">
        <w:rPr>
          <w:lang w:val="en-GB"/>
        </w:rPr>
        <w:t xml:space="preserve"> horizontal and vertical pixels</w:t>
      </w:r>
      <w:r w:rsidR="00F343D5">
        <w:rPr>
          <w:lang w:val="en-GB"/>
        </w:rPr>
        <w:t>, etc..</w:t>
      </w:r>
      <w:r w:rsidR="005919E7">
        <w:rPr>
          <w:lang w:val="en-GB"/>
        </w:rPr>
        <w:t>)</w:t>
      </w:r>
      <w:r w:rsidR="00F343D5">
        <w:rPr>
          <w:lang w:val="en-GB"/>
        </w:rPr>
        <w:t>. Include the parameters settings here and a screenshot of the working design.</w:t>
      </w:r>
    </w:p>
    <w:tbl>
      <w:tblPr>
        <w:tblStyle w:val="TableGrid"/>
        <w:tblW w:w="0" w:type="auto"/>
        <w:tblInd w:w="8095" w:type="dxa"/>
        <w:tblLook w:val="04A0" w:firstRow="1" w:lastRow="0" w:firstColumn="1" w:lastColumn="0" w:noHBand="0" w:noVBand="1"/>
      </w:tblPr>
      <w:tblGrid>
        <w:gridCol w:w="1345"/>
      </w:tblGrid>
      <w:tr w:rsidR="00D378A6" w14:paraId="0CC07146" w14:textId="77777777" w:rsidTr="008D0411">
        <w:tc>
          <w:tcPr>
            <w:tcW w:w="1345" w:type="dxa"/>
          </w:tcPr>
          <w:p w14:paraId="1A8F7677" w14:textId="77777777" w:rsidR="00D378A6" w:rsidRDefault="00D378A6" w:rsidP="008D0411">
            <w:pPr>
              <w:jc w:val="center"/>
            </w:pPr>
            <w:r>
              <w:t>Marks</w:t>
            </w:r>
          </w:p>
        </w:tc>
      </w:tr>
      <w:tr w:rsidR="00D378A6" w14:paraId="4B8C2492" w14:textId="77777777" w:rsidTr="008D0411">
        <w:tc>
          <w:tcPr>
            <w:tcW w:w="1345" w:type="dxa"/>
          </w:tcPr>
          <w:p w14:paraId="4DC64D31" w14:textId="56F8C628" w:rsidR="00D378A6" w:rsidRDefault="00D378A6" w:rsidP="008D0411">
            <w:pPr>
              <w:jc w:val="center"/>
            </w:pPr>
            <w:r>
              <w:t>4</w:t>
            </w:r>
          </w:p>
        </w:tc>
      </w:tr>
      <w:tr w:rsidR="00D378A6" w14:paraId="42719A7F" w14:textId="77777777" w:rsidTr="008D0411">
        <w:tc>
          <w:tcPr>
            <w:tcW w:w="1345" w:type="dxa"/>
          </w:tcPr>
          <w:p w14:paraId="5A63D1B9" w14:textId="77777777" w:rsidR="00D378A6" w:rsidRDefault="00D378A6" w:rsidP="008D0411">
            <w:pPr>
              <w:jc w:val="center"/>
            </w:pPr>
          </w:p>
        </w:tc>
      </w:tr>
    </w:tbl>
    <w:p w14:paraId="476F57EF" w14:textId="4DCE2AE2" w:rsidR="004322AA" w:rsidRDefault="004322AA" w:rsidP="00DB42FC"/>
    <w:p w14:paraId="794FEC74" w14:textId="0A2F06F8" w:rsidR="000D13CB" w:rsidRDefault="000D13CB" w:rsidP="00DB42FC"/>
    <w:p w14:paraId="492B1011" w14:textId="07750011" w:rsidR="000D13CB" w:rsidRPr="000D13CB" w:rsidRDefault="000D13CB" w:rsidP="00DB42FC">
      <w:pPr>
        <w:rPr>
          <w:b/>
          <w:bCs/>
        </w:rPr>
      </w:pPr>
      <w:r w:rsidRPr="000D13CB">
        <w:rPr>
          <w:b/>
          <w:bCs/>
        </w:rPr>
        <w:t>Bonus:</w:t>
      </w:r>
    </w:p>
    <w:p w14:paraId="2E9031CB" w14:textId="3939910F" w:rsidR="000D13CB" w:rsidRDefault="000D13CB" w:rsidP="00DB42FC">
      <w:r>
        <w:t>Modify the design so that you write on the screen: ‘UT Dallas’. Append your code here (only the newly added code)</w:t>
      </w:r>
    </w:p>
    <w:tbl>
      <w:tblPr>
        <w:tblStyle w:val="TableGrid"/>
        <w:tblW w:w="0" w:type="auto"/>
        <w:tblInd w:w="8095" w:type="dxa"/>
        <w:tblLook w:val="04A0" w:firstRow="1" w:lastRow="0" w:firstColumn="1" w:lastColumn="0" w:noHBand="0" w:noVBand="1"/>
      </w:tblPr>
      <w:tblGrid>
        <w:gridCol w:w="1345"/>
      </w:tblGrid>
      <w:tr w:rsidR="00D378A6" w14:paraId="7E884C54" w14:textId="77777777" w:rsidTr="008D0411">
        <w:tc>
          <w:tcPr>
            <w:tcW w:w="1345" w:type="dxa"/>
          </w:tcPr>
          <w:p w14:paraId="6D33FD46" w14:textId="77777777" w:rsidR="00D378A6" w:rsidRDefault="00D378A6" w:rsidP="008D0411">
            <w:pPr>
              <w:jc w:val="center"/>
            </w:pPr>
            <w:r>
              <w:t>Marks</w:t>
            </w:r>
          </w:p>
        </w:tc>
      </w:tr>
      <w:tr w:rsidR="00D378A6" w14:paraId="6D058C85" w14:textId="77777777" w:rsidTr="008D0411">
        <w:tc>
          <w:tcPr>
            <w:tcW w:w="1345" w:type="dxa"/>
          </w:tcPr>
          <w:p w14:paraId="4DE533EB" w14:textId="3F5F447F" w:rsidR="00D378A6" w:rsidRDefault="00D378A6" w:rsidP="008D0411">
            <w:pPr>
              <w:jc w:val="center"/>
            </w:pPr>
            <w:r>
              <w:t>5 bonus</w:t>
            </w:r>
          </w:p>
        </w:tc>
      </w:tr>
      <w:tr w:rsidR="00D378A6" w14:paraId="7BFA6653" w14:textId="77777777" w:rsidTr="008D0411">
        <w:tc>
          <w:tcPr>
            <w:tcW w:w="1345" w:type="dxa"/>
          </w:tcPr>
          <w:p w14:paraId="08ECB578" w14:textId="77777777" w:rsidR="00D378A6" w:rsidRDefault="00D378A6" w:rsidP="008D0411">
            <w:pPr>
              <w:jc w:val="center"/>
            </w:pPr>
          </w:p>
        </w:tc>
      </w:tr>
    </w:tbl>
    <w:p w14:paraId="649A3DF2" w14:textId="20D6D848" w:rsidR="000D13CB" w:rsidRPr="00DB42FC" w:rsidRDefault="000D13CB" w:rsidP="00D378A6">
      <w:pPr>
        <w:jc w:val="right"/>
      </w:pPr>
    </w:p>
    <w:sectPr w:rsidR="000D13CB" w:rsidRPr="00DB42FC" w:rsidSect="00143008">
      <w:footerReference w:type="default" r:id="rId9"/>
      <w:pgSz w:w="12240" w:h="15840"/>
      <w:pgMar w:top="1440" w:right="108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B21D" w14:textId="77777777" w:rsidR="00780761" w:rsidRDefault="00780761" w:rsidP="001D3F67">
      <w:pPr>
        <w:spacing w:line="240" w:lineRule="auto"/>
      </w:pPr>
      <w:r>
        <w:separator/>
      </w:r>
    </w:p>
  </w:endnote>
  <w:endnote w:type="continuationSeparator" w:id="0">
    <w:p w14:paraId="57035658" w14:textId="77777777" w:rsidR="00780761" w:rsidRDefault="00780761" w:rsidP="001D3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754724"/>
      <w:docPartObj>
        <w:docPartGallery w:val="Page Numbers (Bottom of Page)"/>
        <w:docPartUnique/>
      </w:docPartObj>
    </w:sdtPr>
    <w:sdtEndPr>
      <w:rPr>
        <w:noProof/>
      </w:rPr>
    </w:sdtEndPr>
    <w:sdtContent>
      <w:p w14:paraId="6B333708" w14:textId="77777777" w:rsidR="001D3F67" w:rsidRDefault="001D3F67">
        <w:pPr>
          <w:pStyle w:val="Footer"/>
          <w:jc w:val="right"/>
        </w:pPr>
        <w:r>
          <w:fldChar w:fldCharType="begin"/>
        </w:r>
        <w:r>
          <w:instrText xml:space="preserve"> PAGE   \* MERGEFORMAT </w:instrText>
        </w:r>
        <w:r>
          <w:fldChar w:fldCharType="separate"/>
        </w:r>
        <w:r w:rsidR="00622D48">
          <w:rPr>
            <w:noProof/>
          </w:rPr>
          <w:t>1</w:t>
        </w:r>
        <w:r>
          <w:rPr>
            <w:noProof/>
          </w:rPr>
          <w:fldChar w:fldCharType="end"/>
        </w:r>
      </w:p>
    </w:sdtContent>
  </w:sdt>
  <w:p w14:paraId="26D319BB" w14:textId="77777777" w:rsidR="001D3F67" w:rsidRDefault="001D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04B2" w14:textId="77777777" w:rsidR="00780761" w:rsidRDefault="00780761" w:rsidP="001D3F67">
      <w:pPr>
        <w:spacing w:line="240" w:lineRule="auto"/>
      </w:pPr>
      <w:r>
        <w:separator/>
      </w:r>
    </w:p>
  </w:footnote>
  <w:footnote w:type="continuationSeparator" w:id="0">
    <w:p w14:paraId="23679C4A" w14:textId="77777777" w:rsidR="00780761" w:rsidRDefault="00780761" w:rsidP="001D3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E97"/>
    <w:multiLevelType w:val="hybridMultilevel"/>
    <w:tmpl w:val="B464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D1753"/>
    <w:multiLevelType w:val="hybridMultilevel"/>
    <w:tmpl w:val="33BE533A"/>
    <w:lvl w:ilvl="0" w:tplc="A35A3A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E4DB1"/>
    <w:multiLevelType w:val="hybridMultilevel"/>
    <w:tmpl w:val="8D50BF30"/>
    <w:lvl w:ilvl="0" w:tplc="3E187A1C">
      <w:start w:val="1"/>
      <w:numFmt w:val="bullet"/>
      <w:lvlText w:val="•"/>
      <w:lvlJc w:val="left"/>
      <w:pPr>
        <w:tabs>
          <w:tab w:val="num" w:pos="720"/>
        </w:tabs>
        <w:ind w:left="720" w:hanging="360"/>
      </w:pPr>
      <w:rPr>
        <w:rFonts w:ascii="Arial" w:hAnsi="Arial" w:hint="default"/>
      </w:rPr>
    </w:lvl>
    <w:lvl w:ilvl="1" w:tplc="201896D6">
      <w:start w:val="4718"/>
      <w:numFmt w:val="bullet"/>
      <w:lvlText w:val="–"/>
      <w:lvlJc w:val="left"/>
      <w:pPr>
        <w:tabs>
          <w:tab w:val="num" w:pos="1440"/>
        </w:tabs>
        <w:ind w:left="1440" w:hanging="360"/>
      </w:pPr>
      <w:rPr>
        <w:rFonts w:ascii="Arial" w:hAnsi="Arial" w:hint="default"/>
      </w:rPr>
    </w:lvl>
    <w:lvl w:ilvl="2" w:tplc="2AC66A8E" w:tentative="1">
      <w:start w:val="1"/>
      <w:numFmt w:val="bullet"/>
      <w:lvlText w:val="•"/>
      <w:lvlJc w:val="left"/>
      <w:pPr>
        <w:tabs>
          <w:tab w:val="num" w:pos="2160"/>
        </w:tabs>
        <w:ind w:left="2160" w:hanging="360"/>
      </w:pPr>
      <w:rPr>
        <w:rFonts w:ascii="Arial" w:hAnsi="Arial" w:hint="default"/>
      </w:rPr>
    </w:lvl>
    <w:lvl w:ilvl="3" w:tplc="575CE3D8" w:tentative="1">
      <w:start w:val="1"/>
      <w:numFmt w:val="bullet"/>
      <w:lvlText w:val="•"/>
      <w:lvlJc w:val="left"/>
      <w:pPr>
        <w:tabs>
          <w:tab w:val="num" w:pos="2880"/>
        </w:tabs>
        <w:ind w:left="2880" w:hanging="360"/>
      </w:pPr>
      <w:rPr>
        <w:rFonts w:ascii="Arial" w:hAnsi="Arial" w:hint="default"/>
      </w:rPr>
    </w:lvl>
    <w:lvl w:ilvl="4" w:tplc="99062B3C" w:tentative="1">
      <w:start w:val="1"/>
      <w:numFmt w:val="bullet"/>
      <w:lvlText w:val="•"/>
      <w:lvlJc w:val="left"/>
      <w:pPr>
        <w:tabs>
          <w:tab w:val="num" w:pos="3600"/>
        </w:tabs>
        <w:ind w:left="3600" w:hanging="360"/>
      </w:pPr>
      <w:rPr>
        <w:rFonts w:ascii="Arial" w:hAnsi="Arial" w:hint="default"/>
      </w:rPr>
    </w:lvl>
    <w:lvl w:ilvl="5" w:tplc="0C52180C" w:tentative="1">
      <w:start w:val="1"/>
      <w:numFmt w:val="bullet"/>
      <w:lvlText w:val="•"/>
      <w:lvlJc w:val="left"/>
      <w:pPr>
        <w:tabs>
          <w:tab w:val="num" w:pos="4320"/>
        </w:tabs>
        <w:ind w:left="4320" w:hanging="360"/>
      </w:pPr>
      <w:rPr>
        <w:rFonts w:ascii="Arial" w:hAnsi="Arial" w:hint="default"/>
      </w:rPr>
    </w:lvl>
    <w:lvl w:ilvl="6" w:tplc="0C78BC08" w:tentative="1">
      <w:start w:val="1"/>
      <w:numFmt w:val="bullet"/>
      <w:lvlText w:val="•"/>
      <w:lvlJc w:val="left"/>
      <w:pPr>
        <w:tabs>
          <w:tab w:val="num" w:pos="5040"/>
        </w:tabs>
        <w:ind w:left="5040" w:hanging="360"/>
      </w:pPr>
      <w:rPr>
        <w:rFonts w:ascii="Arial" w:hAnsi="Arial" w:hint="default"/>
      </w:rPr>
    </w:lvl>
    <w:lvl w:ilvl="7" w:tplc="2224442A" w:tentative="1">
      <w:start w:val="1"/>
      <w:numFmt w:val="bullet"/>
      <w:lvlText w:val="•"/>
      <w:lvlJc w:val="left"/>
      <w:pPr>
        <w:tabs>
          <w:tab w:val="num" w:pos="5760"/>
        </w:tabs>
        <w:ind w:left="5760" w:hanging="360"/>
      </w:pPr>
      <w:rPr>
        <w:rFonts w:ascii="Arial" w:hAnsi="Arial" w:hint="default"/>
      </w:rPr>
    </w:lvl>
    <w:lvl w:ilvl="8" w:tplc="71623B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777403"/>
    <w:multiLevelType w:val="hybridMultilevel"/>
    <w:tmpl w:val="DB526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E92987"/>
    <w:multiLevelType w:val="hybridMultilevel"/>
    <w:tmpl w:val="BC9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46188"/>
    <w:multiLevelType w:val="hybridMultilevel"/>
    <w:tmpl w:val="BC9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61150"/>
    <w:multiLevelType w:val="hybridMultilevel"/>
    <w:tmpl w:val="92F43412"/>
    <w:lvl w:ilvl="0" w:tplc="32C2B10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F1398"/>
    <w:multiLevelType w:val="hybridMultilevel"/>
    <w:tmpl w:val="5516ADBE"/>
    <w:lvl w:ilvl="0" w:tplc="5B58DD1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7E38F9"/>
    <w:multiLevelType w:val="hybridMultilevel"/>
    <w:tmpl w:val="96DACDF0"/>
    <w:lvl w:ilvl="0" w:tplc="C45819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00194"/>
    <w:multiLevelType w:val="hybridMultilevel"/>
    <w:tmpl w:val="6958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16181"/>
    <w:multiLevelType w:val="hybridMultilevel"/>
    <w:tmpl w:val="CF62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D7593"/>
    <w:multiLevelType w:val="hybridMultilevel"/>
    <w:tmpl w:val="AE129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114628">
    <w:abstractNumId w:val="3"/>
  </w:num>
  <w:num w:numId="2" w16cid:durableId="422845685">
    <w:abstractNumId w:val="9"/>
  </w:num>
  <w:num w:numId="3" w16cid:durableId="1617373165">
    <w:abstractNumId w:val="2"/>
  </w:num>
  <w:num w:numId="4" w16cid:durableId="46999776">
    <w:abstractNumId w:val="10"/>
  </w:num>
  <w:num w:numId="5" w16cid:durableId="1908882874">
    <w:abstractNumId w:val="0"/>
  </w:num>
  <w:num w:numId="6" w16cid:durableId="339427912">
    <w:abstractNumId w:val="4"/>
  </w:num>
  <w:num w:numId="7" w16cid:durableId="1764835999">
    <w:abstractNumId w:val="5"/>
  </w:num>
  <w:num w:numId="8" w16cid:durableId="196432716">
    <w:abstractNumId w:val="11"/>
  </w:num>
  <w:num w:numId="9" w16cid:durableId="1013800448">
    <w:abstractNumId w:val="6"/>
  </w:num>
  <w:num w:numId="10" w16cid:durableId="1168443874">
    <w:abstractNumId w:val="8"/>
  </w:num>
  <w:num w:numId="11" w16cid:durableId="897595053">
    <w:abstractNumId w:val="1"/>
  </w:num>
  <w:num w:numId="12" w16cid:durableId="1597711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6EC"/>
    <w:rsid w:val="000115CF"/>
    <w:rsid w:val="000165FF"/>
    <w:rsid w:val="0002389E"/>
    <w:rsid w:val="00026E0C"/>
    <w:rsid w:val="00042AD0"/>
    <w:rsid w:val="00042CD1"/>
    <w:rsid w:val="0005409C"/>
    <w:rsid w:val="00056563"/>
    <w:rsid w:val="00072115"/>
    <w:rsid w:val="00076497"/>
    <w:rsid w:val="00081556"/>
    <w:rsid w:val="0009647B"/>
    <w:rsid w:val="000C62F7"/>
    <w:rsid w:val="000D13CB"/>
    <w:rsid w:val="000D47D4"/>
    <w:rsid w:val="000E35E5"/>
    <w:rsid w:val="000E4272"/>
    <w:rsid w:val="000E4D1F"/>
    <w:rsid w:val="000F2950"/>
    <w:rsid w:val="00110703"/>
    <w:rsid w:val="00123A46"/>
    <w:rsid w:val="00140AA9"/>
    <w:rsid w:val="00140F4E"/>
    <w:rsid w:val="00143008"/>
    <w:rsid w:val="001551BB"/>
    <w:rsid w:val="001678F7"/>
    <w:rsid w:val="00187091"/>
    <w:rsid w:val="001A72B2"/>
    <w:rsid w:val="001B3176"/>
    <w:rsid w:val="001D3F67"/>
    <w:rsid w:val="001D41C0"/>
    <w:rsid w:val="001D55FB"/>
    <w:rsid w:val="001D6E46"/>
    <w:rsid w:val="001F5822"/>
    <w:rsid w:val="00225FC7"/>
    <w:rsid w:val="002431E4"/>
    <w:rsid w:val="00246909"/>
    <w:rsid w:val="00246F3A"/>
    <w:rsid w:val="00257985"/>
    <w:rsid w:val="002616AC"/>
    <w:rsid w:val="00270BB9"/>
    <w:rsid w:val="00295366"/>
    <w:rsid w:val="002A1EBC"/>
    <w:rsid w:val="002B585B"/>
    <w:rsid w:val="002C3C55"/>
    <w:rsid w:val="002D6764"/>
    <w:rsid w:val="002E3CB2"/>
    <w:rsid w:val="002F4CCC"/>
    <w:rsid w:val="003015AB"/>
    <w:rsid w:val="00301D7F"/>
    <w:rsid w:val="00304F8F"/>
    <w:rsid w:val="00321FF7"/>
    <w:rsid w:val="0032606D"/>
    <w:rsid w:val="00344C8B"/>
    <w:rsid w:val="00350E87"/>
    <w:rsid w:val="0035386C"/>
    <w:rsid w:val="00356AB3"/>
    <w:rsid w:val="003634C7"/>
    <w:rsid w:val="0037196C"/>
    <w:rsid w:val="00387626"/>
    <w:rsid w:val="0038781B"/>
    <w:rsid w:val="00393405"/>
    <w:rsid w:val="003963E4"/>
    <w:rsid w:val="003A4657"/>
    <w:rsid w:val="003A66D1"/>
    <w:rsid w:val="003B36B5"/>
    <w:rsid w:val="003D0A26"/>
    <w:rsid w:val="003E7F14"/>
    <w:rsid w:val="003F1E1D"/>
    <w:rsid w:val="00410B94"/>
    <w:rsid w:val="004322AA"/>
    <w:rsid w:val="00444E6E"/>
    <w:rsid w:val="00446D14"/>
    <w:rsid w:val="004668F8"/>
    <w:rsid w:val="00474FB0"/>
    <w:rsid w:val="00486FD8"/>
    <w:rsid w:val="00487B5A"/>
    <w:rsid w:val="00492291"/>
    <w:rsid w:val="00497220"/>
    <w:rsid w:val="004C2DF1"/>
    <w:rsid w:val="004D3690"/>
    <w:rsid w:val="00507CA6"/>
    <w:rsid w:val="00520D3B"/>
    <w:rsid w:val="00522DCF"/>
    <w:rsid w:val="005307AE"/>
    <w:rsid w:val="005348A3"/>
    <w:rsid w:val="00544E8A"/>
    <w:rsid w:val="00551C65"/>
    <w:rsid w:val="00561BD1"/>
    <w:rsid w:val="00572F2C"/>
    <w:rsid w:val="00580AFE"/>
    <w:rsid w:val="00581BD3"/>
    <w:rsid w:val="00591400"/>
    <w:rsid w:val="005919E7"/>
    <w:rsid w:val="005B135B"/>
    <w:rsid w:val="005D490D"/>
    <w:rsid w:val="005F24EF"/>
    <w:rsid w:val="00611368"/>
    <w:rsid w:val="00622D48"/>
    <w:rsid w:val="00624E13"/>
    <w:rsid w:val="006338B5"/>
    <w:rsid w:val="00654E89"/>
    <w:rsid w:val="00667310"/>
    <w:rsid w:val="00674962"/>
    <w:rsid w:val="006A2921"/>
    <w:rsid w:val="006B097A"/>
    <w:rsid w:val="006D140B"/>
    <w:rsid w:val="006D1FCA"/>
    <w:rsid w:val="006E16EC"/>
    <w:rsid w:val="006F342E"/>
    <w:rsid w:val="006F5587"/>
    <w:rsid w:val="006F6BAF"/>
    <w:rsid w:val="00700A16"/>
    <w:rsid w:val="00706D41"/>
    <w:rsid w:val="007169A5"/>
    <w:rsid w:val="00736E0C"/>
    <w:rsid w:val="00737213"/>
    <w:rsid w:val="00742D83"/>
    <w:rsid w:val="00780761"/>
    <w:rsid w:val="00783F5B"/>
    <w:rsid w:val="00785DCE"/>
    <w:rsid w:val="007B4FBF"/>
    <w:rsid w:val="007C374B"/>
    <w:rsid w:val="007D2005"/>
    <w:rsid w:val="007E7491"/>
    <w:rsid w:val="007F53D3"/>
    <w:rsid w:val="00814D24"/>
    <w:rsid w:val="00816BCA"/>
    <w:rsid w:val="00836875"/>
    <w:rsid w:val="008616C7"/>
    <w:rsid w:val="00870A68"/>
    <w:rsid w:val="00880343"/>
    <w:rsid w:val="00895AEA"/>
    <w:rsid w:val="008A2909"/>
    <w:rsid w:val="008B20BC"/>
    <w:rsid w:val="008B2BC7"/>
    <w:rsid w:val="008B4A45"/>
    <w:rsid w:val="008C023D"/>
    <w:rsid w:val="008E06D7"/>
    <w:rsid w:val="008E32DD"/>
    <w:rsid w:val="008E6689"/>
    <w:rsid w:val="008F3781"/>
    <w:rsid w:val="00911DFA"/>
    <w:rsid w:val="009138EB"/>
    <w:rsid w:val="00951B0D"/>
    <w:rsid w:val="00954503"/>
    <w:rsid w:val="00972E8B"/>
    <w:rsid w:val="00973551"/>
    <w:rsid w:val="009800B4"/>
    <w:rsid w:val="009B1DE2"/>
    <w:rsid w:val="009B3974"/>
    <w:rsid w:val="009B6743"/>
    <w:rsid w:val="009C2A71"/>
    <w:rsid w:val="009D1484"/>
    <w:rsid w:val="009D2C27"/>
    <w:rsid w:val="009D44C2"/>
    <w:rsid w:val="009F19E0"/>
    <w:rsid w:val="009F250E"/>
    <w:rsid w:val="009F6A33"/>
    <w:rsid w:val="00A00369"/>
    <w:rsid w:val="00A11D25"/>
    <w:rsid w:val="00A1714E"/>
    <w:rsid w:val="00A31B7B"/>
    <w:rsid w:val="00A654B9"/>
    <w:rsid w:val="00A8760D"/>
    <w:rsid w:val="00A94C60"/>
    <w:rsid w:val="00AA3306"/>
    <w:rsid w:val="00AA66A0"/>
    <w:rsid w:val="00AB0B8A"/>
    <w:rsid w:val="00AB12D8"/>
    <w:rsid w:val="00AC4675"/>
    <w:rsid w:val="00AC6F49"/>
    <w:rsid w:val="00AE0CDA"/>
    <w:rsid w:val="00AF6B4C"/>
    <w:rsid w:val="00B000EA"/>
    <w:rsid w:val="00B1431C"/>
    <w:rsid w:val="00B1760A"/>
    <w:rsid w:val="00B30040"/>
    <w:rsid w:val="00B32F20"/>
    <w:rsid w:val="00B64D57"/>
    <w:rsid w:val="00B65281"/>
    <w:rsid w:val="00B67011"/>
    <w:rsid w:val="00B67BDA"/>
    <w:rsid w:val="00B71462"/>
    <w:rsid w:val="00B71A01"/>
    <w:rsid w:val="00B73C8A"/>
    <w:rsid w:val="00B85229"/>
    <w:rsid w:val="00B87389"/>
    <w:rsid w:val="00BB6B1F"/>
    <w:rsid w:val="00BC220A"/>
    <w:rsid w:val="00BC3736"/>
    <w:rsid w:val="00BC6565"/>
    <w:rsid w:val="00BD2C4B"/>
    <w:rsid w:val="00BD7E09"/>
    <w:rsid w:val="00BE5D14"/>
    <w:rsid w:val="00BE7E12"/>
    <w:rsid w:val="00C00432"/>
    <w:rsid w:val="00C167E0"/>
    <w:rsid w:val="00C22F64"/>
    <w:rsid w:val="00C33949"/>
    <w:rsid w:val="00C4198A"/>
    <w:rsid w:val="00C925F4"/>
    <w:rsid w:val="00CA284F"/>
    <w:rsid w:val="00CA431E"/>
    <w:rsid w:val="00CB0E34"/>
    <w:rsid w:val="00CB6453"/>
    <w:rsid w:val="00CF15D1"/>
    <w:rsid w:val="00CF2D61"/>
    <w:rsid w:val="00D00F21"/>
    <w:rsid w:val="00D0162A"/>
    <w:rsid w:val="00D04F0D"/>
    <w:rsid w:val="00D12C18"/>
    <w:rsid w:val="00D20D88"/>
    <w:rsid w:val="00D378A6"/>
    <w:rsid w:val="00D41DE1"/>
    <w:rsid w:val="00D521A7"/>
    <w:rsid w:val="00D62417"/>
    <w:rsid w:val="00D631D4"/>
    <w:rsid w:val="00D91E0C"/>
    <w:rsid w:val="00DA75D5"/>
    <w:rsid w:val="00DB1868"/>
    <w:rsid w:val="00DB3DD1"/>
    <w:rsid w:val="00DB42FC"/>
    <w:rsid w:val="00DB4BE7"/>
    <w:rsid w:val="00DD0A1F"/>
    <w:rsid w:val="00DD40B7"/>
    <w:rsid w:val="00DE6265"/>
    <w:rsid w:val="00DF42DE"/>
    <w:rsid w:val="00E10DE9"/>
    <w:rsid w:val="00E10FC1"/>
    <w:rsid w:val="00E12AD6"/>
    <w:rsid w:val="00E555DD"/>
    <w:rsid w:val="00E64E04"/>
    <w:rsid w:val="00E7477C"/>
    <w:rsid w:val="00E778F7"/>
    <w:rsid w:val="00E807E1"/>
    <w:rsid w:val="00E83D48"/>
    <w:rsid w:val="00EC5F34"/>
    <w:rsid w:val="00ED7048"/>
    <w:rsid w:val="00F1138B"/>
    <w:rsid w:val="00F12814"/>
    <w:rsid w:val="00F24D4F"/>
    <w:rsid w:val="00F343D5"/>
    <w:rsid w:val="00F34A46"/>
    <w:rsid w:val="00F34EB9"/>
    <w:rsid w:val="00F42C17"/>
    <w:rsid w:val="00F50E06"/>
    <w:rsid w:val="00F5219D"/>
    <w:rsid w:val="00F5532A"/>
    <w:rsid w:val="00F578A6"/>
    <w:rsid w:val="00F6211E"/>
    <w:rsid w:val="00F72857"/>
    <w:rsid w:val="00F77644"/>
    <w:rsid w:val="00F7789C"/>
    <w:rsid w:val="00F91B8D"/>
    <w:rsid w:val="00F95012"/>
    <w:rsid w:val="00FA7C0F"/>
    <w:rsid w:val="00FB638A"/>
    <w:rsid w:val="00FD11DA"/>
    <w:rsid w:val="00FD65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9B48"/>
  <w15:docId w15:val="{05F7CD89-324D-4CC5-B25A-27F3D590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91"/>
    <w:pPr>
      <w:spacing w:after="0" w:line="360" w:lineRule="auto"/>
    </w:pPr>
    <w:rPr>
      <w:rFonts w:ascii="Arial" w:hAnsi="Arial"/>
    </w:rPr>
  </w:style>
  <w:style w:type="paragraph" w:styleId="Heading2">
    <w:name w:val="heading 2"/>
    <w:basedOn w:val="Normal"/>
    <w:next w:val="Normal"/>
    <w:link w:val="Heading2Char"/>
    <w:qFormat/>
    <w:rsid w:val="00EC5F34"/>
    <w:pPr>
      <w:keepNext/>
      <w:widowControl w:val="0"/>
      <w:spacing w:line="240" w:lineRule="auto"/>
      <w:jc w:val="center"/>
      <w:outlineLvl w:val="1"/>
    </w:pPr>
    <w:rPr>
      <w:rFonts w:ascii="Times New Roman" w:eastAsia="MS Mincho" w:hAnsi="Times New Roman" w:cs="Times New Roman"/>
      <w:b/>
      <w:bCs/>
      <w:kern w:val="2"/>
      <w:sz w:val="24"/>
      <w:szCs w:val="24"/>
      <w:u w:val="sing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3D"/>
    <w:rPr>
      <w:color w:val="0000FF" w:themeColor="hyperlink"/>
      <w:u w:val="single"/>
    </w:rPr>
  </w:style>
  <w:style w:type="paragraph" w:styleId="BalloonText">
    <w:name w:val="Balloon Text"/>
    <w:basedOn w:val="Normal"/>
    <w:link w:val="BalloonTextChar"/>
    <w:uiPriority w:val="99"/>
    <w:semiHidden/>
    <w:unhideWhenUsed/>
    <w:rsid w:val="00BB6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1F"/>
    <w:rPr>
      <w:rFonts w:ascii="Tahoma" w:hAnsi="Tahoma" w:cs="Tahoma"/>
      <w:sz w:val="16"/>
      <w:szCs w:val="16"/>
    </w:rPr>
  </w:style>
  <w:style w:type="paragraph" w:styleId="BodyText">
    <w:name w:val="Body Text"/>
    <w:basedOn w:val="Normal"/>
    <w:link w:val="BodyTextChar"/>
    <w:rsid w:val="00544E8A"/>
    <w:pPr>
      <w:spacing w:line="240" w:lineRule="auto"/>
      <w:jc w:val="both"/>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544E8A"/>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EC5F34"/>
    <w:rPr>
      <w:rFonts w:ascii="Times New Roman" w:eastAsia="MS Mincho" w:hAnsi="Times New Roman" w:cs="Times New Roman"/>
      <w:b/>
      <w:bCs/>
      <w:kern w:val="2"/>
      <w:sz w:val="24"/>
      <w:szCs w:val="24"/>
      <w:u w:val="single"/>
      <w:lang w:eastAsia="ja-JP"/>
    </w:rPr>
  </w:style>
  <w:style w:type="table" w:styleId="TableGrid">
    <w:name w:val="Table Grid"/>
    <w:basedOn w:val="TableNormal"/>
    <w:uiPriority w:val="59"/>
    <w:rsid w:val="00E1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F67"/>
    <w:pPr>
      <w:tabs>
        <w:tab w:val="center" w:pos="4320"/>
        <w:tab w:val="right" w:pos="8640"/>
      </w:tabs>
      <w:spacing w:line="240" w:lineRule="auto"/>
    </w:pPr>
  </w:style>
  <w:style w:type="character" w:customStyle="1" w:styleId="HeaderChar">
    <w:name w:val="Header Char"/>
    <w:basedOn w:val="DefaultParagraphFont"/>
    <w:link w:val="Header"/>
    <w:uiPriority w:val="99"/>
    <w:rsid w:val="001D3F67"/>
    <w:rPr>
      <w:rFonts w:ascii="Arial" w:hAnsi="Arial"/>
    </w:rPr>
  </w:style>
  <w:style w:type="paragraph" w:styleId="Footer">
    <w:name w:val="footer"/>
    <w:basedOn w:val="Normal"/>
    <w:link w:val="FooterChar"/>
    <w:uiPriority w:val="99"/>
    <w:unhideWhenUsed/>
    <w:rsid w:val="001D3F67"/>
    <w:pPr>
      <w:tabs>
        <w:tab w:val="center" w:pos="4320"/>
        <w:tab w:val="right" w:pos="8640"/>
      </w:tabs>
      <w:spacing w:line="240" w:lineRule="auto"/>
    </w:pPr>
  </w:style>
  <w:style w:type="character" w:customStyle="1" w:styleId="FooterChar">
    <w:name w:val="Footer Char"/>
    <w:basedOn w:val="DefaultParagraphFont"/>
    <w:link w:val="Footer"/>
    <w:uiPriority w:val="99"/>
    <w:rsid w:val="001D3F67"/>
    <w:rPr>
      <w:rFonts w:ascii="Arial" w:hAnsi="Arial"/>
    </w:rPr>
  </w:style>
  <w:style w:type="paragraph" w:styleId="ListParagraph">
    <w:name w:val="List Paragraph"/>
    <w:basedOn w:val="Normal"/>
    <w:uiPriority w:val="34"/>
    <w:qFormat/>
    <w:rsid w:val="002616AC"/>
    <w:pPr>
      <w:ind w:left="720"/>
      <w:contextualSpacing/>
    </w:pPr>
  </w:style>
  <w:style w:type="paragraph" w:styleId="Caption">
    <w:name w:val="caption"/>
    <w:basedOn w:val="Normal"/>
    <w:next w:val="Normal"/>
    <w:uiPriority w:val="35"/>
    <w:unhideWhenUsed/>
    <w:qFormat/>
    <w:rsid w:val="005348A3"/>
    <w:pPr>
      <w:spacing w:after="200" w:line="240" w:lineRule="auto"/>
    </w:pPr>
    <w:rPr>
      <w:b/>
      <w:bCs/>
      <w:color w:val="4F81BD" w:themeColor="accent1"/>
      <w:sz w:val="18"/>
      <w:szCs w:val="18"/>
    </w:rPr>
  </w:style>
  <w:style w:type="paragraph" w:customStyle="1" w:styleId="Default">
    <w:name w:val="Default"/>
    <w:rsid w:val="0009647B"/>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5409C"/>
    <w:rPr>
      <w:sz w:val="16"/>
      <w:szCs w:val="16"/>
    </w:rPr>
  </w:style>
  <w:style w:type="paragraph" w:styleId="CommentText">
    <w:name w:val="annotation text"/>
    <w:basedOn w:val="Normal"/>
    <w:link w:val="CommentTextChar"/>
    <w:uiPriority w:val="99"/>
    <w:semiHidden/>
    <w:unhideWhenUsed/>
    <w:rsid w:val="0005409C"/>
    <w:pPr>
      <w:spacing w:line="240" w:lineRule="auto"/>
    </w:pPr>
    <w:rPr>
      <w:sz w:val="20"/>
      <w:szCs w:val="20"/>
    </w:rPr>
  </w:style>
  <w:style w:type="character" w:customStyle="1" w:styleId="CommentTextChar">
    <w:name w:val="Comment Text Char"/>
    <w:basedOn w:val="DefaultParagraphFont"/>
    <w:link w:val="CommentText"/>
    <w:uiPriority w:val="99"/>
    <w:semiHidden/>
    <w:rsid w:val="0005409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54E89"/>
    <w:rPr>
      <w:b/>
      <w:bCs/>
    </w:rPr>
  </w:style>
  <w:style w:type="character" w:customStyle="1" w:styleId="CommentSubjectChar">
    <w:name w:val="Comment Subject Char"/>
    <w:basedOn w:val="CommentTextChar"/>
    <w:link w:val="CommentSubject"/>
    <w:uiPriority w:val="99"/>
    <w:semiHidden/>
    <w:rsid w:val="00654E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26037">
      <w:bodyDiv w:val="1"/>
      <w:marLeft w:val="0"/>
      <w:marRight w:val="0"/>
      <w:marTop w:val="0"/>
      <w:marBottom w:val="0"/>
      <w:divBdr>
        <w:top w:val="none" w:sz="0" w:space="0" w:color="auto"/>
        <w:left w:val="none" w:sz="0" w:space="0" w:color="auto"/>
        <w:bottom w:val="none" w:sz="0" w:space="0" w:color="auto"/>
        <w:right w:val="none" w:sz="0" w:space="0" w:color="auto"/>
      </w:divBdr>
      <w:divsChild>
        <w:div w:id="1725104763">
          <w:marLeft w:val="547"/>
          <w:marRight w:val="0"/>
          <w:marTop w:val="134"/>
          <w:marBottom w:val="0"/>
          <w:divBdr>
            <w:top w:val="none" w:sz="0" w:space="0" w:color="auto"/>
            <w:left w:val="none" w:sz="0" w:space="0" w:color="auto"/>
            <w:bottom w:val="none" w:sz="0" w:space="0" w:color="auto"/>
            <w:right w:val="none" w:sz="0" w:space="0" w:color="auto"/>
          </w:divBdr>
        </w:div>
        <w:div w:id="1877544635">
          <w:marLeft w:val="1166"/>
          <w:marRight w:val="0"/>
          <w:marTop w:val="115"/>
          <w:marBottom w:val="0"/>
          <w:divBdr>
            <w:top w:val="none" w:sz="0" w:space="0" w:color="auto"/>
            <w:left w:val="none" w:sz="0" w:space="0" w:color="auto"/>
            <w:bottom w:val="none" w:sz="0" w:space="0" w:color="auto"/>
            <w:right w:val="none" w:sz="0" w:space="0" w:color="auto"/>
          </w:divBdr>
        </w:div>
        <w:div w:id="1766262586">
          <w:marLeft w:val="1166"/>
          <w:marRight w:val="0"/>
          <w:marTop w:val="115"/>
          <w:marBottom w:val="0"/>
          <w:divBdr>
            <w:top w:val="none" w:sz="0" w:space="0" w:color="auto"/>
            <w:left w:val="none" w:sz="0" w:space="0" w:color="auto"/>
            <w:bottom w:val="none" w:sz="0" w:space="0" w:color="auto"/>
            <w:right w:val="none" w:sz="0" w:space="0" w:color="auto"/>
          </w:divBdr>
        </w:div>
        <w:div w:id="1714502692">
          <w:marLeft w:val="547"/>
          <w:marRight w:val="0"/>
          <w:marTop w:val="134"/>
          <w:marBottom w:val="0"/>
          <w:divBdr>
            <w:top w:val="none" w:sz="0" w:space="0" w:color="auto"/>
            <w:left w:val="none" w:sz="0" w:space="0" w:color="auto"/>
            <w:bottom w:val="none" w:sz="0" w:space="0" w:color="auto"/>
            <w:right w:val="none" w:sz="0" w:space="0" w:color="auto"/>
          </w:divBdr>
        </w:div>
        <w:div w:id="1907572469">
          <w:marLeft w:val="1166"/>
          <w:marRight w:val="0"/>
          <w:marTop w:val="115"/>
          <w:marBottom w:val="0"/>
          <w:divBdr>
            <w:top w:val="none" w:sz="0" w:space="0" w:color="auto"/>
            <w:left w:val="none" w:sz="0" w:space="0" w:color="auto"/>
            <w:bottom w:val="none" w:sz="0" w:space="0" w:color="auto"/>
            <w:right w:val="none" w:sz="0" w:space="0" w:color="auto"/>
          </w:divBdr>
        </w:div>
        <w:div w:id="1827626339">
          <w:marLeft w:val="1166"/>
          <w:marRight w:val="0"/>
          <w:marTop w:val="115"/>
          <w:marBottom w:val="0"/>
          <w:divBdr>
            <w:top w:val="none" w:sz="0" w:space="0" w:color="auto"/>
            <w:left w:val="none" w:sz="0" w:space="0" w:color="auto"/>
            <w:bottom w:val="none" w:sz="0" w:space="0" w:color="auto"/>
            <w:right w:val="none" w:sz="0" w:space="0" w:color="auto"/>
          </w:divBdr>
        </w:div>
      </w:divsChild>
    </w:div>
    <w:div w:id="1757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6C1C6B-553A-4DA1-8506-67A72954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Carrion Schafer</dc:creator>
  <cp:keywords/>
  <dc:description/>
  <cp:lastModifiedBy>Carrion Schaefer, Benjamin</cp:lastModifiedBy>
  <cp:revision>77</cp:revision>
  <dcterms:created xsi:type="dcterms:W3CDTF">2014-01-17T06:30:00Z</dcterms:created>
  <dcterms:modified xsi:type="dcterms:W3CDTF">2023-09-28T21:42:00Z</dcterms:modified>
</cp:coreProperties>
</file>