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E3" w:rsidRDefault="00292CF4" w:rsidP="00292CF4">
      <w:pPr>
        <w:pStyle w:val="a3"/>
        <w:numPr>
          <w:ilvl w:val="0"/>
          <w:numId w:val="1"/>
        </w:numPr>
        <w:ind w:firstLineChars="0"/>
      </w:pPr>
      <w:r>
        <w:t>红外巡线传感器的作用为，保证机器人在场地上严格按照白线行进，而不会产生偏离。若</w:t>
      </w:r>
      <w:r>
        <w:rPr>
          <w:rFonts w:hint="eastAsia"/>
        </w:rPr>
        <w:t>不用</w:t>
      </w:r>
      <w:r>
        <w:t>巡线传感器而仅仅采用延时控制，则</w:t>
      </w:r>
      <w:r>
        <w:rPr>
          <w:rFonts w:hint="eastAsia"/>
        </w:rPr>
        <w:t>由于</w:t>
      </w:r>
      <w:r>
        <w:t>减速电机运动不精确</w:t>
      </w:r>
      <w:r>
        <w:rPr>
          <w:rFonts w:hint="eastAsia"/>
        </w:rPr>
        <w:t>、</w:t>
      </w:r>
      <w:r>
        <w:t>电压不稳等原因，机器人</w:t>
      </w:r>
      <w:r>
        <w:rPr>
          <w:rFonts w:hint="eastAsia"/>
        </w:rPr>
        <w:t>一定</w:t>
      </w:r>
      <w:r>
        <w:t>会</w:t>
      </w:r>
      <w:r>
        <w:rPr>
          <w:rFonts w:hint="eastAsia"/>
        </w:rPr>
        <w:t>偏离</w:t>
      </w:r>
      <w:r>
        <w:t>预设的方向。</w:t>
      </w:r>
    </w:p>
    <w:p w:rsidR="00292CF4" w:rsidRDefault="00292CF4" w:rsidP="00292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前进时的巡线控制为例，说明红外巡线传感器的使用方式：</w:t>
      </w:r>
    </w:p>
    <w:p w:rsidR="00292CF4" w:rsidRDefault="00292CF4" w:rsidP="00292C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前进时，</w:t>
      </w:r>
      <w:r>
        <w:t>依靠小车前方并排安装的三个红外巡线传感器。左中右</w:t>
      </w:r>
      <w:r>
        <w:rPr>
          <w:rFonts w:hint="eastAsia"/>
        </w:rPr>
        <w:t>三个</w:t>
      </w:r>
      <w:r>
        <w:t>传感器在这里</w:t>
      </w:r>
      <w:r>
        <w:rPr>
          <w:rFonts w:hint="eastAsia"/>
        </w:rPr>
        <w:t>称为</w:t>
      </w:r>
      <w:r>
        <w:rPr>
          <w:rFonts w:hint="eastAsia"/>
        </w:rPr>
        <w:t>1,2,3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小车</w:t>
      </w:r>
      <w:r>
        <w:t>没有偏离白线，则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传感器检测黑色背景</w:t>
      </w:r>
      <w:r>
        <w:rPr>
          <w:rFonts w:hint="eastAsia"/>
        </w:rPr>
        <w:t>（输出</w:t>
      </w:r>
      <w:r>
        <w:t>高电平），</w:t>
      </w:r>
      <w:r>
        <w:rPr>
          <w:rFonts w:hint="eastAsia"/>
        </w:rPr>
        <w:t>2</w:t>
      </w:r>
      <w:r>
        <w:rPr>
          <w:rFonts w:hint="eastAsia"/>
        </w:rPr>
        <w:t>号传感器</w:t>
      </w:r>
      <w:r>
        <w:t>检测到白线</w:t>
      </w:r>
      <w:r>
        <w:rPr>
          <w:rFonts w:hint="eastAsia"/>
        </w:rPr>
        <w:t>（输出</w:t>
      </w:r>
      <w:r>
        <w:t>低电平）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传感器检测到白线，则说明小车右偏，此时采用相关控制策略，控制小车</w:t>
      </w:r>
      <w:r>
        <w:rPr>
          <w:rFonts w:hint="eastAsia"/>
        </w:rPr>
        <w:t>适度</w:t>
      </w:r>
      <w:r>
        <w:t>左转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传感器检测到白线，则说明小车左偏</w:t>
      </w:r>
      <w:r>
        <w:rPr>
          <w:rFonts w:hint="eastAsia"/>
        </w:rPr>
        <w:t>此时</w:t>
      </w:r>
      <w:r>
        <w:t>应使小车适度左转。</w:t>
      </w:r>
    </w:p>
    <w:p w:rsidR="00292CF4" w:rsidRDefault="00292CF4" w:rsidP="00292CF4">
      <w:pPr>
        <w:pStyle w:val="a3"/>
        <w:numPr>
          <w:ilvl w:val="0"/>
          <w:numId w:val="1"/>
        </w:numPr>
        <w:ind w:firstLineChars="0"/>
      </w:pPr>
      <w:r>
        <w:t>淘宝购买的红外巡线传感器普遍质量一般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场地上的</w:t>
      </w:r>
      <w:r>
        <w:t>白线不可靠，</w:t>
      </w:r>
      <w:r>
        <w:rPr>
          <w:rFonts w:hint="eastAsia"/>
        </w:rPr>
        <w:t>可能会</w:t>
      </w:r>
      <w:r>
        <w:t>出现破损。</w:t>
      </w:r>
      <w:r>
        <w:rPr>
          <w:rFonts w:hint="eastAsia"/>
        </w:rPr>
        <w:t>或者是</w:t>
      </w:r>
      <w:r>
        <w:t>破损后使用白</w:t>
      </w:r>
      <w:r>
        <w:rPr>
          <w:rFonts w:hint="eastAsia"/>
        </w:rPr>
        <w:t>胶带</w:t>
      </w:r>
      <w:r>
        <w:t>修复，但是白胶带反光效果与原白线不同。</w:t>
      </w:r>
      <w:r>
        <w:rPr>
          <w:rFonts w:hint="eastAsia"/>
        </w:rPr>
        <w:t>而</w:t>
      </w:r>
      <w:r>
        <w:t>大多数参赛队均使用红外巡线传感器实现小车的定位（</w:t>
      </w:r>
      <w:r>
        <w:rPr>
          <w:rFonts w:hint="eastAsia"/>
        </w:rPr>
        <w:t>某</w:t>
      </w:r>
      <w:r>
        <w:t>传感器扫到某条白线后，小车停止，进行下一步</w:t>
      </w:r>
      <w:r>
        <w:rPr>
          <w:rFonts w:hint="eastAsia"/>
        </w:rPr>
        <w:t>动作</w:t>
      </w:r>
      <w:r>
        <w:t>），因而巡线传感器的不可靠可能会导致严重的后果。</w:t>
      </w:r>
    </w:p>
    <w:p w:rsidR="00292CF4" w:rsidRDefault="00292CF4" w:rsidP="00292CF4">
      <w:pPr>
        <w:pStyle w:val="a3"/>
        <w:ind w:left="420" w:firstLineChars="0" w:firstLine="0"/>
      </w:pPr>
      <w:r>
        <w:rPr>
          <w:rFonts w:hint="eastAsia"/>
        </w:rPr>
        <w:t>我们小组</w:t>
      </w:r>
      <w:r>
        <w:t>在第二轮决赛时，正是因为一个传感器未能准确检测白线，导致小车未能停下，程序彻底乱掉，不得不</w:t>
      </w:r>
      <w:r>
        <w:rPr>
          <w:rFonts w:hint="eastAsia"/>
        </w:rPr>
        <w:t>终止</w:t>
      </w:r>
      <w:r>
        <w:t>比赛。</w:t>
      </w:r>
    </w:p>
    <w:p w:rsidR="00292CF4" w:rsidRPr="00292CF4" w:rsidRDefault="00292CF4" w:rsidP="00292C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解决方案为</w:t>
      </w:r>
      <w:r>
        <w:t>，</w:t>
      </w:r>
      <w:r>
        <w:rPr>
          <w:rFonts w:hint="eastAsia"/>
        </w:rPr>
        <w:t>加入</w:t>
      </w:r>
      <w:r>
        <w:t>备用传感器</w:t>
      </w:r>
      <w:r>
        <w:rPr>
          <w:rFonts w:hint="eastAsia"/>
        </w:rPr>
        <w:t>，</w:t>
      </w:r>
      <w:r>
        <w:t>确保传感器的可靠运行。</w:t>
      </w:r>
      <w:bookmarkStart w:id="0" w:name="_GoBack"/>
      <w:bookmarkEnd w:id="0"/>
    </w:p>
    <w:sectPr w:rsidR="00292CF4" w:rsidRPr="0029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90FB5"/>
    <w:multiLevelType w:val="hybridMultilevel"/>
    <w:tmpl w:val="1FCEA716"/>
    <w:lvl w:ilvl="0" w:tplc="F89062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F8"/>
    <w:rsid w:val="002346E3"/>
    <w:rsid w:val="00292CF4"/>
    <w:rsid w:val="0068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ECA5F-0F06-4DF5-993F-411521E4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2</cp:revision>
  <dcterms:created xsi:type="dcterms:W3CDTF">2014-06-05T12:27:00Z</dcterms:created>
  <dcterms:modified xsi:type="dcterms:W3CDTF">2014-06-05T12:34:00Z</dcterms:modified>
</cp:coreProperties>
</file>