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CEF80" w14:textId="77777777" w:rsidR="00BC19A5" w:rsidRDefault="00BC19A5" w:rsidP="005E1F83">
      <w:pPr>
        <w:pStyle w:val="a8"/>
        <w:rPr>
          <w:rFonts w:eastAsia="맑은 고딕"/>
          <w:b/>
          <w:bCs/>
          <w:sz w:val="44"/>
          <w:szCs w:val="44"/>
          <w:lang w:eastAsia="ko-KR"/>
        </w:rPr>
      </w:pPr>
    </w:p>
    <w:p w14:paraId="4261DEF5" w14:textId="35386163" w:rsidR="00B44A71" w:rsidRPr="00B44A71" w:rsidRDefault="00000000" w:rsidP="005E1F83">
      <w:pPr>
        <w:pStyle w:val="a8"/>
        <w:rPr>
          <w:b/>
          <w:bCs/>
          <w:sz w:val="44"/>
          <w:szCs w:val="44"/>
          <w:lang w:eastAsia="ko-KR"/>
        </w:rPr>
      </w:pPr>
      <w:r w:rsidRPr="00B44A71">
        <w:rPr>
          <w:rFonts w:hint="eastAsia"/>
          <w:b/>
          <w:bCs/>
          <w:sz w:val="44"/>
          <w:szCs w:val="44"/>
          <w:lang w:eastAsia="ko-KR"/>
        </w:rPr>
        <w:t xml:space="preserve">3D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게임프로그래밍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="00B44A71" w:rsidRPr="00B44A71">
        <w:rPr>
          <w:rFonts w:hint="eastAsia"/>
          <w:b/>
          <w:bCs/>
          <w:sz w:val="44"/>
          <w:szCs w:val="44"/>
          <w:lang w:eastAsia="ko-KR"/>
        </w:rPr>
        <w:t>1</w:t>
      </w:r>
    </w:p>
    <w:p w14:paraId="299789E4" w14:textId="6F283526" w:rsidR="000F168E" w:rsidRDefault="00000000" w:rsidP="005E1F83">
      <w:pPr>
        <w:pStyle w:val="a8"/>
        <w:rPr>
          <w:rFonts w:ascii="맑은 고딕" w:eastAsia="맑은 고딕" w:hAnsi="맑은 고딕" w:cs="맑은 고딕"/>
          <w:b/>
          <w:bCs/>
          <w:sz w:val="44"/>
          <w:szCs w:val="44"/>
          <w:lang w:eastAsia="ko-KR"/>
        </w:rPr>
      </w:pP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과제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0</w:t>
      </w:r>
      <w:r w:rsidR="00E87DE4">
        <w:rPr>
          <w:rFonts w:eastAsia="맑은 고딕" w:hint="eastAsia"/>
          <w:b/>
          <w:bCs/>
          <w:sz w:val="44"/>
          <w:szCs w:val="44"/>
          <w:lang w:eastAsia="ko-KR"/>
        </w:rPr>
        <w:t>2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설명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문서</w:t>
      </w:r>
    </w:p>
    <w:p w14:paraId="62377397" w14:textId="1530E3F3" w:rsidR="00B44A71" w:rsidRPr="00B44A71" w:rsidRDefault="00B44A71" w:rsidP="005E1F83">
      <w:pPr>
        <w:spacing w:line="240" w:lineRule="auto"/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김태순</w:t>
      </w:r>
      <w:r>
        <w:rPr>
          <w:rFonts w:eastAsia="맑은 고딕" w:hint="eastAsia"/>
          <w:lang w:eastAsia="ko-KR"/>
        </w:rPr>
        <w:t xml:space="preserve"> 2021182009</w:t>
      </w:r>
    </w:p>
    <w:p w14:paraId="72C0DD60" w14:textId="3828BA39" w:rsidR="000F168E" w:rsidRPr="00F566A5" w:rsidRDefault="0000000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5E758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프로젝트의 </w:t>
      </w:r>
      <w:r w:rsidR="007E5DA8">
        <w:rPr>
          <w:rFonts w:ascii="맑은 고딕" w:eastAsia="맑은 고딕" w:hAnsi="맑은 고딕" w:hint="eastAsia"/>
          <w:sz w:val="32"/>
          <w:szCs w:val="32"/>
          <w:lang w:eastAsia="ko-KR"/>
        </w:rPr>
        <w:t>구조</w:t>
      </w:r>
    </w:p>
    <w:p w14:paraId="69448ADB" w14:textId="59D22157" w:rsidR="00912477" w:rsidRDefault="007E5DA8" w:rsidP="00912477">
      <w:pPr>
        <w:spacing w:line="240" w:lineRule="auto"/>
        <w:ind w:firstLineChars="100" w:firstLine="2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프</w:t>
      </w:r>
      <w:r w:rsidR="00E87DE4">
        <w:rPr>
          <w:rFonts w:ascii="맑은 고딕" w:eastAsia="맑은 고딕" w:hAnsi="맑은 고딕" w:cs="맑은 고딕" w:hint="eastAsia"/>
          <w:lang w:eastAsia="ko-KR"/>
        </w:rPr>
        <w:t xml:space="preserve">로젝트의 전체적인 구조는 과제01의 구조와 동일하고 </w:t>
      </w:r>
      <w:r w:rsidR="00D40887">
        <w:rPr>
          <w:rFonts w:ascii="맑은 고딕" w:eastAsia="맑은 고딕" w:hAnsi="맑은 고딕" w:cs="맑은 고딕" w:hint="eastAsia"/>
          <w:lang w:eastAsia="ko-KR"/>
        </w:rPr>
        <w:t xml:space="preserve">그래픽스 파이프라인의 구조는 따라하기와 동일하지만 인스턴싱은 사용하지 않고 제작하였다. 프레임워크에는 현재 씬을 관리하는 씬 매니저를 저장 및 관리하며 </w:t>
      </w:r>
      <w:r w:rsidR="00912477">
        <w:rPr>
          <w:rFonts w:ascii="맑은 고딕" w:eastAsia="맑은 고딕" w:hAnsi="맑은 고딕" w:cs="맑은 고딕" w:hint="eastAsia"/>
          <w:lang w:eastAsia="ko-KR"/>
        </w:rPr>
        <w:t>씬 매니저가 현재 씬의 업데이트와 렌더링, 입력처리를 호출하는 형식으로 구성 되어있다.</w:t>
      </w:r>
    </w:p>
    <w:p w14:paraId="3471C420" w14:textId="7BF65280" w:rsidR="001479EC" w:rsidRPr="001479EC" w:rsidRDefault="001479EC" w:rsidP="00912477">
      <w:pPr>
        <w:spacing w:line="240" w:lineRule="auto"/>
        <w:ind w:firstLineChars="100" w:firstLine="2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CScene과 CShader를 상속받아 각 레벨별 Scene과 Shader를 따로 구현하였고 virtual함수의 특성을 최대한 이용하기 위해 다른 오브젝트들도 CGameObject를 상속받아 Shader에서 CGameObject 포인터의 배열로 관리할 수 있도록 제작하였다.</w:t>
      </w:r>
    </w:p>
    <w:p w14:paraId="305A2499" w14:textId="0D3ADB0D" w:rsidR="00504EB3" w:rsidRPr="00504EB3" w:rsidRDefault="005E1F83" w:rsidP="00504EB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bookmarkStart w:id="0" w:name="_Hlk200277695"/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bookmarkEnd w:id="0"/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조작법</w:t>
      </w:r>
    </w:p>
    <w:p w14:paraId="7DF5EE3F" w14:textId="6137F3AF" w:rsidR="00774014" w:rsidRDefault="00774014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 w:rsidRPr="005E1F83">
        <w:rPr>
          <w:rFonts w:ascii="맑은 고딕" w:eastAsia="맑은 고딕" w:hAnsi="맑은 고딕" w:hint="eastAsia"/>
          <w:b/>
          <w:bCs/>
          <w:lang w:eastAsia="ko-KR"/>
        </w:rPr>
        <w:t>ESC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각 씬에서 CMenuScene으로 전환, CMenuScene에서는 CStartScene으로 CStartScene에서는 프로그램 종료</w:t>
      </w:r>
    </w:p>
    <w:p w14:paraId="0177565E" w14:textId="64FD396E" w:rsidR="005E1F83" w:rsidRDefault="003D61A2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 w:rsidRPr="003D61A2">
        <w:rPr>
          <w:rFonts w:ascii="맑은 고딕" w:eastAsia="맑은 고딕" w:hAnsi="맑은 고딕" w:hint="eastAsia"/>
          <w:b/>
          <w:bCs/>
          <w:lang w:eastAsia="ko-KR"/>
        </w:rPr>
        <w:t>방향키</w:t>
      </w:r>
      <w:r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캐릭터 이동</w:t>
      </w:r>
      <w:r w:rsidR="00504EB3">
        <w:rPr>
          <w:rFonts w:ascii="맑은 고딕" w:eastAsia="맑은 고딕" w:hAnsi="맑은 고딕" w:hint="eastAsia"/>
          <w:lang w:eastAsia="ko-KR"/>
        </w:rPr>
        <w:t>,</w:t>
      </w:r>
      <w:r w:rsidR="00C21400">
        <w:rPr>
          <w:rFonts w:ascii="맑은 고딕" w:eastAsia="맑은 고딕" w:hAnsi="맑은 고딕" w:hint="eastAsia"/>
          <w:lang w:eastAsia="ko-KR"/>
        </w:rPr>
        <w:t xml:space="preserve"> CStartScene/CMenuScene에서는 이동하지 않음.</w:t>
      </w:r>
      <w:r w:rsidR="00504EB3">
        <w:rPr>
          <w:rFonts w:ascii="맑은 고딕" w:eastAsia="맑은 고딕" w:hAnsi="맑은 고딕" w:hint="eastAsia"/>
          <w:lang w:eastAsia="ko-KR"/>
        </w:rPr>
        <w:t xml:space="preserve"> CLevel2(탱크)에서는 좌우로 캐릭터 회전 앞뒤로 캐릭터 이동</w:t>
      </w:r>
    </w:p>
    <w:p w14:paraId="5444832E" w14:textId="4714B8D6" w:rsidR="00504EB3" w:rsidRDefault="00504EB3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 w:rsidRPr="00504EB3">
        <w:rPr>
          <w:rFonts w:ascii="맑은 고딕" w:eastAsia="맑은 고딕" w:hAnsi="맑은 고딕" w:hint="eastAsia"/>
          <w:b/>
          <w:bCs/>
          <w:lang w:eastAsia="ko-KR"/>
        </w:rPr>
        <w:t>마우스 좌클릭</w:t>
      </w:r>
      <w:r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오브젝트 선택(피킹), 선택한 오브젝트 폭발 시도</w:t>
      </w:r>
    </w:p>
    <w:p w14:paraId="44C32A21" w14:textId="3293D81B" w:rsidR="00504EB3" w:rsidRPr="00504EB3" w:rsidRDefault="00504EB3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b/>
          <w:bCs/>
          <w:lang w:eastAsia="ko-KR"/>
        </w:rPr>
        <w:t xml:space="preserve">마우스 클릭 후 드래그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플레이어 및 카메라 회전,</w:t>
      </w:r>
      <w:r w:rsidR="00C21400">
        <w:rPr>
          <w:rFonts w:ascii="맑은 고딕" w:eastAsia="맑은 고딕" w:hAnsi="맑은 고딕" w:hint="eastAsia"/>
          <w:lang w:eastAsia="ko-KR"/>
        </w:rPr>
        <w:t xml:space="preserve"> CStartScene/CMenuScene에서는 회전하지 않음.</w:t>
      </w:r>
      <w:r>
        <w:rPr>
          <w:rFonts w:ascii="맑은 고딕" w:eastAsia="맑은 고딕" w:hAnsi="맑은 고딕" w:hint="eastAsia"/>
          <w:lang w:eastAsia="ko-KR"/>
        </w:rPr>
        <w:t xml:space="preserve"> CLevel2에서는 탱크 상단 회전 및 발사 방향 회전</w:t>
      </w:r>
    </w:p>
    <w:p w14:paraId="20116C92" w14:textId="0103CBE7" w:rsidR="005E1F83" w:rsidRPr="005E1F83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CLevel1: </w:t>
      </w:r>
      <w:r>
        <w:rPr>
          <w:rFonts w:ascii="맑은 고딕" w:eastAsia="맑은 고딕" w:hAnsi="맑은 고딕" w:hint="eastAsia"/>
          <w:b/>
          <w:bCs/>
          <w:lang w:eastAsia="ko-KR"/>
        </w:rPr>
        <w:t>N/n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C</w:t>
      </w:r>
      <w:r>
        <w:rPr>
          <w:rFonts w:ascii="맑은 고딕" w:eastAsia="맑은 고딕" w:hAnsi="맑은 고딕"/>
          <w:lang w:eastAsia="ko-KR"/>
        </w:rPr>
        <w:t>l</w:t>
      </w:r>
      <w:r>
        <w:rPr>
          <w:rFonts w:ascii="맑은 고딕" w:eastAsia="맑은 고딕" w:hAnsi="맑은 고딕" w:hint="eastAsia"/>
          <w:lang w:eastAsia="ko-KR"/>
        </w:rPr>
        <w:t>evel2로 씬 전환</w:t>
      </w:r>
    </w:p>
    <w:p w14:paraId="333CE51D" w14:textId="732225B8" w:rsidR="00504EB3" w:rsidRDefault="005E1F83" w:rsidP="00504EB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CLevel2:</w:t>
      </w:r>
      <w:r w:rsidR="00504EB3">
        <w:rPr>
          <w:rFonts w:ascii="맑은 고딕" w:eastAsia="맑은 고딕" w:hAnsi="맑은 고딕" w:hint="eastAsia"/>
          <w:lang w:eastAsia="ko-KR"/>
        </w:rPr>
        <w:t xml:space="preserve">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W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“</w:t>
      </w:r>
      <w:r w:rsidR="00274A5A">
        <w:rPr>
          <w:rFonts w:ascii="맑은 고딕" w:eastAsia="맑은 고딕" w:hAnsi="맑은 고딕" w:hint="eastAsia"/>
          <w:lang w:eastAsia="ko-KR"/>
        </w:rPr>
        <w:t>YOU WIN</w:t>
      </w:r>
      <w:r w:rsidR="00504EB3">
        <w:rPr>
          <w:rFonts w:ascii="맑은 고딕" w:eastAsia="맑은 고딕" w:hAnsi="맑은 고딕"/>
          <w:lang w:eastAsia="ko-KR"/>
        </w:rPr>
        <w:t>!”</w:t>
      </w:r>
      <w:r w:rsidR="00504EB3">
        <w:rPr>
          <w:rFonts w:ascii="맑은 고딕" w:eastAsia="맑은 고딕" w:hAnsi="맑은 고딕" w:hint="eastAsia"/>
          <w:lang w:eastAsia="ko-KR"/>
        </w:rPr>
        <w:t xml:space="preserve"> 텍스트</w:t>
      </w:r>
      <w:r w:rsidR="00274A5A">
        <w:rPr>
          <w:rFonts w:ascii="맑은 고딕" w:eastAsia="맑은 고딕" w:hAnsi="맑은 고딕" w:hint="eastAsia"/>
          <w:lang w:eastAsia="ko-KR"/>
        </w:rPr>
        <w:t xml:space="preserve"> 객체 보여주기, </w:t>
      </w:r>
      <w:r w:rsidR="00274A5A" w:rsidRPr="00274A5A">
        <w:rPr>
          <w:rFonts w:ascii="맑은 고딕" w:eastAsia="맑은 고딕" w:hAnsi="맑은 고딕" w:hint="eastAsia"/>
          <w:b/>
          <w:bCs/>
          <w:lang w:eastAsia="ko-KR"/>
        </w:rPr>
        <w:t>S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실드 토글, </w:t>
      </w:r>
      <w:r w:rsidR="00274A5A" w:rsidRPr="00274A5A">
        <w:rPr>
          <w:rFonts w:ascii="맑은 고딕" w:eastAsia="맑은 고딕" w:hAnsi="맑은 고딕" w:hint="eastAsia"/>
          <w:b/>
          <w:bCs/>
          <w:lang w:eastAsia="ko-KR"/>
        </w:rPr>
        <w:t>A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자동 발사 토글</w:t>
      </w:r>
    </w:p>
    <w:p w14:paraId="704E6E58" w14:textId="5A7FBEF5" w:rsidR="00504EB3" w:rsidRDefault="00504EB3" w:rsidP="00C21400">
      <w:pPr>
        <w:pStyle w:val="1"/>
        <w:rPr>
          <w:rFonts w:eastAsia="맑은 고딕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>
        <w:rPr>
          <w:rFonts w:ascii="맑은 고딕" w:eastAsia="맑은 고딕" w:hAnsi="맑은 고딕" w:cs="Times New Roman" w:hint="eastAsia"/>
          <w:sz w:val="32"/>
          <w:szCs w:val="32"/>
          <w:lang w:eastAsia="ko-KR"/>
        </w:rPr>
        <w:t xml:space="preserve"> </w:t>
      </w:r>
      <w:r w:rsidR="00193C61">
        <w:rPr>
          <w:rFonts w:eastAsia="맑은 고딕" w:hint="eastAsia"/>
          <w:lang w:eastAsia="ko-KR"/>
        </w:rPr>
        <w:t xml:space="preserve"> </w:t>
      </w:r>
      <w:r w:rsidR="00C21400">
        <w:rPr>
          <w:rFonts w:eastAsia="맑은 고딕" w:hint="eastAsia"/>
          <w:lang w:eastAsia="ko-KR"/>
        </w:rPr>
        <w:t>렌더링</w:t>
      </w:r>
      <w:r w:rsidR="00C21400">
        <w:rPr>
          <w:rFonts w:eastAsia="맑은 고딕" w:hint="eastAsia"/>
          <w:lang w:eastAsia="ko-KR"/>
        </w:rPr>
        <w:t xml:space="preserve"> </w:t>
      </w:r>
      <w:r w:rsidR="00C21400">
        <w:rPr>
          <w:rFonts w:eastAsia="맑은 고딕" w:hint="eastAsia"/>
          <w:lang w:eastAsia="ko-KR"/>
        </w:rPr>
        <w:t>과정</w:t>
      </w:r>
    </w:p>
    <w:p w14:paraId="2BCFE059" w14:textId="47F9280B" w:rsidR="00BC19A5" w:rsidRDefault="00C21400" w:rsidP="00C2140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렌더링은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우선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루트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시그너처를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</w:t>
      </w:r>
      <w:r w:rsidR="006F0E8E">
        <w:rPr>
          <w:rFonts w:eastAsia="맑은 고딕" w:hint="eastAsia"/>
          <w:lang w:eastAsia="ko-KR"/>
        </w:rPr>
        <w:t>,</w:t>
      </w:r>
      <w:r w:rsidR="00F83F63">
        <w:rPr>
          <w:rFonts w:eastAsia="맑은 고딕" w:hint="eastAsia"/>
          <w:lang w:eastAsia="ko-KR"/>
        </w:rPr>
        <w:t xml:space="preserve"> </w:t>
      </w:r>
      <w:r w:rsidR="00F83F63">
        <w:rPr>
          <w:rFonts w:eastAsia="맑은 고딕" w:hint="eastAsia"/>
          <w:lang w:eastAsia="ko-KR"/>
        </w:rPr>
        <w:t>루트</w:t>
      </w:r>
      <w:r w:rsidR="00F83F63">
        <w:rPr>
          <w:rFonts w:eastAsia="맑은 고딕" w:hint="eastAsia"/>
          <w:lang w:eastAsia="ko-KR"/>
        </w:rPr>
        <w:t xml:space="preserve"> </w:t>
      </w:r>
      <w:r w:rsidR="00F83F63">
        <w:rPr>
          <w:rFonts w:eastAsia="맑은 고딕" w:hint="eastAsia"/>
          <w:lang w:eastAsia="ko-KR"/>
        </w:rPr>
        <w:t>시그너처는</w:t>
      </w:r>
      <w:r w:rsidR="00F83F63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0</w:t>
      </w:r>
      <w:r w:rsidR="006F0E8E">
        <w:rPr>
          <w:rFonts w:eastAsia="맑은 고딕" w:hint="eastAsia"/>
          <w:lang w:eastAsia="ko-KR"/>
        </w:rPr>
        <w:t>번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슬롯에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오브젝트의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월드변환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행렬을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넘겨주기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위한</w:t>
      </w:r>
      <w:r w:rsidR="006F0E8E">
        <w:rPr>
          <w:rFonts w:eastAsia="맑은 고딕" w:hint="eastAsia"/>
          <w:lang w:eastAsia="ko-KR"/>
        </w:rPr>
        <w:t xml:space="preserve"> 16</w:t>
      </w:r>
      <w:r w:rsidR="006F0E8E">
        <w:rPr>
          <w:rFonts w:eastAsia="맑은 고딕" w:hint="eastAsia"/>
          <w:lang w:eastAsia="ko-KR"/>
        </w:rPr>
        <w:t>개의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상수를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지정하고</w:t>
      </w:r>
      <w:r w:rsidR="006F0E8E">
        <w:rPr>
          <w:rFonts w:eastAsia="맑은 고딕" w:hint="eastAsia"/>
          <w:lang w:eastAsia="ko-KR"/>
        </w:rPr>
        <w:t xml:space="preserve"> 1</w:t>
      </w:r>
      <w:r w:rsidR="006F0E8E">
        <w:rPr>
          <w:rFonts w:eastAsia="맑은 고딕" w:hint="eastAsia"/>
          <w:lang w:eastAsia="ko-KR"/>
        </w:rPr>
        <w:t>번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슬롯에는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카메라에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저장된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뷰변환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행렬과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투영변환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행렬을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넘겨주기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위한</w:t>
      </w:r>
      <w:r w:rsidR="006F0E8E">
        <w:rPr>
          <w:rFonts w:eastAsia="맑은 고딕" w:hint="eastAsia"/>
          <w:lang w:eastAsia="ko-KR"/>
        </w:rPr>
        <w:t xml:space="preserve"> 32</w:t>
      </w:r>
      <w:r w:rsidR="006F0E8E">
        <w:rPr>
          <w:rFonts w:eastAsia="맑은 고딕" w:hint="eastAsia"/>
          <w:lang w:eastAsia="ko-KR"/>
        </w:rPr>
        <w:t>개의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상수를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지정한다</w:t>
      </w:r>
      <w:r w:rsidR="006F0E8E">
        <w:rPr>
          <w:rFonts w:eastAsia="맑은 고딕" w:hint="eastAsia"/>
          <w:lang w:eastAsia="ko-KR"/>
        </w:rPr>
        <w:t xml:space="preserve">. </w:t>
      </w:r>
      <w:r w:rsidR="006F0E8E">
        <w:rPr>
          <w:rFonts w:eastAsia="맑은 고딕" w:hint="eastAsia"/>
          <w:lang w:eastAsia="ko-KR"/>
        </w:rPr>
        <w:t>이후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셰이더에서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루트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시그너처를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받아와</w:t>
      </w:r>
      <w:r w:rsidR="006F0E8E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PSO</w:t>
      </w:r>
      <w:r w:rsidR="006F0E8E">
        <w:rPr>
          <w:rFonts w:eastAsia="맑은 고딕" w:hint="eastAsia"/>
          <w:lang w:eastAsia="ko-KR"/>
        </w:rPr>
        <w:t>를</w:t>
      </w:r>
      <w:r w:rsidR="006F0E8E">
        <w:rPr>
          <w:rFonts w:eastAsia="맑은 고딕" w:hint="eastAsia"/>
          <w:lang w:eastAsia="ko-KR"/>
        </w:rPr>
        <w:t xml:space="preserve"> </w:t>
      </w:r>
      <w:r w:rsidR="006F0E8E">
        <w:rPr>
          <w:rFonts w:eastAsia="맑은 고딕" w:hint="eastAsia"/>
          <w:lang w:eastAsia="ko-KR"/>
        </w:rPr>
        <w:t>생성</w:t>
      </w:r>
      <w:r w:rsidR="006F0E8E">
        <w:rPr>
          <w:rFonts w:eastAsia="맑은 고딕" w:hint="eastAsia"/>
          <w:lang w:eastAsia="ko-KR"/>
        </w:rPr>
        <w:t xml:space="preserve">, </w:t>
      </w:r>
      <w:r w:rsidR="006F0E8E">
        <w:rPr>
          <w:rFonts w:eastAsia="맑은 고딕" w:hint="eastAsia"/>
          <w:lang w:eastAsia="ko-KR"/>
        </w:rPr>
        <w:t>이때</w:t>
      </w:r>
      <w:r w:rsidR="006F0E8E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래스터라이저</w:t>
      </w:r>
      <w:r w:rsidR="00AB4FAA">
        <w:rPr>
          <w:rFonts w:eastAsia="맑은 고딕" w:hint="eastAsia"/>
          <w:lang w:eastAsia="ko-KR"/>
        </w:rPr>
        <w:t xml:space="preserve">, </w:t>
      </w:r>
      <w:r w:rsidR="00AB4FAA">
        <w:rPr>
          <w:rFonts w:eastAsia="맑은 고딕" w:hint="eastAsia"/>
          <w:lang w:eastAsia="ko-KR"/>
        </w:rPr>
        <w:t>깊이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/>
          <w:lang w:eastAsia="ko-KR"/>
        </w:rPr>
        <w:t>–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스텐실</w:t>
      </w:r>
      <w:r w:rsidR="00AB4FAA">
        <w:rPr>
          <w:rFonts w:eastAsia="맑은 고딕" w:hint="eastAsia"/>
          <w:lang w:eastAsia="ko-KR"/>
        </w:rPr>
        <w:t>, Blend, InputLayout</w:t>
      </w:r>
      <w:r w:rsidR="00AB4FAA">
        <w:rPr>
          <w:rFonts w:eastAsia="맑은 고딕" w:hint="eastAsia"/>
          <w:lang w:eastAsia="ko-KR"/>
        </w:rPr>
        <w:t>의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상태들도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생성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및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설정한다</w:t>
      </w:r>
      <w:r w:rsidR="00AB4FAA">
        <w:rPr>
          <w:rFonts w:eastAsia="맑은 고딕" w:hint="eastAsia"/>
          <w:lang w:eastAsia="ko-KR"/>
        </w:rPr>
        <w:t>.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여기서</w:t>
      </w:r>
      <w:r w:rsidR="00E66303">
        <w:rPr>
          <w:rFonts w:eastAsia="맑은 고딕" w:hint="eastAsia"/>
          <w:lang w:eastAsia="ko-KR"/>
        </w:rPr>
        <w:t xml:space="preserve"> InputLayout</w:t>
      </w:r>
      <w:r w:rsidR="00E66303">
        <w:rPr>
          <w:rFonts w:eastAsia="맑은 고딕" w:hint="eastAsia"/>
          <w:lang w:eastAsia="ko-KR"/>
        </w:rPr>
        <w:t>은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위치와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색상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정보를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각각</w:t>
      </w:r>
      <w:r w:rsidR="00E66303">
        <w:rPr>
          <w:rFonts w:eastAsia="맑은 고딕" w:hint="eastAsia"/>
          <w:lang w:eastAsia="ko-KR"/>
        </w:rPr>
        <w:t xml:space="preserve"> RGB, RGBA 32</w:t>
      </w:r>
      <w:r w:rsidR="00E66303">
        <w:rPr>
          <w:rFonts w:eastAsia="맑은 고딕" w:hint="eastAsia"/>
          <w:lang w:eastAsia="ko-KR"/>
        </w:rPr>
        <w:t>비트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포맷으로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/>
          <w:lang w:eastAsia="ko-KR"/>
        </w:rPr>
        <w:t>“</w:t>
      </w:r>
      <w:r w:rsidR="00E66303">
        <w:rPr>
          <w:rFonts w:eastAsia="맑은 고딕" w:hint="eastAsia"/>
          <w:lang w:eastAsia="ko-KR"/>
        </w:rPr>
        <w:t>POSITION</w:t>
      </w:r>
      <w:r w:rsidR="00E66303">
        <w:rPr>
          <w:rFonts w:eastAsia="맑은 고딕"/>
          <w:lang w:eastAsia="ko-KR"/>
        </w:rPr>
        <w:t>”</w:t>
      </w:r>
      <w:r w:rsidR="00E66303">
        <w:rPr>
          <w:rFonts w:eastAsia="맑은 고딕" w:hint="eastAsia"/>
          <w:lang w:eastAsia="ko-KR"/>
        </w:rPr>
        <w:t xml:space="preserve">, </w:t>
      </w:r>
      <w:r w:rsidR="00E66303">
        <w:rPr>
          <w:rFonts w:eastAsia="맑은 고딕"/>
          <w:lang w:eastAsia="ko-KR"/>
        </w:rPr>
        <w:t>“</w:t>
      </w:r>
      <w:r w:rsidR="00E66303">
        <w:rPr>
          <w:rFonts w:eastAsia="맑은 고딕" w:hint="eastAsia"/>
          <w:lang w:eastAsia="ko-KR"/>
        </w:rPr>
        <w:t>COLOR</w:t>
      </w:r>
      <w:r w:rsidR="00E66303">
        <w:rPr>
          <w:rFonts w:eastAsia="맑은 고딕"/>
          <w:lang w:eastAsia="ko-KR"/>
        </w:rPr>
        <w:t>”</w:t>
      </w:r>
      <w:r w:rsidR="00E66303">
        <w:rPr>
          <w:rFonts w:eastAsia="맑은 고딕" w:hint="eastAsia"/>
          <w:lang w:eastAsia="ko-KR"/>
        </w:rPr>
        <w:t>라는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시맨틱으로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넘긴다</w:t>
      </w:r>
      <w:r w:rsidR="00E66303">
        <w:rPr>
          <w:rFonts w:eastAsia="맑은 고딕" w:hint="eastAsia"/>
          <w:lang w:eastAsia="ko-KR"/>
        </w:rPr>
        <w:t xml:space="preserve">. </w:t>
      </w:r>
      <w:r w:rsidR="00AB4FAA">
        <w:rPr>
          <w:rFonts w:eastAsia="맑은 고딕" w:hint="eastAsia"/>
          <w:lang w:eastAsia="ko-KR"/>
        </w:rPr>
        <w:t>프리미티브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토폴로지는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세개의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정점으로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하나의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삼각형을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그리</w:t>
      </w:r>
      <w:r w:rsidR="00E66303">
        <w:rPr>
          <w:rFonts w:eastAsia="맑은 고딕" w:hint="eastAsia"/>
          <w:lang w:eastAsia="ko-KR"/>
        </w:rPr>
        <w:t>는</w:t>
      </w:r>
      <w:r w:rsidR="00E66303">
        <w:rPr>
          <w:rFonts w:eastAsia="맑은 고딕" w:hint="eastAsia"/>
          <w:lang w:eastAsia="ko-KR"/>
        </w:rPr>
        <w:t xml:space="preserve"> </w:t>
      </w:r>
      <w:r w:rsidR="00AB4FAA" w:rsidRPr="00AB4FAA">
        <w:rPr>
          <w:rFonts w:eastAsia="맑은 고딕"/>
          <w:lang w:eastAsia="ko-KR"/>
        </w:rPr>
        <w:t>D3D12_PRIMITIVE_TOPOLOGY_TYPE_TRIANGLE</w:t>
      </w:r>
      <w:r w:rsidR="00AB4FAA">
        <w:rPr>
          <w:rFonts w:eastAsia="맑은 고딕" w:hint="eastAsia"/>
          <w:lang w:eastAsia="ko-KR"/>
        </w:rPr>
        <w:t>로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설정하고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하나의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윈도우에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하나의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화면을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그리기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때문에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렌</w:t>
      </w:r>
      <w:r w:rsidR="004900D7">
        <w:rPr>
          <w:rFonts w:eastAsia="맑은 고딕" w:hint="eastAsia"/>
          <w:lang w:eastAsia="ko-KR"/>
        </w:rPr>
        <w:t>더</w:t>
      </w:r>
      <w:r w:rsidR="004900D7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타겟은</w:t>
      </w:r>
      <w:r w:rsidR="00AB4FAA">
        <w:rPr>
          <w:rFonts w:eastAsia="맑은 고딕" w:hint="eastAsia"/>
          <w:lang w:eastAsia="ko-KR"/>
        </w:rPr>
        <w:t xml:space="preserve"> 1</w:t>
      </w:r>
      <w:r w:rsidR="00AB4FAA">
        <w:rPr>
          <w:rFonts w:eastAsia="맑은 고딕" w:hint="eastAsia"/>
          <w:lang w:eastAsia="ko-KR"/>
        </w:rPr>
        <w:t>로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설정하고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렌더타겟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뷰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포맷은</w:t>
      </w:r>
      <w:r w:rsidR="00AB4FAA">
        <w:rPr>
          <w:rFonts w:eastAsia="맑은 고딕" w:hint="eastAsia"/>
          <w:lang w:eastAsia="ko-KR"/>
        </w:rPr>
        <w:t xml:space="preserve"> RGBA</w:t>
      </w:r>
      <w:r w:rsidR="00AB4FAA">
        <w:rPr>
          <w:rFonts w:eastAsia="맑은 고딕" w:hint="eastAsia"/>
          <w:lang w:eastAsia="ko-KR"/>
        </w:rPr>
        <w:t>각</w:t>
      </w:r>
      <w:r w:rsidR="00AB4FAA">
        <w:rPr>
          <w:rFonts w:eastAsia="맑은 고딕" w:hint="eastAsia"/>
          <w:lang w:eastAsia="ko-KR"/>
        </w:rPr>
        <w:t xml:space="preserve"> 8</w:t>
      </w:r>
      <w:r w:rsidR="00AB4FAA">
        <w:rPr>
          <w:rFonts w:eastAsia="맑은 고딕" w:hint="eastAsia"/>
          <w:lang w:eastAsia="ko-KR"/>
        </w:rPr>
        <w:t>비트씩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총</w:t>
      </w:r>
      <w:r w:rsidR="00AB4FAA">
        <w:rPr>
          <w:rFonts w:eastAsia="맑은 고딕" w:hint="eastAsia"/>
          <w:lang w:eastAsia="ko-KR"/>
        </w:rPr>
        <w:t xml:space="preserve"> 32</w:t>
      </w:r>
      <w:r w:rsidR="00AB4FAA">
        <w:rPr>
          <w:rFonts w:eastAsia="맑은 고딕" w:hint="eastAsia"/>
          <w:lang w:eastAsia="ko-KR"/>
        </w:rPr>
        <w:t>비트를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사용하고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깊이</w:t>
      </w:r>
      <w:r w:rsidR="00AB4FAA">
        <w:rPr>
          <w:rFonts w:eastAsia="맑은 고딕" w:hint="eastAsia"/>
          <w:lang w:eastAsia="ko-KR"/>
        </w:rPr>
        <w:t>-</w:t>
      </w:r>
      <w:r w:rsidR="00AB4FAA">
        <w:rPr>
          <w:rFonts w:eastAsia="맑은 고딕" w:hint="eastAsia"/>
          <w:lang w:eastAsia="ko-KR"/>
        </w:rPr>
        <w:t>스텐실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포맷은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깊이</w:t>
      </w:r>
      <w:r w:rsidR="00AB4FAA">
        <w:rPr>
          <w:rFonts w:eastAsia="맑은 고딕" w:hint="eastAsia"/>
          <w:lang w:eastAsia="ko-KR"/>
        </w:rPr>
        <w:t xml:space="preserve"> 24</w:t>
      </w:r>
      <w:r w:rsidR="00AB4FAA">
        <w:rPr>
          <w:rFonts w:eastAsia="맑은 고딕" w:hint="eastAsia"/>
          <w:lang w:eastAsia="ko-KR"/>
        </w:rPr>
        <w:t>비트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스텐실</w:t>
      </w:r>
      <w:r w:rsidR="00AB4FAA">
        <w:rPr>
          <w:rFonts w:eastAsia="맑은 고딕" w:hint="eastAsia"/>
          <w:lang w:eastAsia="ko-KR"/>
        </w:rPr>
        <w:t xml:space="preserve"> 8</w:t>
      </w:r>
      <w:r w:rsidR="00AB4FAA">
        <w:rPr>
          <w:rFonts w:eastAsia="맑은 고딕" w:hint="eastAsia"/>
          <w:lang w:eastAsia="ko-KR"/>
        </w:rPr>
        <w:t>비트의</w:t>
      </w:r>
      <w:r w:rsidR="00AB4FAA">
        <w:rPr>
          <w:rFonts w:eastAsia="맑은 고딕" w:hint="eastAsia"/>
          <w:lang w:eastAsia="ko-KR"/>
        </w:rPr>
        <w:t xml:space="preserve"> 32</w:t>
      </w:r>
      <w:r w:rsidR="00AB4FAA">
        <w:rPr>
          <w:rFonts w:eastAsia="맑은 고딕" w:hint="eastAsia"/>
          <w:lang w:eastAsia="ko-KR"/>
        </w:rPr>
        <w:t>비트를</w:t>
      </w:r>
      <w:r w:rsidR="00AB4FAA">
        <w:rPr>
          <w:rFonts w:eastAsia="맑은 고딕" w:hint="eastAsia"/>
          <w:lang w:eastAsia="ko-KR"/>
        </w:rPr>
        <w:t xml:space="preserve"> </w:t>
      </w:r>
      <w:r w:rsidR="00AB4FAA">
        <w:rPr>
          <w:rFonts w:eastAsia="맑은 고딕" w:hint="eastAsia"/>
          <w:lang w:eastAsia="ko-KR"/>
        </w:rPr>
        <w:t>사용한다</w:t>
      </w:r>
      <w:r w:rsidR="00AB4FAA">
        <w:rPr>
          <w:rFonts w:eastAsia="맑은 고딕" w:hint="eastAsia"/>
          <w:lang w:eastAsia="ko-KR"/>
        </w:rPr>
        <w:t>.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이렇게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생성한</w:t>
      </w:r>
      <w:r w:rsidR="00E66303">
        <w:rPr>
          <w:rFonts w:eastAsia="맑은 고딕" w:hint="eastAsia"/>
          <w:lang w:eastAsia="ko-KR"/>
        </w:rPr>
        <w:t xml:space="preserve"> PSO</w:t>
      </w:r>
      <w:r w:rsidR="00E66303">
        <w:rPr>
          <w:rFonts w:eastAsia="맑은 고딕" w:hint="eastAsia"/>
          <w:lang w:eastAsia="ko-KR"/>
        </w:rPr>
        <w:t>는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셰이더에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저장된다</w:t>
      </w:r>
      <w:r w:rsidR="00E66303">
        <w:rPr>
          <w:rFonts w:eastAsia="맑은 고딕" w:hint="eastAsia"/>
          <w:lang w:eastAsia="ko-KR"/>
        </w:rPr>
        <w:t xml:space="preserve">. </w:t>
      </w:r>
      <w:r w:rsidR="00E66303">
        <w:rPr>
          <w:rFonts w:eastAsia="맑은 고딕" w:hint="eastAsia"/>
          <w:lang w:eastAsia="ko-KR"/>
        </w:rPr>
        <w:t>이후에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오브젝트를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생성하고</w:t>
      </w:r>
      <w:r w:rsidR="00E66303">
        <w:rPr>
          <w:rFonts w:eastAsia="맑은 고딕" w:hint="eastAsia"/>
          <w:lang w:eastAsia="ko-KR"/>
        </w:rPr>
        <w:t xml:space="preserve"> Animate</w:t>
      </w:r>
      <w:r w:rsidR="00E66303">
        <w:rPr>
          <w:rFonts w:eastAsia="맑은 고딕" w:hint="eastAsia"/>
          <w:lang w:eastAsia="ko-KR"/>
        </w:rPr>
        <w:t>를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거치며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오브젝트의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월드변환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행렬이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변화하고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이후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렌더링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과정에서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사용한다</w:t>
      </w:r>
      <w:r w:rsidR="00E66303">
        <w:rPr>
          <w:rFonts w:eastAsia="맑은 고딕" w:hint="eastAsia"/>
          <w:lang w:eastAsia="ko-KR"/>
        </w:rPr>
        <w:t>. Render</w:t>
      </w:r>
      <w:r w:rsidR="008C761D">
        <w:rPr>
          <w:rFonts w:eastAsia="맑은 고딕" w:hint="eastAsia"/>
          <w:lang w:eastAsia="ko-KR"/>
        </w:rPr>
        <w:t>는</w:t>
      </w:r>
      <w:r w:rsidR="00E66303">
        <w:rPr>
          <w:rFonts w:eastAsia="맑은 고딕" w:hint="eastAsia"/>
          <w:lang w:eastAsia="ko-KR"/>
        </w:rPr>
        <w:t xml:space="preserve"> </w:t>
      </w:r>
      <w:r w:rsidR="00E66303">
        <w:rPr>
          <w:rFonts w:eastAsia="맑은 고딕" w:hint="eastAsia"/>
          <w:lang w:eastAsia="ko-KR"/>
        </w:rPr>
        <w:t>우선</w:t>
      </w:r>
      <w:r w:rsidR="00E66303">
        <w:rPr>
          <w:rFonts w:eastAsia="맑은 고딕" w:hint="eastAsia"/>
          <w:lang w:eastAsia="ko-KR"/>
        </w:rPr>
        <w:t xml:space="preserve"> </w:t>
      </w:r>
      <w:r w:rsidR="008C761D">
        <w:rPr>
          <w:rFonts w:eastAsia="맑은 고딕" w:hint="eastAsia"/>
          <w:lang w:eastAsia="ko-KR"/>
        </w:rPr>
        <w:t>CGameFramework</w:t>
      </w:r>
      <w:r w:rsidR="008C761D">
        <w:rPr>
          <w:rFonts w:eastAsia="맑은 고딕" w:hint="eastAsia"/>
          <w:lang w:eastAsia="ko-KR"/>
        </w:rPr>
        <w:t>에서</w:t>
      </w:r>
      <w:r w:rsidR="008C761D">
        <w:rPr>
          <w:rFonts w:eastAsia="맑은 고딕" w:hint="eastAsia"/>
          <w:lang w:eastAsia="ko-KR"/>
        </w:rPr>
        <w:t xml:space="preserve"> FrameAdvance</w:t>
      </w:r>
      <w:r w:rsidR="008C761D">
        <w:rPr>
          <w:rFonts w:eastAsia="맑은 고딕" w:hint="eastAsia"/>
          <w:lang w:eastAsia="ko-KR"/>
        </w:rPr>
        <w:t>를</w:t>
      </w:r>
      <w:r w:rsidR="008C761D">
        <w:rPr>
          <w:rFonts w:eastAsia="맑은 고딕" w:hint="eastAsia"/>
          <w:lang w:eastAsia="ko-KR"/>
        </w:rPr>
        <w:t xml:space="preserve"> </w:t>
      </w:r>
      <w:r w:rsidR="008C761D">
        <w:rPr>
          <w:rFonts w:eastAsia="맑은 고딕" w:hint="eastAsia"/>
          <w:lang w:eastAsia="ko-KR"/>
        </w:rPr>
        <w:t>통해</w:t>
      </w:r>
      <w:r w:rsidR="008C761D">
        <w:rPr>
          <w:rFonts w:eastAsia="맑은 고딕" w:hint="eastAsia"/>
          <w:lang w:eastAsia="ko-KR"/>
        </w:rPr>
        <w:t xml:space="preserve"> </w:t>
      </w:r>
      <w:r w:rsidR="008C761D">
        <w:rPr>
          <w:rFonts w:eastAsia="맑은 고딕" w:hint="eastAsia"/>
          <w:lang w:eastAsia="ko-KR"/>
        </w:rPr>
        <w:t>커맨드</w:t>
      </w:r>
      <w:r w:rsidR="008C761D">
        <w:rPr>
          <w:rFonts w:eastAsia="맑은 고딕" w:hint="eastAsia"/>
          <w:lang w:eastAsia="ko-KR"/>
        </w:rPr>
        <w:t xml:space="preserve"> </w:t>
      </w:r>
      <w:r w:rsidR="008C761D">
        <w:rPr>
          <w:rFonts w:eastAsia="맑은 고딕" w:hint="eastAsia"/>
          <w:lang w:eastAsia="ko-KR"/>
        </w:rPr>
        <w:t>리스트를</w:t>
      </w:r>
      <w:r w:rsidR="008C761D">
        <w:rPr>
          <w:rFonts w:eastAsia="맑은 고딕" w:hint="eastAsia"/>
          <w:lang w:eastAsia="ko-KR"/>
        </w:rPr>
        <w:t xml:space="preserve"> </w:t>
      </w:r>
      <w:r w:rsidR="008C761D">
        <w:rPr>
          <w:rFonts w:eastAsia="맑은 고딕" w:hint="eastAsia"/>
          <w:lang w:eastAsia="ko-KR"/>
        </w:rPr>
        <w:t>리셋하고</w:t>
      </w:r>
      <w:r w:rsidR="008C761D">
        <w:rPr>
          <w:rFonts w:eastAsia="맑은 고딕" w:hint="eastAsia"/>
          <w:lang w:eastAsia="ko-KR"/>
        </w:rPr>
        <w:t xml:space="preserve"> </w:t>
      </w:r>
      <w:r w:rsidR="009274EE" w:rsidRPr="009274EE">
        <w:rPr>
          <w:rFonts w:eastAsia="맑은 고딕"/>
          <w:lang w:eastAsia="ko-KR"/>
        </w:rPr>
        <w:t>ResourceBarrier</w:t>
      </w:r>
      <w:r w:rsidR="008A7D5B">
        <w:rPr>
          <w:rFonts w:eastAsia="맑은 고딕" w:hint="eastAsia"/>
          <w:lang w:eastAsia="ko-KR"/>
        </w:rPr>
        <w:t>를</w:t>
      </w:r>
      <w:r w:rsidR="008A7D5B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통해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렌더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타겟의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상태를</w:t>
      </w:r>
      <w:r w:rsidR="009274EE">
        <w:rPr>
          <w:rFonts w:eastAsia="맑은 고딕" w:hint="eastAsia"/>
          <w:lang w:eastAsia="ko-KR"/>
        </w:rPr>
        <w:t xml:space="preserve"> PRESENT</w:t>
      </w:r>
      <w:r w:rsidR="009274EE">
        <w:rPr>
          <w:rFonts w:eastAsia="맑은 고딕" w:hint="eastAsia"/>
          <w:lang w:eastAsia="ko-KR"/>
        </w:rPr>
        <w:t>에서</w:t>
      </w:r>
      <w:r w:rsidR="009274EE">
        <w:rPr>
          <w:rFonts w:eastAsia="맑은 고딕" w:hint="eastAsia"/>
          <w:lang w:eastAsia="ko-KR"/>
        </w:rPr>
        <w:t xml:space="preserve"> RENDER_TARGET</w:t>
      </w:r>
      <w:r w:rsidR="009274EE">
        <w:rPr>
          <w:rFonts w:eastAsia="맑은 고딕" w:hint="eastAsia"/>
          <w:lang w:eastAsia="ko-KR"/>
        </w:rPr>
        <w:t>으로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바꾼다</w:t>
      </w:r>
      <w:r w:rsidR="009274EE">
        <w:rPr>
          <w:rFonts w:eastAsia="맑은 고딕" w:hint="eastAsia"/>
          <w:lang w:eastAsia="ko-KR"/>
        </w:rPr>
        <w:t xml:space="preserve">. </w:t>
      </w:r>
      <w:r w:rsidR="009274EE">
        <w:rPr>
          <w:rFonts w:eastAsia="맑은 고딕" w:hint="eastAsia"/>
          <w:lang w:eastAsia="ko-KR"/>
        </w:rPr>
        <w:t>이후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렌더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타겟뷰를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지정한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색상으로</w:t>
      </w:r>
      <w:r w:rsidR="009274EE">
        <w:rPr>
          <w:rFonts w:eastAsia="맑은 고딕" w:hint="eastAsia"/>
          <w:lang w:eastAsia="ko-KR"/>
        </w:rPr>
        <w:t xml:space="preserve"> Clear</w:t>
      </w:r>
      <w:r w:rsidR="009274EE">
        <w:rPr>
          <w:rFonts w:eastAsia="맑은 고딕" w:hint="eastAsia"/>
          <w:lang w:eastAsia="ko-KR"/>
        </w:rPr>
        <w:t>하고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깊이</w:t>
      </w:r>
      <w:r w:rsidR="009274EE">
        <w:rPr>
          <w:rFonts w:eastAsia="맑은 고딕" w:hint="eastAsia"/>
          <w:lang w:eastAsia="ko-KR"/>
        </w:rPr>
        <w:t>-</w:t>
      </w:r>
      <w:r w:rsidR="009274EE">
        <w:rPr>
          <w:rFonts w:eastAsia="맑은 고딕" w:hint="eastAsia"/>
          <w:lang w:eastAsia="ko-KR"/>
        </w:rPr>
        <w:t>스텐실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뷰도</w:t>
      </w:r>
      <w:r w:rsidR="009274EE">
        <w:rPr>
          <w:rFonts w:eastAsia="맑은 고딕" w:hint="eastAsia"/>
          <w:lang w:eastAsia="ko-KR"/>
        </w:rPr>
        <w:t xml:space="preserve"> Clear</w:t>
      </w:r>
      <w:r w:rsidR="009274EE">
        <w:rPr>
          <w:rFonts w:eastAsia="맑은 고딕" w:hint="eastAsia"/>
          <w:lang w:eastAsia="ko-KR"/>
        </w:rPr>
        <w:t>한다</w:t>
      </w:r>
      <w:r w:rsidR="009274EE">
        <w:rPr>
          <w:rFonts w:eastAsia="맑은 고딕" w:hint="eastAsia"/>
          <w:lang w:eastAsia="ko-KR"/>
        </w:rPr>
        <w:t xml:space="preserve">. </w:t>
      </w:r>
      <w:r w:rsidR="009274EE">
        <w:rPr>
          <w:rFonts w:eastAsia="맑은 고딕" w:hint="eastAsia"/>
          <w:lang w:eastAsia="ko-KR"/>
        </w:rPr>
        <w:t>이후</w:t>
      </w:r>
      <w:r w:rsidR="009274EE">
        <w:rPr>
          <w:rFonts w:eastAsia="맑은 고딕" w:hint="eastAsia"/>
          <w:lang w:eastAsia="ko-KR"/>
        </w:rPr>
        <w:t xml:space="preserve"> </w:t>
      </w:r>
      <w:r w:rsidR="009274EE" w:rsidRPr="009274EE">
        <w:rPr>
          <w:rFonts w:eastAsia="맑은 고딕"/>
          <w:lang w:eastAsia="ko-KR"/>
        </w:rPr>
        <w:t>OMSetRenderTargets</w:t>
      </w:r>
      <w:r w:rsidR="009274EE">
        <w:rPr>
          <w:rFonts w:eastAsia="맑은 고딕" w:hint="eastAsia"/>
          <w:lang w:eastAsia="ko-KR"/>
        </w:rPr>
        <w:t>를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통해</w:t>
      </w:r>
      <w:r w:rsidR="009274EE">
        <w:rPr>
          <w:rFonts w:eastAsia="맑은 고딕" w:hint="eastAsia"/>
          <w:lang w:eastAsia="ko-KR"/>
        </w:rPr>
        <w:t xml:space="preserve"> Clear</w:t>
      </w:r>
      <w:r w:rsidR="009274EE">
        <w:rPr>
          <w:rFonts w:eastAsia="맑은 고딕" w:hint="eastAsia"/>
          <w:lang w:eastAsia="ko-KR"/>
        </w:rPr>
        <w:t>한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렌더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타켓뷰와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깊이</w:t>
      </w:r>
      <w:r w:rsidR="009274EE">
        <w:rPr>
          <w:rFonts w:eastAsia="맑은 고딕" w:hint="eastAsia"/>
          <w:lang w:eastAsia="ko-KR"/>
        </w:rPr>
        <w:t>-</w:t>
      </w:r>
      <w:r w:rsidR="009274EE">
        <w:rPr>
          <w:rFonts w:eastAsia="맑은 고딕" w:hint="eastAsia"/>
          <w:lang w:eastAsia="ko-KR"/>
        </w:rPr>
        <w:t>스탠실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뷰를</w:t>
      </w:r>
      <w:r w:rsidR="009274EE">
        <w:rPr>
          <w:rFonts w:eastAsia="맑은 고딕" w:hint="eastAsia"/>
          <w:lang w:eastAsia="ko-KR"/>
        </w:rPr>
        <w:t xml:space="preserve"> 1</w:t>
      </w:r>
      <w:r w:rsidR="009274EE">
        <w:rPr>
          <w:rFonts w:eastAsia="맑은 고딕" w:hint="eastAsia"/>
          <w:lang w:eastAsia="ko-KR"/>
        </w:rPr>
        <w:t>번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렌더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타겟에</w:t>
      </w:r>
      <w:r w:rsidR="009274EE">
        <w:rPr>
          <w:rFonts w:eastAsia="맑은 고딕" w:hint="eastAsia"/>
          <w:lang w:eastAsia="ko-KR"/>
        </w:rPr>
        <w:t xml:space="preserve"> Set</w:t>
      </w:r>
      <w:r w:rsidR="009274EE">
        <w:rPr>
          <w:rFonts w:eastAsia="맑은 고딕" w:hint="eastAsia"/>
          <w:lang w:eastAsia="ko-KR"/>
        </w:rPr>
        <w:t>하고</w:t>
      </w:r>
      <w:r w:rsidR="009274EE">
        <w:rPr>
          <w:rFonts w:eastAsia="맑은 고딕" w:hint="eastAsia"/>
          <w:lang w:eastAsia="ko-KR"/>
        </w:rPr>
        <w:t xml:space="preserve"> Scene</w:t>
      </w:r>
      <w:r w:rsidR="009274EE">
        <w:rPr>
          <w:rFonts w:eastAsia="맑은 고딕" w:hint="eastAsia"/>
          <w:lang w:eastAsia="ko-KR"/>
        </w:rPr>
        <w:t>의</w:t>
      </w:r>
      <w:r w:rsidR="009274EE">
        <w:rPr>
          <w:rFonts w:eastAsia="맑은 고딕" w:hint="eastAsia"/>
          <w:lang w:eastAsia="ko-KR"/>
        </w:rPr>
        <w:t xml:space="preserve"> Render</w:t>
      </w:r>
      <w:r w:rsidR="009274EE">
        <w:rPr>
          <w:rFonts w:eastAsia="맑은 고딕" w:hint="eastAsia"/>
          <w:lang w:eastAsia="ko-KR"/>
        </w:rPr>
        <w:t>를</w:t>
      </w:r>
      <w:r w:rsidR="009274EE">
        <w:rPr>
          <w:rFonts w:eastAsia="맑은 고딕" w:hint="eastAsia"/>
          <w:lang w:eastAsia="ko-KR"/>
        </w:rPr>
        <w:t xml:space="preserve"> </w:t>
      </w:r>
      <w:r w:rsidR="009274EE">
        <w:rPr>
          <w:rFonts w:eastAsia="맑은 고딕" w:hint="eastAsia"/>
          <w:lang w:eastAsia="ko-KR"/>
        </w:rPr>
        <w:t>호출한다</w:t>
      </w:r>
      <w:r w:rsidR="009274EE">
        <w:rPr>
          <w:rFonts w:eastAsia="맑은 고딕" w:hint="eastAsia"/>
          <w:lang w:eastAsia="ko-KR"/>
        </w:rPr>
        <w:t>. Scene</w:t>
      </w:r>
      <w:r w:rsidR="009274EE">
        <w:rPr>
          <w:rFonts w:eastAsia="맑은 고딕" w:hint="eastAsia"/>
          <w:lang w:eastAsia="ko-KR"/>
        </w:rPr>
        <w:t>에서는</w:t>
      </w:r>
      <w:r w:rsidR="009274EE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우선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카메라를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통해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뷰포트와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시저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렉트를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설정한다</w:t>
      </w:r>
      <w:r w:rsidR="00590605">
        <w:rPr>
          <w:rFonts w:eastAsia="맑은 고딕" w:hint="eastAsia"/>
          <w:lang w:eastAsia="ko-KR"/>
        </w:rPr>
        <w:t xml:space="preserve">. </w:t>
      </w:r>
      <w:r w:rsidR="00590605">
        <w:rPr>
          <w:rFonts w:eastAsia="맑은 고딕" w:hint="eastAsia"/>
          <w:lang w:eastAsia="ko-KR"/>
        </w:rPr>
        <w:t>이후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씬에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저장되어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있는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루트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시그너처로</w:t>
      </w:r>
      <w:r w:rsidR="00590605">
        <w:rPr>
          <w:rFonts w:eastAsia="맑은 고딕" w:hint="eastAsia"/>
          <w:lang w:eastAsia="ko-KR"/>
        </w:rPr>
        <w:t xml:space="preserve"> Set</w:t>
      </w:r>
      <w:r w:rsidR="00590605">
        <w:rPr>
          <w:rFonts w:eastAsia="맑은 고딕" w:hint="eastAsia"/>
          <w:lang w:eastAsia="ko-KR"/>
        </w:rPr>
        <w:t>하고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카메라의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뷰변환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행렬과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투영변환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행렬을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전치행렬로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변환한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다음</w:t>
      </w:r>
      <w:r w:rsidR="00590605">
        <w:rPr>
          <w:rFonts w:eastAsia="맑은 고딕" w:hint="eastAsia"/>
          <w:lang w:eastAsia="ko-KR"/>
        </w:rPr>
        <w:t xml:space="preserve"> </w:t>
      </w:r>
      <w:r w:rsidR="00590605" w:rsidRPr="00590605">
        <w:rPr>
          <w:rFonts w:eastAsia="맑은 고딕"/>
          <w:lang w:eastAsia="ko-KR"/>
        </w:rPr>
        <w:t>SetGraphicsRoot32BitConstants</w:t>
      </w:r>
      <w:r w:rsidR="00590605">
        <w:rPr>
          <w:rFonts w:eastAsia="맑은 고딕" w:hint="eastAsia"/>
          <w:lang w:eastAsia="ko-KR"/>
        </w:rPr>
        <w:t>를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통해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파이프라인에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넘겨준다</w:t>
      </w:r>
      <w:r w:rsidR="00590605">
        <w:rPr>
          <w:rFonts w:eastAsia="맑은 고딕" w:hint="eastAsia"/>
          <w:lang w:eastAsia="ko-KR"/>
        </w:rPr>
        <w:t xml:space="preserve">. </w:t>
      </w:r>
      <w:r w:rsidR="00590605">
        <w:rPr>
          <w:rFonts w:eastAsia="맑은 고딕" w:hint="eastAsia"/>
          <w:lang w:eastAsia="ko-KR"/>
        </w:rPr>
        <w:t>그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이후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셰이더의</w:t>
      </w:r>
      <w:r w:rsidR="00590605">
        <w:rPr>
          <w:rFonts w:eastAsia="맑은 고딕" w:hint="eastAsia"/>
          <w:lang w:eastAsia="ko-KR"/>
        </w:rPr>
        <w:t xml:space="preserve"> Redner</w:t>
      </w:r>
      <w:r w:rsidR="00590605">
        <w:rPr>
          <w:rFonts w:eastAsia="맑은 고딕" w:hint="eastAsia"/>
          <w:lang w:eastAsia="ko-KR"/>
        </w:rPr>
        <w:t>를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호출하는데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먼저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셰이더에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저장되어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있는</w:t>
      </w:r>
      <w:r w:rsidR="00590605">
        <w:rPr>
          <w:rFonts w:eastAsia="맑은 고딕" w:hint="eastAsia"/>
          <w:lang w:eastAsia="ko-KR"/>
        </w:rPr>
        <w:t xml:space="preserve"> PSO</w:t>
      </w:r>
      <w:r w:rsidR="00590605">
        <w:rPr>
          <w:rFonts w:eastAsia="맑은 고딕" w:hint="eastAsia"/>
          <w:lang w:eastAsia="ko-KR"/>
        </w:rPr>
        <w:t>를</w:t>
      </w:r>
      <w:r w:rsidR="00590605">
        <w:rPr>
          <w:rFonts w:eastAsia="맑은 고딕" w:hint="eastAsia"/>
          <w:lang w:eastAsia="ko-KR"/>
        </w:rPr>
        <w:t xml:space="preserve"> Set</w:t>
      </w:r>
      <w:r w:rsidR="00590605">
        <w:rPr>
          <w:rFonts w:eastAsia="맑은 고딕" w:hint="eastAsia"/>
          <w:lang w:eastAsia="ko-KR"/>
        </w:rPr>
        <w:t>하고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셰이더가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관리하는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오브젝트들의</w:t>
      </w:r>
      <w:r w:rsidR="00590605">
        <w:rPr>
          <w:rFonts w:eastAsia="맑은 고딕" w:hint="eastAsia"/>
          <w:lang w:eastAsia="ko-KR"/>
        </w:rPr>
        <w:t xml:space="preserve"> Render</w:t>
      </w:r>
      <w:r w:rsidR="00590605">
        <w:rPr>
          <w:rFonts w:eastAsia="맑은 고딕" w:hint="eastAsia"/>
          <w:lang w:eastAsia="ko-KR"/>
        </w:rPr>
        <w:t>를</w:t>
      </w:r>
      <w:r w:rsidR="00590605">
        <w:rPr>
          <w:rFonts w:eastAsia="맑은 고딕" w:hint="eastAsia"/>
          <w:lang w:eastAsia="ko-KR"/>
        </w:rPr>
        <w:t xml:space="preserve"> </w:t>
      </w:r>
      <w:r w:rsidR="00590605">
        <w:rPr>
          <w:rFonts w:eastAsia="맑은 고딕" w:hint="eastAsia"/>
          <w:lang w:eastAsia="ko-KR"/>
        </w:rPr>
        <w:t>호출한다</w:t>
      </w:r>
      <w:r w:rsidR="00590605">
        <w:rPr>
          <w:rFonts w:eastAsia="맑은 고딕" w:hint="eastAsia"/>
          <w:lang w:eastAsia="ko-KR"/>
        </w:rPr>
        <w:t xml:space="preserve">. </w:t>
      </w:r>
      <w:r w:rsidR="00E73DE9">
        <w:rPr>
          <w:rFonts w:eastAsia="맑은 고딕" w:hint="eastAsia"/>
          <w:lang w:eastAsia="ko-KR"/>
        </w:rPr>
        <w:t>오브젝트에서는</w:t>
      </w:r>
      <w:r w:rsidR="00E73DE9">
        <w:rPr>
          <w:rFonts w:eastAsia="맑은 고딕" w:hint="eastAsia"/>
          <w:lang w:eastAsia="ko-KR"/>
        </w:rPr>
        <w:t xml:space="preserve"> </w:t>
      </w:r>
      <w:r w:rsidR="00E73DE9">
        <w:rPr>
          <w:rFonts w:eastAsia="맑은 고딕" w:hint="eastAsia"/>
          <w:lang w:eastAsia="ko-KR"/>
        </w:rPr>
        <w:t>월드변환</w:t>
      </w:r>
      <w:r w:rsidR="00E73DE9">
        <w:rPr>
          <w:rFonts w:eastAsia="맑은 고딕" w:hint="eastAsia"/>
          <w:lang w:eastAsia="ko-KR"/>
        </w:rPr>
        <w:t xml:space="preserve"> </w:t>
      </w:r>
      <w:r w:rsidR="00E73DE9">
        <w:rPr>
          <w:rFonts w:eastAsia="맑은 고딕" w:hint="eastAsia"/>
          <w:lang w:eastAsia="ko-KR"/>
        </w:rPr>
        <w:t>행렬을</w:t>
      </w:r>
      <w:r w:rsidR="00E73DE9">
        <w:rPr>
          <w:rFonts w:eastAsia="맑은 고딕" w:hint="eastAsia"/>
          <w:lang w:eastAsia="ko-KR"/>
        </w:rPr>
        <w:t xml:space="preserve"> </w:t>
      </w:r>
      <w:r w:rsidR="00E73DE9">
        <w:rPr>
          <w:rFonts w:eastAsia="맑은 고딕" w:hint="eastAsia"/>
          <w:lang w:eastAsia="ko-KR"/>
        </w:rPr>
        <w:t>전치행렬로</w:t>
      </w:r>
      <w:r w:rsidR="00E73DE9">
        <w:rPr>
          <w:rFonts w:eastAsia="맑은 고딕" w:hint="eastAsia"/>
          <w:lang w:eastAsia="ko-KR"/>
        </w:rPr>
        <w:t xml:space="preserve"> </w:t>
      </w:r>
      <w:r w:rsidR="00E73DE9">
        <w:rPr>
          <w:rFonts w:eastAsia="맑은 고딕" w:hint="eastAsia"/>
          <w:lang w:eastAsia="ko-KR"/>
        </w:rPr>
        <w:t>변환하고</w:t>
      </w:r>
      <w:r w:rsidR="00E73DE9">
        <w:rPr>
          <w:rFonts w:eastAsia="맑은 고딕" w:hint="eastAsia"/>
          <w:lang w:eastAsia="ko-KR"/>
        </w:rPr>
        <w:t xml:space="preserve"> </w:t>
      </w:r>
      <w:r w:rsidR="00E73DE9" w:rsidRPr="00E73DE9">
        <w:rPr>
          <w:rFonts w:eastAsia="맑은 고딕"/>
          <w:lang w:eastAsia="ko-KR"/>
        </w:rPr>
        <w:t>SetGraphicsRoot32BitConstants</w:t>
      </w:r>
      <w:r w:rsidR="00E73DE9">
        <w:rPr>
          <w:rFonts w:eastAsia="맑은 고딕" w:hint="eastAsia"/>
          <w:lang w:eastAsia="ko-KR"/>
        </w:rPr>
        <w:t>를</w:t>
      </w:r>
      <w:r w:rsidR="00E73DE9">
        <w:rPr>
          <w:rFonts w:eastAsia="맑은 고딕" w:hint="eastAsia"/>
          <w:lang w:eastAsia="ko-KR"/>
        </w:rPr>
        <w:t xml:space="preserve"> </w:t>
      </w:r>
      <w:r w:rsidR="00E73DE9">
        <w:rPr>
          <w:rFonts w:eastAsia="맑은 고딕" w:hint="eastAsia"/>
          <w:lang w:eastAsia="ko-KR"/>
        </w:rPr>
        <w:t>통해</w:t>
      </w:r>
      <w:r w:rsidR="00E73DE9">
        <w:rPr>
          <w:rFonts w:eastAsia="맑은 고딕" w:hint="eastAsia"/>
          <w:lang w:eastAsia="ko-KR"/>
        </w:rPr>
        <w:t xml:space="preserve"> </w:t>
      </w:r>
      <w:r w:rsidR="00E73DE9">
        <w:rPr>
          <w:rFonts w:eastAsia="맑은 고딕" w:hint="eastAsia"/>
          <w:lang w:eastAsia="ko-KR"/>
        </w:rPr>
        <w:t>파이프라인에</w:t>
      </w:r>
      <w:r w:rsidR="00E73DE9">
        <w:rPr>
          <w:rFonts w:eastAsia="맑은 고딕" w:hint="eastAsia"/>
          <w:lang w:eastAsia="ko-KR"/>
        </w:rPr>
        <w:t xml:space="preserve"> </w:t>
      </w:r>
      <w:r w:rsidR="00E73DE9">
        <w:rPr>
          <w:rFonts w:eastAsia="맑은 고딕" w:hint="eastAsia"/>
          <w:lang w:eastAsia="ko-KR"/>
        </w:rPr>
        <w:t>넘겨준다</w:t>
      </w:r>
      <w:r w:rsidR="00E73DE9">
        <w:rPr>
          <w:rFonts w:eastAsia="맑은 고딕" w:hint="eastAsia"/>
          <w:lang w:eastAsia="ko-KR"/>
        </w:rPr>
        <w:t>.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이후</w:t>
      </w:r>
      <w:r w:rsidR="00724B1C">
        <w:rPr>
          <w:rFonts w:eastAsia="맑은 고딕" w:hint="eastAsia"/>
          <w:lang w:eastAsia="ko-KR"/>
        </w:rPr>
        <w:t xml:space="preserve"> Mesh</w:t>
      </w:r>
      <w:r w:rsidR="00724B1C">
        <w:rPr>
          <w:rFonts w:eastAsia="맑은 고딕" w:hint="eastAsia"/>
          <w:lang w:eastAsia="ko-KR"/>
        </w:rPr>
        <w:t>의</w:t>
      </w:r>
      <w:r w:rsidR="00724B1C">
        <w:rPr>
          <w:rFonts w:eastAsia="맑은 고딕" w:hint="eastAsia"/>
          <w:lang w:eastAsia="ko-KR"/>
        </w:rPr>
        <w:t xml:space="preserve"> Render</w:t>
      </w:r>
      <w:r w:rsidR="00724B1C">
        <w:rPr>
          <w:rFonts w:eastAsia="맑은 고딕" w:hint="eastAsia"/>
          <w:lang w:eastAsia="ko-KR"/>
        </w:rPr>
        <w:t>를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호출하고</w:t>
      </w:r>
      <w:r w:rsidR="00724B1C">
        <w:rPr>
          <w:rFonts w:eastAsia="맑은 고딕" w:hint="eastAsia"/>
          <w:lang w:eastAsia="ko-KR"/>
        </w:rPr>
        <w:t xml:space="preserve"> Mesh</w:t>
      </w:r>
      <w:r w:rsidR="00724B1C">
        <w:rPr>
          <w:rFonts w:eastAsia="맑은 고딕" w:hint="eastAsia"/>
          <w:lang w:eastAsia="ko-KR"/>
        </w:rPr>
        <w:t>에서는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입력조립기에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정점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버퍼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뷰와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프리미티브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토폴로지ㅡ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인덱스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버퍼를</w:t>
      </w:r>
      <w:r w:rsidR="00724B1C">
        <w:rPr>
          <w:rFonts w:eastAsia="맑은 고딕" w:hint="eastAsia"/>
          <w:lang w:eastAsia="ko-KR"/>
        </w:rPr>
        <w:t xml:space="preserve"> Set</w:t>
      </w:r>
      <w:r w:rsidR="00724B1C">
        <w:rPr>
          <w:rFonts w:eastAsia="맑은 고딕" w:hint="eastAsia"/>
          <w:lang w:eastAsia="ko-KR"/>
        </w:rPr>
        <w:t>하고</w:t>
      </w:r>
      <w:r w:rsidR="00724B1C">
        <w:rPr>
          <w:rFonts w:eastAsia="맑은 고딕" w:hint="eastAsia"/>
          <w:lang w:eastAsia="ko-KR"/>
        </w:rPr>
        <w:t xml:space="preserve"> Draw</w:t>
      </w:r>
      <w:r w:rsidR="00724B1C">
        <w:rPr>
          <w:rFonts w:eastAsia="맑은 고딕" w:hint="eastAsia"/>
          <w:lang w:eastAsia="ko-KR"/>
        </w:rPr>
        <w:t>를</w:t>
      </w:r>
      <w:r w:rsidR="00724B1C">
        <w:rPr>
          <w:rFonts w:eastAsia="맑은 고딕" w:hint="eastAsia"/>
          <w:lang w:eastAsia="ko-KR"/>
        </w:rPr>
        <w:t xml:space="preserve"> </w:t>
      </w:r>
      <w:r w:rsidR="00724B1C">
        <w:rPr>
          <w:rFonts w:eastAsia="맑은 고딕" w:hint="eastAsia"/>
          <w:lang w:eastAsia="ko-KR"/>
        </w:rPr>
        <w:t>호출한다</w:t>
      </w:r>
      <w:r w:rsidR="00724B1C">
        <w:rPr>
          <w:rFonts w:eastAsia="맑은 고딕" w:hint="eastAsia"/>
          <w:lang w:eastAsia="ko-KR"/>
        </w:rPr>
        <w:t>.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오브젝트의</w:t>
      </w:r>
      <w:r w:rsidR="008A7D5B">
        <w:rPr>
          <w:rFonts w:eastAsia="맑은 고딕" w:hint="eastAsia"/>
          <w:lang w:eastAsia="ko-KR"/>
        </w:rPr>
        <w:t xml:space="preserve"> Render</w:t>
      </w:r>
      <w:r w:rsidR="008A7D5B">
        <w:rPr>
          <w:rFonts w:eastAsia="맑은 고딕" w:hint="eastAsia"/>
          <w:lang w:eastAsia="ko-KR"/>
        </w:rPr>
        <w:t>가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끝나면</w:t>
      </w:r>
      <w:r w:rsidR="008A7D5B">
        <w:rPr>
          <w:rFonts w:eastAsia="맑은 고딕" w:hint="eastAsia"/>
          <w:lang w:eastAsia="ko-KR"/>
        </w:rPr>
        <w:t xml:space="preserve"> Player</w:t>
      </w:r>
      <w:r w:rsidR="008A7D5B">
        <w:rPr>
          <w:rFonts w:eastAsia="맑은 고딕" w:hint="eastAsia"/>
          <w:lang w:eastAsia="ko-KR"/>
        </w:rPr>
        <w:t>의</w:t>
      </w:r>
      <w:r w:rsidR="008A7D5B">
        <w:rPr>
          <w:rFonts w:eastAsia="맑은 고딕" w:hint="eastAsia"/>
          <w:lang w:eastAsia="ko-KR"/>
        </w:rPr>
        <w:t xml:space="preserve"> Render</w:t>
      </w:r>
      <w:r w:rsidR="008A7D5B">
        <w:rPr>
          <w:rFonts w:eastAsia="맑은 고딕" w:hint="eastAsia"/>
          <w:lang w:eastAsia="ko-KR"/>
        </w:rPr>
        <w:t>를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호출하고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동일한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과정을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거쳐</w:t>
      </w:r>
      <w:r w:rsidR="008A7D5B">
        <w:rPr>
          <w:rFonts w:eastAsia="맑은 고딕" w:hint="eastAsia"/>
          <w:lang w:eastAsia="ko-KR"/>
        </w:rPr>
        <w:t xml:space="preserve"> Draw</w:t>
      </w:r>
      <w:r w:rsidR="008A7D5B">
        <w:rPr>
          <w:rFonts w:eastAsia="맑은 고딕" w:hint="eastAsia"/>
          <w:lang w:eastAsia="ko-KR"/>
        </w:rPr>
        <w:t>한다</w:t>
      </w:r>
      <w:r w:rsidR="008A7D5B">
        <w:rPr>
          <w:rFonts w:eastAsia="맑은 고딕" w:hint="eastAsia"/>
          <w:lang w:eastAsia="ko-KR"/>
        </w:rPr>
        <w:t xml:space="preserve">. </w:t>
      </w:r>
      <w:r w:rsidR="008A7D5B">
        <w:rPr>
          <w:rFonts w:eastAsia="맑은 고딕" w:hint="eastAsia"/>
          <w:lang w:eastAsia="ko-KR"/>
        </w:rPr>
        <w:t>이후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다시</w:t>
      </w:r>
      <w:r w:rsidR="008A7D5B">
        <w:rPr>
          <w:rFonts w:eastAsia="맑은 고딕" w:hint="eastAsia"/>
          <w:lang w:eastAsia="ko-KR"/>
        </w:rPr>
        <w:t xml:space="preserve"> </w:t>
      </w:r>
      <w:r w:rsidR="008A7D5B" w:rsidRPr="009274EE">
        <w:rPr>
          <w:rFonts w:eastAsia="맑은 고딕"/>
          <w:lang w:eastAsia="ko-KR"/>
        </w:rPr>
        <w:t>ResourceBarrier</w:t>
      </w:r>
      <w:r w:rsidR="008A7D5B">
        <w:rPr>
          <w:rFonts w:eastAsia="맑은 고딕" w:hint="eastAsia"/>
          <w:lang w:eastAsia="ko-KR"/>
        </w:rPr>
        <w:t>를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통해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렌더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타겟의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상태를</w:t>
      </w:r>
      <w:r w:rsidR="008A7D5B">
        <w:rPr>
          <w:rFonts w:eastAsia="맑은 고딕" w:hint="eastAsia"/>
          <w:lang w:eastAsia="ko-KR"/>
        </w:rPr>
        <w:t xml:space="preserve"> RENDER_TARGET</w:t>
      </w:r>
      <w:r w:rsidR="008A7D5B">
        <w:rPr>
          <w:rFonts w:eastAsia="맑은 고딕" w:hint="eastAsia"/>
          <w:lang w:eastAsia="ko-KR"/>
        </w:rPr>
        <w:t>에서</w:t>
      </w:r>
      <w:r w:rsidR="008A7D5B">
        <w:rPr>
          <w:rFonts w:eastAsia="맑은 고딕" w:hint="eastAsia"/>
          <w:lang w:eastAsia="ko-KR"/>
        </w:rPr>
        <w:t xml:space="preserve"> PRESENT</w:t>
      </w:r>
      <w:r w:rsidR="008A7D5B">
        <w:rPr>
          <w:rFonts w:eastAsia="맑은 고딕" w:hint="eastAsia"/>
          <w:lang w:eastAsia="ko-KR"/>
        </w:rPr>
        <w:t>로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변경하고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커맨드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리스트를</w:t>
      </w:r>
      <w:r w:rsidR="008A7D5B">
        <w:rPr>
          <w:rFonts w:eastAsia="맑은 고딕" w:hint="eastAsia"/>
          <w:lang w:eastAsia="ko-KR"/>
        </w:rPr>
        <w:t xml:space="preserve"> Close</w:t>
      </w:r>
      <w:r w:rsidR="008A7D5B">
        <w:rPr>
          <w:rFonts w:eastAsia="맑은 고딕" w:hint="eastAsia"/>
          <w:lang w:eastAsia="ko-KR"/>
        </w:rPr>
        <w:t>하고</w:t>
      </w:r>
      <w:r w:rsidR="008A7D5B">
        <w:rPr>
          <w:rFonts w:eastAsia="맑은 고딕" w:hint="eastAsia"/>
          <w:lang w:eastAsia="ko-KR"/>
        </w:rPr>
        <w:t xml:space="preserve"> </w:t>
      </w:r>
      <w:r w:rsidR="008A7D5B" w:rsidRPr="008A7D5B">
        <w:rPr>
          <w:rFonts w:eastAsia="맑은 고딕"/>
          <w:lang w:eastAsia="ko-KR"/>
        </w:rPr>
        <w:t>ExecuteCommandLists</w:t>
      </w:r>
      <w:r w:rsidR="008A7D5B">
        <w:rPr>
          <w:rFonts w:eastAsia="맑은 고딕" w:hint="eastAsia"/>
          <w:lang w:eastAsia="ko-KR"/>
        </w:rPr>
        <w:t>를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통해</w:t>
      </w:r>
      <w:r w:rsidR="008A7D5B">
        <w:rPr>
          <w:rFonts w:eastAsia="맑은 고딕" w:hint="eastAsia"/>
          <w:lang w:eastAsia="ko-KR"/>
        </w:rPr>
        <w:t xml:space="preserve"> GPU</w:t>
      </w:r>
      <w:r w:rsidR="008A7D5B">
        <w:rPr>
          <w:rFonts w:eastAsia="맑은 고딕" w:hint="eastAsia"/>
          <w:lang w:eastAsia="ko-KR"/>
        </w:rPr>
        <w:t>에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전달한다</w:t>
      </w:r>
      <w:r w:rsidR="008A7D5B">
        <w:rPr>
          <w:rFonts w:eastAsia="맑은 고딕" w:hint="eastAsia"/>
          <w:lang w:eastAsia="ko-KR"/>
        </w:rPr>
        <w:t xml:space="preserve">. </w:t>
      </w:r>
      <w:r w:rsidR="008A7D5B">
        <w:rPr>
          <w:rFonts w:eastAsia="맑은 고딕" w:hint="eastAsia"/>
          <w:lang w:eastAsia="ko-KR"/>
        </w:rPr>
        <w:t>이후</w:t>
      </w:r>
      <w:r w:rsidR="008A7D5B">
        <w:rPr>
          <w:rFonts w:eastAsia="맑은 고딕" w:hint="eastAsia"/>
          <w:lang w:eastAsia="ko-KR"/>
        </w:rPr>
        <w:t xml:space="preserve"> </w:t>
      </w:r>
      <w:r w:rsidR="008A7D5B" w:rsidRPr="008A7D5B">
        <w:rPr>
          <w:rFonts w:eastAsia="맑은 고딕"/>
          <w:lang w:eastAsia="ko-KR"/>
        </w:rPr>
        <w:t>WaitForGpuComplete</w:t>
      </w:r>
      <w:r w:rsidR="008A7D5B">
        <w:rPr>
          <w:rFonts w:eastAsia="맑은 고딕" w:hint="eastAsia"/>
          <w:lang w:eastAsia="ko-KR"/>
        </w:rPr>
        <w:t>에서</w:t>
      </w:r>
      <w:r w:rsidR="008A7D5B">
        <w:rPr>
          <w:rFonts w:eastAsia="맑은 고딕" w:hint="eastAsia"/>
          <w:lang w:eastAsia="ko-KR"/>
        </w:rPr>
        <w:t xml:space="preserve"> Fence</w:t>
      </w:r>
      <w:r w:rsidR="008A7D5B">
        <w:rPr>
          <w:rFonts w:eastAsia="맑은 고딕" w:hint="eastAsia"/>
          <w:lang w:eastAsia="ko-KR"/>
        </w:rPr>
        <w:t>오브젝트를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이용해</w:t>
      </w:r>
      <w:r w:rsidR="008A7D5B">
        <w:rPr>
          <w:rFonts w:eastAsia="맑은 고딕" w:hint="eastAsia"/>
          <w:lang w:eastAsia="ko-KR"/>
        </w:rPr>
        <w:t xml:space="preserve"> GPU</w:t>
      </w:r>
      <w:r w:rsidR="008A7D5B">
        <w:rPr>
          <w:rFonts w:eastAsia="맑은 고딕" w:hint="eastAsia"/>
          <w:lang w:eastAsia="ko-KR"/>
        </w:rPr>
        <w:t>가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모든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lastRenderedPageBreak/>
        <w:t>명령어를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실행할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때까지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대기하고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이후에</w:t>
      </w:r>
      <w:r w:rsidR="008A7D5B">
        <w:rPr>
          <w:rFonts w:eastAsia="맑은 고딕" w:hint="eastAsia"/>
          <w:lang w:eastAsia="ko-KR"/>
        </w:rPr>
        <w:t xml:space="preserve"> SwapChain</w:t>
      </w:r>
      <w:r w:rsidR="008A7D5B">
        <w:rPr>
          <w:rFonts w:eastAsia="맑은 고딕" w:hint="eastAsia"/>
          <w:lang w:eastAsia="ko-KR"/>
        </w:rPr>
        <w:t>에</w:t>
      </w:r>
      <w:r w:rsidR="008A7D5B">
        <w:rPr>
          <w:rFonts w:eastAsia="맑은 고딕" w:hint="eastAsia"/>
          <w:lang w:eastAsia="ko-KR"/>
        </w:rPr>
        <w:t xml:space="preserve"> Present</w:t>
      </w:r>
      <w:r w:rsidR="008A7D5B">
        <w:rPr>
          <w:rFonts w:eastAsia="맑은 고딕" w:hint="eastAsia"/>
          <w:lang w:eastAsia="ko-KR"/>
        </w:rPr>
        <w:t>를</w:t>
      </w:r>
      <w:r w:rsidR="008A7D5B">
        <w:rPr>
          <w:rFonts w:eastAsia="맑은 고딕" w:hint="eastAsia"/>
          <w:lang w:eastAsia="ko-KR"/>
        </w:rPr>
        <w:t xml:space="preserve"> </w:t>
      </w:r>
      <w:r w:rsidR="008A7D5B">
        <w:rPr>
          <w:rFonts w:eastAsia="맑은 고딕" w:hint="eastAsia"/>
          <w:lang w:eastAsia="ko-KR"/>
        </w:rPr>
        <w:t>명령한다</w:t>
      </w:r>
      <w:r w:rsidR="008A7D5B">
        <w:rPr>
          <w:rFonts w:eastAsia="맑은 고딕" w:hint="eastAsia"/>
          <w:lang w:eastAsia="ko-KR"/>
        </w:rPr>
        <w:t>.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이후</w:t>
      </w:r>
      <w:r w:rsidR="00BF4EEC">
        <w:rPr>
          <w:rFonts w:eastAsia="맑은 고딕" w:hint="eastAsia"/>
          <w:lang w:eastAsia="ko-KR"/>
        </w:rPr>
        <w:t xml:space="preserve"> </w:t>
      </w:r>
      <w:r w:rsidR="00BF4EEC" w:rsidRPr="00BF4EEC">
        <w:rPr>
          <w:rFonts w:eastAsia="맑은 고딕"/>
          <w:lang w:eastAsia="ko-KR"/>
        </w:rPr>
        <w:t>MoveToNextFrame</w:t>
      </w:r>
      <w:r w:rsidR="00BF4EEC">
        <w:rPr>
          <w:rFonts w:eastAsia="맑은 고딕" w:hint="eastAsia"/>
          <w:lang w:eastAsia="ko-KR"/>
        </w:rPr>
        <w:t>을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통해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현재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백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버퍼의</w:t>
      </w:r>
      <w:r w:rsidR="00BF4EEC">
        <w:rPr>
          <w:rFonts w:eastAsia="맑은 고딕" w:hint="eastAsia"/>
          <w:lang w:eastAsia="ko-KR"/>
        </w:rPr>
        <w:t xml:space="preserve"> Fence</w:t>
      </w:r>
      <w:r w:rsidR="00BF4EEC">
        <w:rPr>
          <w:rFonts w:eastAsia="맑은 고딕" w:hint="eastAsia"/>
          <w:lang w:eastAsia="ko-KR"/>
        </w:rPr>
        <w:t>값을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증가시키고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동일한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방법으로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모든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명령어를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실행할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때까지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대기하고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이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과정이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모두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끝나면</w:t>
      </w:r>
      <w:r w:rsidR="00BF4EEC">
        <w:rPr>
          <w:rFonts w:eastAsia="맑은 고딕" w:hint="eastAsia"/>
          <w:lang w:eastAsia="ko-KR"/>
        </w:rPr>
        <w:t xml:space="preserve"> FrameRate</w:t>
      </w:r>
      <w:r w:rsidR="00BF4EEC">
        <w:rPr>
          <w:rFonts w:eastAsia="맑은 고딕" w:hint="eastAsia"/>
          <w:lang w:eastAsia="ko-KR"/>
        </w:rPr>
        <w:t>를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측정하여</w:t>
      </w:r>
      <w:r w:rsidR="00BF4EEC">
        <w:rPr>
          <w:rFonts w:eastAsia="맑은 고딕" w:hint="eastAsia"/>
          <w:lang w:eastAsia="ko-KR"/>
        </w:rPr>
        <w:t xml:space="preserve"> </w:t>
      </w:r>
      <w:r w:rsidR="00BF4EEC">
        <w:rPr>
          <w:rFonts w:eastAsia="맑은 고딕" w:hint="eastAsia"/>
          <w:lang w:eastAsia="ko-KR"/>
        </w:rPr>
        <w:t>출력한다</w:t>
      </w:r>
      <w:r w:rsidR="00BF4EEC">
        <w:rPr>
          <w:rFonts w:eastAsia="맑은 고딕" w:hint="eastAsia"/>
          <w:lang w:eastAsia="ko-KR"/>
        </w:rPr>
        <w:t>.</w:t>
      </w:r>
    </w:p>
    <w:p w14:paraId="6C17D503" w14:textId="275219BE" w:rsidR="004900D7" w:rsidRDefault="00C02817" w:rsidP="004900D7">
      <w:pPr>
        <w:pStyle w:val="1"/>
        <w:rPr>
          <w:rFonts w:ascii="맑은 고딕" w:eastAsia="맑은 고딕" w:hAnsi="맑은 고딕" w:cs="Times New Roman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>
        <w:rPr>
          <w:rFonts w:ascii="맑은 고딕" w:eastAsia="맑은 고딕" w:hAnsi="맑은 고딕" w:cs="Times New Roman" w:hint="eastAsia"/>
          <w:sz w:val="32"/>
          <w:szCs w:val="32"/>
          <w:lang w:eastAsia="ko-KR"/>
        </w:rPr>
        <w:t xml:space="preserve"> </w:t>
      </w:r>
      <w:r w:rsidR="004900D7">
        <w:rPr>
          <w:rFonts w:ascii="맑은 고딕" w:eastAsia="맑은 고딕" w:hAnsi="맑은 고딕" w:cs="Times New Roman" w:hint="eastAsia"/>
          <w:sz w:val="32"/>
          <w:szCs w:val="32"/>
          <w:lang w:eastAsia="ko-KR"/>
        </w:rPr>
        <w:t>셰이더 코드</w:t>
      </w:r>
    </w:p>
    <w:p w14:paraId="0A2483B0" w14:textId="34081674" w:rsidR="00C02817" w:rsidRDefault="004900D7" w:rsidP="00C21400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셰이더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루트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시그너처를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넘어온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월드변환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행렬을</w:t>
      </w:r>
      <w:r>
        <w:rPr>
          <w:rFonts w:eastAsia="맑은 고딕" w:hint="eastAsia"/>
          <w:lang w:eastAsia="ko-KR"/>
        </w:rPr>
        <w:t xml:space="preserve"> b0</w:t>
      </w:r>
      <w:r>
        <w:rPr>
          <w:rFonts w:eastAsia="맑은 고딕" w:hint="eastAsia"/>
          <w:lang w:eastAsia="ko-KR"/>
        </w:rPr>
        <w:t>레지스터에</w:t>
      </w:r>
      <w:r>
        <w:rPr>
          <w:rFonts w:eastAsia="맑은 고딕" w:hint="eastAsia"/>
          <w:lang w:eastAsia="ko-KR"/>
        </w:rPr>
        <w:t xml:space="preserve"> </w:t>
      </w:r>
      <w:r w:rsidRPr="004900D7">
        <w:rPr>
          <w:rFonts w:eastAsia="맑은 고딕"/>
          <w:lang w:eastAsia="ko-KR"/>
        </w:rPr>
        <w:t>gmtxWorld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행렬과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투영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행렬을</w:t>
      </w:r>
      <w:r>
        <w:rPr>
          <w:rFonts w:eastAsia="맑은 고딕" w:hint="eastAsia"/>
          <w:lang w:eastAsia="ko-KR"/>
        </w:rPr>
        <w:t xml:space="preserve"> b1</w:t>
      </w:r>
      <w:r>
        <w:rPr>
          <w:rFonts w:eastAsia="맑은 고딕" w:hint="eastAsia"/>
          <w:lang w:eastAsia="ko-KR"/>
        </w:rPr>
        <w:t>레지스터에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각각</w:t>
      </w:r>
      <w:r>
        <w:rPr>
          <w:rFonts w:eastAsia="맑은 고딕" w:hint="eastAsia"/>
          <w:lang w:eastAsia="ko-KR"/>
        </w:rPr>
        <w:t xml:space="preserve"> </w:t>
      </w:r>
      <w:r w:rsidRPr="004900D7">
        <w:rPr>
          <w:rFonts w:eastAsia="맑은 고딕"/>
          <w:lang w:eastAsia="ko-KR"/>
        </w:rPr>
        <w:t>gmtxView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r w:rsidRPr="004900D7">
        <w:rPr>
          <w:rFonts w:eastAsia="맑은 고딕"/>
          <w:lang w:eastAsia="ko-KR"/>
        </w:rPr>
        <w:t>gmtxProjection</w:t>
      </w:r>
      <w:r>
        <w:rPr>
          <w:rFonts w:eastAsia="맑은 고딕" w:hint="eastAsia"/>
          <w:lang w:eastAsia="ko-KR"/>
        </w:rPr>
        <w:t>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저장한다</w:t>
      </w:r>
      <w:r>
        <w:rPr>
          <w:rFonts w:eastAsia="맑은 고딕" w:hint="eastAsia"/>
          <w:lang w:eastAsia="ko-KR"/>
        </w:rPr>
        <w:t>. InputLayout</w:t>
      </w:r>
      <w:r>
        <w:rPr>
          <w:rFonts w:eastAsia="맑은 고딕" w:hint="eastAsia"/>
          <w:lang w:eastAsia="ko-KR"/>
        </w:rPr>
        <w:t>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설정한</w:t>
      </w:r>
      <w:r w:rsidR="00481CB3">
        <w:rPr>
          <w:rFonts w:eastAsia="맑은 고딕" w:hint="eastAsia"/>
          <w:lang w:eastAsia="ko-KR"/>
        </w:rPr>
        <w:t xml:space="preserve"> Mesh</w:t>
      </w:r>
      <w:r w:rsidR="00481CB3">
        <w:rPr>
          <w:rFonts w:eastAsia="맑은 고딕" w:hint="eastAsia"/>
          <w:lang w:eastAsia="ko-KR"/>
        </w:rPr>
        <w:t>의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위치정보와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색상정보가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버텍스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셰이더에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입력으로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들어오고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버텍스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셰이더에서는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위치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정보에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루트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시그너처로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넘어온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월드변환행렬과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뷰</w:t>
      </w:r>
      <w:r w:rsidR="00481CB3">
        <w:rPr>
          <w:rFonts w:eastAsia="맑은 고딕" w:hint="eastAsia"/>
          <w:lang w:eastAsia="ko-KR"/>
        </w:rPr>
        <w:t xml:space="preserve">, </w:t>
      </w:r>
      <w:r w:rsidR="00481CB3">
        <w:rPr>
          <w:rFonts w:eastAsia="맑은 고딕" w:hint="eastAsia"/>
          <w:lang w:eastAsia="ko-KR"/>
        </w:rPr>
        <w:t>투영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변환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행렬을</w:t>
      </w:r>
      <w:r w:rsidR="00481CB3">
        <w:rPr>
          <w:rFonts w:eastAsia="맑은 고딕" w:hint="eastAsia"/>
          <w:lang w:eastAsia="ko-KR"/>
        </w:rPr>
        <w:t xml:space="preserve"> mul</w:t>
      </w:r>
      <w:r w:rsidR="00481CB3">
        <w:rPr>
          <w:rFonts w:eastAsia="맑은 고딕" w:hint="eastAsia"/>
          <w:lang w:eastAsia="ko-KR"/>
        </w:rPr>
        <w:t>을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통해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곱하여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최종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위치를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구한다</w:t>
      </w:r>
      <w:r w:rsidR="00481CB3">
        <w:rPr>
          <w:rFonts w:eastAsia="맑은 고딕" w:hint="eastAsia"/>
          <w:lang w:eastAsia="ko-KR"/>
        </w:rPr>
        <w:t xml:space="preserve">. </w:t>
      </w:r>
      <w:r w:rsidR="00481CB3">
        <w:rPr>
          <w:rFonts w:eastAsia="맑은 고딕" w:hint="eastAsia"/>
          <w:lang w:eastAsia="ko-KR"/>
        </w:rPr>
        <w:t>픽셀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셰이더에서는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버텍스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셰이더에서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넘어온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색상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정보를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그대로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출력정보로</w:t>
      </w:r>
      <w:r w:rsidR="00481CB3">
        <w:rPr>
          <w:rFonts w:eastAsia="맑은 고딕" w:hint="eastAsia"/>
          <w:lang w:eastAsia="ko-KR"/>
        </w:rPr>
        <w:t xml:space="preserve"> </w:t>
      </w:r>
      <w:r w:rsidR="00481CB3">
        <w:rPr>
          <w:rFonts w:eastAsia="맑은 고딕" w:hint="eastAsia"/>
          <w:lang w:eastAsia="ko-KR"/>
        </w:rPr>
        <w:t>리턴한다</w:t>
      </w:r>
      <w:r w:rsidR="00481CB3">
        <w:rPr>
          <w:rFonts w:eastAsia="맑은 고딕" w:hint="eastAsia"/>
          <w:lang w:eastAsia="ko-KR"/>
        </w:rPr>
        <w:t xml:space="preserve">. </w:t>
      </w:r>
    </w:p>
    <w:p w14:paraId="67028885" w14:textId="0A0B73F9" w:rsidR="0090625D" w:rsidRDefault="0090625D" w:rsidP="0090625D">
      <w:pPr>
        <w:pStyle w:val="1"/>
        <w:rPr>
          <w:rFonts w:ascii="맑은 고딕" w:eastAsia="맑은 고딕" w:hAnsi="맑은 고딕" w:cs="Times New Roman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>
        <w:rPr>
          <w:rFonts w:ascii="맑은 고딕" w:eastAsia="맑은 고딕" w:hAnsi="맑은 고딕" w:cs="Times New Roman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sz w:val="32"/>
          <w:szCs w:val="32"/>
          <w:lang w:eastAsia="ko-KR"/>
        </w:rPr>
        <w:t>씬 전환</w:t>
      </w:r>
    </w:p>
    <w:p w14:paraId="0C9265EC" w14:textId="31C7E8DB" w:rsidR="0090625D" w:rsidRPr="0090625D" w:rsidRDefault="0090625D" w:rsidP="0090625D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전환은</w:t>
      </w:r>
      <w:r>
        <w:rPr>
          <w:rFonts w:eastAsia="맑은 고딕" w:hint="eastAsia"/>
          <w:lang w:eastAsia="ko-KR"/>
        </w:rPr>
        <w:t xml:space="preserve"> GameFramework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/>
          <w:lang w:eastAsia="ko-KR"/>
        </w:rPr>
        <w:t xml:space="preserve"> AnimateObjects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매니저를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씬에서는</w:t>
      </w:r>
      <w:r>
        <w:rPr>
          <w:rFonts w:eastAsia="맑은 고딕" w:hint="eastAsia"/>
          <w:lang w:eastAsia="ko-KR"/>
        </w:rPr>
        <w:t xml:space="preserve"> </w:t>
      </w:r>
      <w:r w:rsidRPr="0090625D">
        <w:rPr>
          <w:rFonts w:eastAsia="맑은 고딕"/>
          <w:lang w:eastAsia="ko-KR"/>
        </w:rPr>
        <w:t>m_bSceneFinished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반환한다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씬이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종료되었으면</w:t>
      </w:r>
      <w:r>
        <w:rPr>
          <w:rFonts w:eastAsia="맑은 고딕" w:hint="eastAsia"/>
          <w:lang w:eastAsia="ko-KR"/>
        </w:rPr>
        <w:t xml:space="preserve"> </w:t>
      </w:r>
      <w:r w:rsidRPr="0090625D">
        <w:rPr>
          <w:rFonts w:eastAsia="맑은 고딕"/>
          <w:lang w:eastAsia="ko-KR"/>
        </w:rPr>
        <w:t>m_nNextSceneID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알아내고</w:t>
      </w:r>
      <w:r>
        <w:rPr>
          <w:rFonts w:eastAsia="맑은 고딕" w:hint="eastAsia"/>
          <w:lang w:eastAsia="ko-KR"/>
        </w:rPr>
        <w:t xml:space="preserve"> GameFramework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ChangeScene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함수에서는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커맨드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리스트를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리셋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매니저의</w:t>
      </w:r>
      <w:r>
        <w:rPr>
          <w:rFonts w:eastAsia="맑은 고딕" w:hint="eastAsia"/>
          <w:lang w:eastAsia="ko-KR"/>
        </w:rPr>
        <w:t xml:space="preserve"> ChangeScene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씬을</w:t>
      </w:r>
      <w:r>
        <w:rPr>
          <w:rFonts w:eastAsia="맑은 고딕" w:hint="eastAsia"/>
          <w:lang w:eastAsia="ko-KR"/>
        </w:rPr>
        <w:t xml:space="preserve"> Release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맞는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새로운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BuildObjects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루트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시그너처와</w:t>
      </w:r>
      <w:r>
        <w:rPr>
          <w:rFonts w:eastAsia="맑은 고딕" w:hint="eastAsia"/>
          <w:lang w:eastAsia="ko-KR"/>
        </w:rPr>
        <w:t xml:space="preserve"> Shader, Player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생성한다</w:t>
      </w:r>
      <w:r>
        <w:rPr>
          <w:rFonts w:eastAsia="맑은 고딕" w:hint="eastAsia"/>
          <w:lang w:eastAsia="ko-KR"/>
        </w:rPr>
        <w:t>. Shader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Scene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맞는</w:t>
      </w:r>
      <w:r>
        <w:rPr>
          <w:rFonts w:eastAsia="맑은 고딕" w:hint="eastAsia"/>
          <w:lang w:eastAsia="ko-KR"/>
        </w:rPr>
        <w:t xml:space="preserve"> Shader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생성되고</w:t>
      </w:r>
      <w:r>
        <w:rPr>
          <w:rFonts w:eastAsia="맑은 고딕" w:hint="eastAsia"/>
          <w:lang w:eastAsia="ko-KR"/>
        </w:rPr>
        <w:t xml:space="preserve"> Shader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BuildObjects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맞는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생성한다</w:t>
      </w:r>
      <w:r>
        <w:rPr>
          <w:rFonts w:eastAsia="맑은 고딕" w:hint="eastAsia"/>
          <w:lang w:eastAsia="ko-KR"/>
        </w:rPr>
        <w:t>.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이때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각</w:t>
      </w:r>
      <w:r w:rsidR="00F74C0C">
        <w:rPr>
          <w:rFonts w:eastAsia="맑은 고딕" w:hint="eastAsia"/>
          <w:lang w:eastAsia="ko-KR"/>
        </w:rPr>
        <w:t xml:space="preserve"> Mesh</w:t>
      </w:r>
      <w:r w:rsidR="00F74C0C">
        <w:rPr>
          <w:rFonts w:eastAsia="맑은 고딕" w:hint="eastAsia"/>
          <w:lang w:eastAsia="ko-KR"/>
        </w:rPr>
        <w:t>에서는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정점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버퍼와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인덱스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버퍼를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업로드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힙을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통해</w:t>
      </w:r>
      <w:r w:rsidR="00F74C0C">
        <w:rPr>
          <w:rFonts w:eastAsia="맑은 고딕" w:hint="eastAsia"/>
          <w:lang w:eastAsia="ko-KR"/>
        </w:rPr>
        <w:t xml:space="preserve"> GPU</w:t>
      </w:r>
      <w:r w:rsidR="00F74C0C">
        <w:rPr>
          <w:rFonts w:eastAsia="맑은 고딕" w:hint="eastAsia"/>
          <w:lang w:eastAsia="ko-KR"/>
        </w:rPr>
        <w:t>에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복사한다</w:t>
      </w:r>
      <w:r w:rsidR="00F74C0C"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커맨드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리스트를</w:t>
      </w:r>
      <w:r>
        <w:rPr>
          <w:rFonts w:eastAsia="맑은 고딕" w:hint="eastAsia"/>
          <w:lang w:eastAsia="ko-KR"/>
        </w:rPr>
        <w:t xml:space="preserve"> Close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 w:rsidRPr="0090625D">
        <w:rPr>
          <w:rFonts w:eastAsia="맑은 고딕"/>
          <w:lang w:eastAsia="ko-KR"/>
        </w:rPr>
        <w:t>ExecuteCommandLists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명령어들을</w:t>
      </w:r>
      <w:r>
        <w:rPr>
          <w:rFonts w:eastAsia="맑은 고딕" w:hint="eastAsia"/>
          <w:lang w:eastAsia="ko-KR"/>
        </w:rPr>
        <w:t xml:space="preserve"> GPU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넘긴다</w:t>
      </w:r>
      <w:r>
        <w:rPr>
          <w:rFonts w:eastAsia="맑은 고딕" w:hint="eastAsia"/>
          <w:lang w:eastAsia="ko-KR"/>
        </w:rPr>
        <w:t xml:space="preserve">. </w:t>
      </w:r>
      <w:r w:rsidRPr="0090625D">
        <w:rPr>
          <w:rFonts w:eastAsia="맑은 고딕"/>
          <w:lang w:eastAsia="ko-KR"/>
        </w:rPr>
        <w:t>WaitForGpuComplete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GPU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명령이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때까지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대기하고</w:t>
      </w:r>
      <w:r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모든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명령이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실행되었다면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정점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정보와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인덱스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정보가</w:t>
      </w:r>
      <w:r w:rsidR="00F74C0C">
        <w:rPr>
          <w:rFonts w:eastAsia="맑은 고딕" w:hint="eastAsia"/>
          <w:lang w:eastAsia="ko-KR"/>
        </w:rPr>
        <w:t xml:space="preserve"> GPU</w:t>
      </w:r>
      <w:r w:rsidR="00F74C0C">
        <w:rPr>
          <w:rFonts w:eastAsia="맑은 고딕" w:hint="eastAsia"/>
          <w:lang w:eastAsia="ko-KR"/>
        </w:rPr>
        <w:t>에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복사된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것이므로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업로드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힙을</w:t>
      </w:r>
      <w:r w:rsidR="00F74C0C">
        <w:rPr>
          <w:rFonts w:eastAsia="맑은 고딕" w:hint="eastAsia"/>
          <w:lang w:eastAsia="ko-KR"/>
        </w:rPr>
        <w:t xml:space="preserve"> </w:t>
      </w:r>
      <w:r w:rsidR="00F74C0C">
        <w:rPr>
          <w:rFonts w:eastAsia="맑은 고딕" w:hint="eastAsia"/>
          <w:lang w:eastAsia="ko-KR"/>
        </w:rPr>
        <w:t>삭제한다</w:t>
      </w:r>
      <w:r w:rsidR="00F74C0C">
        <w:rPr>
          <w:rFonts w:eastAsia="맑은 고딕" w:hint="eastAsia"/>
          <w:lang w:eastAsia="ko-KR"/>
        </w:rPr>
        <w:t>.</w:t>
      </w:r>
    </w:p>
    <w:p w14:paraId="06067264" w14:textId="4F9D2D2C" w:rsidR="00BC19A5" w:rsidRDefault="00BC19A5" w:rsidP="00BC19A5">
      <w:pPr>
        <w:pStyle w:val="1"/>
        <w:rPr>
          <w:rFonts w:ascii="맑은 고딕" w:eastAsia="맑은 고딕" w:hAnsi="맑은 고딕" w:cs="Times New Roman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>
        <w:rPr>
          <w:rFonts w:ascii="맑은 고딕" w:eastAsia="맑은 고딕" w:hAnsi="맑은 고딕" w:cs="Times New Roman" w:hint="eastAsia"/>
          <w:sz w:val="32"/>
          <w:szCs w:val="32"/>
          <w:lang w:eastAsia="ko-KR"/>
        </w:rPr>
        <w:t xml:space="preserve"> </w:t>
      </w:r>
      <w:r w:rsidR="00C02817">
        <w:rPr>
          <w:rFonts w:ascii="맑은 고딕" w:eastAsia="맑은 고딕" w:hAnsi="맑은 고딕" w:cs="Times New Roman" w:hint="eastAsia"/>
          <w:sz w:val="32"/>
          <w:szCs w:val="32"/>
          <w:lang w:eastAsia="ko-KR"/>
        </w:rPr>
        <w:t>실행결과</w:t>
      </w:r>
    </w:p>
    <w:p w14:paraId="5591C520" w14:textId="55830659" w:rsidR="00C02817" w:rsidRPr="00C02817" w:rsidRDefault="00C02817" w:rsidP="00C02817">
      <w:pPr>
        <w:rPr>
          <w:rFonts w:eastAsia="맑은 고딕"/>
          <w:lang w:eastAsia="ko-KR"/>
        </w:rPr>
      </w:pPr>
      <w:r w:rsidRPr="00C02817">
        <w:rPr>
          <w:rFonts w:eastAsia="맑은 고딕"/>
          <w:noProof/>
          <w:lang w:eastAsia="ko-KR"/>
        </w:rPr>
        <w:drawing>
          <wp:inline distT="0" distB="0" distL="0" distR="0" wp14:anchorId="54299894" wp14:editId="60882FE0">
            <wp:extent cx="2667600" cy="2102400"/>
            <wp:effectExtent l="0" t="0" r="0" b="0"/>
            <wp:docPr id="1472959695" name="1" descr="텍스트, 스크린샷, 폰트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59695" name="1" descr="텍스트, 스크린샷, 폰트, 로고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817">
        <w:rPr>
          <w:rFonts w:eastAsia="맑은 고딕"/>
          <w:noProof/>
          <w:lang w:eastAsia="ko-KR"/>
        </w:rPr>
        <w:drawing>
          <wp:inline distT="0" distB="0" distL="0" distR="0" wp14:anchorId="6E79C8EF" wp14:editId="63A19969">
            <wp:extent cx="2667600" cy="2102400"/>
            <wp:effectExtent l="0" t="0" r="0" b="0"/>
            <wp:docPr id="47205508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508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817">
        <w:rPr>
          <w:rFonts w:eastAsia="맑은 고딕"/>
          <w:noProof/>
          <w:lang w:eastAsia="ko-KR"/>
        </w:rPr>
        <w:drawing>
          <wp:inline distT="0" distB="0" distL="0" distR="0" wp14:anchorId="0439CDC3" wp14:editId="498746B5">
            <wp:extent cx="2667600" cy="2102400"/>
            <wp:effectExtent l="0" t="0" r="0" b="0"/>
            <wp:docPr id="2009418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8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817">
        <w:rPr>
          <w:rFonts w:eastAsia="맑은 고딕"/>
          <w:noProof/>
          <w:lang w:eastAsia="ko-KR"/>
        </w:rPr>
        <w:drawing>
          <wp:inline distT="0" distB="0" distL="0" distR="0" wp14:anchorId="1E9761EB" wp14:editId="65B0675E">
            <wp:extent cx="2667600" cy="2102400"/>
            <wp:effectExtent l="0" t="0" r="0" b="0"/>
            <wp:docPr id="126801389" name="그림 1" descr="스크린샷, 컴퓨터, 운영 체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389" name="그림 1" descr="스크린샷, 컴퓨터, 운영 체제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817" w:rsidRPr="00C02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AA974" w14:textId="77777777" w:rsidR="00860C93" w:rsidRDefault="00860C93" w:rsidP="009F248A">
      <w:pPr>
        <w:spacing w:after="0" w:line="240" w:lineRule="auto"/>
      </w:pPr>
      <w:r>
        <w:separator/>
      </w:r>
    </w:p>
  </w:endnote>
  <w:endnote w:type="continuationSeparator" w:id="0">
    <w:p w14:paraId="7F12814A" w14:textId="77777777" w:rsidR="00860C93" w:rsidRDefault="00860C93" w:rsidP="009F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91A47" w14:textId="77777777" w:rsidR="00860C93" w:rsidRDefault="00860C93" w:rsidP="009F248A">
      <w:pPr>
        <w:spacing w:after="0" w:line="240" w:lineRule="auto"/>
      </w:pPr>
      <w:r>
        <w:separator/>
      </w:r>
    </w:p>
  </w:footnote>
  <w:footnote w:type="continuationSeparator" w:id="0">
    <w:p w14:paraId="628D88F4" w14:textId="77777777" w:rsidR="00860C93" w:rsidRDefault="00860C93" w:rsidP="009F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D791B5B"/>
    <w:multiLevelType w:val="hybridMultilevel"/>
    <w:tmpl w:val="4F1E8E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2"/>
  </w:num>
  <w:num w:numId="13" w16cid:durableId="1386642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547"/>
    <w:rsid w:val="00034616"/>
    <w:rsid w:val="00042928"/>
    <w:rsid w:val="00046673"/>
    <w:rsid w:val="0006063C"/>
    <w:rsid w:val="000B3B95"/>
    <w:rsid w:val="000E4340"/>
    <w:rsid w:val="000F168E"/>
    <w:rsid w:val="000F29C2"/>
    <w:rsid w:val="000F306B"/>
    <w:rsid w:val="00142F74"/>
    <w:rsid w:val="0014338C"/>
    <w:rsid w:val="00146AFF"/>
    <w:rsid w:val="001479EC"/>
    <w:rsid w:val="0015074B"/>
    <w:rsid w:val="00150F25"/>
    <w:rsid w:val="00166E43"/>
    <w:rsid w:val="00193C61"/>
    <w:rsid w:val="001C5061"/>
    <w:rsid w:val="001C6908"/>
    <w:rsid w:val="001D5E20"/>
    <w:rsid w:val="001E2FF2"/>
    <w:rsid w:val="001E6C46"/>
    <w:rsid w:val="00205556"/>
    <w:rsid w:val="002329CB"/>
    <w:rsid w:val="002607E8"/>
    <w:rsid w:val="0027149B"/>
    <w:rsid w:val="00274A5A"/>
    <w:rsid w:val="002773F5"/>
    <w:rsid w:val="002907B1"/>
    <w:rsid w:val="0029639D"/>
    <w:rsid w:val="002A65F5"/>
    <w:rsid w:val="00326F90"/>
    <w:rsid w:val="00346676"/>
    <w:rsid w:val="00352923"/>
    <w:rsid w:val="003B3EEF"/>
    <w:rsid w:val="003B7496"/>
    <w:rsid w:val="003D61A2"/>
    <w:rsid w:val="004065E3"/>
    <w:rsid w:val="00426EC7"/>
    <w:rsid w:val="00481CB3"/>
    <w:rsid w:val="004900D7"/>
    <w:rsid w:val="004A3BC4"/>
    <w:rsid w:val="00504EB3"/>
    <w:rsid w:val="00556410"/>
    <w:rsid w:val="0056689B"/>
    <w:rsid w:val="00590605"/>
    <w:rsid w:val="005E1905"/>
    <w:rsid w:val="005E1F83"/>
    <w:rsid w:val="005E7581"/>
    <w:rsid w:val="005F48F1"/>
    <w:rsid w:val="00644551"/>
    <w:rsid w:val="006C11E8"/>
    <w:rsid w:val="006D25BB"/>
    <w:rsid w:val="006F0E8E"/>
    <w:rsid w:val="0070066E"/>
    <w:rsid w:val="00704090"/>
    <w:rsid w:val="00714A16"/>
    <w:rsid w:val="00724B1C"/>
    <w:rsid w:val="00731C3A"/>
    <w:rsid w:val="0076394C"/>
    <w:rsid w:val="00774014"/>
    <w:rsid w:val="007E101D"/>
    <w:rsid w:val="007E5DA8"/>
    <w:rsid w:val="008313D2"/>
    <w:rsid w:val="00834F48"/>
    <w:rsid w:val="00850AF5"/>
    <w:rsid w:val="00860C93"/>
    <w:rsid w:val="0087748F"/>
    <w:rsid w:val="00892712"/>
    <w:rsid w:val="008A7D5B"/>
    <w:rsid w:val="008C761D"/>
    <w:rsid w:val="0090625D"/>
    <w:rsid w:val="00912477"/>
    <w:rsid w:val="009274EE"/>
    <w:rsid w:val="009315C6"/>
    <w:rsid w:val="00953AE4"/>
    <w:rsid w:val="00962426"/>
    <w:rsid w:val="00994CD7"/>
    <w:rsid w:val="009A097F"/>
    <w:rsid w:val="009D5213"/>
    <w:rsid w:val="009F248A"/>
    <w:rsid w:val="009F2CB3"/>
    <w:rsid w:val="009F364B"/>
    <w:rsid w:val="00A04C51"/>
    <w:rsid w:val="00A26464"/>
    <w:rsid w:val="00A414AB"/>
    <w:rsid w:val="00A476C2"/>
    <w:rsid w:val="00A97316"/>
    <w:rsid w:val="00AA1D8D"/>
    <w:rsid w:val="00AA64CC"/>
    <w:rsid w:val="00AB4FAA"/>
    <w:rsid w:val="00AC640C"/>
    <w:rsid w:val="00AF102C"/>
    <w:rsid w:val="00B25675"/>
    <w:rsid w:val="00B43772"/>
    <w:rsid w:val="00B44A71"/>
    <w:rsid w:val="00B47730"/>
    <w:rsid w:val="00B506C3"/>
    <w:rsid w:val="00B866E3"/>
    <w:rsid w:val="00BC19A5"/>
    <w:rsid w:val="00BD7764"/>
    <w:rsid w:val="00BE4736"/>
    <w:rsid w:val="00BF4EEC"/>
    <w:rsid w:val="00BF6CDF"/>
    <w:rsid w:val="00C02817"/>
    <w:rsid w:val="00C21400"/>
    <w:rsid w:val="00CA5CE6"/>
    <w:rsid w:val="00CA7E0E"/>
    <w:rsid w:val="00CB0664"/>
    <w:rsid w:val="00CB174A"/>
    <w:rsid w:val="00CB5886"/>
    <w:rsid w:val="00D01A8B"/>
    <w:rsid w:val="00D3649C"/>
    <w:rsid w:val="00D40887"/>
    <w:rsid w:val="00D43004"/>
    <w:rsid w:val="00D43E12"/>
    <w:rsid w:val="00D87D93"/>
    <w:rsid w:val="00DA3B0B"/>
    <w:rsid w:val="00DB6D3A"/>
    <w:rsid w:val="00DE2C4F"/>
    <w:rsid w:val="00E575D4"/>
    <w:rsid w:val="00E66303"/>
    <w:rsid w:val="00E73DE9"/>
    <w:rsid w:val="00E764AB"/>
    <w:rsid w:val="00E87DE4"/>
    <w:rsid w:val="00E967CF"/>
    <w:rsid w:val="00EC18A1"/>
    <w:rsid w:val="00EF3214"/>
    <w:rsid w:val="00F15CB5"/>
    <w:rsid w:val="00F566A5"/>
    <w:rsid w:val="00F61EF9"/>
    <w:rsid w:val="00F74C0C"/>
    <w:rsid w:val="00F83F63"/>
    <w:rsid w:val="00F931F7"/>
    <w:rsid w:val="00FA0B4B"/>
    <w:rsid w:val="00FC693F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4A71"/>
  </w:style>
  <w:style w:type="paragraph" w:styleId="1">
    <w:name w:val="heading 1"/>
    <w:basedOn w:val="a1"/>
    <w:next w:val="a1"/>
    <w:link w:val="1Char"/>
    <w:uiPriority w:val="9"/>
    <w:qFormat/>
    <w:rsid w:val="00B44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4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44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44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44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44A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44A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44A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44A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B44A71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B44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B44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B44A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B44A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B44A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B44A71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B44A71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B44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B44A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B44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B44A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B44A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B44A71"/>
    <w:rPr>
      <w:b/>
      <w:bCs/>
    </w:rPr>
  </w:style>
  <w:style w:type="character" w:styleId="af2">
    <w:name w:val="Emphasis"/>
    <w:basedOn w:val="a2"/>
    <w:uiPriority w:val="20"/>
    <w:qFormat/>
    <w:rsid w:val="00B44A71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B44A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B44A71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B44A71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B44A71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B44A7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B44A71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B44A71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44A71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33</cp:revision>
  <dcterms:created xsi:type="dcterms:W3CDTF">2013-12-23T23:15:00Z</dcterms:created>
  <dcterms:modified xsi:type="dcterms:W3CDTF">2025-06-08T12:03:00Z</dcterms:modified>
  <cp:category/>
</cp:coreProperties>
</file>