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технологий искусственного интеллекта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2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работа №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2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«Основы алгор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итмизации. Построение разветвляющихся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вычислительных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процессов»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 лабораторной работы: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освоить на практике программирование разветвляющихся вычислительных процессов на языке Си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Описание: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Составь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те и выполните программу с условием разветвляющихся вычислительных процессов на языке программирования Си, согласно вариантам заданий пункта 11.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  <w:t xml:space="preserve">Задание 1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Helvetica" w:hAnsi="Helvetica" w:cs="Helvetica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36800" cy="2336800"/>
                <wp:effectExtent l="0" t="0" r="0" b="0"/>
                <wp:docPr id="2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7568590" name="Picture 4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2336799" cy="2336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4.0pt;height:184.0pt;mso-wrap-distance-left:0.0pt;mso-wrap-distance-top:0.0pt;mso-wrap-distance-right:0.0pt;mso-wrap-distance-bottom:0.0pt;rotation:0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  <w:lang w:val="ru-RU"/>
        </w:rPr>
        <w:t xml:space="preserve">Код программы 1:</w:t>
      </w:r>
      <w: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r>
      <w:r/>
    </w:p>
    <w:p>
      <w:pPr>
        <w:ind w:left="0" w:right="0" w:firstLine="0"/>
        <w:spacing w:before="0" w:after="0"/>
        <w:shd w:val="clear" w:color="1e1f22" w:fill="1e1f22"/>
        <w:rPr>
          <w:rFonts w:ascii="Arial" w:hAnsi="Arial" w:eastAsia="Arial" w:cs="Arial"/>
          <w:color w:val="bcbec4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7a7e85"/>
          <w:sz w:val="24"/>
        </w:rPr>
        <w:t xml:space="preserve">// lab 2.1</w:t>
        <w:br/>
      </w:r>
      <w:r>
        <w:rPr>
          <w:rFonts w:ascii="Arial" w:hAnsi="Arial" w:eastAsia="Arial" w:cs="Arial"/>
          <w:color w:val="b3ae60"/>
          <w:sz w:val="24"/>
        </w:rPr>
        <w:t xml:space="preserve">#include </w:t>
      </w:r>
      <w:r>
        <w:rPr>
          <w:rFonts w:ascii="Arial" w:hAnsi="Arial" w:eastAsia="Arial" w:cs="Arial"/>
          <w:color w:val="6aab73"/>
          <w:sz w:val="24"/>
        </w:rPr>
        <w:t xml:space="preserve">&lt;stdio.h&gt;</w:t>
        <w:br/>
      </w:r>
      <w:r>
        <w:rPr>
          <w:rFonts w:ascii="Arial" w:hAnsi="Arial" w:eastAsia="Arial" w:cs="Arial"/>
          <w:color w:val="cf8e6d"/>
          <w:sz w:val="24"/>
        </w:rPr>
        <w:t xml:space="preserve">int </w:t>
      </w:r>
      <w:r>
        <w:rPr>
          <w:rFonts w:ascii="Arial" w:hAnsi="Arial" w:eastAsia="Arial" w:cs="Arial"/>
          <w:color w:val="56a8f5"/>
          <w:sz w:val="24"/>
        </w:rPr>
        <w:t xml:space="preserve">main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cf8e6d"/>
          <w:sz w:val="24"/>
        </w:rPr>
        <w:t xml:space="preserve">void</w:t>
      </w:r>
      <w:r>
        <w:rPr>
          <w:rFonts w:ascii="Arial" w:hAnsi="Arial" w:eastAsia="Arial" w:cs="Arial"/>
          <w:color w:val="bcbec4"/>
          <w:sz w:val="24"/>
        </w:rPr>
        <w:t xml:space="preserve">) {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double </w:t>
      </w:r>
      <w:r>
        <w:rPr>
          <w:rFonts w:ascii="Arial" w:hAnsi="Arial" w:eastAsia="Arial" w:cs="Arial"/>
          <w:color w:val="bcbec4"/>
          <w:sz w:val="24"/>
        </w:rPr>
        <w:t xml:space="preserve">x, y;</w:t>
        <w:br/>
        <w:t xml:space="preserve">    printf(</w:t>
      </w:r>
      <w:r>
        <w:rPr>
          <w:rFonts w:ascii="Arial" w:hAnsi="Arial" w:eastAsia="Arial" w:cs="Arial"/>
          <w:color w:val="6aab73"/>
          <w:sz w:val="24"/>
        </w:rPr>
        <w:t xml:space="preserve">"VVEDITE KOORD X &gt;"</w:t>
      </w:r>
      <w:r>
        <w:rPr>
          <w:rFonts w:ascii="Arial" w:hAnsi="Arial" w:eastAsia="Arial" w:cs="Arial"/>
          <w:color w:val="bcbec4"/>
          <w:sz w:val="24"/>
        </w:rPr>
        <w:t xml:space="preserve">); </w:t>
      </w:r>
      <w:r>
        <w:rPr>
          <w:rFonts w:ascii="Arial" w:hAnsi="Arial" w:eastAsia="Arial" w:cs="Arial"/>
          <w:color w:val="7a7e85"/>
          <w:sz w:val="24"/>
        </w:rPr>
        <w:t xml:space="preserve">// запрос на ввод кордю тчк. Х</w:t>
        <w:br/>
        <w:t xml:space="preserve">    </w:t>
      </w:r>
      <w:r>
        <w:rPr>
          <w:rFonts w:ascii="Arial" w:hAnsi="Arial" w:eastAsia="Arial" w:cs="Arial"/>
          <w:color w:val="bcbec4"/>
          <w:sz w:val="24"/>
        </w:rPr>
        <w:t xml:space="preserve">scanf(</w:t>
      </w:r>
      <w:r>
        <w:rPr>
          <w:rFonts w:ascii="Arial" w:hAnsi="Arial" w:eastAsia="Arial" w:cs="Arial"/>
          <w:color w:val="6aab73"/>
          <w:sz w:val="24"/>
        </w:rPr>
        <w:t xml:space="preserve">"%lf"</w:t>
      </w:r>
      <w:r>
        <w:rPr>
          <w:rFonts w:ascii="Arial" w:hAnsi="Arial" w:eastAsia="Arial" w:cs="Arial"/>
          <w:color w:val="bcbec4"/>
          <w:sz w:val="24"/>
        </w:rPr>
        <w:t xml:space="preserve">,&amp;x); </w:t>
      </w:r>
      <w:r>
        <w:rPr>
          <w:rFonts w:ascii="Arial" w:hAnsi="Arial" w:eastAsia="Arial" w:cs="Arial"/>
          <w:color w:val="7a7e85"/>
          <w:sz w:val="24"/>
        </w:rPr>
        <w:t xml:space="preserve">// считывание полученного значения</w:t>
        <w:br/>
        <w:t xml:space="preserve">    </w:t>
      </w:r>
      <w:r>
        <w:rPr>
          <w:rFonts w:ascii="Arial" w:hAnsi="Arial" w:eastAsia="Arial" w:cs="Arial"/>
          <w:color w:val="bcbec4"/>
          <w:sz w:val="24"/>
        </w:rPr>
        <w:t xml:space="preserve">printf(</w:t>
      </w:r>
      <w:r>
        <w:rPr>
          <w:rFonts w:ascii="Arial" w:hAnsi="Arial" w:eastAsia="Arial" w:cs="Arial"/>
          <w:color w:val="6aab73"/>
          <w:sz w:val="24"/>
        </w:rPr>
        <w:t xml:space="preserve">"VVEDITE KOORD Y &gt;"</w:t>
      </w:r>
      <w:r>
        <w:rPr>
          <w:rFonts w:ascii="Arial" w:hAnsi="Arial" w:eastAsia="Arial" w:cs="Arial"/>
          <w:color w:val="bcbec4"/>
          <w:sz w:val="24"/>
        </w:rPr>
        <w:t xml:space="preserve">); </w:t>
      </w:r>
      <w:r>
        <w:rPr>
          <w:rFonts w:ascii="Arial" w:hAnsi="Arial" w:eastAsia="Arial" w:cs="Arial"/>
          <w:color w:val="7a7e85"/>
          <w:sz w:val="24"/>
        </w:rPr>
        <w:t xml:space="preserve">// запрос на ввод кордю тчк. Y</w:t>
        <w:br/>
        <w:t xml:space="preserve">    </w:t>
      </w:r>
      <w:r>
        <w:rPr>
          <w:rFonts w:ascii="Arial" w:hAnsi="Arial" w:eastAsia="Arial" w:cs="Arial"/>
          <w:color w:val="bcbec4"/>
          <w:sz w:val="24"/>
        </w:rPr>
        <w:t xml:space="preserve">scanf(</w:t>
      </w:r>
      <w:r>
        <w:rPr>
          <w:rFonts w:ascii="Arial" w:hAnsi="Arial" w:eastAsia="Arial" w:cs="Arial"/>
          <w:color w:val="6aab73"/>
          <w:sz w:val="24"/>
        </w:rPr>
        <w:t xml:space="preserve">"%lf"</w:t>
      </w:r>
      <w:r>
        <w:rPr>
          <w:rFonts w:ascii="Arial" w:hAnsi="Arial" w:eastAsia="Arial" w:cs="Arial"/>
          <w:color w:val="bcbec4"/>
          <w:sz w:val="24"/>
        </w:rPr>
        <w:t xml:space="preserve">,&amp;y); </w:t>
      </w:r>
      <w:r>
        <w:rPr>
          <w:rFonts w:ascii="Arial" w:hAnsi="Arial" w:eastAsia="Arial" w:cs="Arial"/>
          <w:color w:val="7a7e85"/>
          <w:sz w:val="24"/>
        </w:rPr>
        <w:t xml:space="preserve">// считывание полученного значения</w:t>
        <w:br/>
        <w:t xml:space="preserve">    </w:t>
      </w:r>
      <w:r>
        <w:rPr>
          <w:rFonts w:ascii="Arial" w:hAnsi="Arial" w:eastAsia="Arial" w:cs="Arial"/>
          <w:color w:val="bcbec4"/>
          <w:sz w:val="24"/>
        </w:rPr>
        <w:t xml:space="preserve">printf(</w:t>
      </w:r>
      <w:r>
        <w:rPr>
          <w:rFonts w:ascii="Arial" w:hAnsi="Arial" w:eastAsia="Arial" w:cs="Arial"/>
          <w:color w:val="6aab73"/>
          <w:sz w:val="24"/>
        </w:rPr>
        <w:t xml:space="preserve">"x=%6.3lf;  y=%6.3lf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</w:r>
      <w:r>
        <w:rPr>
          <w:rFonts w:ascii="Arial" w:hAnsi="Arial" w:eastAsia="Arial" w:cs="Arial"/>
          <w:color w:val="bcbec4"/>
          <w:sz w:val="24"/>
        </w:rPr>
        <w:t xml:space="preserve">,x,y); </w:t>
      </w:r>
      <w:r>
        <w:rPr>
          <w:rFonts w:ascii="Arial" w:hAnsi="Arial" w:eastAsia="Arial" w:cs="Arial"/>
          <w:color w:val="7a7e85"/>
          <w:sz w:val="24"/>
        </w:rPr>
        <w:t xml:space="preserve">// вывод на экран получ. знач.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if </w:t>
      </w:r>
      <w:r>
        <w:rPr>
          <w:rFonts w:ascii="Arial" w:hAnsi="Arial" w:eastAsia="Arial" w:cs="Arial"/>
          <w:color w:val="bcbec4"/>
          <w:sz w:val="24"/>
        </w:rPr>
        <w:t xml:space="preserve">((x &gt;= </w:t>
      </w:r>
      <w:r>
        <w:rPr>
          <w:rFonts w:ascii="Arial" w:hAnsi="Arial" w:eastAsia="Arial" w:cs="Arial"/>
          <w:color w:val="2aacb8"/>
          <w:sz w:val="24"/>
        </w:rPr>
        <w:t xml:space="preserve">0.0000000000001</w:t>
      </w:r>
      <w:r>
        <w:rPr>
          <w:rFonts w:ascii="Arial" w:hAnsi="Arial" w:eastAsia="Arial" w:cs="Arial"/>
          <w:color w:val="bcbec4"/>
          <w:sz w:val="24"/>
        </w:rPr>
        <w:t xml:space="preserve">) &amp;&amp; (y &gt;= </w:t>
      </w:r>
      <w:r>
        <w:rPr>
          <w:rFonts w:ascii="Arial" w:hAnsi="Arial" w:eastAsia="Arial" w:cs="Arial"/>
          <w:color w:val="2aacb8"/>
          <w:sz w:val="24"/>
        </w:rPr>
        <w:t xml:space="preserve">0.0000000000001</w:t>
      </w:r>
      <w:r>
        <w:rPr>
          <w:rFonts w:ascii="Arial" w:hAnsi="Arial" w:eastAsia="Arial" w:cs="Arial"/>
          <w:color w:val="bcbec4"/>
          <w:sz w:val="24"/>
        </w:rPr>
        <w:t xml:space="preserve">)) </w:t>
      </w:r>
      <w:r>
        <w:rPr>
          <w:rFonts w:ascii="Arial" w:hAnsi="Arial" w:eastAsia="Arial" w:cs="Arial"/>
          <w:color w:val="7a7e85"/>
          <w:sz w:val="24"/>
        </w:rPr>
        <w:t xml:space="preserve">// проверка условия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printf(</w:t>
      </w:r>
      <w:r>
        <w:rPr>
          <w:rFonts w:ascii="Arial" w:hAnsi="Arial" w:eastAsia="Arial" w:cs="Arial"/>
          <w:color w:val="6aab73"/>
          <w:sz w:val="24"/>
        </w:rPr>
        <w:t xml:space="preserve">"TOCHKA NE POPADAET V OBLAST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</w:r>
      <w:r>
        <w:rPr>
          <w:rFonts w:ascii="Arial" w:hAnsi="Arial" w:eastAsia="Arial" w:cs="Arial"/>
          <w:color w:val="bcbec4"/>
          <w:sz w:val="24"/>
        </w:rPr>
        <w:t xml:space="preserve">); </w:t>
      </w:r>
      <w:r>
        <w:rPr>
          <w:rFonts w:ascii="Arial" w:hAnsi="Arial" w:eastAsia="Arial" w:cs="Arial"/>
          <w:color w:val="7a7e85"/>
          <w:sz w:val="24"/>
        </w:rPr>
        <w:t xml:space="preserve">// вывод результата вып. прог.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else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printf(</w:t>
      </w:r>
      <w:r>
        <w:rPr>
          <w:rFonts w:ascii="Arial" w:hAnsi="Arial" w:eastAsia="Arial" w:cs="Arial"/>
          <w:color w:val="6aab73"/>
          <w:sz w:val="24"/>
        </w:rPr>
        <w:t xml:space="preserve">"TOCHKA POPADAET V OBLAST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</w:r>
      <w:r>
        <w:rPr>
          <w:rFonts w:ascii="Arial" w:hAnsi="Arial" w:eastAsia="Arial" w:cs="Arial"/>
          <w:color w:val="bcbec4"/>
          <w:sz w:val="24"/>
        </w:rPr>
        <w:t xml:space="preserve">); </w:t>
      </w:r>
      <w:r>
        <w:rPr>
          <w:rFonts w:ascii="Arial" w:hAnsi="Arial" w:eastAsia="Arial" w:cs="Arial"/>
          <w:color w:val="7a7e85"/>
          <w:sz w:val="24"/>
        </w:rPr>
        <w:t xml:space="preserve">// вывод результата вып. прог.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return </w:t>
      </w:r>
      <w:r>
        <w:rPr>
          <w:rFonts w:ascii="Arial" w:hAnsi="Arial" w:eastAsia="Arial" w:cs="Arial"/>
          <w:color w:val="2aacb8"/>
          <w:sz w:val="24"/>
        </w:rPr>
        <w:t xml:space="preserve">0</w:t>
      </w:r>
      <w:r>
        <w:rPr>
          <w:rFonts w:ascii="Arial" w:hAnsi="Arial" w:eastAsia="Arial" w:cs="Arial"/>
          <w:color w:val="bcbec4"/>
          <w:sz w:val="24"/>
        </w:rPr>
        <w:t xml:space="preserve">;</w:t>
        <w:br/>
        <w:t xml:space="preserve">}</w:t>
        <w:br/>
      </w:r>
      <w:r>
        <w:rPr>
          <w:rFonts w:ascii="Arial" w:hAnsi="Arial" w:eastAsia="Arial" w:cs="Arial"/>
          <w:color w:val="bcbec4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Блок-схема 1:</w:t>
      </w: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rPr>
          <w:rFonts w:ascii="Tahoma" w:hAnsi="Tahoma" w:cs="Tahoma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7515" cy="30717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75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797514" cy="3071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0.3pt;height:241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  <w:shd w:val="clear" w:color="auto" w:fill="ffffff"/>
        </w:rPr>
        <w:t xml:space="preserve">Скриншот выполнения программы 1:</w:t>
      </w: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2415" cy="14051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89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72414" cy="1405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7.7pt;height:110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sz w:val="24"/>
          <w:szCs w:val="24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  <w:t xml:space="preserve">Задача 2:</w:t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350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3626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835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44.5pt;mso-wrap-distance-left:0.0pt;mso-wrap-distance-top:0.0pt;mso-wrap-distance-right:0.0pt;mso-wrap-distance-bottom:0.0pt;rotation:0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  <w:t xml:space="preserve">Код программы 2:</w:t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1e1f22" w:fill="1e1f22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7a7e85"/>
          <w:sz w:val="24"/>
        </w:rPr>
        <w:t xml:space="preserve">// lab 2.2</w:t>
        <w:br/>
      </w:r>
      <w:r>
        <w:rPr>
          <w:rFonts w:ascii="Arial" w:hAnsi="Arial" w:eastAsia="Arial" w:cs="Arial"/>
          <w:color w:val="b3ae60"/>
          <w:sz w:val="24"/>
        </w:rPr>
        <w:t xml:space="preserve">#include </w:t>
      </w:r>
      <w:r>
        <w:rPr>
          <w:rFonts w:ascii="Arial" w:hAnsi="Arial" w:eastAsia="Arial" w:cs="Arial"/>
          <w:color w:val="6aab73"/>
          <w:sz w:val="24"/>
        </w:rPr>
        <w:t xml:space="preserve">&lt;stdio.h&gt;</w:t>
        <w:br/>
      </w:r>
      <w:r>
        <w:rPr>
          <w:rFonts w:ascii="Arial" w:hAnsi="Arial" w:eastAsia="Arial" w:cs="Arial"/>
          <w:color w:val="b3ae60"/>
          <w:sz w:val="24"/>
        </w:rPr>
        <w:t xml:space="preserve">#include </w:t>
      </w:r>
      <w:r>
        <w:rPr>
          <w:rFonts w:ascii="Arial" w:hAnsi="Arial" w:eastAsia="Arial" w:cs="Arial"/>
          <w:color w:val="6aab73"/>
          <w:sz w:val="24"/>
        </w:rPr>
        <w:t xml:space="preserve">"math.h"</w:t>
        <w:br/>
      </w:r>
      <w:r>
        <w:rPr>
          <w:rFonts w:ascii="Arial" w:hAnsi="Arial" w:eastAsia="Arial" w:cs="Arial"/>
          <w:color w:val="cf8e6d"/>
          <w:sz w:val="24"/>
        </w:rPr>
        <w:t xml:space="preserve">int </w:t>
      </w:r>
      <w:r>
        <w:rPr>
          <w:rFonts w:ascii="Arial" w:hAnsi="Arial" w:eastAsia="Arial" w:cs="Arial"/>
          <w:color w:val="56a8f5"/>
          <w:sz w:val="24"/>
        </w:rPr>
        <w:t xml:space="preserve">main</w:t>
      </w:r>
      <w:r>
        <w:rPr>
          <w:rFonts w:ascii="Arial" w:hAnsi="Arial" w:eastAsia="Arial" w:cs="Arial"/>
          <w:color w:val="bcbec4"/>
          <w:sz w:val="24"/>
        </w:rPr>
        <w:t xml:space="preserve">() { </w:t>
      </w:r>
      <w:r>
        <w:rPr>
          <w:rFonts w:ascii="Arial" w:hAnsi="Arial" w:eastAsia="Arial" w:cs="Arial"/>
          <w:color w:val="7a7e85"/>
          <w:sz w:val="24"/>
        </w:rPr>
        <w:t xml:space="preserve">// зад. гл. функ.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double </w:t>
      </w:r>
      <w:r>
        <w:rPr>
          <w:rFonts w:ascii="Arial" w:hAnsi="Arial" w:eastAsia="Arial" w:cs="Arial"/>
          <w:color w:val="bcbec4"/>
          <w:sz w:val="24"/>
        </w:rPr>
        <w:t xml:space="preserve">a = </w:t>
      </w:r>
      <w:r>
        <w:rPr>
          <w:rFonts w:ascii="Arial" w:hAnsi="Arial" w:eastAsia="Arial" w:cs="Arial"/>
          <w:color w:val="2aacb8"/>
          <w:sz w:val="24"/>
        </w:rPr>
        <w:t xml:space="preserve">4.8</w:t>
      </w:r>
      <w:r>
        <w:rPr>
          <w:rFonts w:ascii="Arial" w:hAnsi="Arial" w:eastAsia="Arial" w:cs="Arial"/>
          <w:color w:val="bcbec4"/>
          <w:sz w:val="24"/>
        </w:rPr>
        <w:t xml:space="preserve">, b = -</w:t>
      </w:r>
      <w:r>
        <w:rPr>
          <w:rFonts w:ascii="Arial" w:hAnsi="Arial" w:eastAsia="Arial" w:cs="Arial"/>
          <w:color w:val="2aacb8"/>
          <w:sz w:val="24"/>
        </w:rPr>
        <w:t xml:space="preserve">7.9</w:t>
      </w:r>
      <w:r>
        <w:rPr>
          <w:rFonts w:ascii="Arial" w:hAnsi="Arial" w:eastAsia="Arial" w:cs="Arial"/>
          <w:color w:val="bcbec4"/>
          <w:sz w:val="24"/>
        </w:rPr>
        <w:t xml:space="preserve">, n, m; </w:t>
      </w:r>
      <w:r>
        <w:rPr>
          <w:rFonts w:ascii="Arial" w:hAnsi="Arial" w:eastAsia="Arial" w:cs="Arial"/>
          <w:color w:val="7a7e85"/>
          <w:sz w:val="24"/>
        </w:rPr>
        <w:t xml:space="preserve">// оп. пер. с знач.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if </w:t>
      </w:r>
      <w:r>
        <w:rPr>
          <w:rFonts w:ascii="Arial" w:hAnsi="Arial" w:eastAsia="Arial" w:cs="Arial"/>
          <w:color w:val="bcbec4"/>
          <w:sz w:val="24"/>
        </w:rPr>
        <w:t xml:space="preserve">(n &lt; b) </w:t>
      </w:r>
      <w:r>
        <w:rPr>
          <w:rFonts w:ascii="Arial" w:hAnsi="Arial" w:eastAsia="Arial" w:cs="Arial"/>
          <w:color w:val="7a7e85"/>
          <w:sz w:val="24"/>
        </w:rPr>
        <w:t xml:space="preserve">// проверяем условие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m = ((n + a) / (b * (-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))) + sqrt(pow(sin(a), </w:t>
      </w:r>
      <w:r>
        <w:rPr>
          <w:rFonts w:ascii="Arial" w:hAnsi="Arial" w:eastAsia="Arial" w:cs="Arial"/>
          <w:color w:val="2aacb8"/>
          <w:sz w:val="24"/>
        </w:rPr>
        <w:t xml:space="preserve">2</w:t>
      </w:r>
      <w:r>
        <w:rPr>
          <w:rFonts w:ascii="Arial" w:hAnsi="Arial" w:eastAsia="Arial" w:cs="Arial"/>
          <w:color w:val="bcbec4"/>
          <w:sz w:val="24"/>
        </w:rPr>
        <w:t xml:space="preserve">) - cos(n)); </w:t>
      </w:r>
      <w:r>
        <w:rPr>
          <w:rFonts w:ascii="Arial" w:hAnsi="Arial" w:eastAsia="Arial" w:cs="Arial"/>
          <w:color w:val="7a7e85"/>
          <w:sz w:val="24"/>
        </w:rPr>
        <w:t xml:space="preserve">// вып. мат. оп.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else </w:t>
      </w:r>
      <w:r>
        <w:rPr>
          <w:rFonts w:ascii="Arial" w:hAnsi="Arial" w:eastAsia="Arial" w:cs="Arial"/>
          <w:color w:val="7a7e85"/>
          <w:sz w:val="24"/>
        </w:rPr>
        <w:t xml:space="preserve">// если усл. неуд.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m = ((b * b * b) + ((n * a) * (n * a))); </w:t>
      </w:r>
      <w:r>
        <w:rPr>
          <w:rFonts w:ascii="Arial" w:hAnsi="Arial" w:eastAsia="Arial" w:cs="Arial"/>
          <w:color w:val="7a7e85"/>
          <w:sz w:val="24"/>
        </w:rPr>
        <w:t xml:space="preserve">// вып. мат. оп.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if </w:t>
      </w:r>
      <w:r>
        <w:rPr>
          <w:rFonts w:ascii="Arial" w:hAnsi="Arial" w:eastAsia="Arial" w:cs="Arial"/>
          <w:color w:val="bcbec4"/>
          <w:sz w:val="24"/>
        </w:rPr>
        <w:t xml:space="preserve">(n == b) </w:t>
      </w:r>
      <w:r>
        <w:rPr>
          <w:rFonts w:ascii="Arial" w:hAnsi="Arial" w:eastAsia="Arial" w:cs="Arial"/>
          <w:color w:val="7a7e85"/>
          <w:sz w:val="24"/>
        </w:rPr>
        <w:t xml:space="preserve">// проверяем условие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m = (b * b) + (tan(n * a)); </w:t>
      </w:r>
      <w:r>
        <w:rPr>
          <w:rFonts w:ascii="Arial" w:hAnsi="Arial" w:eastAsia="Arial" w:cs="Arial"/>
          <w:color w:val="7a7e85"/>
          <w:sz w:val="24"/>
        </w:rPr>
        <w:t xml:space="preserve">// вып. мат. оп.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if </w:t>
      </w:r>
      <w:r>
        <w:rPr>
          <w:rFonts w:ascii="Arial" w:hAnsi="Arial" w:eastAsia="Arial" w:cs="Arial"/>
          <w:color w:val="bcbec4"/>
          <w:sz w:val="24"/>
        </w:rPr>
        <w:t xml:space="preserve">(a &gt;= b) </w:t>
      </w:r>
      <w:r>
        <w:rPr>
          <w:rFonts w:ascii="Arial" w:hAnsi="Arial" w:eastAsia="Arial" w:cs="Arial"/>
          <w:color w:val="7a7e85"/>
          <w:sz w:val="24"/>
        </w:rPr>
        <w:t xml:space="preserve">// проверяем условие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n = (cbrt(a - b)); </w:t>
      </w:r>
      <w:r>
        <w:rPr>
          <w:rFonts w:ascii="Arial" w:hAnsi="Arial" w:eastAsia="Arial" w:cs="Arial"/>
          <w:color w:val="7a7e85"/>
          <w:sz w:val="24"/>
        </w:rPr>
        <w:t xml:space="preserve">// вып. мат. оп.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if </w:t>
      </w:r>
      <w:r>
        <w:rPr>
          <w:rFonts w:ascii="Arial" w:hAnsi="Arial" w:eastAsia="Arial" w:cs="Arial"/>
          <w:color w:val="bcbec4"/>
          <w:sz w:val="24"/>
        </w:rPr>
        <w:t xml:space="preserve">(a &lt; b) </w:t>
      </w:r>
      <w:r>
        <w:rPr>
          <w:rFonts w:ascii="Arial" w:hAnsi="Arial" w:eastAsia="Arial" w:cs="Arial"/>
          <w:color w:val="7a7e85"/>
          <w:sz w:val="24"/>
        </w:rPr>
        <w:t xml:space="preserve">// проверяем условие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n = ((a * a) + ((a - b) / (sin(a * b)))); </w:t>
      </w:r>
      <w:r>
        <w:rPr>
          <w:rFonts w:ascii="Arial" w:hAnsi="Arial" w:eastAsia="Arial" w:cs="Arial"/>
          <w:color w:val="7a7e85"/>
          <w:sz w:val="24"/>
        </w:rPr>
        <w:t xml:space="preserve">// вып. мат. оп.</w:t>
        <w:br/>
        <w:t xml:space="preserve">    </w:t>
      </w:r>
      <w:r>
        <w:rPr>
          <w:rFonts w:ascii="Arial" w:hAnsi="Arial" w:eastAsia="Arial" w:cs="Arial"/>
          <w:color w:val="bcbec4"/>
          <w:sz w:val="24"/>
        </w:rPr>
        <w:t xml:space="preserve">printf(</w:t>
      </w:r>
      <w:r>
        <w:rPr>
          <w:rFonts w:ascii="Arial" w:hAnsi="Arial" w:eastAsia="Arial" w:cs="Arial"/>
          <w:color w:val="6aab73"/>
          <w:sz w:val="24"/>
        </w:rPr>
        <w:t xml:space="preserve">"a = %6.3f, b = %6.3f, n = %6.3f, m = %6.3f"</w:t>
      </w:r>
      <w:r>
        <w:rPr>
          <w:rFonts w:ascii="Arial" w:hAnsi="Arial" w:eastAsia="Arial" w:cs="Arial"/>
          <w:color w:val="bcbec4"/>
          <w:sz w:val="24"/>
        </w:rPr>
        <w:t xml:space="preserve">, a, b, n, m); </w:t>
      </w:r>
      <w:r>
        <w:rPr>
          <w:rFonts w:ascii="Arial" w:hAnsi="Arial" w:eastAsia="Arial" w:cs="Arial"/>
          <w:color w:val="7a7e85"/>
          <w:sz w:val="24"/>
        </w:rPr>
        <w:t xml:space="preserve">// вывод. знач.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return </w:t>
      </w:r>
      <w:r>
        <w:rPr>
          <w:rFonts w:ascii="Arial" w:hAnsi="Arial" w:eastAsia="Arial" w:cs="Arial"/>
          <w:color w:val="2aacb8"/>
          <w:sz w:val="24"/>
        </w:rPr>
        <w:t xml:space="preserve">0</w:t>
      </w:r>
      <w:r>
        <w:rPr>
          <w:rFonts w:ascii="Arial" w:hAnsi="Arial" w:eastAsia="Arial" w:cs="Arial"/>
          <w:color w:val="bcbec4"/>
          <w:sz w:val="24"/>
        </w:rPr>
        <w:t xml:space="preserve">; }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  <w:t xml:space="preserve">Блок-схема 2:</w:t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92135" cy="282406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087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92134" cy="2824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51.3pt;height:222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  <w:t xml:space="preserve">Скриншот выполнения программы 2:</w:t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9883" cy="59010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325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3779883" cy="590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97.6pt;height:46.5pt;mso-wrap-distance-left:0.0pt;mso-wrap-distance-top:0.0pt;mso-wrap-distance-right:0.0pt;mso-wrap-distance-bottom:0.0pt;rotation:0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p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Контрольные вопросы:</w:t>
      </w: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</w:rPr>
        <w:t xml:space="preserve">1 – Алгоритмическая структура ветвление представляет из себя программу, в которой в зависимости от условий выполнение программы пойдет по тому или иному пути. В языке Си существуют следующие логические операции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&amp;&amp; ("И"), || ("ИЛИ"), ! ("НЕ"), &gt;, &gt;=, &lt;, &lt;= , = = (равно), != (не равно)</w:t>
      </w:r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</w:rPr>
        <w:t xml:space="preserve">, они могут принимать не нулевые или же нулевые значения, используются для каких-то сравнительных действиях при операциях отношения на пример </w:t>
      </w:r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lang w:val="en-US"/>
        </w:rPr>
        <w:t xml:space="preserve">A != B</w:t>
      </w:r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lang w:val="ru-RU"/>
        </w:rPr>
        <w:t xml:space="preserve">, что будет значить, что А не может быть равно Б и на оборот, в зависимости от выполнения операций отношения выполнение программы может пойти по тому или иному пути. </w:t>
      </w:r>
      <w:r>
        <w:rPr>
          <w:rFonts w:ascii="Tahoma" w:hAnsi="Tahoma" w:cs="Tahoma"/>
          <w:b w:val="0"/>
          <w:bCs w:val="0"/>
          <w:color w:val="000000"/>
          <w:sz w:val="28"/>
          <w:szCs w:val="28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shd w:val="clear" w:color="auto" w:fill="ffffff"/>
        </w:rPr>
        <w:t xml:space="preserve">2 – Заголовочные файлы используются для того что бы загрузить какие-либо «установки» для нормального функционирования программы, как на пример match.h, который позволяет вести работу со сложными мат. операциями.</w:t>
      </w:r>
      <w:r>
        <w:rPr>
          <w:b w:val="0"/>
          <w:bCs w:val="0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shd w:val="clear" w:color="auto" w:fill="ffffff"/>
        </w:rPr>
        <w:t xml:space="preserve">3 – Структура программы на языке Си представляет из себя следующую структуру:</w:t>
      </w:r>
      <w:r>
        <w:rPr>
          <w:b w:val="0"/>
          <w:bCs w:val="0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shd w:val="clear" w:color="auto" w:fill="ffffff"/>
        </w:rPr>
        <w:tab/>
        <w:t xml:space="preserve">1. Заголовочные файлы.</w:t>
      </w:r>
      <w:r>
        <w:rPr>
          <w:b w:val="0"/>
          <w:bCs w:val="0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shd w:val="clear" w:color="auto" w:fill="ffffff"/>
        </w:rPr>
        <w:tab/>
        <w:t xml:space="preserve">2. Основная функция main.</w:t>
      </w:r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  <w:shd w:val="clear" w:color="auto" w:fill="ffffff"/>
        </w:rPr>
        <w:tab/>
        <w:t xml:space="preserve">3. Под функции.</w:t>
      </w:r>
      <w:r>
        <w:rPr>
          <w:rFonts w:ascii="Tahoma" w:hAnsi="Tahoma" w:cs="Tahoma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</w:rPr>
      </w:r>
      <w:r>
        <w:rPr>
          <w:rFonts w:ascii="Tahoma" w:hAnsi="Tahoma" w:cs="Tahoma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54"/>
    <w:lvl w:ilvl="0">
      <w:start w:val="1"/>
      <w:numFmt w:val="decimal"/>
      <w:pStyle w:val="839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55"/>
    <w:lvl w:ilvl="0">
      <w:start w:val="1"/>
      <w:numFmt w:val="none"/>
      <w:pStyle w:val="823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24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25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26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27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56"/>
    <w:lvl w:ilvl="0">
      <w:start w:val="1"/>
      <w:numFmt w:val="decimal"/>
      <w:pStyle w:val="838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57"/>
    <w:lvl w:ilvl="0">
      <w:start w:val="1"/>
      <w:numFmt w:val="bullet"/>
      <w:pStyle w:val="837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58"/>
    <w:lvl w:ilvl="0">
      <w:start w:val="1"/>
      <w:numFmt w:val="decimal"/>
      <w:pStyle w:val="840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6"/>
    <w:basedOn w:val="822"/>
    <w:next w:val="82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2"/>
    <w:next w:val="82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2"/>
    <w:next w:val="82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2"/>
    <w:next w:val="82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2"/>
    <w:next w:val="822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28"/>
    <w:link w:val="673"/>
    <w:uiPriority w:val="10"/>
    <w:rPr>
      <w:sz w:val="48"/>
      <w:szCs w:val="48"/>
    </w:rPr>
  </w:style>
  <w:style w:type="paragraph" w:styleId="675">
    <w:name w:val="Subtitle"/>
    <w:basedOn w:val="822"/>
    <w:next w:val="822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28"/>
    <w:link w:val="675"/>
    <w:uiPriority w:val="11"/>
    <w:rPr>
      <w:sz w:val="24"/>
      <w:szCs w:val="24"/>
    </w:rPr>
  </w:style>
  <w:style w:type="paragraph" w:styleId="677">
    <w:name w:val="Quote"/>
    <w:basedOn w:val="822"/>
    <w:next w:val="822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2"/>
    <w:next w:val="822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6"/>
    <w:uiPriority w:val="99"/>
  </w:style>
  <w:style w:type="table" w:styleId="683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2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8"/>
    <w:uiPriority w:val="99"/>
    <w:unhideWhenUsed/>
    <w:rPr>
      <w:vertAlign w:val="superscript"/>
    </w:rPr>
  </w:style>
  <w:style w:type="paragraph" w:styleId="811">
    <w:name w:val="endnote text"/>
    <w:basedOn w:val="822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8"/>
    <w:uiPriority w:val="99"/>
    <w:semiHidden/>
    <w:unhideWhenUsed/>
    <w:rPr>
      <w:vertAlign w:val="superscript"/>
    </w:r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23">
    <w:name w:val="Heading 1"/>
    <w:basedOn w:val="822"/>
    <w:next w:val="822"/>
    <w:link w:val="831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24">
    <w:name w:val="Heading 2"/>
    <w:basedOn w:val="823"/>
    <w:next w:val="822"/>
    <w:link w:val="832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25">
    <w:name w:val="Heading 3"/>
    <w:basedOn w:val="822"/>
    <w:next w:val="822"/>
    <w:link w:val="833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26">
    <w:name w:val="Heading 4"/>
    <w:basedOn w:val="822"/>
    <w:next w:val="822"/>
    <w:link w:val="834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27">
    <w:name w:val="Heading 5"/>
    <w:basedOn w:val="822"/>
    <w:next w:val="822"/>
    <w:link w:val="835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28" w:default="1">
    <w:name w:val="Default Paragraph Font"/>
    <w:uiPriority w:val="99"/>
    <w:semiHidden/>
  </w:style>
  <w:style w:type="table" w:styleId="82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Heading 1 Char"/>
    <w:basedOn w:val="828"/>
    <w:link w:val="823"/>
    <w:uiPriority w:val="99"/>
    <w:rPr>
      <w:rFonts w:ascii="Times New Roman" w:hAnsi="Times New Roman" w:cs="Times New Roman"/>
      <w:sz w:val="32"/>
      <w:szCs w:val="32"/>
    </w:rPr>
  </w:style>
  <w:style w:type="character" w:styleId="832" w:customStyle="1">
    <w:name w:val="Heading 2 Char"/>
    <w:basedOn w:val="828"/>
    <w:link w:val="824"/>
    <w:uiPriority w:val="99"/>
    <w:rPr>
      <w:rFonts w:ascii="Times New Roman" w:hAnsi="Times New Roman" w:cs="Times New Roman"/>
      <w:sz w:val="26"/>
      <w:szCs w:val="26"/>
    </w:rPr>
  </w:style>
  <w:style w:type="character" w:styleId="833" w:customStyle="1">
    <w:name w:val="Heading 3 Char"/>
    <w:basedOn w:val="828"/>
    <w:link w:val="825"/>
    <w:uiPriority w:val="99"/>
    <w:rPr>
      <w:rFonts w:ascii="Times New Roman" w:hAnsi="Times New Roman" w:cs="Times New Roman"/>
      <w:sz w:val="24"/>
      <w:szCs w:val="24"/>
    </w:rPr>
  </w:style>
  <w:style w:type="character" w:styleId="834" w:customStyle="1">
    <w:name w:val="Heading 4 Char"/>
    <w:basedOn w:val="828"/>
    <w:link w:val="826"/>
    <w:uiPriority w:val="99"/>
    <w:rPr>
      <w:rFonts w:ascii="Times New Roman" w:hAnsi="Times New Roman" w:cs="Times New Roman"/>
      <w:iCs/>
      <w:sz w:val="20"/>
      <w:szCs w:val="20"/>
    </w:rPr>
  </w:style>
  <w:style w:type="character" w:styleId="835" w:customStyle="1">
    <w:name w:val="Heading 5 Char"/>
    <w:basedOn w:val="828"/>
    <w:link w:val="827"/>
    <w:uiPriority w:val="99"/>
    <w:rPr>
      <w:rFonts w:ascii="Times New Roman" w:hAnsi="Times New Roman" w:cs="Times New Roman"/>
      <w:sz w:val="20"/>
      <w:szCs w:val="20"/>
    </w:rPr>
  </w:style>
  <w:style w:type="paragraph" w:styleId="836" w:customStyle="1">
    <w:name w:val="Картинка"/>
    <w:basedOn w:val="822"/>
    <w:next w:val="822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37" w:customStyle="1">
    <w:name w:val="Перечисление"/>
    <w:basedOn w:val="822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38" w:customStyle="1">
    <w:name w:val="Название таблицы"/>
    <w:basedOn w:val="822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39" w:customStyle="1">
    <w:name w:val="Название картинки"/>
    <w:basedOn w:val="822"/>
    <w:next w:val="836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40" w:customStyle="1">
    <w:name w:val="Нумерованное перечисление"/>
    <w:basedOn w:val="822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41">
    <w:name w:val="toc 1"/>
    <w:basedOn w:val="822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42">
    <w:name w:val="toc 2"/>
    <w:basedOn w:val="822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43">
    <w:name w:val="toc 3"/>
    <w:basedOn w:val="822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44">
    <w:name w:val="Header"/>
    <w:basedOn w:val="822"/>
    <w:link w:val="845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5" w:customStyle="1">
    <w:name w:val="Header Char"/>
    <w:basedOn w:val="828"/>
    <w:link w:val="844"/>
    <w:uiPriority w:val="99"/>
    <w:rPr>
      <w:rFonts w:ascii="Times New Roman" w:hAnsi="Times New Roman" w:cs="Times New Roman"/>
      <w:sz w:val="20"/>
      <w:szCs w:val="20"/>
    </w:rPr>
  </w:style>
  <w:style w:type="paragraph" w:styleId="846">
    <w:name w:val="Footer"/>
    <w:basedOn w:val="822"/>
    <w:link w:val="847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7" w:customStyle="1">
    <w:name w:val="Footer Char"/>
    <w:basedOn w:val="828"/>
    <w:link w:val="846"/>
    <w:uiPriority w:val="99"/>
    <w:rPr>
      <w:rFonts w:ascii="Times New Roman" w:hAnsi="Times New Roman" w:cs="Times New Roman"/>
      <w:sz w:val="20"/>
      <w:szCs w:val="20"/>
    </w:rPr>
  </w:style>
  <w:style w:type="character" w:styleId="848">
    <w:name w:val="Hyperlink"/>
    <w:basedOn w:val="828"/>
    <w:uiPriority w:val="99"/>
    <w:rPr>
      <w:rFonts w:cs="Times New Roman"/>
      <w:color w:val="0000ff"/>
      <w:u w:val="single"/>
    </w:rPr>
  </w:style>
  <w:style w:type="paragraph" w:styleId="849">
    <w:name w:val="Balloon Text"/>
    <w:basedOn w:val="822"/>
    <w:link w:val="850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50" w:customStyle="1">
    <w:name w:val="Balloon Text Char"/>
    <w:basedOn w:val="828"/>
    <w:link w:val="849"/>
    <w:uiPriority w:val="99"/>
    <w:semiHidden/>
    <w:rPr>
      <w:rFonts w:ascii="Segoe UI" w:hAnsi="Segoe UI" w:cs="Segoe UI"/>
      <w:sz w:val="18"/>
      <w:szCs w:val="18"/>
    </w:rPr>
  </w:style>
  <w:style w:type="table" w:styleId="851">
    <w:name w:val="Table Grid"/>
    <w:basedOn w:val="829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2">
    <w:name w:val="Placeholder Text"/>
    <w:basedOn w:val="828"/>
    <w:uiPriority w:val="99"/>
    <w:semiHidden/>
    <w:rPr>
      <w:rFonts w:cs="Times New Roman"/>
      <w:color w:val="808080"/>
    </w:rPr>
  </w:style>
  <w:style w:type="paragraph" w:styleId="853">
    <w:name w:val="List Paragraph"/>
    <w:basedOn w:val="822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54" w:customStyle="1">
    <w:name w:val="PictureNumeric"/>
    <w:pPr>
      <w:numPr>
        <w:numId w:val="1"/>
      </w:numPr>
    </w:pPr>
  </w:style>
  <w:style w:type="numbering" w:styleId="855" w:customStyle="1">
    <w:name w:val="Numeric list"/>
    <w:pPr>
      <w:numPr>
        <w:numId w:val="3"/>
      </w:numPr>
    </w:pPr>
  </w:style>
  <w:style w:type="numbering" w:styleId="856" w:customStyle="1">
    <w:name w:val="TableNumeric"/>
    <w:pPr>
      <w:numPr>
        <w:numId w:val="2"/>
      </w:numPr>
    </w:pPr>
  </w:style>
  <w:style w:type="numbering" w:styleId="857" w:customStyle="1">
    <w:name w:val="nonNumericList"/>
    <w:pPr>
      <w:numPr>
        <w:numId w:val="4"/>
      </w:numPr>
    </w:pPr>
  </w:style>
  <w:style w:type="numbering" w:styleId="858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8</cp:revision>
  <dcterms:created xsi:type="dcterms:W3CDTF">2021-12-23T10:52:00Z</dcterms:created>
  <dcterms:modified xsi:type="dcterms:W3CDTF">2023-11-12T08:12:06Z</dcterms:modified>
</cp:coreProperties>
</file>