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3.2 Programming the FPGA 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the XOR circuit work where the LEDR0 would light up when switches SW0 and SW1 were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Seven-Segment Decoder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114300</wp:posOffset>
            </wp:positionV>
            <wp:extent cx="7739063" cy="178593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9063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Top-level design with 2 Seven-Segment Decoder to work with FPGA board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Used FPGA board switches as input for the decoder and output displayed on the HEX display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114300</wp:posOffset>
            </wp:positionV>
            <wp:extent cx="7722062" cy="31061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062" cy="310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Umama Rahman</w:t>
      <w:tab/>
      <w:tab/>
      <w:tab/>
      <w:t xml:space="preserve">   ECE-5500 - Lab 4 - Report</w:t>
      <w:tab/>
      <w:t xml:space="preserve">                 Shair Yousuf Jahin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