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b w:val="1"/>
                <w:color w:val="1f4e79"/>
                <w:rtl w:val="0"/>
              </w:rPr>
              <w:t xml:space="preserve">No he podido desarrollar todas las actividades definidas, si en su mayoría pero no con los objetivos esperados, han dificultado el nacimiento de mi hija, las últimas semanas de actividades me he debido enfocar más en mi familia y sus cuidados como padre y pareja lo cual a consumido muchas horas diurnas y nocturnas la última semana previa al nacimiento y su nacimiento , aún así se ha desarrollado el trabajo.</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b w:val="1"/>
                <w:color w:val="1f4e79"/>
              </w:rPr>
            </w:pPr>
            <w:r w:rsidDel="00000000" w:rsidR="00000000" w:rsidRPr="00000000">
              <w:rPr>
                <w:rtl w:val="0"/>
              </w:rPr>
            </w:r>
          </w:p>
          <w:p w:rsidR="00000000" w:rsidDel="00000000" w:rsidP="00000000" w:rsidRDefault="00000000" w:rsidRPr="00000000" w14:paraId="00000012">
            <w:pPr>
              <w:jc w:val="both"/>
              <w:rPr>
                <w:b w:val="1"/>
                <w:color w:val="1f4e79"/>
              </w:rPr>
            </w:pPr>
            <w:r w:rsidDel="00000000" w:rsidR="00000000" w:rsidRPr="00000000">
              <w:rPr>
                <w:b w:val="1"/>
                <w:color w:val="1f4e79"/>
                <w:rtl w:val="0"/>
              </w:rPr>
              <w:t xml:space="preserve">Acostumbrándome a los tiempos y creando momentos de trabajo universitario en horarios del día en los que me desocupe, creando una tabla de prioridades en donde clasifique tareas, trabajos, tramites y cuidados que deba realizar y ordenarlos.</w:t>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b w:val="1"/>
                <w:color w:val="1f4e79"/>
                <w:rtl w:val="0"/>
              </w:rPr>
              <w:t xml:space="preserve">No considero que haya sido un buen trabajo debido a que podría hacerlo mucho mejor, pero aun asi entiendo que tengo limitaciones que aún no he aprendido a sobrellevar debido a que son nuevas pero acostumbrarme, asimilarlo y asumirlo es parte de mi trabajo de mejora.</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b w:val="1"/>
                <w:color w:val="1f4e79"/>
                <w:rtl w:val="0"/>
              </w:rPr>
              <w:t xml:space="preserve">Me gustaría saber qué decisiones puedo tomar de manera propia y cuales deben incluir información del cliente, esto me ha limitado con tiempo y trabajo debido a que puedo buscar maneras de solucionarlos pero no quiero pasar sobre las decisiones que pueda tomar el cliente.</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b w:val="1"/>
                <w:color w:val="1f4e79"/>
              </w:rPr>
            </w:pPr>
            <w:r w:rsidDel="00000000" w:rsidR="00000000" w:rsidRPr="00000000">
              <w:rPr>
                <w:b w:val="1"/>
                <w:color w:val="1f4e79"/>
                <w:rtl w:val="0"/>
              </w:rPr>
              <w:t xml:space="preserve">Si, las actividades deben de ser distribuidas para todos según las capacidades y talentos que cada uno tiene y ha desarrollado, hay actividades que se han sumado pero se distribuye según la capacidad de realización de cada uno y el tiempo que requiera para su desarrollo.</w:t>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rPr>
                <w:b w:val="1"/>
                <w:color w:val="767171"/>
                <w:sz w:val="24"/>
                <w:szCs w:val="24"/>
              </w:rPr>
            </w:pPr>
            <w:bookmarkStart w:colFirst="0" w:colLast="0" w:name="_heading=h.41j67124d6ek"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3">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cxOY8ogzYXJz2uArsOAEamwbVQ==">CgMxLjAyDmguNDFqNjcxMjRkNmVrOAByITFUV01HVGprMjVRdzdLMnZoVUJjQ0dGNTZ4QWN1SnlPcg==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