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411" w14:textId="77777777" w:rsidR="003F73B5" w:rsidRDefault="003F73B5">
      <w:r>
        <w:t>Flood Monitoring.</w:t>
      </w:r>
    </w:p>
    <w:p w14:paraId="043D1FA5" w14:textId="77777777" w:rsidR="003F73B5" w:rsidRDefault="003F73B5"/>
    <w:p w14:paraId="37F3AAA6" w14:textId="77777777" w:rsidR="003F73B5" w:rsidRDefault="003F73B5"/>
    <w:p w14:paraId="19E67481" w14:textId="77777777" w:rsidR="003F73B5" w:rsidRDefault="003F73B5">
      <w:r>
        <w:t>Flood monitoring involves the systematic observation, collection, analysis, and interpretation of data related to water levels, rainfall, weather conditions, and other factors that can indicate or contribute to flooding. Here’s a detailed explanation of flood monitoring:</w:t>
      </w:r>
    </w:p>
    <w:p w14:paraId="3910364E" w14:textId="77777777" w:rsidR="003F73B5" w:rsidRDefault="003F73B5"/>
    <w:p w14:paraId="3E002614" w14:textId="77777777" w:rsidR="003F73B5" w:rsidRDefault="003F73B5">
      <w:r>
        <w:t>**1. ** Data Collection:</w:t>
      </w:r>
    </w:p>
    <w:p w14:paraId="26C19BA4" w14:textId="77777777" w:rsidR="003F73B5" w:rsidRDefault="003F73B5"/>
    <w:p w14:paraId="6C7CBC44" w14:textId="77777777" w:rsidR="003F73B5" w:rsidRDefault="003F73B5">
      <w:r>
        <w:t>River Gauges: These are instruments placed in rivers to measure water levels. Sudden rises can indicate potential flooding.</w:t>
      </w:r>
    </w:p>
    <w:p w14:paraId="084F66CE" w14:textId="77777777" w:rsidR="003F73B5" w:rsidRDefault="003F73B5">
      <w:r>
        <w:t>Rainfall Gauges: These devices measure the amount of rainfall in a specific area. Heavy rainfall over a short period can lead to flash floods.</w:t>
      </w:r>
    </w:p>
    <w:p w14:paraId="6927A81A" w14:textId="77777777" w:rsidR="003F73B5" w:rsidRDefault="003F73B5">
      <w:r>
        <w:t>Weather Stations: Monitoring weather conditions like storms, hurricanes, and prolonged heavy rainfall helps predict flooding.</w:t>
      </w:r>
    </w:p>
    <w:p w14:paraId="3168E149" w14:textId="77777777" w:rsidR="003F73B5" w:rsidRDefault="003F73B5">
      <w:r>
        <w:t>Satellite Imagery: Satellite technology provides a broader view, helping monitor large-scale weather patterns and detect potential flood-prone areas.</w:t>
      </w:r>
    </w:p>
    <w:p w14:paraId="1F978051" w14:textId="77777777" w:rsidR="003F73B5" w:rsidRDefault="003F73B5">
      <w:r>
        <w:t>2. Data Analysis:</w:t>
      </w:r>
    </w:p>
    <w:p w14:paraId="12227241" w14:textId="77777777" w:rsidR="003F73B5" w:rsidRDefault="003F73B5"/>
    <w:p w14:paraId="4E85DE63" w14:textId="77777777" w:rsidR="003F73B5" w:rsidRDefault="003F73B5">
      <w:r>
        <w:t>Real-Time Monitoring: Data from gauges and stations are transmitted in real-time to central databases.</w:t>
      </w:r>
    </w:p>
    <w:p w14:paraId="00B14D57" w14:textId="77777777" w:rsidR="003F73B5" w:rsidRDefault="003F73B5">
      <w:r>
        <w:t>Historical Data: Previous data helps in establishing patterns. For instance, if an area floods every year during the monsoon season, it helps in preparedness.</w:t>
      </w:r>
    </w:p>
    <w:p w14:paraId="2CF0C020" w14:textId="77777777" w:rsidR="003F73B5" w:rsidRDefault="003F73B5">
      <w:proofErr w:type="spellStart"/>
      <w:r>
        <w:t>Modeling</w:t>
      </w:r>
      <w:proofErr w:type="spellEnd"/>
      <w:r>
        <w:t>: Computer models simulate different scenarios based on current and historical data, predicting potential flood areas.</w:t>
      </w:r>
    </w:p>
    <w:p w14:paraId="2B0743F9" w14:textId="77777777" w:rsidR="003F73B5" w:rsidRDefault="003F73B5">
      <w:r>
        <w:t>3. Interpretation:</w:t>
      </w:r>
    </w:p>
    <w:p w14:paraId="50C77D36" w14:textId="77777777" w:rsidR="003F73B5" w:rsidRDefault="003F73B5"/>
    <w:p w14:paraId="101B6955" w14:textId="77777777" w:rsidR="003F73B5" w:rsidRDefault="003F73B5">
      <w:r>
        <w:t xml:space="preserve">Early Warning Systems: Advanced algorithms </w:t>
      </w:r>
      <w:proofErr w:type="spellStart"/>
      <w:r>
        <w:t>analyze</w:t>
      </w:r>
      <w:proofErr w:type="spellEnd"/>
      <w:r>
        <w:t xml:space="preserve"> incoming data. If water levels rise suddenly or if heavy rainfall is predicted, warnings are issued.</w:t>
      </w:r>
    </w:p>
    <w:p w14:paraId="06A4A28C" w14:textId="77777777" w:rsidR="003F73B5" w:rsidRDefault="003F73B5">
      <w:r>
        <w:t>Risk Assessment: By combining historical data, weather forecasts, and river levels, authorities assess the risk of flooding in specific regions.</w:t>
      </w:r>
    </w:p>
    <w:p w14:paraId="74FC7EF7" w14:textId="77777777" w:rsidR="003F73B5" w:rsidRDefault="003F73B5">
      <w:r>
        <w:t>4. Emergency Response:</w:t>
      </w:r>
    </w:p>
    <w:p w14:paraId="159FCD15" w14:textId="77777777" w:rsidR="003F73B5" w:rsidRDefault="003F73B5"/>
    <w:p w14:paraId="2E8B6224" w14:textId="77777777" w:rsidR="003F73B5" w:rsidRDefault="003F73B5">
      <w:r>
        <w:lastRenderedPageBreak/>
        <w:t>Evacuation Plans: Based on the data and risk assessments, authorities can plan evacuations in advance for high-risk areas.</w:t>
      </w:r>
    </w:p>
    <w:p w14:paraId="3440CBCE" w14:textId="77777777" w:rsidR="003F73B5" w:rsidRDefault="003F73B5">
      <w:r>
        <w:t>Resource Allocation: Resources like sandbags, emergency personnel, and medical supplies are prepositioned in areas likely to be affected.</w:t>
      </w:r>
    </w:p>
    <w:p w14:paraId="34D777AD" w14:textId="77777777" w:rsidR="003F73B5" w:rsidRDefault="003F73B5">
      <w:r>
        <w:t>Public Alerts: Emergency alerts via mobile apps, sirens, and other means inform the public about the imminent danger.</w:t>
      </w:r>
    </w:p>
    <w:p w14:paraId="4916F985" w14:textId="77777777" w:rsidR="003F73B5" w:rsidRDefault="003F73B5">
      <w:r>
        <w:t>5. Post-Event Analysis:</w:t>
      </w:r>
    </w:p>
    <w:p w14:paraId="116F3CB6" w14:textId="77777777" w:rsidR="003F73B5" w:rsidRDefault="003F73B5"/>
    <w:p w14:paraId="7378B9FA" w14:textId="77777777" w:rsidR="003F73B5" w:rsidRDefault="003F73B5">
      <w:r>
        <w:t>Damage Assessment: After the flood, data collected helps in assessing the extent of damage, aiding in recovery efforts.</w:t>
      </w:r>
    </w:p>
    <w:p w14:paraId="79839DEF" w14:textId="77777777" w:rsidR="003F73B5" w:rsidRDefault="003F73B5">
      <w:r>
        <w:t xml:space="preserve">Improvement Strategies: </w:t>
      </w:r>
      <w:proofErr w:type="spellStart"/>
      <w:r>
        <w:t>Analyzing</w:t>
      </w:r>
      <w:proofErr w:type="spellEnd"/>
      <w:r>
        <w:t xml:space="preserve"> the effectiveness of the response helps in refining future flood monitoring and response strategies.</w:t>
      </w:r>
    </w:p>
    <w:p w14:paraId="494ECC3D" w14:textId="77777777" w:rsidR="003F73B5" w:rsidRDefault="003F73B5">
      <w:r>
        <w:t>Challenges and Future Trends:</w:t>
      </w:r>
    </w:p>
    <w:p w14:paraId="6EFE2815" w14:textId="77777777" w:rsidR="003F73B5" w:rsidRDefault="003F73B5"/>
    <w:p w14:paraId="2754AB5C" w14:textId="77777777" w:rsidR="003F73B5" w:rsidRDefault="003F73B5">
      <w:r>
        <w:t>Climate Change: Changing weather patterns make historical data less reliable, requiring constant adaptation of monitoring techniques.</w:t>
      </w:r>
    </w:p>
    <w:p w14:paraId="763EBA51" w14:textId="77777777" w:rsidR="003F73B5" w:rsidRDefault="003F73B5">
      <w:r>
        <w:t>Technology Advancements: Integration of AI and machine learning in data analysis enhances prediction accuracy.</w:t>
      </w:r>
    </w:p>
    <w:p w14:paraId="5F7EA3B8" w14:textId="77777777" w:rsidR="003F73B5" w:rsidRDefault="003F73B5">
      <w:r>
        <w:t>Community Involvement: Engaging communities in data collection and response efforts improves overall flood resilience.</w:t>
      </w:r>
    </w:p>
    <w:p w14:paraId="16DDD154" w14:textId="77777777" w:rsidR="00684296" w:rsidRDefault="003F73B5">
      <w:r>
        <w:t xml:space="preserve">In summary, flood monitoring involves a comprehensive approach, incorporating various data sources, advanced technology, and community participation to predict, prepare for, and respond to flood events </w:t>
      </w:r>
      <w:r w:rsidR="00684296">
        <w:t>effectively</w:t>
      </w:r>
    </w:p>
    <w:p w14:paraId="0D13B755" w14:textId="77777777" w:rsidR="00684296" w:rsidRDefault="00684296"/>
    <w:p w14:paraId="5F8493BC" w14:textId="77777777" w:rsidR="0091335B" w:rsidRDefault="0091335B"/>
    <w:p w14:paraId="3A87A06B" w14:textId="74E4950B" w:rsidR="00E624F6" w:rsidRDefault="00E624F6">
      <w:r>
        <w:t>Design thinking in flood monitoring involves approaching the problem with a human-</w:t>
      </w:r>
      <w:proofErr w:type="spellStart"/>
      <w:r>
        <w:t>centered</w:t>
      </w:r>
      <w:proofErr w:type="spellEnd"/>
      <w:r>
        <w:t xml:space="preserve"> perspective, focusing on the needs of those affected by floods. Here’s how design thinking can be applied to flood monitoring:</w:t>
      </w:r>
    </w:p>
    <w:p w14:paraId="0022063C" w14:textId="77777777" w:rsidR="00E624F6" w:rsidRDefault="00E624F6"/>
    <w:p w14:paraId="3455EBB6" w14:textId="0036C362" w:rsidR="00E624F6" w:rsidRDefault="00E624F6" w:rsidP="00E624F6">
      <w:pPr>
        <w:pStyle w:val="ListParagraph"/>
        <w:numPr>
          <w:ilvl w:val="0"/>
          <w:numId w:val="1"/>
        </w:numPr>
      </w:pPr>
      <w:r>
        <w:t>Empathize:</w:t>
      </w:r>
    </w:p>
    <w:p w14:paraId="5F407CA2" w14:textId="77777777" w:rsidR="00E624F6" w:rsidRDefault="00E624F6"/>
    <w:p w14:paraId="47FA4112" w14:textId="77777777" w:rsidR="00E624F6" w:rsidRDefault="00E624F6">
      <w:r>
        <w:t>Understanding Stakeholders: Identify the key stakeholders such as communities, emergency responders, and local authorities. Understand their concerns, challenges, and needs during floods.</w:t>
      </w:r>
    </w:p>
    <w:p w14:paraId="669F30CB" w14:textId="77777777" w:rsidR="00E624F6" w:rsidRDefault="00E624F6">
      <w:r>
        <w:lastRenderedPageBreak/>
        <w:t xml:space="preserve">User Interviews and Surveys: Engage with people in flood-prone areas to gather </w:t>
      </w:r>
      <w:proofErr w:type="spellStart"/>
      <w:r>
        <w:t>firsthand</w:t>
      </w:r>
      <w:proofErr w:type="spellEnd"/>
      <w:r>
        <w:t xml:space="preserve"> experiences and insights about their experiences during floods.</w:t>
      </w:r>
    </w:p>
    <w:p w14:paraId="041FD31C" w14:textId="11FD0D52" w:rsidR="00E624F6" w:rsidRDefault="00E624F6" w:rsidP="00E624F6">
      <w:pPr>
        <w:pStyle w:val="ListParagraph"/>
        <w:numPr>
          <w:ilvl w:val="0"/>
          <w:numId w:val="1"/>
        </w:numPr>
      </w:pPr>
      <w:r>
        <w:t>Define:</w:t>
      </w:r>
    </w:p>
    <w:p w14:paraId="53F29A35" w14:textId="77777777" w:rsidR="00E624F6" w:rsidRDefault="00E624F6"/>
    <w:p w14:paraId="1D12D692" w14:textId="77777777" w:rsidR="00E624F6" w:rsidRDefault="00E624F6">
      <w:r>
        <w:t>Problem Statement: Clearly define the problems faced by stakeholders, such as lack of timely warnings, difficulties in evacuation, or insufficient resources during floods.</w:t>
      </w:r>
    </w:p>
    <w:p w14:paraId="76BE676B" w14:textId="77777777" w:rsidR="00E624F6" w:rsidRDefault="00E624F6">
      <w:r>
        <w:t>Point of View: Frame the problem from the perspective of the users, focusing on their needs and aspirations.</w:t>
      </w:r>
    </w:p>
    <w:p w14:paraId="01925F8C" w14:textId="69FEF855" w:rsidR="00E624F6" w:rsidRDefault="00E624F6" w:rsidP="00E624F6">
      <w:pPr>
        <w:pStyle w:val="ListParagraph"/>
        <w:numPr>
          <w:ilvl w:val="0"/>
          <w:numId w:val="1"/>
        </w:numPr>
      </w:pPr>
      <w:r>
        <w:t>Ideate:</w:t>
      </w:r>
    </w:p>
    <w:p w14:paraId="67683215" w14:textId="77777777" w:rsidR="00E624F6" w:rsidRDefault="00E624F6"/>
    <w:p w14:paraId="235640A0" w14:textId="77777777" w:rsidR="00E624F6" w:rsidRDefault="00E624F6">
      <w:r>
        <w:t>Brainstorming Solutions: Generate a wide range of ideas to address the identified problems. Encourage creative thinking among diverse teams to explore innovative approaches.</w:t>
      </w:r>
    </w:p>
    <w:p w14:paraId="3EF9F5C5" w14:textId="77777777" w:rsidR="00E624F6" w:rsidRDefault="00E624F6">
      <w:r>
        <w:t>Prototyping: Create low-cost prototypes or mock-ups of potential solutions, like mobile apps for real-time alerts or community-based early warning systems.</w:t>
      </w:r>
    </w:p>
    <w:p w14:paraId="16565086" w14:textId="4FCDD46A" w:rsidR="00E624F6" w:rsidRDefault="00E624F6" w:rsidP="00E624F6">
      <w:pPr>
        <w:pStyle w:val="ListParagraph"/>
        <w:numPr>
          <w:ilvl w:val="0"/>
          <w:numId w:val="1"/>
        </w:numPr>
      </w:pPr>
      <w:r>
        <w:t>Prototype:</w:t>
      </w:r>
    </w:p>
    <w:p w14:paraId="085BE2E0" w14:textId="77777777" w:rsidR="00E624F6" w:rsidRDefault="00E624F6"/>
    <w:p w14:paraId="481B55B6" w14:textId="77777777" w:rsidR="00E624F6" w:rsidRDefault="00E624F6">
      <w:r>
        <w:t>Testing Ideas: Test the prototypes with real users to gather feedback. Understand what works and what doesn’t, and refine the prototypes accordingly.</w:t>
      </w:r>
    </w:p>
    <w:p w14:paraId="5BB3F2A5" w14:textId="77777777" w:rsidR="00E624F6" w:rsidRDefault="00E624F6">
      <w:r>
        <w:t>Iterative Process: Design thinking involves constant iteration. Based on user feedback, refine the prototypes and test them again until an effective solution is found.</w:t>
      </w:r>
    </w:p>
    <w:p w14:paraId="21708161" w14:textId="16050BA0" w:rsidR="00E624F6" w:rsidRDefault="00E624F6" w:rsidP="00E624F6">
      <w:pPr>
        <w:pStyle w:val="ListParagraph"/>
        <w:numPr>
          <w:ilvl w:val="0"/>
          <w:numId w:val="1"/>
        </w:numPr>
      </w:pPr>
      <w:r>
        <w:t>Test:</w:t>
      </w:r>
    </w:p>
    <w:p w14:paraId="74202D1E" w14:textId="77777777" w:rsidR="00E624F6" w:rsidRDefault="00E624F6"/>
    <w:p w14:paraId="116FD1A9" w14:textId="77777777" w:rsidR="00E624F6" w:rsidRDefault="00E624F6">
      <w:r>
        <w:t>Pilot Programs: Implement small-scale pilot programs in flood-prone areas to observe how the proposed solutions work in real-life situations.</w:t>
      </w:r>
    </w:p>
    <w:p w14:paraId="09CAFA51" w14:textId="77777777" w:rsidR="00E624F6" w:rsidRDefault="00E624F6">
      <w:r>
        <w:t>Gather Feedback: Collect feedback from users, emergency responders, and authorities involved in the pilot programs. Assess the effectiveness of the solutions and identify areas for improvement.</w:t>
      </w:r>
    </w:p>
    <w:p w14:paraId="4AF1B890" w14:textId="3B2D857F" w:rsidR="00E624F6" w:rsidRDefault="00E624F6" w:rsidP="00E624F6">
      <w:pPr>
        <w:pStyle w:val="ListParagraph"/>
        <w:numPr>
          <w:ilvl w:val="0"/>
          <w:numId w:val="1"/>
        </w:numPr>
      </w:pPr>
      <w:r>
        <w:t>Implement:</w:t>
      </w:r>
    </w:p>
    <w:p w14:paraId="36423C90" w14:textId="77777777" w:rsidR="00E624F6" w:rsidRDefault="00E624F6"/>
    <w:p w14:paraId="261A2865" w14:textId="77777777" w:rsidR="00E624F6" w:rsidRDefault="00E624F6">
      <w:r>
        <w:t>Scaling Up: If the pilot programs are successful, scale up the solutions to cover larger areas. Collaborate with relevant authorities and organizations to implement the solutions widely.</w:t>
      </w:r>
    </w:p>
    <w:p w14:paraId="548C7A7D" w14:textId="77777777" w:rsidR="00E624F6" w:rsidRDefault="00E624F6">
      <w:r>
        <w:t>Continuous Improvement: Even after implementation, continue to gather feedback and make improvements based on the evolving needs and challenges faced by the stakeholders.</w:t>
      </w:r>
    </w:p>
    <w:p w14:paraId="2C43F869" w14:textId="77777777" w:rsidR="00E624F6" w:rsidRDefault="00E624F6">
      <w:r>
        <w:t>Benefits of Design Thinking in Flood Monitoring:</w:t>
      </w:r>
    </w:p>
    <w:p w14:paraId="469D964E" w14:textId="77777777" w:rsidR="00E624F6" w:rsidRDefault="00E624F6"/>
    <w:p w14:paraId="269C1716" w14:textId="77777777" w:rsidR="00E624F6" w:rsidRDefault="00E624F6">
      <w:r>
        <w:t>User-Centric Solutions: Design thinking ensures that solutions are tailored to the specific needs of the users, making them more effective and user-friendly.</w:t>
      </w:r>
    </w:p>
    <w:p w14:paraId="4D2E7E48" w14:textId="77777777" w:rsidR="00E624F6" w:rsidRDefault="00E624F6">
      <w:r>
        <w:t>Innovation: Encourages innovative thinking and allows for the exploration of unconventional ideas that can significantly improve flood monitoring and response systems.</w:t>
      </w:r>
    </w:p>
    <w:p w14:paraId="0BAF8174" w14:textId="77777777" w:rsidR="00E624F6" w:rsidRDefault="00E624F6">
      <w:r>
        <w:t>Adaptability: Design thinking allows for flexibility and adaptability, ensuring that solutions can evolve to meet changing weather patterns and community requirements.</w:t>
      </w:r>
    </w:p>
    <w:p w14:paraId="6705E4D4" w14:textId="77777777" w:rsidR="00E624F6" w:rsidRDefault="00E624F6">
      <w:r>
        <w:t>By applying design thinking principles, flood monitoring systems can be developed and refined in a way that truly meets the needs of the people they are designed to serve.</w:t>
      </w:r>
    </w:p>
    <w:p w14:paraId="185BB212" w14:textId="5AA8C034" w:rsidR="003F73B5" w:rsidRDefault="003F73B5"/>
    <w:sectPr w:rsidR="003F7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F2E"/>
    <w:multiLevelType w:val="hybridMultilevel"/>
    <w:tmpl w:val="1DD250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07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B5"/>
    <w:rsid w:val="001E7EFF"/>
    <w:rsid w:val="003F73B5"/>
    <w:rsid w:val="00684296"/>
    <w:rsid w:val="0091335B"/>
    <w:rsid w:val="00E6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14CF2"/>
  <w15:chartTrackingRefBased/>
  <w15:docId w15:val="{0A7E0603-471D-414B-8D78-6546EBC1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2</cp:revision>
  <dcterms:created xsi:type="dcterms:W3CDTF">2023-09-30T06:43:00Z</dcterms:created>
  <dcterms:modified xsi:type="dcterms:W3CDTF">2023-09-30T06:43:00Z</dcterms:modified>
</cp:coreProperties>
</file>