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1E6A" w14:textId="77777777" w:rsidR="006F42B3" w:rsidRPr="00775A74" w:rsidRDefault="006F42B3" w:rsidP="006F42B3">
      <w:pPr>
        <w:widowControl w:val="0"/>
        <w:ind w:firstLine="709"/>
        <w:jc w:val="center"/>
        <w:rPr>
          <w:snapToGrid w:val="0"/>
          <w:szCs w:val="28"/>
          <w:u w:val="single"/>
        </w:rPr>
      </w:pPr>
      <w:r w:rsidRPr="00775A74">
        <w:rPr>
          <w:snapToGrid w:val="0"/>
          <w:szCs w:val="28"/>
          <w:u w:val="single"/>
        </w:rPr>
        <w:t xml:space="preserve">Анализ основных средств </w:t>
      </w:r>
    </w:p>
    <w:p w14:paraId="29F096E2" w14:textId="77777777" w:rsidR="006F42B3" w:rsidRPr="00D04E75" w:rsidRDefault="006F42B3" w:rsidP="006F42B3">
      <w:pPr>
        <w:jc w:val="both"/>
        <w:rPr>
          <w:szCs w:val="28"/>
        </w:rPr>
      </w:pPr>
    </w:p>
    <w:p w14:paraId="0DD935CB" w14:textId="07DFB960" w:rsidR="006F42B3" w:rsidRDefault="006F42B3" w:rsidP="006F42B3">
      <w:pPr>
        <w:ind w:firstLine="567"/>
        <w:jc w:val="both"/>
        <w:rPr>
          <w:szCs w:val="28"/>
        </w:rPr>
      </w:pPr>
      <w:r w:rsidRPr="00D04E75">
        <w:rPr>
          <w:szCs w:val="28"/>
        </w:rPr>
        <w:t>1. Провести анализ динамики состава и структуры основных средств</w:t>
      </w:r>
      <w:r w:rsidR="00E14D23">
        <w:rPr>
          <w:szCs w:val="28"/>
        </w:rPr>
        <w:t xml:space="preserve"> по назначению за исследуемый период </w:t>
      </w:r>
      <w:r w:rsidR="00E14D23" w:rsidRPr="00E14D23">
        <w:rPr>
          <w:szCs w:val="28"/>
        </w:rPr>
        <w:t>(</w:t>
      </w:r>
      <w:r w:rsidR="00E14D23" w:rsidRPr="00E14D23">
        <w:rPr>
          <w:szCs w:val="28"/>
          <w:lang w:val="en-US"/>
        </w:rPr>
        <w:t>n</w:t>
      </w:r>
      <w:r w:rsidR="00E14D23" w:rsidRPr="00E14D23">
        <w:rPr>
          <w:szCs w:val="28"/>
        </w:rPr>
        <w:t xml:space="preserve"> год - </w:t>
      </w:r>
      <w:r w:rsidR="00E14D23" w:rsidRPr="00E14D23">
        <w:rPr>
          <w:szCs w:val="28"/>
          <w:lang w:val="en-US"/>
        </w:rPr>
        <w:t>n</w:t>
      </w:r>
      <w:r w:rsidR="00E14D23" w:rsidRPr="00E14D23">
        <w:rPr>
          <w:szCs w:val="28"/>
        </w:rPr>
        <w:t>+1 год)</w:t>
      </w:r>
      <w:r w:rsidRPr="00E14D23">
        <w:rPr>
          <w:szCs w:val="28"/>
        </w:rPr>
        <w:t>.</w:t>
      </w:r>
      <w:r w:rsidRPr="00D04E75">
        <w:rPr>
          <w:szCs w:val="28"/>
        </w:rPr>
        <w:t xml:space="preserve"> </w:t>
      </w:r>
    </w:p>
    <w:p w14:paraId="577B3F9D" w14:textId="2C23A5A8" w:rsidR="00E14D23" w:rsidRDefault="00E14D23" w:rsidP="00E14D23">
      <w:pPr>
        <w:ind w:firstLine="567"/>
        <w:jc w:val="both"/>
        <w:rPr>
          <w:szCs w:val="28"/>
        </w:rPr>
      </w:pPr>
      <w:r w:rsidRPr="00D04E75">
        <w:rPr>
          <w:szCs w:val="28"/>
        </w:rPr>
        <w:t>Провести анализ динамики состава и структуры основных средств</w:t>
      </w:r>
      <w:r>
        <w:rPr>
          <w:szCs w:val="28"/>
        </w:rPr>
        <w:t xml:space="preserve"> по </w:t>
      </w:r>
      <w:r w:rsidR="007E0090">
        <w:rPr>
          <w:szCs w:val="28"/>
        </w:rPr>
        <w:t>видам экономической деятельности</w:t>
      </w:r>
      <w:r w:rsidRPr="00D04E75">
        <w:rPr>
          <w:szCs w:val="28"/>
        </w:rPr>
        <w:t xml:space="preserve">. </w:t>
      </w:r>
    </w:p>
    <w:p w14:paraId="60F1707B" w14:textId="77777777" w:rsidR="006F42B3" w:rsidRPr="00D04E75" w:rsidRDefault="006F42B3" w:rsidP="006F42B3">
      <w:pPr>
        <w:ind w:firstLine="567"/>
        <w:jc w:val="both"/>
        <w:rPr>
          <w:szCs w:val="28"/>
        </w:rPr>
      </w:pPr>
      <w:r w:rsidRPr="00D04E75">
        <w:rPr>
          <w:szCs w:val="28"/>
        </w:rPr>
        <w:t>2. Рассчитать показатели технического состояния основных средств.</w:t>
      </w:r>
    </w:p>
    <w:p w14:paraId="29750051" w14:textId="77777777" w:rsidR="006F42B3" w:rsidRDefault="006F42B3" w:rsidP="006F42B3">
      <w:pPr>
        <w:ind w:firstLine="567"/>
        <w:jc w:val="both"/>
        <w:rPr>
          <w:szCs w:val="28"/>
        </w:rPr>
      </w:pPr>
      <w:r w:rsidRPr="00D04E75">
        <w:rPr>
          <w:szCs w:val="28"/>
        </w:rPr>
        <w:t>3. Рассчитать показатели движения основных средств</w:t>
      </w:r>
    </w:p>
    <w:p w14:paraId="43663340" w14:textId="5E060F93" w:rsidR="00BE3605" w:rsidRPr="00D04E75" w:rsidRDefault="00BE3605" w:rsidP="00BE3605">
      <w:pPr>
        <w:ind w:firstLine="567"/>
        <w:jc w:val="both"/>
        <w:rPr>
          <w:szCs w:val="28"/>
        </w:rPr>
      </w:pPr>
      <w:r>
        <w:rPr>
          <w:szCs w:val="28"/>
        </w:rPr>
        <w:t xml:space="preserve">4. </w:t>
      </w:r>
      <w:r w:rsidRPr="00D04E75">
        <w:rPr>
          <w:szCs w:val="28"/>
        </w:rPr>
        <w:t>Рассчитать среднегодову</w:t>
      </w:r>
      <w:r>
        <w:rPr>
          <w:szCs w:val="28"/>
        </w:rPr>
        <w:t>ю стоимость основных средств по</w:t>
      </w:r>
      <w:r w:rsidRPr="00D04E75">
        <w:rPr>
          <w:szCs w:val="28"/>
        </w:rPr>
        <w:t xml:space="preserve"> год</w:t>
      </w:r>
      <w:r>
        <w:rPr>
          <w:szCs w:val="28"/>
        </w:rPr>
        <w:t>ам</w:t>
      </w:r>
      <w:r w:rsidRPr="00D04E75">
        <w:rPr>
          <w:szCs w:val="28"/>
        </w:rPr>
        <w:t>.</w:t>
      </w:r>
    </w:p>
    <w:p w14:paraId="0899F0E8" w14:textId="25972B2C" w:rsidR="006F42B3" w:rsidRPr="00D04E75" w:rsidRDefault="00BE3605" w:rsidP="006F42B3">
      <w:pPr>
        <w:ind w:firstLine="567"/>
        <w:jc w:val="both"/>
        <w:rPr>
          <w:szCs w:val="28"/>
        </w:rPr>
      </w:pPr>
      <w:r>
        <w:rPr>
          <w:szCs w:val="28"/>
        </w:rPr>
        <w:t>5</w:t>
      </w:r>
      <w:r w:rsidR="006F42B3" w:rsidRPr="00D04E75">
        <w:rPr>
          <w:szCs w:val="28"/>
        </w:rPr>
        <w:t>. Определить показатели эффективности использования основных средств.</w:t>
      </w:r>
    </w:p>
    <w:p w14:paraId="41D804EC" w14:textId="515AC9F4" w:rsidR="00A66D53" w:rsidRPr="00A66D53" w:rsidRDefault="00BE3605" w:rsidP="00A66D53">
      <w:pPr>
        <w:ind w:firstLine="567"/>
        <w:jc w:val="both"/>
        <w:rPr>
          <w:szCs w:val="28"/>
        </w:rPr>
      </w:pPr>
      <w:r>
        <w:rPr>
          <w:szCs w:val="28"/>
        </w:rPr>
        <w:t>6</w:t>
      </w:r>
      <w:r w:rsidR="006F42B3" w:rsidRPr="00D04E75">
        <w:rPr>
          <w:szCs w:val="28"/>
        </w:rPr>
        <w:t>. Сделать выводы</w:t>
      </w:r>
      <w:r w:rsidR="006F42B3">
        <w:rPr>
          <w:szCs w:val="28"/>
        </w:rPr>
        <w:t xml:space="preserve"> об эффективности использования</w:t>
      </w:r>
      <w:r w:rsidR="006F42B3" w:rsidRPr="00D04E75">
        <w:rPr>
          <w:szCs w:val="28"/>
        </w:rPr>
        <w:t>.</w:t>
      </w:r>
      <w:r w:rsidR="00A66D53" w:rsidRPr="00A66D53">
        <w:rPr>
          <w:szCs w:val="28"/>
        </w:rPr>
        <w:t xml:space="preserve"> </w:t>
      </w:r>
      <w:r w:rsidR="00A66D53" w:rsidRPr="00A66D53">
        <w:rPr>
          <w:lang w:val="be-BY"/>
        </w:rPr>
        <w:t>Разработать мероприятия по повышению эффективности использования основных средств организации.</w:t>
      </w:r>
    </w:p>
    <w:p w14:paraId="16189D54" w14:textId="1741A00A" w:rsidR="00A66D53" w:rsidRPr="00A66D53" w:rsidRDefault="00A66D53" w:rsidP="006F42B3">
      <w:pPr>
        <w:ind w:firstLine="567"/>
        <w:jc w:val="both"/>
        <w:rPr>
          <w:szCs w:val="28"/>
          <w:lang w:val="be-BY"/>
        </w:rPr>
      </w:pPr>
    </w:p>
    <w:p w14:paraId="7D115B4D" w14:textId="77777777" w:rsidR="006F42B3" w:rsidRPr="001A56F3" w:rsidRDefault="006F42B3" w:rsidP="006F42B3">
      <w:pPr>
        <w:pStyle w:val="ad"/>
        <w:ind w:firstLine="567"/>
        <w:rPr>
          <w:sz w:val="28"/>
          <w:szCs w:val="28"/>
        </w:rPr>
      </w:pPr>
      <w:r w:rsidRPr="001A56F3">
        <w:rPr>
          <w:sz w:val="28"/>
          <w:szCs w:val="28"/>
        </w:rPr>
        <w:t>Источники статистической информации:</w:t>
      </w:r>
    </w:p>
    <w:p w14:paraId="7FC79F67" w14:textId="111B1488" w:rsidR="006F42B3" w:rsidRDefault="006F42B3" w:rsidP="006F42B3">
      <w:pPr>
        <w:pStyle w:val="ad"/>
        <w:ind w:firstLine="540"/>
        <w:rPr>
          <w:sz w:val="30"/>
          <w:szCs w:val="30"/>
        </w:rPr>
      </w:pPr>
      <w:bookmarkStart w:id="0" w:name="_Hlk195621295"/>
      <w:r w:rsidRPr="00E200D0">
        <w:rPr>
          <w:sz w:val="30"/>
          <w:szCs w:val="30"/>
        </w:rPr>
        <w:t xml:space="preserve">форма № 1 «Баланс предприятия»; </w:t>
      </w:r>
    </w:p>
    <w:p w14:paraId="283B1D44" w14:textId="026877B0" w:rsidR="006F42B3" w:rsidRDefault="006F42B3" w:rsidP="006F42B3">
      <w:pPr>
        <w:pStyle w:val="ad"/>
        <w:ind w:firstLine="540"/>
        <w:rPr>
          <w:sz w:val="30"/>
          <w:szCs w:val="30"/>
        </w:rPr>
      </w:pPr>
      <w:r w:rsidRPr="00E200D0">
        <w:rPr>
          <w:sz w:val="30"/>
          <w:szCs w:val="30"/>
        </w:rPr>
        <w:t>форма № 1</w:t>
      </w:r>
      <w:r>
        <w:rPr>
          <w:sz w:val="30"/>
          <w:szCs w:val="30"/>
        </w:rPr>
        <w:t>-ф (ос)</w:t>
      </w:r>
      <w:r w:rsidRPr="00E200D0">
        <w:rPr>
          <w:sz w:val="30"/>
          <w:szCs w:val="30"/>
        </w:rPr>
        <w:t xml:space="preserve"> «Отчет о наличии и движении основных средств</w:t>
      </w:r>
      <w:r>
        <w:rPr>
          <w:sz w:val="30"/>
          <w:szCs w:val="30"/>
        </w:rPr>
        <w:t xml:space="preserve"> и других внеоборотных активов</w:t>
      </w:r>
      <w:r w:rsidRPr="00E200D0">
        <w:rPr>
          <w:sz w:val="30"/>
          <w:szCs w:val="30"/>
        </w:rPr>
        <w:t>»</w:t>
      </w:r>
      <w:r w:rsidR="006932FD">
        <w:rPr>
          <w:sz w:val="30"/>
          <w:szCs w:val="30"/>
        </w:rPr>
        <w:t>;</w:t>
      </w:r>
    </w:p>
    <w:p w14:paraId="2424D698" w14:textId="77777777" w:rsidR="007E3B19" w:rsidRDefault="007E3B19" w:rsidP="007E3B19">
      <w:pPr>
        <w:pStyle w:val="ad"/>
        <w:ind w:firstLine="540"/>
        <w:rPr>
          <w:snapToGrid w:val="0"/>
          <w:sz w:val="30"/>
          <w:szCs w:val="30"/>
        </w:rPr>
      </w:pPr>
      <w:r w:rsidRPr="0069526A">
        <w:rPr>
          <w:snapToGrid w:val="0"/>
          <w:sz w:val="30"/>
          <w:szCs w:val="30"/>
        </w:rPr>
        <w:t xml:space="preserve">форма </w:t>
      </w:r>
      <w:r>
        <w:rPr>
          <w:snapToGrid w:val="0"/>
          <w:sz w:val="30"/>
          <w:szCs w:val="30"/>
        </w:rPr>
        <w:t xml:space="preserve">№2 </w:t>
      </w:r>
      <w:r w:rsidRPr="0069526A">
        <w:rPr>
          <w:snapToGrid w:val="0"/>
          <w:sz w:val="30"/>
          <w:szCs w:val="30"/>
        </w:rPr>
        <w:t xml:space="preserve">«Отчет </w:t>
      </w:r>
      <w:r>
        <w:rPr>
          <w:snapToGrid w:val="0"/>
          <w:sz w:val="30"/>
          <w:szCs w:val="30"/>
        </w:rPr>
        <w:t>о прибылях и убытках</w:t>
      </w:r>
      <w:r w:rsidRPr="0069526A">
        <w:rPr>
          <w:snapToGrid w:val="0"/>
          <w:sz w:val="30"/>
          <w:szCs w:val="30"/>
        </w:rPr>
        <w:t>»</w:t>
      </w:r>
      <w:r>
        <w:rPr>
          <w:snapToGrid w:val="0"/>
          <w:sz w:val="30"/>
          <w:szCs w:val="30"/>
        </w:rPr>
        <w:t>;</w:t>
      </w:r>
    </w:p>
    <w:p w14:paraId="7109ECB1" w14:textId="5C5E4BDE" w:rsidR="006932FD" w:rsidRDefault="006932FD" w:rsidP="006F42B3">
      <w:pPr>
        <w:pStyle w:val="ad"/>
        <w:ind w:firstLine="540"/>
        <w:rPr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4-ф</w:t>
      </w:r>
      <w:r w:rsidRPr="00E200D0">
        <w:rPr>
          <w:sz w:val="30"/>
          <w:szCs w:val="30"/>
        </w:rPr>
        <w:t xml:space="preserve"> «Отчет о</w:t>
      </w:r>
      <w:r>
        <w:rPr>
          <w:sz w:val="30"/>
          <w:szCs w:val="30"/>
        </w:rPr>
        <w:t xml:space="preserve"> затратах на производство и реализацию продукции (работ, услуг)</w:t>
      </w:r>
      <w:r w:rsidRPr="00E200D0">
        <w:rPr>
          <w:sz w:val="30"/>
          <w:szCs w:val="30"/>
        </w:rPr>
        <w:t>»;</w:t>
      </w:r>
    </w:p>
    <w:p w14:paraId="25BEDBAF" w14:textId="29C09B08" w:rsidR="006A7508" w:rsidRDefault="006A7508" w:rsidP="006F42B3">
      <w:pPr>
        <w:pStyle w:val="ad"/>
        <w:ind w:firstLine="540"/>
        <w:rPr>
          <w:snapToGrid w:val="0"/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12-т</w:t>
      </w:r>
      <w:r w:rsidRPr="00E200D0">
        <w:rPr>
          <w:sz w:val="30"/>
          <w:szCs w:val="30"/>
        </w:rPr>
        <w:t xml:space="preserve"> «Отчет </w:t>
      </w:r>
      <w:r>
        <w:rPr>
          <w:sz w:val="30"/>
          <w:szCs w:val="30"/>
        </w:rPr>
        <w:t>по труду</w:t>
      </w:r>
      <w:r w:rsidRPr="00E200D0">
        <w:rPr>
          <w:sz w:val="30"/>
          <w:szCs w:val="30"/>
        </w:rPr>
        <w:t>»</w:t>
      </w:r>
    </w:p>
    <w:bookmarkEnd w:id="0"/>
    <w:p w14:paraId="7EDE9470" w14:textId="77777777" w:rsidR="006F42B3" w:rsidRDefault="006F42B3" w:rsidP="006F42B3">
      <w:pPr>
        <w:jc w:val="center"/>
        <w:rPr>
          <w:szCs w:val="28"/>
        </w:rPr>
      </w:pPr>
    </w:p>
    <w:p w14:paraId="07D93ECA" w14:textId="471789F2" w:rsidR="00BE3605" w:rsidRDefault="006F42B3" w:rsidP="00BE3605">
      <w:pPr>
        <w:ind w:firstLine="540"/>
        <w:rPr>
          <w:szCs w:val="28"/>
          <w:highlight w:val="green"/>
        </w:rPr>
      </w:pPr>
      <w:r w:rsidRPr="00BE3605">
        <w:rPr>
          <w:szCs w:val="28"/>
          <w:highlight w:val="green"/>
        </w:rPr>
        <w:t>1.</w:t>
      </w:r>
      <w:r w:rsidR="0032519A" w:rsidRPr="00BE3605">
        <w:rPr>
          <w:szCs w:val="28"/>
          <w:highlight w:val="green"/>
        </w:rPr>
        <w:t xml:space="preserve"> </w:t>
      </w:r>
      <w:r w:rsidR="00BE3605" w:rsidRPr="00BE3605">
        <w:rPr>
          <w:szCs w:val="28"/>
          <w:highlight w:val="green"/>
        </w:rPr>
        <w:t>Анализ динамики состава и структуры основных средств по назначению за исследуемый период (</w:t>
      </w:r>
      <w:r w:rsidR="00BE3605" w:rsidRPr="00BE3605">
        <w:rPr>
          <w:szCs w:val="28"/>
          <w:highlight w:val="green"/>
          <w:lang w:val="en-US"/>
        </w:rPr>
        <w:t>n</w:t>
      </w:r>
      <w:r w:rsidR="00BE3605" w:rsidRPr="00BE3605">
        <w:rPr>
          <w:szCs w:val="28"/>
          <w:highlight w:val="green"/>
        </w:rPr>
        <w:t xml:space="preserve"> год - </w:t>
      </w:r>
      <w:r w:rsidR="00BE3605" w:rsidRPr="00BE3605">
        <w:rPr>
          <w:szCs w:val="28"/>
          <w:highlight w:val="green"/>
          <w:lang w:val="en-US"/>
        </w:rPr>
        <w:t>n</w:t>
      </w:r>
      <w:r w:rsidR="00BE3605" w:rsidRPr="00BE3605">
        <w:rPr>
          <w:szCs w:val="28"/>
          <w:highlight w:val="green"/>
        </w:rPr>
        <w:t>+1 год)</w:t>
      </w:r>
      <w:r w:rsidR="00BE3605">
        <w:rPr>
          <w:szCs w:val="28"/>
          <w:highlight w:val="green"/>
        </w:rPr>
        <w:t xml:space="preserve"> представлен в таблицах 1.1-1.</w:t>
      </w:r>
      <w:r w:rsidR="0033488D">
        <w:rPr>
          <w:szCs w:val="28"/>
          <w:highlight w:val="green"/>
        </w:rPr>
        <w:t>4</w:t>
      </w:r>
      <w:r w:rsidR="00BE3605" w:rsidRPr="00BE3605">
        <w:rPr>
          <w:szCs w:val="28"/>
          <w:highlight w:val="green"/>
        </w:rPr>
        <w:t>.</w:t>
      </w:r>
    </w:p>
    <w:p w14:paraId="3C02EEF2" w14:textId="39B6B09E" w:rsidR="00BE3605" w:rsidRPr="00BE3605" w:rsidRDefault="00BE3605" w:rsidP="00BE3605">
      <w:pPr>
        <w:ind w:firstLine="540"/>
        <w:rPr>
          <w:szCs w:val="28"/>
          <w:highlight w:val="green"/>
        </w:rPr>
      </w:pPr>
      <w:r w:rsidRPr="00BE3605">
        <w:rPr>
          <w:szCs w:val="28"/>
          <w:highlight w:val="green"/>
        </w:rPr>
        <w:t xml:space="preserve">Анализ динамики состава и структуры основных средств по видам экономической деятельности представлен </w:t>
      </w:r>
      <w:r>
        <w:rPr>
          <w:szCs w:val="28"/>
          <w:highlight w:val="green"/>
        </w:rPr>
        <w:t>в таблице 1.</w:t>
      </w:r>
      <w:r w:rsidR="0033488D">
        <w:rPr>
          <w:szCs w:val="28"/>
          <w:highlight w:val="green"/>
        </w:rPr>
        <w:t>5.</w:t>
      </w:r>
    </w:p>
    <w:p w14:paraId="3C85FAD9" w14:textId="3B7D5A9C" w:rsidR="006F42B3" w:rsidRDefault="00BE3605" w:rsidP="00BE3605">
      <w:pPr>
        <w:ind w:firstLine="540"/>
        <w:rPr>
          <w:szCs w:val="28"/>
        </w:rPr>
      </w:pPr>
      <w:r>
        <w:rPr>
          <w:szCs w:val="28"/>
          <w:highlight w:val="green"/>
        </w:rPr>
        <w:t>Таблицы з</w:t>
      </w:r>
      <w:r w:rsidR="0032519A" w:rsidRPr="00BE3605">
        <w:rPr>
          <w:szCs w:val="28"/>
          <w:highlight w:val="green"/>
        </w:rPr>
        <w:t>аполня</w:t>
      </w:r>
      <w:r>
        <w:rPr>
          <w:szCs w:val="28"/>
          <w:highlight w:val="green"/>
        </w:rPr>
        <w:t>ю</w:t>
      </w:r>
      <w:r w:rsidR="0032519A" w:rsidRPr="00BE3605">
        <w:rPr>
          <w:szCs w:val="28"/>
          <w:highlight w:val="green"/>
        </w:rPr>
        <w:t>тся на основе статистической отчетности формы 1 – ф (ОС) (</w:t>
      </w:r>
      <w:proofErr w:type="gramStart"/>
      <w:r w:rsidR="0032519A" w:rsidRPr="00BE3605">
        <w:rPr>
          <w:szCs w:val="28"/>
          <w:highlight w:val="green"/>
        </w:rPr>
        <w:t>годовая)  «</w:t>
      </w:r>
      <w:proofErr w:type="gramEnd"/>
      <w:r w:rsidR="0032519A" w:rsidRPr="00BE3605">
        <w:rPr>
          <w:szCs w:val="28"/>
          <w:highlight w:val="green"/>
        </w:rPr>
        <w:t>Отчет о наличии и движении основных средств и других долгосрочных активов»</w:t>
      </w:r>
    </w:p>
    <w:p w14:paraId="0001E653" w14:textId="0147959D" w:rsidR="006F42B3" w:rsidRPr="00D04E75" w:rsidRDefault="006F42B3" w:rsidP="006F42B3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572E98">
        <w:rPr>
          <w:szCs w:val="28"/>
        </w:rPr>
        <w:t>1</w:t>
      </w:r>
      <w:r>
        <w:rPr>
          <w:szCs w:val="28"/>
        </w:rPr>
        <w:t>.</w:t>
      </w:r>
      <w:r w:rsidRPr="00D04E75">
        <w:rPr>
          <w:szCs w:val="28"/>
        </w:rPr>
        <w:t>1 – Анализ динамики основных средств</w:t>
      </w:r>
      <w:r>
        <w:rPr>
          <w:szCs w:val="28"/>
        </w:rPr>
        <w:t xml:space="preserve"> на начало года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2523"/>
        <w:gridCol w:w="1701"/>
        <w:gridCol w:w="1417"/>
      </w:tblGrid>
      <w:tr w:rsidR="006F42B3" w:rsidRPr="00E36465" w14:paraId="402CD3C5" w14:textId="77777777" w:rsidTr="00007FA9">
        <w:trPr>
          <w:trHeight w:val="315"/>
        </w:trPr>
        <w:tc>
          <w:tcPr>
            <w:tcW w:w="4140" w:type="dxa"/>
            <w:vMerge w:val="restart"/>
            <w:shd w:val="clear" w:color="auto" w:fill="auto"/>
            <w:noWrap/>
            <w:vAlign w:val="center"/>
          </w:tcPr>
          <w:p w14:paraId="63ED9F1E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4224" w:type="dxa"/>
            <w:gridSpan w:val="2"/>
            <w:shd w:val="clear" w:color="auto" w:fill="auto"/>
            <w:vAlign w:val="center"/>
          </w:tcPr>
          <w:p w14:paraId="2DFE3F1B" w14:textId="77777777" w:rsidR="006F42B3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 xml:space="preserve">Первоначальная стоимость </w:t>
            </w:r>
          </w:p>
          <w:p w14:paraId="0DC7C428" w14:textId="1D477373" w:rsidR="006F42B3" w:rsidRPr="00E36465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 xml:space="preserve">на </w:t>
            </w:r>
            <w:r>
              <w:rPr>
                <w:sz w:val="24"/>
              </w:rPr>
              <w:t>начало</w:t>
            </w:r>
            <w:r w:rsidRPr="00E36465">
              <w:rPr>
                <w:sz w:val="24"/>
              </w:rPr>
              <w:t xml:space="preserve"> года, </w:t>
            </w:r>
            <w:r>
              <w:rPr>
                <w:sz w:val="24"/>
              </w:rPr>
              <w:t>тыс</w:t>
            </w:r>
            <w:r w:rsidRPr="00E36465">
              <w:rPr>
                <w:sz w:val="24"/>
              </w:rPr>
              <w:t>. руб.</w:t>
            </w:r>
          </w:p>
        </w:tc>
        <w:tc>
          <w:tcPr>
            <w:tcW w:w="1417" w:type="dxa"/>
            <w:vMerge w:val="restart"/>
            <w:vAlign w:val="center"/>
          </w:tcPr>
          <w:p w14:paraId="43BCE1BC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Темп роста, %</w:t>
            </w:r>
          </w:p>
        </w:tc>
      </w:tr>
      <w:tr w:rsidR="006F42B3" w:rsidRPr="00E36465" w14:paraId="739255A2" w14:textId="77777777" w:rsidTr="00007FA9">
        <w:trPr>
          <w:trHeight w:val="83"/>
        </w:trPr>
        <w:tc>
          <w:tcPr>
            <w:tcW w:w="4140" w:type="dxa"/>
            <w:vMerge/>
            <w:shd w:val="clear" w:color="auto" w:fill="auto"/>
            <w:noWrap/>
            <w:vAlign w:val="bottom"/>
          </w:tcPr>
          <w:p w14:paraId="12C50AAE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2523" w:type="dxa"/>
            <w:shd w:val="clear" w:color="auto" w:fill="auto"/>
            <w:vAlign w:val="center"/>
          </w:tcPr>
          <w:p w14:paraId="2C376E15" w14:textId="77777777" w:rsidR="006F42B3" w:rsidRPr="00E72CD1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86F04C" w14:textId="77777777" w:rsidR="006F42B3" w:rsidRPr="00EC767B" w:rsidRDefault="006F42B3" w:rsidP="00007FA9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417" w:type="dxa"/>
            <w:vMerge/>
            <w:shd w:val="clear" w:color="auto" w:fill="auto"/>
            <w:noWrap/>
            <w:vAlign w:val="center"/>
          </w:tcPr>
          <w:p w14:paraId="04BD7731" w14:textId="77777777" w:rsidR="006F42B3" w:rsidRPr="00EC767B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</w:p>
        </w:tc>
      </w:tr>
      <w:tr w:rsidR="006F42B3" w:rsidRPr="00E36465" w14:paraId="0FD50CC3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4FEC28F4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Всего основных средств, в том числе:</w:t>
            </w:r>
          </w:p>
        </w:tc>
        <w:tc>
          <w:tcPr>
            <w:tcW w:w="2523" w:type="dxa"/>
            <w:vAlign w:val="center"/>
          </w:tcPr>
          <w:p w14:paraId="31EBF148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3942C6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2679203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708782CB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7B574C35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здания</w:t>
            </w:r>
          </w:p>
        </w:tc>
        <w:tc>
          <w:tcPr>
            <w:tcW w:w="2523" w:type="dxa"/>
            <w:vAlign w:val="center"/>
          </w:tcPr>
          <w:p w14:paraId="5F13965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D7CA3F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1A9F779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7694DE04" w14:textId="77777777" w:rsidTr="00007FA9">
        <w:trPr>
          <w:trHeight w:val="90"/>
        </w:trPr>
        <w:tc>
          <w:tcPr>
            <w:tcW w:w="4140" w:type="dxa"/>
            <w:shd w:val="clear" w:color="auto" w:fill="auto"/>
            <w:vAlign w:val="center"/>
          </w:tcPr>
          <w:p w14:paraId="19B19B8A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сооружения</w:t>
            </w:r>
          </w:p>
        </w:tc>
        <w:tc>
          <w:tcPr>
            <w:tcW w:w="2523" w:type="dxa"/>
            <w:vAlign w:val="center"/>
          </w:tcPr>
          <w:p w14:paraId="4DA8AA77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AA06CF2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5780785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19EC2B64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481645CD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передаточные устройства</w:t>
            </w:r>
          </w:p>
        </w:tc>
        <w:tc>
          <w:tcPr>
            <w:tcW w:w="2523" w:type="dxa"/>
            <w:vAlign w:val="center"/>
          </w:tcPr>
          <w:p w14:paraId="1980972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5345AA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487D465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5CCAA8C3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1449692E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машины и оборудование</w:t>
            </w:r>
          </w:p>
        </w:tc>
        <w:tc>
          <w:tcPr>
            <w:tcW w:w="2523" w:type="dxa"/>
            <w:vAlign w:val="center"/>
          </w:tcPr>
          <w:p w14:paraId="5F54D8FC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151C21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25E4FD0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4647469B" w14:textId="77777777" w:rsidTr="00007FA9">
        <w:trPr>
          <w:trHeight w:val="337"/>
        </w:trPr>
        <w:tc>
          <w:tcPr>
            <w:tcW w:w="4140" w:type="dxa"/>
            <w:shd w:val="clear" w:color="auto" w:fill="auto"/>
            <w:vAlign w:val="center"/>
          </w:tcPr>
          <w:p w14:paraId="65B930C8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транспортные средства</w:t>
            </w:r>
          </w:p>
        </w:tc>
        <w:tc>
          <w:tcPr>
            <w:tcW w:w="2523" w:type="dxa"/>
            <w:vAlign w:val="center"/>
          </w:tcPr>
          <w:p w14:paraId="0C9150BC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DD2FB3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1FD1CD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799A4BE1" w14:textId="77777777" w:rsidTr="00007FA9">
        <w:trPr>
          <w:trHeight w:val="527"/>
        </w:trPr>
        <w:tc>
          <w:tcPr>
            <w:tcW w:w="4140" w:type="dxa"/>
            <w:shd w:val="clear" w:color="auto" w:fill="auto"/>
            <w:vAlign w:val="center"/>
          </w:tcPr>
          <w:p w14:paraId="376C897E" w14:textId="1AB7017B" w:rsidR="006F42B3" w:rsidRPr="00E36465" w:rsidRDefault="006F42B3" w:rsidP="00007FA9">
            <w:pPr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E36465">
              <w:rPr>
                <w:sz w:val="24"/>
              </w:rPr>
              <w:t>нструмент</w:t>
            </w:r>
            <w:r>
              <w:rPr>
                <w:sz w:val="24"/>
              </w:rPr>
              <w:t>, инвентарь</w:t>
            </w:r>
            <w:r w:rsidRPr="00E36465">
              <w:rPr>
                <w:sz w:val="24"/>
              </w:rPr>
              <w:t xml:space="preserve"> и </w:t>
            </w:r>
            <w:r>
              <w:rPr>
                <w:sz w:val="24"/>
              </w:rPr>
              <w:t>принадлежности</w:t>
            </w:r>
          </w:p>
        </w:tc>
        <w:tc>
          <w:tcPr>
            <w:tcW w:w="2523" w:type="dxa"/>
            <w:vAlign w:val="center"/>
          </w:tcPr>
          <w:p w14:paraId="59E370C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56B540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1822A38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0B8EF70D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2F5DF705" w14:textId="77777777" w:rsidR="006F42B3" w:rsidRPr="00E36465" w:rsidRDefault="006F42B3" w:rsidP="00007FA9">
            <w:pPr>
              <w:jc w:val="both"/>
              <w:rPr>
                <w:sz w:val="24"/>
              </w:rPr>
            </w:pPr>
            <w:r w:rsidRPr="00E36465">
              <w:rPr>
                <w:sz w:val="24"/>
              </w:rPr>
              <w:t xml:space="preserve">другие виды основных средств  </w:t>
            </w:r>
          </w:p>
        </w:tc>
        <w:tc>
          <w:tcPr>
            <w:tcW w:w="2523" w:type="dxa"/>
            <w:vAlign w:val="center"/>
          </w:tcPr>
          <w:p w14:paraId="42DA38A2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8BB7312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5A3A59AC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</w:tbl>
    <w:p w14:paraId="3E336752" w14:textId="77777777" w:rsidR="00572E98" w:rsidRPr="00397F92" w:rsidRDefault="00572E98" w:rsidP="00572E98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lastRenderedPageBreak/>
        <w:t>Вывод:</w:t>
      </w:r>
    </w:p>
    <w:p w14:paraId="0ECA3FE5" w14:textId="77777777" w:rsidR="006F42B3" w:rsidRPr="00D04E75" w:rsidRDefault="006F42B3" w:rsidP="006F42B3">
      <w:pPr>
        <w:rPr>
          <w:szCs w:val="28"/>
        </w:rPr>
      </w:pPr>
    </w:p>
    <w:p w14:paraId="7AF5377C" w14:textId="03AE9959" w:rsidR="006F42B3" w:rsidRPr="00D04E75" w:rsidRDefault="006F42B3" w:rsidP="006F42B3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572E98">
        <w:rPr>
          <w:szCs w:val="28"/>
        </w:rPr>
        <w:t>1.2</w:t>
      </w:r>
      <w:r w:rsidRPr="00D04E75">
        <w:rPr>
          <w:szCs w:val="28"/>
        </w:rPr>
        <w:t xml:space="preserve"> – Анализ динамики основных средств</w:t>
      </w:r>
      <w:r>
        <w:rPr>
          <w:szCs w:val="28"/>
        </w:rPr>
        <w:t xml:space="preserve"> на конец года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2523"/>
        <w:gridCol w:w="1701"/>
        <w:gridCol w:w="1417"/>
      </w:tblGrid>
      <w:tr w:rsidR="006F42B3" w:rsidRPr="00E36465" w14:paraId="42A66CEE" w14:textId="77777777" w:rsidTr="00007FA9">
        <w:trPr>
          <w:trHeight w:val="315"/>
        </w:trPr>
        <w:tc>
          <w:tcPr>
            <w:tcW w:w="4140" w:type="dxa"/>
            <w:vMerge w:val="restart"/>
            <w:shd w:val="clear" w:color="auto" w:fill="auto"/>
            <w:noWrap/>
            <w:vAlign w:val="center"/>
          </w:tcPr>
          <w:p w14:paraId="2C5E9C64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4224" w:type="dxa"/>
            <w:gridSpan w:val="2"/>
            <w:shd w:val="clear" w:color="auto" w:fill="auto"/>
            <w:vAlign w:val="center"/>
          </w:tcPr>
          <w:p w14:paraId="24E4F149" w14:textId="75DFF06E" w:rsidR="00B05D7D" w:rsidRPr="00E36465" w:rsidRDefault="00572E98" w:rsidP="00B05D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Наличие на конец года</w:t>
            </w:r>
            <w:r w:rsidR="006F42B3" w:rsidRPr="00E36465">
              <w:rPr>
                <w:sz w:val="24"/>
              </w:rPr>
              <w:t xml:space="preserve">, </w:t>
            </w:r>
            <w:r w:rsidR="006F42B3">
              <w:rPr>
                <w:sz w:val="24"/>
              </w:rPr>
              <w:t>тыс</w:t>
            </w:r>
            <w:r w:rsidR="006F42B3" w:rsidRPr="00E36465">
              <w:rPr>
                <w:sz w:val="24"/>
              </w:rPr>
              <w:t>. руб.</w:t>
            </w:r>
          </w:p>
        </w:tc>
        <w:tc>
          <w:tcPr>
            <w:tcW w:w="1417" w:type="dxa"/>
            <w:vMerge w:val="restart"/>
            <w:vAlign w:val="center"/>
          </w:tcPr>
          <w:p w14:paraId="7E093796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Темп роста, %</w:t>
            </w:r>
          </w:p>
        </w:tc>
      </w:tr>
      <w:tr w:rsidR="006F42B3" w:rsidRPr="00E36465" w14:paraId="77699D59" w14:textId="77777777" w:rsidTr="00007FA9">
        <w:trPr>
          <w:trHeight w:val="83"/>
        </w:trPr>
        <w:tc>
          <w:tcPr>
            <w:tcW w:w="4140" w:type="dxa"/>
            <w:vMerge/>
            <w:shd w:val="clear" w:color="auto" w:fill="auto"/>
            <w:noWrap/>
            <w:vAlign w:val="bottom"/>
          </w:tcPr>
          <w:p w14:paraId="05ADAE9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2523" w:type="dxa"/>
            <w:shd w:val="clear" w:color="auto" w:fill="auto"/>
            <w:vAlign w:val="center"/>
          </w:tcPr>
          <w:p w14:paraId="7310BA2A" w14:textId="77777777" w:rsidR="006F42B3" w:rsidRPr="00E72CD1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3C2C422" w14:textId="77777777" w:rsidR="006F42B3" w:rsidRPr="00EC767B" w:rsidRDefault="006F42B3" w:rsidP="00007FA9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417" w:type="dxa"/>
            <w:vMerge/>
            <w:shd w:val="clear" w:color="auto" w:fill="auto"/>
            <w:noWrap/>
            <w:vAlign w:val="center"/>
          </w:tcPr>
          <w:p w14:paraId="41EB3554" w14:textId="77777777" w:rsidR="006F42B3" w:rsidRPr="00EC767B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</w:p>
        </w:tc>
      </w:tr>
      <w:tr w:rsidR="006F42B3" w:rsidRPr="00E36465" w14:paraId="2FF2826F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29C64443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Всего основных средств, в том числе:</w:t>
            </w:r>
          </w:p>
        </w:tc>
        <w:tc>
          <w:tcPr>
            <w:tcW w:w="2523" w:type="dxa"/>
            <w:vAlign w:val="center"/>
          </w:tcPr>
          <w:p w14:paraId="36358B98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F39041C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95F815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3B2D9266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0582B844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здания</w:t>
            </w:r>
          </w:p>
        </w:tc>
        <w:tc>
          <w:tcPr>
            <w:tcW w:w="2523" w:type="dxa"/>
            <w:vAlign w:val="center"/>
          </w:tcPr>
          <w:p w14:paraId="02E3B75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FC2AC9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902601B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4F7B13AE" w14:textId="77777777" w:rsidTr="00007FA9">
        <w:trPr>
          <w:trHeight w:val="90"/>
        </w:trPr>
        <w:tc>
          <w:tcPr>
            <w:tcW w:w="4140" w:type="dxa"/>
            <w:shd w:val="clear" w:color="auto" w:fill="auto"/>
            <w:vAlign w:val="center"/>
          </w:tcPr>
          <w:p w14:paraId="5E561B6F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сооружения</w:t>
            </w:r>
          </w:p>
        </w:tc>
        <w:tc>
          <w:tcPr>
            <w:tcW w:w="2523" w:type="dxa"/>
            <w:vAlign w:val="center"/>
          </w:tcPr>
          <w:p w14:paraId="28675CF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0677D27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3D3904D4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5C641DDF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3FAECBCF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передаточные устройства</w:t>
            </w:r>
          </w:p>
        </w:tc>
        <w:tc>
          <w:tcPr>
            <w:tcW w:w="2523" w:type="dxa"/>
            <w:vAlign w:val="center"/>
          </w:tcPr>
          <w:p w14:paraId="2FCD969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D18241B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222E118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480D408B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07DAD114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машины и оборудование</w:t>
            </w:r>
          </w:p>
        </w:tc>
        <w:tc>
          <w:tcPr>
            <w:tcW w:w="2523" w:type="dxa"/>
            <w:vAlign w:val="center"/>
          </w:tcPr>
          <w:p w14:paraId="7093904E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813E856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5EC5099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39F7A0B7" w14:textId="77777777" w:rsidTr="00007FA9">
        <w:trPr>
          <w:trHeight w:val="337"/>
        </w:trPr>
        <w:tc>
          <w:tcPr>
            <w:tcW w:w="4140" w:type="dxa"/>
            <w:shd w:val="clear" w:color="auto" w:fill="auto"/>
            <w:vAlign w:val="center"/>
          </w:tcPr>
          <w:p w14:paraId="3F71DCCD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транспортные средства</w:t>
            </w:r>
          </w:p>
        </w:tc>
        <w:tc>
          <w:tcPr>
            <w:tcW w:w="2523" w:type="dxa"/>
            <w:vAlign w:val="center"/>
          </w:tcPr>
          <w:p w14:paraId="0E30892E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70B61FB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ABAC3D6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2A9ECD21" w14:textId="77777777" w:rsidTr="00007FA9">
        <w:trPr>
          <w:trHeight w:val="527"/>
        </w:trPr>
        <w:tc>
          <w:tcPr>
            <w:tcW w:w="4140" w:type="dxa"/>
            <w:shd w:val="clear" w:color="auto" w:fill="auto"/>
            <w:vAlign w:val="center"/>
          </w:tcPr>
          <w:p w14:paraId="6BDD5A41" w14:textId="7D12C631" w:rsidR="006F42B3" w:rsidRPr="00E36465" w:rsidRDefault="006F42B3" w:rsidP="00007FA9">
            <w:pPr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E36465">
              <w:rPr>
                <w:sz w:val="24"/>
              </w:rPr>
              <w:t>нструмент</w:t>
            </w:r>
            <w:r>
              <w:rPr>
                <w:sz w:val="24"/>
              </w:rPr>
              <w:t>, инвентарь</w:t>
            </w:r>
            <w:r w:rsidRPr="00E36465">
              <w:rPr>
                <w:sz w:val="24"/>
              </w:rPr>
              <w:t xml:space="preserve"> и </w:t>
            </w:r>
            <w:r>
              <w:rPr>
                <w:sz w:val="24"/>
              </w:rPr>
              <w:t>принадлежности</w:t>
            </w:r>
          </w:p>
        </w:tc>
        <w:tc>
          <w:tcPr>
            <w:tcW w:w="2523" w:type="dxa"/>
            <w:vAlign w:val="center"/>
          </w:tcPr>
          <w:p w14:paraId="25DC5E49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19D4F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40ABA6E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70D40F18" w14:textId="77777777" w:rsidTr="00007FA9">
        <w:trPr>
          <w:trHeight w:val="70"/>
        </w:trPr>
        <w:tc>
          <w:tcPr>
            <w:tcW w:w="4140" w:type="dxa"/>
            <w:shd w:val="clear" w:color="auto" w:fill="auto"/>
            <w:vAlign w:val="center"/>
          </w:tcPr>
          <w:p w14:paraId="29302330" w14:textId="77777777" w:rsidR="006F42B3" w:rsidRPr="00E36465" w:rsidRDefault="006F42B3" w:rsidP="00007FA9">
            <w:pPr>
              <w:jc w:val="both"/>
              <w:rPr>
                <w:sz w:val="24"/>
              </w:rPr>
            </w:pPr>
            <w:r w:rsidRPr="00E36465">
              <w:rPr>
                <w:sz w:val="24"/>
              </w:rPr>
              <w:t xml:space="preserve">другие виды основных средств  </w:t>
            </w:r>
          </w:p>
        </w:tc>
        <w:tc>
          <w:tcPr>
            <w:tcW w:w="2523" w:type="dxa"/>
            <w:vAlign w:val="center"/>
          </w:tcPr>
          <w:p w14:paraId="36C2A4C1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437626B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3BC788B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</w:tbl>
    <w:p w14:paraId="550F81E4" w14:textId="77777777" w:rsidR="00572E98" w:rsidRPr="00397F92" w:rsidRDefault="00572E98" w:rsidP="00572E98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Вывод:</w:t>
      </w:r>
    </w:p>
    <w:p w14:paraId="12540448" w14:textId="77777777" w:rsidR="006F42B3" w:rsidRDefault="006F42B3" w:rsidP="006F42B3">
      <w:pPr>
        <w:jc w:val="both"/>
        <w:rPr>
          <w:szCs w:val="28"/>
        </w:rPr>
      </w:pPr>
    </w:p>
    <w:p w14:paraId="3C34FBAC" w14:textId="6BD5A5F9" w:rsidR="006F42B3" w:rsidRPr="00D04E75" w:rsidRDefault="006F42B3" w:rsidP="006F42B3">
      <w:pPr>
        <w:jc w:val="both"/>
        <w:rPr>
          <w:szCs w:val="28"/>
        </w:rPr>
      </w:pPr>
      <w:r>
        <w:rPr>
          <w:szCs w:val="28"/>
        </w:rPr>
        <w:t xml:space="preserve">Таблица </w:t>
      </w:r>
      <w:r w:rsidR="00572E98">
        <w:rPr>
          <w:szCs w:val="28"/>
        </w:rPr>
        <w:t>1.3</w:t>
      </w:r>
      <w:r>
        <w:rPr>
          <w:szCs w:val="28"/>
        </w:rPr>
        <w:t xml:space="preserve"> – Анализ </w:t>
      </w:r>
      <w:r w:rsidRPr="00D04E75">
        <w:rPr>
          <w:szCs w:val="28"/>
        </w:rPr>
        <w:t>структуры основных средств</w:t>
      </w:r>
      <w:r>
        <w:rPr>
          <w:szCs w:val="28"/>
        </w:rPr>
        <w:t xml:space="preserve"> предприятия</w:t>
      </w:r>
      <w:r w:rsidR="008424F8">
        <w:rPr>
          <w:szCs w:val="28"/>
        </w:rPr>
        <w:t xml:space="preserve"> на начало года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5"/>
        <w:gridCol w:w="1814"/>
        <w:gridCol w:w="1730"/>
        <w:gridCol w:w="1672"/>
      </w:tblGrid>
      <w:tr w:rsidR="006F42B3" w:rsidRPr="00E36465" w14:paraId="42367D67" w14:textId="77777777" w:rsidTr="00572E98">
        <w:trPr>
          <w:trHeight w:val="315"/>
        </w:trPr>
        <w:tc>
          <w:tcPr>
            <w:tcW w:w="4565" w:type="dxa"/>
            <w:vMerge w:val="restart"/>
            <w:shd w:val="clear" w:color="auto" w:fill="auto"/>
            <w:noWrap/>
            <w:vAlign w:val="center"/>
          </w:tcPr>
          <w:p w14:paraId="57A7D431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3544" w:type="dxa"/>
            <w:gridSpan w:val="2"/>
            <w:shd w:val="clear" w:color="auto" w:fill="auto"/>
          </w:tcPr>
          <w:p w14:paraId="5C844C6B" w14:textId="4F8EEBAA" w:rsidR="006F42B3" w:rsidRPr="00E36465" w:rsidRDefault="006F42B3" w:rsidP="00007FA9">
            <w:pPr>
              <w:jc w:val="center"/>
              <w:rPr>
                <w:sz w:val="24"/>
              </w:rPr>
            </w:pPr>
            <w:r w:rsidRPr="00BB2565">
              <w:rPr>
                <w:sz w:val="24"/>
              </w:rPr>
              <w:t xml:space="preserve">Структура основных средств на </w:t>
            </w:r>
            <w:r w:rsidR="008424F8">
              <w:rPr>
                <w:sz w:val="24"/>
              </w:rPr>
              <w:t>начало</w:t>
            </w:r>
            <w:r w:rsidRPr="00BB2565">
              <w:rPr>
                <w:sz w:val="24"/>
              </w:rPr>
              <w:t xml:space="preserve"> года</w:t>
            </w:r>
            <w:r w:rsidR="008424F8">
              <w:rPr>
                <w:sz w:val="24"/>
              </w:rPr>
              <w:t xml:space="preserve"> по первоначальной стоимости</w:t>
            </w:r>
            <w:r w:rsidRPr="00BB2565">
              <w:rPr>
                <w:sz w:val="24"/>
              </w:rPr>
              <w:t>, %</w:t>
            </w:r>
          </w:p>
        </w:tc>
        <w:tc>
          <w:tcPr>
            <w:tcW w:w="1672" w:type="dxa"/>
            <w:vMerge w:val="restart"/>
            <w:vAlign w:val="center"/>
          </w:tcPr>
          <w:p w14:paraId="6556AD0C" w14:textId="77777777" w:rsidR="006F42B3" w:rsidRDefault="006F42B3" w:rsidP="00007FA9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Абсол</w:t>
            </w:r>
            <w:proofErr w:type="spellEnd"/>
            <w:r>
              <w:rPr>
                <w:sz w:val="24"/>
              </w:rPr>
              <w:t>. прирост</w:t>
            </w:r>
          </w:p>
          <w:p w14:paraId="5A747EEF" w14:textId="3C6A0964" w:rsidR="00572E98" w:rsidRPr="00E36465" w:rsidRDefault="00572E98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(отклонение)</w:t>
            </w:r>
          </w:p>
        </w:tc>
      </w:tr>
      <w:tr w:rsidR="006F42B3" w:rsidRPr="00E36465" w14:paraId="75F3887B" w14:textId="77777777" w:rsidTr="00572E98">
        <w:trPr>
          <w:trHeight w:val="83"/>
        </w:trPr>
        <w:tc>
          <w:tcPr>
            <w:tcW w:w="4565" w:type="dxa"/>
            <w:vMerge/>
            <w:shd w:val="clear" w:color="auto" w:fill="auto"/>
            <w:noWrap/>
            <w:vAlign w:val="bottom"/>
          </w:tcPr>
          <w:p w14:paraId="3F75A572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1F58D5C4" w14:textId="77777777" w:rsidR="006F42B3" w:rsidRPr="00E72CD1" w:rsidRDefault="006F42B3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год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2E0D8164" w14:textId="77777777" w:rsidR="006F42B3" w:rsidRPr="00E72CD1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775A74">
              <w:rPr>
                <w:sz w:val="24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672" w:type="dxa"/>
            <w:vMerge/>
            <w:shd w:val="clear" w:color="auto" w:fill="auto"/>
            <w:noWrap/>
            <w:vAlign w:val="center"/>
          </w:tcPr>
          <w:p w14:paraId="5729B437" w14:textId="77777777" w:rsidR="006F42B3" w:rsidRPr="00775A74" w:rsidRDefault="006F42B3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6F42B3" w:rsidRPr="00E36465" w14:paraId="284409A1" w14:textId="77777777" w:rsidTr="00572E98">
        <w:trPr>
          <w:trHeight w:val="70"/>
        </w:trPr>
        <w:tc>
          <w:tcPr>
            <w:tcW w:w="4565" w:type="dxa"/>
            <w:shd w:val="clear" w:color="auto" w:fill="auto"/>
            <w:vAlign w:val="center"/>
          </w:tcPr>
          <w:p w14:paraId="1AC7C31C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Всего основных средств, в том числе: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7C94B65A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730" w:type="dxa"/>
            <w:vAlign w:val="center"/>
          </w:tcPr>
          <w:p w14:paraId="702488D6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44A27A8B" w14:textId="77777777" w:rsidR="006F42B3" w:rsidRPr="00E36465" w:rsidRDefault="006F42B3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F42B3" w:rsidRPr="00E36465" w14:paraId="368BD505" w14:textId="77777777" w:rsidTr="00572E98">
        <w:trPr>
          <w:trHeight w:val="70"/>
        </w:trPr>
        <w:tc>
          <w:tcPr>
            <w:tcW w:w="4565" w:type="dxa"/>
            <w:shd w:val="clear" w:color="auto" w:fill="auto"/>
            <w:vAlign w:val="center"/>
          </w:tcPr>
          <w:p w14:paraId="553224E0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здания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7FBD98D6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279D466D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57A380AA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16CB0CD2" w14:textId="77777777" w:rsidTr="00572E98">
        <w:trPr>
          <w:trHeight w:val="90"/>
        </w:trPr>
        <w:tc>
          <w:tcPr>
            <w:tcW w:w="4565" w:type="dxa"/>
            <w:shd w:val="clear" w:color="auto" w:fill="auto"/>
            <w:vAlign w:val="center"/>
          </w:tcPr>
          <w:p w14:paraId="2D7803CC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сооружения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703680EC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75FCD970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002E99B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7C63B89D" w14:textId="77777777" w:rsidTr="00572E98">
        <w:trPr>
          <w:trHeight w:val="70"/>
        </w:trPr>
        <w:tc>
          <w:tcPr>
            <w:tcW w:w="4565" w:type="dxa"/>
            <w:shd w:val="clear" w:color="auto" w:fill="auto"/>
            <w:vAlign w:val="center"/>
          </w:tcPr>
          <w:p w14:paraId="06B78EE3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передаточные устройства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4AF15DF5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28AE5495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42EF963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2B014043" w14:textId="77777777" w:rsidTr="00572E98">
        <w:trPr>
          <w:trHeight w:val="70"/>
        </w:trPr>
        <w:tc>
          <w:tcPr>
            <w:tcW w:w="4565" w:type="dxa"/>
            <w:shd w:val="clear" w:color="auto" w:fill="auto"/>
            <w:vAlign w:val="center"/>
          </w:tcPr>
          <w:p w14:paraId="18AE550D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машины и оборудование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73018A7E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1D2AFB8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14FF8E42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5FEFD2E9" w14:textId="77777777" w:rsidTr="00572E98">
        <w:trPr>
          <w:trHeight w:val="337"/>
        </w:trPr>
        <w:tc>
          <w:tcPr>
            <w:tcW w:w="4565" w:type="dxa"/>
            <w:shd w:val="clear" w:color="auto" w:fill="auto"/>
            <w:vAlign w:val="center"/>
          </w:tcPr>
          <w:p w14:paraId="6A0B0C59" w14:textId="77777777" w:rsidR="006F42B3" w:rsidRPr="00E36465" w:rsidRDefault="006F42B3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транспортные средства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44E5B382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3B2461C3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7DC74004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7D1D2752" w14:textId="77777777" w:rsidTr="00572E98">
        <w:trPr>
          <w:trHeight w:val="527"/>
        </w:trPr>
        <w:tc>
          <w:tcPr>
            <w:tcW w:w="4565" w:type="dxa"/>
            <w:shd w:val="clear" w:color="auto" w:fill="auto"/>
            <w:vAlign w:val="center"/>
          </w:tcPr>
          <w:p w14:paraId="0E7B1F6C" w14:textId="617B5F04" w:rsidR="006F42B3" w:rsidRPr="00E36465" w:rsidRDefault="00B05D7D" w:rsidP="00007FA9">
            <w:pPr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E36465">
              <w:rPr>
                <w:sz w:val="24"/>
              </w:rPr>
              <w:t>нструмент</w:t>
            </w:r>
            <w:r>
              <w:rPr>
                <w:sz w:val="24"/>
              </w:rPr>
              <w:t>, инвентарь</w:t>
            </w:r>
            <w:r w:rsidRPr="00E36465">
              <w:rPr>
                <w:sz w:val="24"/>
              </w:rPr>
              <w:t xml:space="preserve"> и </w:t>
            </w:r>
            <w:r>
              <w:rPr>
                <w:sz w:val="24"/>
              </w:rPr>
              <w:t>принадлежности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24711F7E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22D1F386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6B7831D8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E36465" w14:paraId="1B19B23D" w14:textId="77777777" w:rsidTr="00572E98">
        <w:trPr>
          <w:trHeight w:val="70"/>
        </w:trPr>
        <w:tc>
          <w:tcPr>
            <w:tcW w:w="4565" w:type="dxa"/>
            <w:shd w:val="clear" w:color="auto" w:fill="auto"/>
            <w:vAlign w:val="center"/>
          </w:tcPr>
          <w:p w14:paraId="627A7EBB" w14:textId="77777777" w:rsidR="006F42B3" w:rsidRPr="00E36465" w:rsidRDefault="006F42B3" w:rsidP="00007FA9">
            <w:pPr>
              <w:jc w:val="both"/>
              <w:rPr>
                <w:sz w:val="24"/>
              </w:rPr>
            </w:pPr>
            <w:r w:rsidRPr="00E36465">
              <w:rPr>
                <w:sz w:val="24"/>
              </w:rPr>
              <w:t xml:space="preserve">другие виды основных средств  </w:t>
            </w:r>
          </w:p>
        </w:tc>
        <w:tc>
          <w:tcPr>
            <w:tcW w:w="1814" w:type="dxa"/>
            <w:shd w:val="clear" w:color="auto" w:fill="auto"/>
            <w:noWrap/>
            <w:vAlign w:val="center"/>
          </w:tcPr>
          <w:p w14:paraId="105CB536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4FA093F6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5E5918CF" w14:textId="77777777" w:rsidR="006F42B3" w:rsidRPr="00E36465" w:rsidRDefault="006F42B3" w:rsidP="00007FA9">
            <w:pPr>
              <w:jc w:val="center"/>
              <w:rPr>
                <w:sz w:val="24"/>
              </w:rPr>
            </w:pPr>
          </w:p>
        </w:tc>
      </w:tr>
    </w:tbl>
    <w:p w14:paraId="4EF6DE25" w14:textId="77777777" w:rsidR="00572E98" w:rsidRPr="00397F92" w:rsidRDefault="00572E98" w:rsidP="00572E98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Вывод:</w:t>
      </w:r>
    </w:p>
    <w:p w14:paraId="43D79D5C" w14:textId="77777777" w:rsidR="006F42B3" w:rsidRPr="00B05D7D" w:rsidRDefault="006F42B3" w:rsidP="006F42B3">
      <w:pPr>
        <w:pStyle w:val="210"/>
        <w:rPr>
          <w:szCs w:val="28"/>
        </w:rPr>
      </w:pPr>
    </w:p>
    <w:p w14:paraId="56EE851A" w14:textId="1B226DFF" w:rsidR="008424F8" w:rsidRPr="00D04E75" w:rsidRDefault="008424F8" w:rsidP="008424F8">
      <w:pPr>
        <w:jc w:val="both"/>
        <w:rPr>
          <w:szCs w:val="28"/>
        </w:rPr>
      </w:pPr>
      <w:r>
        <w:rPr>
          <w:szCs w:val="28"/>
        </w:rPr>
        <w:t xml:space="preserve">Таблица </w:t>
      </w:r>
      <w:r w:rsidR="00572E98">
        <w:rPr>
          <w:szCs w:val="28"/>
        </w:rPr>
        <w:t>1.4</w:t>
      </w:r>
      <w:r>
        <w:rPr>
          <w:szCs w:val="28"/>
        </w:rPr>
        <w:t xml:space="preserve"> – Анализ </w:t>
      </w:r>
      <w:r w:rsidRPr="00D04E75">
        <w:rPr>
          <w:szCs w:val="28"/>
        </w:rPr>
        <w:t>структуры основных средств</w:t>
      </w:r>
      <w:r>
        <w:rPr>
          <w:szCs w:val="28"/>
        </w:rPr>
        <w:t xml:space="preserve"> предприятия на конец года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1559"/>
        <w:gridCol w:w="1730"/>
        <w:gridCol w:w="1672"/>
      </w:tblGrid>
      <w:tr w:rsidR="008424F8" w:rsidRPr="00E36465" w14:paraId="18CF9446" w14:textId="77777777" w:rsidTr="00572E98">
        <w:trPr>
          <w:trHeight w:val="315"/>
        </w:trPr>
        <w:tc>
          <w:tcPr>
            <w:tcW w:w="4820" w:type="dxa"/>
            <w:vMerge w:val="restart"/>
            <w:shd w:val="clear" w:color="auto" w:fill="auto"/>
            <w:noWrap/>
            <w:vAlign w:val="center"/>
          </w:tcPr>
          <w:p w14:paraId="177521BF" w14:textId="77777777" w:rsidR="008424F8" w:rsidRPr="00E36465" w:rsidRDefault="008424F8" w:rsidP="00007FA9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3289" w:type="dxa"/>
            <w:gridSpan w:val="2"/>
            <w:shd w:val="clear" w:color="auto" w:fill="auto"/>
          </w:tcPr>
          <w:p w14:paraId="039C5410" w14:textId="38F3A662" w:rsidR="008424F8" w:rsidRPr="00E36465" w:rsidRDefault="008424F8" w:rsidP="00007FA9">
            <w:pPr>
              <w:jc w:val="center"/>
              <w:rPr>
                <w:sz w:val="24"/>
              </w:rPr>
            </w:pPr>
            <w:r w:rsidRPr="00BB2565">
              <w:rPr>
                <w:sz w:val="24"/>
              </w:rPr>
              <w:t>Структура основных средств</w:t>
            </w:r>
            <w:r>
              <w:rPr>
                <w:sz w:val="24"/>
              </w:rPr>
              <w:t xml:space="preserve"> по </w:t>
            </w:r>
            <w:r w:rsidR="00572E98">
              <w:rPr>
                <w:sz w:val="24"/>
              </w:rPr>
              <w:t>переоцененной</w:t>
            </w:r>
            <w:r>
              <w:rPr>
                <w:sz w:val="24"/>
              </w:rPr>
              <w:t xml:space="preserve"> стоимости </w:t>
            </w:r>
            <w:r w:rsidRPr="00BB2565">
              <w:rPr>
                <w:sz w:val="24"/>
              </w:rPr>
              <w:t>на конец года, %.</w:t>
            </w:r>
          </w:p>
        </w:tc>
        <w:tc>
          <w:tcPr>
            <w:tcW w:w="1672" w:type="dxa"/>
            <w:vMerge w:val="restart"/>
            <w:vAlign w:val="center"/>
          </w:tcPr>
          <w:p w14:paraId="45031121" w14:textId="5776260D" w:rsidR="008424F8" w:rsidRDefault="008424F8" w:rsidP="00007FA9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Абсол</w:t>
            </w:r>
            <w:proofErr w:type="spellEnd"/>
            <w:r>
              <w:rPr>
                <w:sz w:val="24"/>
              </w:rPr>
              <w:t xml:space="preserve">. </w:t>
            </w:r>
            <w:r w:rsidR="00572E98">
              <w:rPr>
                <w:sz w:val="24"/>
              </w:rPr>
              <w:t>п</w:t>
            </w:r>
            <w:r>
              <w:rPr>
                <w:sz w:val="24"/>
              </w:rPr>
              <w:t>рирост</w:t>
            </w:r>
          </w:p>
          <w:p w14:paraId="1F519BB8" w14:textId="7989E078" w:rsidR="00572E98" w:rsidRPr="00E36465" w:rsidRDefault="00572E98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(отклонение)</w:t>
            </w:r>
          </w:p>
        </w:tc>
      </w:tr>
      <w:tr w:rsidR="008424F8" w:rsidRPr="00E36465" w14:paraId="0F9C2B1F" w14:textId="77777777" w:rsidTr="00572E98">
        <w:trPr>
          <w:trHeight w:val="83"/>
        </w:trPr>
        <w:tc>
          <w:tcPr>
            <w:tcW w:w="4820" w:type="dxa"/>
            <w:vMerge/>
            <w:shd w:val="clear" w:color="auto" w:fill="auto"/>
            <w:noWrap/>
            <w:vAlign w:val="bottom"/>
          </w:tcPr>
          <w:p w14:paraId="6E77FE45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C6289CA" w14:textId="77777777" w:rsidR="008424F8" w:rsidRPr="00E72CD1" w:rsidRDefault="008424F8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год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3B4CD370" w14:textId="77777777" w:rsidR="008424F8" w:rsidRPr="00E72CD1" w:rsidRDefault="008424F8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775A74">
              <w:rPr>
                <w:sz w:val="24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672" w:type="dxa"/>
            <w:vMerge/>
            <w:shd w:val="clear" w:color="auto" w:fill="auto"/>
            <w:noWrap/>
            <w:vAlign w:val="center"/>
          </w:tcPr>
          <w:p w14:paraId="0D584D5A" w14:textId="77777777" w:rsidR="008424F8" w:rsidRPr="00775A74" w:rsidRDefault="008424F8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8424F8" w:rsidRPr="00E36465" w14:paraId="6FBB9858" w14:textId="77777777" w:rsidTr="00572E98">
        <w:trPr>
          <w:trHeight w:val="70"/>
        </w:trPr>
        <w:tc>
          <w:tcPr>
            <w:tcW w:w="4820" w:type="dxa"/>
            <w:shd w:val="clear" w:color="auto" w:fill="auto"/>
            <w:vAlign w:val="center"/>
          </w:tcPr>
          <w:p w14:paraId="752F0B4A" w14:textId="77777777" w:rsidR="008424F8" w:rsidRPr="00E36465" w:rsidRDefault="008424F8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Всего основных средств, в том числе: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8D11D94" w14:textId="77777777" w:rsidR="008424F8" w:rsidRPr="00E36465" w:rsidRDefault="008424F8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730" w:type="dxa"/>
            <w:vAlign w:val="center"/>
          </w:tcPr>
          <w:p w14:paraId="79688ECE" w14:textId="77777777" w:rsidR="008424F8" w:rsidRPr="00E36465" w:rsidRDefault="008424F8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3B3B5F16" w14:textId="77777777" w:rsidR="008424F8" w:rsidRPr="00E36465" w:rsidRDefault="008424F8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424F8" w:rsidRPr="00E36465" w14:paraId="42968F00" w14:textId="77777777" w:rsidTr="00572E98">
        <w:trPr>
          <w:trHeight w:val="70"/>
        </w:trPr>
        <w:tc>
          <w:tcPr>
            <w:tcW w:w="4820" w:type="dxa"/>
            <w:shd w:val="clear" w:color="auto" w:fill="auto"/>
            <w:vAlign w:val="center"/>
          </w:tcPr>
          <w:p w14:paraId="0AD06182" w14:textId="77777777" w:rsidR="008424F8" w:rsidRPr="00E36465" w:rsidRDefault="008424F8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здания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7395D50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6EBDC2E4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00EA9659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  <w:tr w:rsidR="008424F8" w:rsidRPr="00E36465" w14:paraId="0B1D998F" w14:textId="77777777" w:rsidTr="00572E98">
        <w:trPr>
          <w:trHeight w:val="90"/>
        </w:trPr>
        <w:tc>
          <w:tcPr>
            <w:tcW w:w="4820" w:type="dxa"/>
            <w:shd w:val="clear" w:color="auto" w:fill="auto"/>
            <w:vAlign w:val="center"/>
          </w:tcPr>
          <w:p w14:paraId="24F8D575" w14:textId="77777777" w:rsidR="008424F8" w:rsidRPr="00E36465" w:rsidRDefault="008424F8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сооружения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921C25E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1F2A7A53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3BA38477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  <w:tr w:rsidR="008424F8" w:rsidRPr="00E36465" w14:paraId="690DF38C" w14:textId="77777777" w:rsidTr="00572E98">
        <w:trPr>
          <w:trHeight w:val="70"/>
        </w:trPr>
        <w:tc>
          <w:tcPr>
            <w:tcW w:w="4820" w:type="dxa"/>
            <w:shd w:val="clear" w:color="auto" w:fill="auto"/>
            <w:vAlign w:val="center"/>
          </w:tcPr>
          <w:p w14:paraId="0998ABA4" w14:textId="77777777" w:rsidR="008424F8" w:rsidRPr="00E36465" w:rsidRDefault="008424F8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передаточные устройства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0FD57E5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5221B133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7197D687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  <w:tr w:rsidR="008424F8" w:rsidRPr="00E36465" w14:paraId="526CF2CF" w14:textId="77777777" w:rsidTr="00572E98">
        <w:trPr>
          <w:trHeight w:val="70"/>
        </w:trPr>
        <w:tc>
          <w:tcPr>
            <w:tcW w:w="4820" w:type="dxa"/>
            <w:shd w:val="clear" w:color="auto" w:fill="auto"/>
            <w:vAlign w:val="center"/>
          </w:tcPr>
          <w:p w14:paraId="57454176" w14:textId="77777777" w:rsidR="008424F8" w:rsidRPr="00E36465" w:rsidRDefault="008424F8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машины и оборудование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6ED3286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24B7EC50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3EF1844A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  <w:tr w:rsidR="008424F8" w:rsidRPr="00E36465" w14:paraId="3DFAB2AF" w14:textId="77777777" w:rsidTr="00572E98">
        <w:trPr>
          <w:trHeight w:val="337"/>
        </w:trPr>
        <w:tc>
          <w:tcPr>
            <w:tcW w:w="4820" w:type="dxa"/>
            <w:shd w:val="clear" w:color="auto" w:fill="auto"/>
            <w:vAlign w:val="center"/>
          </w:tcPr>
          <w:p w14:paraId="38ABC691" w14:textId="77777777" w:rsidR="008424F8" w:rsidRPr="00E36465" w:rsidRDefault="008424F8" w:rsidP="00007FA9">
            <w:pPr>
              <w:rPr>
                <w:sz w:val="24"/>
              </w:rPr>
            </w:pPr>
            <w:r w:rsidRPr="00E36465">
              <w:rPr>
                <w:sz w:val="24"/>
              </w:rPr>
              <w:t>транспортные средства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0ED7A93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21842156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64FFA21A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  <w:tr w:rsidR="008424F8" w:rsidRPr="00E36465" w14:paraId="5EF61305" w14:textId="77777777" w:rsidTr="00572E98">
        <w:trPr>
          <w:trHeight w:val="527"/>
        </w:trPr>
        <w:tc>
          <w:tcPr>
            <w:tcW w:w="4820" w:type="dxa"/>
            <w:shd w:val="clear" w:color="auto" w:fill="auto"/>
            <w:vAlign w:val="center"/>
          </w:tcPr>
          <w:p w14:paraId="55A5CB59" w14:textId="77777777" w:rsidR="008424F8" w:rsidRPr="00E36465" w:rsidRDefault="008424F8" w:rsidP="00007FA9">
            <w:pPr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E36465">
              <w:rPr>
                <w:sz w:val="24"/>
              </w:rPr>
              <w:t>нструмент</w:t>
            </w:r>
            <w:r>
              <w:rPr>
                <w:sz w:val="24"/>
              </w:rPr>
              <w:t>, инвентарь</w:t>
            </w:r>
            <w:r w:rsidRPr="00E36465">
              <w:rPr>
                <w:sz w:val="24"/>
              </w:rPr>
              <w:t xml:space="preserve"> и </w:t>
            </w:r>
            <w:r>
              <w:rPr>
                <w:sz w:val="24"/>
              </w:rPr>
              <w:t>принадлежности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4770520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750C76C3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7A350462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  <w:tr w:rsidR="008424F8" w:rsidRPr="00E36465" w14:paraId="5AB0AF0A" w14:textId="77777777" w:rsidTr="00572E98">
        <w:trPr>
          <w:trHeight w:val="70"/>
        </w:trPr>
        <w:tc>
          <w:tcPr>
            <w:tcW w:w="4820" w:type="dxa"/>
            <w:shd w:val="clear" w:color="auto" w:fill="auto"/>
            <w:vAlign w:val="center"/>
          </w:tcPr>
          <w:p w14:paraId="2144848E" w14:textId="77777777" w:rsidR="008424F8" w:rsidRPr="00E36465" w:rsidRDefault="008424F8" w:rsidP="00007FA9">
            <w:pPr>
              <w:jc w:val="both"/>
              <w:rPr>
                <w:sz w:val="24"/>
              </w:rPr>
            </w:pPr>
            <w:r w:rsidRPr="00E36465">
              <w:rPr>
                <w:sz w:val="24"/>
              </w:rPr>
              <w:t xml:space="preserve">другие виды основных средств  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C9DF7FA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vAlign w:val="center"/>
          </w:tcPr>
          <w:p w14:paraId="333F1B18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  <w:tc>
          <w:tcPr>
            <w:tcW w:w="1672" w:type="dxa"/>
            <w:shd w:val="clear" w:color="auto" w:fill="auto"/>
            <w:noWrap/>
            <w:vAlign w:val="center"/>
          </w:tcPr>
          <w:p w14:paraId="16FF496E" w14:textId="77777777" w:rsidR="008424F8" w:rsidRPr="00E36465" w:rsidRDefault="008424F8" w:rsidP="00007FA9">
            <w:pPr>
              <w:jc w:val="center"/>
              <w:rPr>
                <w:sz w:val="24"/>
              </w:rPr>
            </w:pPr>
          </w:p>
        </w:tc>
      </w:tr>
    </w:tbl>
    <w:p w14:paraId="6FB514DE" w14:textId="77777777" w:rsidR="00572E98" w:rsidRPr="00397F92" w:rsidRDefault="00572E98" w:rsidP="00572E98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Вывод:</w:t>
      </w:r>
    </w:p>
    <w:p w14:paraId="473807AC" w14:textId="77777777" w:rsidR="008424F8" w:rsidRPr="00B05D7D" w:rsidRDefault="008424F8" w:rsidP="008424F8">
      <w:pPr>
        <w:pStyle w:val="210"/>
        <w:rPr>
          <w:szCs w:val="28"/>
        </w:rPr>
      </w:pPr>
    </w:p>
    <w:p w14:paraId="7E4C8351" w14:textId="70D93755" w:rsidR="007E0090" w:rsidRDefault="0032519A" w:rsidP="0032519A">
      <w:pPr>
        <w:shd w:val="clear" w:color="auto" w:fill="FFFFFF"/>
        <w:tabs>
          <w:tab w:val="left" w:pos="941"/>
        </w:tabs>
        <w:spacing w:before="5" w:line="312" w:lineRule="exact"/>
        <w:rPr>
          <w:szCs w:val="28"/>
        </w:rPr>
      </w:pPr>
      <w:r>
        <w:rPr>
          <w:szCs w:val="28"/>
        </w:rPr>
        <w:t>Таблица 1.</w:t>
      </w:r>
      <w:r w:rsidR="0033488D">
        <w:rPr>
          <w:szCs w:val="28"/>
        </w:rPr>
        <w:t>5</w:t>
      </w:r>
      <w:r>
        <w:rPr>
          <w:szCs w:val="28"/>
        </w:rPr>
        <w:t xml:space="preserve"> - </w:t>
      </w:r>
      <w:r w:rsidR="00BE3605">
        <w:rPr>
          <w:szCs w:val="28"/>
        </w:rPr>
        <w:t>Динамика</w:t>
      </w:r>
      <w:r w:rsidRPr="00C927C9">
        <w:rPr>
          <w:szCs w:val="28"/>
        </w:rPr>
        <w:t xml:space="preserve"> состав</w:t>
      </w:r>
      <w:r w:rsidR="00BE3605">
        <w:rPr>
          <w:szCs w:val="28"/>
        </w:rPr>
        <w:t>а</w:t>
      </w:r>
      <w:r w:rsidRPr="00C927C9">
        <w:rPr>
          <w:szCs w:val="28"/>
        </w:rPr>
        <w:t xml:space="preserve"> и структур</w:t>
      </w:r>
      <w:r w:rsidR="00BE3605">
        <w:rPr>
          <w:szCs w:val="28"/>
        </w:rPr>
        <w:t>ы</w:t>
      </w:r>
      <w:r w:rsidRPr="00C927C9">
        <w:rPr>
          <w:szCs w:val="28"/>
        </w:rPr>
        <w:t xml:space="preserve"> основных средств</w:t>
      </w:r>
      <w:r>
        <w:rPr>
          <w:szCs w:val="28"/>
        </w:rPr>
        <w:t xml:space="preserve"> по видам экономической деятельности</w:t>
      </w:r>
      <w:r w:rsidRPr="00C927C9">
        <w:rPr>
          <w:szCs w:val="28"/>
        </w:rPr>
        <w:t xml:space="preserve"> в 20_</w:t>
      </w:r>
      <w:r>
        <w:rPr>
          <w:szCs w:val="28"/>
        </w:rPr>
        <w:t xml:space="preserve"> </w:t>
      </w:r>
      <w:r w:rsidRPr="00C927C9">
        <w:rPr>
          <w:szCs w:val="28"/>
        </w:rPr>
        <w:t>-</w:t>
      </w:r>
      <w:r>
        <w:rPr>
          <w:szCs w:val="28"/>
        </w:rPr>
        <w:t xml:space="preserve"> </w:t>
      </w:r>
      <w:r w:rsidRPr="00C927C9">
        <w:rPr>
          <w:szCs w:val="28"/>
        </w:rPr>
        <w:t>20_гг.</w:t>
      </w:r>
    </w:p>
    <w:tbl>
      <w:tblPr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260"/>
        <w:gridCol w:w="1260"/>
        <w:gridCol w:w="1080"/>
        <w:gridCol w:w="1080"/>
        <w:gridCol w:w="1079"/>
        <w:gridCol w:w="1080"/>
      </w:tblGrid>
      <w:tr w:rsidR="007E0090" w:rsidRPr="002B472D" w14:paraId="17B0A9E9" w14:textId="77777777" w:rsidTr="00007FA9">
        <w:tc>
          <w:tcPr>
            <w:tcW w:w="2628" w:type="dxa"/>
            <w:vMerge w:val="restart"/>
          </w:tcPr>
          <w:p w14:paraId="2EF011C1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Показатели </w:t>
            </w:r>
          </w:p>
        </w:tc>
        <w:tc>
          <w:tcPr>
            <w:tcW w:w="2520" w:type="dxa"/>
            <w:gridSpan w:val="2"/>
          </w:tcPr>
          <w:p w14:paraId="4AE5F2BA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На 01.01.20</w:t>
            </w:r>
            <w:r w:rsidRPr="002B472D">
              <w:rPr>
                <w:sz w:val="24"/>
              </w:rPr>
              <w:t>__г.</w:t>
            </w:r>
          </w:p>
        </w:tc>
        <w:tc>
          <w:tcPr>
            <w:tcW w:w="2160" w:type="dxa"/>
            <w:gridSpan w:val="2"/>
          </w:tcPr>
          <w:p w14:paraId="729DACB3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На 01.01.20</w:t>
            </w:r>
            <w:r w:rsidRPr="002B472D">
              <w:rPr>
                <w:sz w:val="24"/>
              </w:rPr>
              <w:t>__г.</w:t>
            </w:r>
          </w:p>
        </w:tc>
        <w:tc>
          <w:tcPr>
            <w:tcW w:w="2159" w:type="dxa"/>
            <w:gridSpan w:val="2"/>
          </w:tcPr>
          <w:p w14:paraId="25F734C8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(+;-)</w:t>
            </w:r>
          </w:p>
        </w:tc>
      </w:tr>
      <w:tr w:rsidR="007E0090" w:rsidRPr="002B472D" w14:paraId="0CBF272C" w14:textId="77777777" w:rsidTr="00007FA9">
        <w:tc>
          <w:tcPr>
            <w:tcW w:w="2628" w:type="dxa"/>
            <w:vMerge/>
          </w:tcPr>
          <w:p w14:paraId="6F730D88" w14:textId="77777777" w:rsidR="007E0090" w:rsidRPr="002B472D" w:rsidRDefault="007E0090" w:rsidP="00007FA9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2BDB1BF5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Сумма, </w:t>
            </w:r>
            <w:r>
              <w:rPr>
                <w:sz w:val="24"/>
              </w:rPr>
              <w:t>тыс. руб.</w:t>
            </w:r>
          </w:p>
        </w:tc>
        <w:tc>
          <w:tcPr>
            <w:tcW w:w="1260" w:type="dxa"/>
          </w:tcPr>
          <w:p w14:paraId="41804FBB" w14:textId="727F9FF5" w:rsidR="0032519A" w:rsidRDefault="0032519A" w:rsidP="0032519A">
            <w:pPr>
              <w:tabs>
                <w:tab w:val="left" w:pos="941"/>
              </w:tabs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Уд.вес</w:t>
            </w:r>
            <w:proofErr w:type="spellEnd"/>
            <w:proofErr w:type="gramEnd"/>
            <w:r>
              <w:rPr>
                <w:sz w:val="24"/>
              </w:rPr>
              <w:t>.,</w:t>
            </w:r>
          </w:p>
          <w:p w14:paraId="0FCC6218" w14:textId="285AE141" w:rsidR="007E0090" w:rsidRPr="002B472D" w:rsidRDefault="0032519A" w:rsidP="0032519A">
            <w:pPr>
              <w:tabs>
                <w:tab w:val="left" w:pos="941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%</w:t>
            </w:r>
          </w:p>
        </w:tc>
        <w:tc>
          <w:tcPr>
            <w:tcW w:w="1080" w:type="dxa"/>
          </w:tcPr>
          <w:p w14:paraId="2EDBEF43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Сумма, </w:t>
            </w:r>
            <w:r>
              <w:rPr>
                <w:sz w:val="24"/>
              </w:rPr>
              <w:t>тыс. руб.</w:t>
            </w:r>
          </w:p>
        </w:tc>
        <w:tc>
          <w:tcPr>
            <w:tcW w:w="1080" w:type="dxa"/>
          </w:tcPr>
          <w:p w14:paraId="4676AE30" w14:textId="4304ACE5" w:rsidR="007E0090" w:rsidRPr="002B472D" w:rsidRDefault="0032519A" w:rsidP="0032519A">
            <w:pPr>
              <w:tabs>
                <w:tab w:val="left" w:pos="941"/>
              </w:tabs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Уд.вес</w:t>
            </w:r>
            <w:proofErr w:type="spellEnd"/>
            <w:proofErr w:type="gramEnd"/>
            <w:r>
              <w:rPr>
                <w:sz w:val="24"/>
              </w:rPr>
              <w:t>, %</w:t>
            </w:r>
          </w:p>
        </w:tc>
        <w:tc>
          <w:tcPr>
            <w:tcW w:w="1079" w:type="dxa"/>
          </w:tcPr>
          <w:p w14:paraId="520540E7" w14:textId="77777777" w:rsidR="007E0090" w:rsidRPr="002B472D" w:rsidRDefault="007E0090" w:rsidP="00007FA9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 сумме, </w:t>
            </w:r>
            <w:r>
              <w:rPr>
                <w:sz w:val="24"/>
              </w:rPr>
              <w:t>тыс. руб.</w:t>
            </w:r>
          </w:p>
        </w:tc>
        <w:tc>
          <w:tcPr>
            <w:tcW w:w="1080" w:type="dxa"/>
          </w:tcPr>
          <w:p w14:paraId="2E97B31D" w14:textId="77777777" w:rsidR="007E0090" w:rsidRPr="002B472D" w:rsidRDefault="007E0090" w:rsidP="00007FA9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 По уд. весу, %</w:t>
            </w:r>
          </w:p>
        </w:tc>
      </w:tr>
      <w:tr w:rsidR="0032519A" w:rsidRPr="002B472D" w14:paraId="3CE8B8ED" w14:textId="77777777" w:rsidTr="00007FA9">
        <w:tc>
          <w:tcPr>
            <w:tcW w:w="2628" w:type="dxa"/>
          </w:tcPr>
          <w:p w14:paraId="1C4E68FA" w14:textId="50D0E219" w:rsidR="0032519A" w:rsidRPr="002B472D" w:rsidRDefault="0032519A" w:rsidP="0032519A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1. </w:t>
            </w:r>
            <w:r>
              <w:rPr>
                <w:sz w:val="24"/>
              </w:rPr>
              <w:t>Обрабатывающая промышленность</w:t>
            </w:r>
          </w:p>
        </w:tc>
        <w:tc>
          <w:tcPr>
            <w:tcW w:w="1260" w:type="dxa"/>
          </w:tcPr>
          <w:p w14:paraId="071DF5D2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236C3934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09DB5769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3EB5109D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79" w:type="dxa"/>
          </w:tcPr>
          <w:p w14:paraId="434B3D16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38735DF8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32519A" w:rsidRPr="002B472D" w14:paraId="7090A2B6" w14:textId="77777777" w:rsidTr="00007FA9">
        <w:tc>
          <w:tcPr>
            <w:tcW w:w="2628" w:type="dxa"/>
          </w:tcPr>
          <w:p w14:paraId="470B4107" w14:textId="2E49E8ED" w:rsidR="0032519A" w:rsidRPr="002B472D" w:rsidRDefault="0032519A" w:rsidP="0032519A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2. </w:t>
            </w:r>
            <w:r>
              <w:rPr>
                <w:sz w:val="24"/>
              </w:rPr>
              <w:t>Услуги по временному проживанию и питанию</w:t>
            </w:r>
          </w:p>
        </w:tc>
        <w:tc>
          <w:tcPr>
            <w:tcW w:w="1260" w:type="dxa"/>
          </w:tcPr>
          <w:p w14:paraId="15CA76B9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13394E22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1877274D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E2B6A40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79" w:type="dxa"/>
          </w:tcPr>
          <w:p w14:paraId="5297D258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56D638B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32519A" w:rsidRPr="002B472D" w14:paraId="1ED1BF05" w14:textId="77777777" w:rsidTr="00007FA9">
        <w:tc>
          <w:tcPr>
            <w:tcW w:w="2628" w:type="dxa"/>
          </w:tcPr>
          <w:p w14:paraId="77BF0A70" w14:textId="2933419F" w:rsidR="0032519A" w:rsidRPr="002B472D" w:rsidRDefault="0032519A" w:rsidP="0032519A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3. </w:t>
            </w:r>
            <w:r>
              <w:rPr>
                <w:sz w:val="24"/>
              </w:rPr>
              <w:t>Здравоохранение и социальные услуги</w:t>
            </w:r>
          </w:p>
        </w:tc>
        <w:tc>
          <w:tcPr>
            <w:tcW w:w="1260" w:type="dxa"/>
          </w:tcPr>
          <w:p w14:paraId="7700614C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64A18F20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4FCBBD5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0EBEA1DD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79" w:type="dxa"/>
          </w:tcPr>
          <w:p w14:paraId="425459B3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39020DA1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32519A" w:rsidRPr="002B472D" w14:paraId="6B128EFD" w14:textId="77777777" w:rsidTr="00007FA9">
        <w:tc>
          <w:tcPr>
            <w:tcW w:w="2628" w:type="dxa"/>
          </w:tcPr>
          <w:p w14:paraId="6F99DB03" w14:textId="151E2D20" w:rsidR="0032519A" w:rsidRPr="002B472D" w:rsidRDefault="0032519A" w:rsidP="0032519A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4. </w:t>
            </w:r>
          </w:p>
        </w:tc>
        <w:tc>
          <w:tcPr>
            <w:tcW w:w="1260" w:type="dxa"/>
          </w:tcPr>
          <w:p w14:paraId="7C73E4C4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051C3BF4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7349FC9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8E2B8F0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79" w:type="dxa"/>
          </w:tcPr>
          <w:p w14:paraId="1CDD9DA4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CF556DE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32519A" w:rsidRPr="002B472D" w14:paraId="7B1B280D" w14:textId="77777777" w:rsidTr="00007FA9">
        <w:tc>
          <w:tcPr>
            <w:tcW w:w="2628" w:type="dxa"/>
          </w:tcPr>
          <w:p w14:paraId="420461FE" w14:textId="78FF25CD" w:rsidR="0032519A" w:rsidRPr="002B472D" w:rsidRDefault="0032519A" w:rsidP="0032519A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5. </w:t>
            </w:r>
          </w:p>
        </w:tc>
        <w:tc>
          <w:tcPr>
            <w:tcW w:w="1260" w:type="dxa"/>
          </w:tcPr>
          <w:p w14:paraId="3D301E45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7A062477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58B1DC8B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3A66AF51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79" w:type="dxa"/>
          </w:tcPr>
          <w:p w14:paraId="106082B5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618309C8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32519A" w:rsidRPr="002B472D" w14:paraId="4558B4A4" w14:textId="77777777" w:rsidTr="00007FA9">
        <w:tc>
          <w:tcPr>
            <w:tcW w:w="2628" w:type="dxa"/>
          </w:tcPr>
          <w:p w14:paraId="5BDC783A" w14:textId="0420382E" w:rsidR="0032519A" w:rsidRPr="002B472D" w:rsidRDefault="0032519A" w:rsidP="0032519A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Итого </w:t>
            </w:r>
            <w:r>
              <w:rPr>
                <w:sz w:val="24"/>
              </w:rPr>
              <w:t>основных средств</w:t>
            </w:r>
            <w:r w:rsidRPr="002B472D">
              <w:rPr>
                <w:sz w:val="24"/>
              </w:rPr>
              <w:t xml:space="preserve"> основного вида деятельности</w:t>
            </w:r>
          </w:p>
        </w:tc>
        <w:tc>
          <w:tcPr>
            <w:tcW w:w="1260" w:type="dxa"/>
          </w:tcPr>
          <w:p w14:paraId="33FD2C80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12A105C4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4666ECD2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5980C1A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79" w:type="dxa"/>
          </w:tcPr>
          <w:p w14:paraId="65153D26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AD7D6CF" w14:textId="77777777" w:rsidR="0032519A" w:rsidRPr="002B472D" w:rsidRDefault="0032519A" w:rsidP="0032519A">
            <w:pPr>
              <w:tabs>
                <w:tab w:val="left" w:pos="941"/>
              </w:tabs>
              <w:rPr>
                <w:szCs w:val="28"/>
              </w:rPr>
            </w:pPr>
          </w:p>
        </w:tc>
      </w:tr>
    </w:tbl>
    <w:p w14:paraId="0F824400" w14:textId="77777777" w:rsidR="007E0090" w:rsidRDefault="007E0090" w:rsidP="006F42B3">
      <w:pPr>
        <w:pStyle w:val="210"/>
        <w:ind w:firstLine="540"/>
        <w:rPr>
          <w:rFonts w:ascii="Times New Roman" w:hAnsi="Times New Roman"/>
          <w:szCs w:val="28"/>
        </w:rPr>
      </w:pPr>
    </w:p>
    <w:p w14:paraId="49E60354" w14:textId="77777777" w:rsidR="007E0090" w:rsidRPr="00397F92" w:rsidRDefault="007E0090" w:rsidP="007E0090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Вывод:</w:t>
      </w:r>
    </w:p>
    <w:p w14:paraId="64E3BAD9" w14:textId="77777777" w:rsidR="007E0090" w:rsidRPr="00397F92" w:rsidRDefault="007E0090" w:rsidP="006F42B3">
      <w:pPr>
        <w:pStyle w:val="210"/>
        <w:ind w:firstLine="540"/>
        <w:rPr>
          <w:rFonts w:ascii="Times New Roman" w:hAnsi="Times New Roman"/>
          <w:szCs w:val="28"/>
        </w:rPr>
      </w:pPr>
    </w:p>
    <w:p w14:paraId="1AC50074" w14:textId="57E34636" w:rsidR="006F42B3" w:rsidRDefault="006F42B3" w:rsidP="00BE3605">
      <w:pPr>
        <w:pStyle w:val="210"/>
        <w:ind w:firstLine="708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2.</w:t>
      </w:r>
      <w:r w:rsidR="008B4F55">
        <w:rPr>
          <w:rFonts w:ascii="Times New Roman" w:hAnsi="Times New Roman"/>
          <w:szCs w:val="28"/>
        </w:rPr>
        <w:t xml:space="preserve"> </w:t>
      </w:r>
      <w:r w:rsidR="008B4F55" w:rsidRPr="008B4F55">
        <w:rPr>
          <w:rFonts w:ascii="Times New Roman" w:hAnsi="Times New Roman"/>
          <w:szCs w:val="28"/>
          <w:highlight w:val="green"/>
        </w:rPr>
        <w:t>Анализ показателей технического состояния основных средств за исследуемый период представлен в таблице 2.1.</w:t>
      </w:r>
    </w:p>
    <w:p w14:paraId="437EE856" w14:textId="6D54C4F0" w:rsidR="008B4F55" w:rsidRDefault="008B4F55" w:rsidP="008B4F55">
      <w:pPr>
        <w:ind w:firstLine="540"/>
        <w:rPr>
          <w:szCs w:val="28"/>
        </w:rPr>
      </w:pPr>
      <w:r>
        <w:rPr>
          <w:szCs w:val="28"/>
          <w:highlight w:val="green"/>
        </w:rPr>
        <w:t>Таблица з</w:t>
      </w:r>
      <w:r w:rsidRPr="00BE3605">
        <w:rPr>
          <w:szCs w:val="28"/>
          <w:highlight w:val="green"/>
        </w:rPr>
        <w:t>аполня</w:t>
      </w:r>
      <w:r>
        <w:rPr>
          <w:szCs w:val="28"/>
          <w:highlight w:val="green"/>
        </w:rPr>
        <w:t>е</w:t>
      </w:r>
      <w:r w:rsidRPr="00BE3605">
        <w:rPr>
          <w:szCs w:val="28"/>
          <w:highlight w:val="green"/>
        </w:rPr>
        <w:t>тся на основе статистической отчетности формы 1 – ф (ОС) (</w:t>
      </w:r>
      <w:proofErr w:type="gramStart"/>
      <w:r w:rsidRPr="00BE3605">
        <w:rPr>
          <w:szCs w:val="28"/>
          <w:highlight w:val="green"/>
        </w:rPr>
        <w:t>годовая)  «</w:t>
      </w:r>
      <w:proofErr w:type="gramEnd"/>
      <w:r w:rsidRPr="00BE3605">
        <w:rPr>
          <w:szCs w:val="28"/>
          <w:highlight w:val="green"/>
        </w:rPr>
        <w:t>Отчет о наличии и движении основных средств и других долгосрочных активов»</w:t>
      </w:r>
    </w:p>
    <w:p w14:paraId="12AF2009" w14:textId="1AE03244" w:rsidR="006F42B3" w:rsidRPr="00B633F1" w:rsidRDefault="006F42B3" w:rsidP="006F42B3">
      <w:pPr>
        <w:pStyle w:val="210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Таблица 2.</w:t>
      </w:r>
      <w:r w:rsidR="00572E98">
        <w:rPr>
          <w:rFonts w:ascii="Times New Roman" w:hAnsi="Times New Roman"/>
          <w:szCs w:val="28"/>
        </w:rPr>
        <w:t>1</w:t>
      </w:r>
      <w:r w:rsidRPr="00B633F1">
        <w:rPr>
          <w:rFonts w:ascii="Times New Roman" w:hAnsi="Times New Roman"/>
          <w:szCs w:val="28"/>
        </w:rPr>
        <w:t xml:space="preserve"> – Показатели технического состояния основных средств 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1701"/>
        <w:gridCol w:w="1559"/>
        <w:gridCol w:w="1559"/>
      </w:tblGrid>
      <w:tr w:rsidR="006F42B3" w:rsidRPr="00CD7B49" w14:paraId="3F0C76FB" w14:textId="77777777" w:rsidTr="00007FA9">
        <w:trPr>
          <w:trHeight w:val="70"/>
        </w:trPr>
        <w:tc>
          <w:tcPr>
            <w:tcW w:w="4962" w:type="dxa"/>
            <w:vMerge w:val="restart"/>
            <w:shd w:val="clear" w:color="auto" w:fill="auto"/>
            <w:vAlign w:val="center"/>
          </w:tcPr>
          <w:p w14:paraId="636CAE18" w14:textId="77777777" w:rsidR="006F42B3" w:rsidRPr="00CD7B49" w:rsidRDefault="006F42B3" w:rsidP="00007FA9">
            <w:pPr>
              <w:jc w:val="center"/>
              <w:rPr>
                <w:sz w:val="24"/>
              </w:rPr>
            </w:pPr>
            <w:r w:rsidRPr="00CD7B49">
              <w:rPr>
                <w:sz w:val="24"/>
              </w:rPr>
              <w:t>Наименование показателя</w:t>
            </w:r>
          </w:p>
        </w:tc>
        <w:tc>
          <w:tcPr>
            <w:tcW w:w="3260" w:type="dxa"/>
            <w:gridSpan w:val="2"/>
            <w:shd w:val="clear" w:color="auto" w:fill="auto"/>
            <w:vAlign w:val="center"/>
          </w:tcPr>
          <w:p w14:paraId="5B5FAABB" w14:textId="77777777" w:rsidR="006F42B3" w:rsidRPr="00CD7B49" w:rsidRDefault="006F42B3" w:rsidP="00007FA9">
            <w:pPr>
              <w:jc w:val="center"/>
              <w:rPr>
                <w:sz w:val="24"/>
              </w:rPr>
            </w:pPr>
            <w:r w:rsidRPr="00CD7B49">
              <w:rPr>
                <w:sz w:val="24"/>
              </w:rPr>
              <w:t>Значение показателя</w:t>
            </w:r>
          </w:p>
        </w:tc>
        <w:tc>
          <w:tcPr>
            <w:tcW w:w="1559" w:type="dxa"/>
            <w:vMerge w:val="restart"/>
          </w:tcPr>
          <w:p w14:paraId="0025A3E0" w14:textId="77777777" w:rsidR="006F42B3" w:rsidRPr="00CD7B49" w:rsidRDefault="006F42B3" w:rsidP="00007F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Отклонение</w:t>
            </w:r>
          </w:p>
        </w:tc>
      </w:tr>
      <w:tr w:rsidR="006F42B3" w:rsidRPr="00CD7B49" w14:paraId="064FDFD7" w14:textId="77777777" w:rsidTr="00007FA9">
        <w:trPr>
          <w:trHeight w:val="148"/>
        </w:trPr>
        <w:tc>
          <w:tcPr>
            <w:tcW w:w="4962" w:type="dxa"/>
            <w:vMerge/>
            <w:shd w:val="clear" w:color="auto" w:fill="auto"/>
            <w:vAlign w:val="center"/>
          </w:tcPr>
          <w:p w14:paraId="5C3D5446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D6E888" w14:textId="77777777" w:rsidR="006F42B3" w:rsidRPr="00E72CD1" w:rsidRDefault="006F42B3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год</w:t>
            </w:r>
          </w:p>
        </w:tc>
        <w:tc>
          <w:tcPr>
            <w:tcW w:w="1559" w:type="dxa"/>
            <w:vAlign w:val="center"/>
          </w:tcPr>
          <w:p w14:paraId="4AA380D9" w14:textId="77777777" w:rsidR="006F42B3" w:rsidRPr="00E72CD1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1559" w:type="dxa"/>
            <w:vMerge/>
            <w:vAlign w:val="center"/>
          </w:tcPr>
          <w:p w14:paraId="7D92DDB2" w14:textId="77777777" w:rsidR="006F42B3" w:rsidRPr="00EC767B" w:rsidRDefault="006F42B3" w:rsidP="00007FA9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6F42B3" w:rsidRPr="00CD7B49" w14:paraId="4A087C46" w14:textId="77777777" w:rsidTr="00007FA9">
        <w:trPr>
          <w:trHeight w:val="70"/>
        </w:trPr>
        <w:tc>
          <w:tcPr>
            <w:tcW w:w="4962" w:type="dxa"/>
            <w:shd w:val="clear" w:color="auto" w:fill="auto"/>
            <w:vAlign w:val="center"/>
          </w:tcPr>
          <w:p w14:paraId="414AFD6B" w14:textId="77777777" w:rsidR="006F42B3" w:rsidRPr="00CD7B49" w:rsidRDefault="006F42B3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1. Первоначальная стоимость основных средств, </w:t>
            </w:r>
            <w:r>
              <w:rPr>
                <w:sz w:val="24"/>
              </w:rPr>
              <w:t>тыс. руб.</w:t>
            </w:r>
          </w:p>
        </w:tc>
        <w:tc>
          <w:tcPr>
            <w:tcW w:w="1701" w:type="dxa"/>
            <w:vAlign w:val="center"/>
          </w:tcPr>
          <w:p w14:paraId="74E8C231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206EC737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54DD54BB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CD7B49" w14:paraId="219931B8" w14:textId="77777777" w:rsidTr="00007FA9">
        <w:trPr>
          <w:trHeight w:val="70"/>
        </w:trPr>
        <w:tc>
          <w:tcPr>
            <w:tcW w:w="4962" w:type="dxa"/>
            <w:shd w:val="clear" w:color="auto" w:fill="auto"/>
            <w:vAlign w:val="center"/>
          </w:tcPr>
          <w:p w14:paraId="42946A50" w14:textId="77777777" w:rsidR="006F42B3" w:rsidRPr="00CD7B49" w:rsidRDefault="006F42B3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2. Остаточная стоимость основных средств, </w:t>
            </w:r>
            <w:r>
              <w:rPr>
                <w:sz w:val="24"/>
              </w:rPr>
              <w:t>тыс. руб.</w:t>
            </w:r>
          </w:p>
        </w:tc>
        <w:tc>
          <w:tcPr>
            <w:tcW w:w="1701" w:type="dxa"/>
            <w:vAlign w:val="center"/>
          </w:tcPr>
          <w:p w14:paraId="52BF5395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10F650C6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54858702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CD7B49" w14:paraId="0AF599CD" w14:textId="77777777" w:rsidTr="00007FA9">
        <w:trPr>
          <w:trHeight w:val="70"/>
        </w:trPr>
        <w:tc>
          <w:tcPr>
            <w:tcW w:w="4962" w:type="dxa"/>
            <w:shd w:val="clear" w:color="auto" w:fill="auto"/>
            <w:vAlign w:val="center"/>
          </w:tcPr>
          <w:p w14:paraId="0D151918" w14:textId="77777777" w:rsidR="006F42B3" w:rsidRPr="00CD7B49" w:rsidRDefault="006F42B3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3. Износ основных средств за время их эксплуатации, </w:t>
            </w:r>
            <w:r>
              <w:rPr>
                <w:sz w:val="24"/>
              </w:rPr>
              <w:t>тыс. руб.</w:t>
            </w:r>
            <w:r w:rsidRPr="00CD7B49">
              <w:rPr>
                <w:sz w:val="24"/>
              </w:rPr>
              <w:t xml:space="preserve"> (с.1 – с.2)</w:t>
            </w:r>
          </w:p>
        </w:tc>
        <w:tc>
          <w:tcPr>
            <w:tcW w:w="1701" w:type="dxa"/>
            <w:vAlign w:val="center"/>
          </w:tcPr>
          <w:p w14:paraId="7D705880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5A001BD6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5138CBF7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CD7B49" w14:paraId="682D827D" w14:textId="77777777" w:rsidTr="00007FA9">
        <w:trPr>
          <w:trHeight w:val="166"/>
        </w:trPr>
        <w:tc>
          <w:tcPr>
            <w:tcW w:w="4962" w:type="dxa"/>
            <w:shd w:val="clear" w:color="auto" w:fill="auto"/>
            <w:vAlign w:val="center"/>
          </w:tcPr>
          <w:p w14:paraId="0B1A0380" w14:textId="77777777" w:rsidR="006F42B3" w:rsidRPr="00CD7B49" w:rsidRDefault="006F42B3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4. </w:t>
            </w:r>
            <w:r>
              <w:rPr>
                <w:sz w:val="24"/>
              </w:rPr>
              <w:t>Процент (коэффициент)</w:t>
            </w:r>
            <w:r w:rsidRPr="00CD7B49">
              <w:rPr>
                <w:sz w:val="24"/>
              </w:rPr>
              <w:t xml:space="preserve"> износа основных средств, % (</w:t>
            </w:r>
            <w:proofErr w:type="gramStart"/>
            <w:r w:rsidRPr="00CD7B49">
              <w:rPr>
                <w:sz w:val="24"/>
              </w:rPr>
              <w:t xml:space="preserve">с.3 </w:t>
            </w:r>
            <w:r>
              <w:rPr>
                <w:sz w:val="24"/>
              </w:rPr>
              <w:t>:</w:t>
            </w:r>
            <w:proofErr w:type="gramEnd"/>
            <w:r w:rsidRPr="00CD7B49">
              <w:rPr>
                <w:sz w:val="24"/>
              </w:rPr>
              <w:t xml:space="preserve"> с.1)</w:t>
            </w:r>
          </w:p>
        </w:tc>
        <w:tc>
          <w:tcPr>
            <w:tcW w:w="1701" w:type="dxa"/>
            <w:vAlign w:val="center"/>
          </w:tcPr>
          <w:p w14:paraId="0004F78E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5999C2F3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7AD8BF3D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CD7B49" w14:paraId="086B43ED" w14:textId="77777777" w:rsidTr="00007FA9">
        <w:trPr>
          <w:trHeight w:val="529"/>
        </w:trPr>
        <w:tc>
          <w:tcPr>
            <w:tcW w:w="4962" w:type="dxa"/>
            <w:shd w:val="clear" w:color="auto" w:fill="auto"/>
            <w:vAlign w:val="center"/>
          </w:tcPr>
          <w:p w14:paraId="34F3F504" w14:textId="77777777" w:rsidR="006F42B3" w:rsidRPr="00CD7B49" w:rsidRDefault="006F42B3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5. </w:t>
            </w:r>
            <w:r>
              <w:rPr>
                <w:sz w:val="24"/>
              </w:rPr>
              <w:t>Процент</w:t>
            </w:r>
            <w:r w:rsidRPr="00CD7B49">
              <w:rPr>
                <w:sz w:val="24"/>
              </w:rPr>
              <w:t xml:space="preserve"> годности</w:t>
            </w:r>
            <w:r>
              <w:rPr>
                <w:sz w:val="24"/>
              </w:rPr>
              <w:t xml:space="preserve"> (коэффициент)</w:t>
            </w:r>
            <w:r w:rsidRPr="00CD7B49">
              <w:rPr>
                <w:sz w:val="24"/>
              </w:rPr>
              <w:t xml:space="preserve"> основных средств, % (</w:t>
            </w:r>
            <w:proofErr w:type="gramStart"/>
            <w:r w:rsidRPr="00CD7B49">
              <w:rPr>
                <w:sz w:val="24"/>
              </w:rPr>
              <w:t xml:space="preserve">с.2 </w:t>
            </w:r>
            <w:r>
              <w:rPr>
                <w:sz w:val="24"/>
              </w:rPr>
              <w:t>:</w:t>
            </w:r>
            <w:proofErr w:type="gramEnd"/>
            <w:r w:rsidRPr="00CD7B49">
              <w:rPr>
                <w:sz w:val="24"/>
              </w:rPr>
              <w:t xml:space="preserve"> с.1)</w:t>
            </w:r>
          </w:p>
        </w:tc>
        <w:tc>
          <w:tcPr>
            <w:tcW w:w="1701" w:type="dxa"/>
            <w:vAlign w:val="center"/>
          </w:tcPr>
          <w:p w14:paraId="0E0B5ABF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64A4FF04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</w:tcPr>
          <w:p w14:paraId="28D82E0C" w14:textId="77777777" w:rsidR="006F42B3" w:rsidRPr="00CD7B49" w:rsidRDefault="006F42B3" w:rsidP="00007FA9">
            <w:pPr>
              <w:jc w:val="center"/>
              <w:rPr>
                <w:sz w:val="24"/>
              </w:rPr>
            </w:pPr>
          </w:p>
        </w:tc>
      </w:tr>
    </w:tbl>
    <w:p w14:paraId="16198C1B" w14:textId="77777777" w:rsidR="006F42B3" w:rsidRPr="00856BC5" w:rsidRDefault="006F42B3" w:rsidP="006F42B3">
      <w:pPr>
        <w:pStyle w:val="210"/>
        <w:jc w:val="right"/>
        <w:rPr>
          <w:rFonts w:ascii="Times New Roman" w:hAnsi="Times New Roman"/>
          <w:sz w:val="16"/>
          <w:szCs w:val="16"/>
        </w:rPr>
      </w:pPr>
    </w:p>
    <w:p w14:paraId="6D209357" w14:textId="77777777" w:rsidR="006F42B3" w:rsidRDefault="006F42B3" w:rsidP="006F42B3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Вывод:</w:t>
      </w:r>
    </w:p>
    <w:p w14:paraId="67A67A86" w14:textId="77777777" w:rsidR="008B4F55" w:rsidRPr="00397F92" w:rsidRDefault="008B4F55" w:rsidP="006F42B3">
      <w:pPr>
        <w:pStyle w:val="210"/>
        <w:rPr>
          <w:rFonts w:ascii="Times New Roman" w:hAnsi="Times New Roman"/>
          <w:szCs w:val="28"/>
        </w:rPr>
      </w:pPr>
    </w:p>
    <w:p w14:paraId="15C15EE7" w14:textId="77777777" w:rsidR="006F42B3" w:rsidRPr="00397F92" w:rsidRDefault="006F42B3" w:rsidP="00BE3605">
      <w:pPr>
        <w:pStyle w:val="210"/>
        <w:ind w:firstLine="708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 xml:space="preserve">3. </w:t>
      </w:r>
    </w:p>
    <w:p w14:paraId="366285C8" w14:textId="25AFE615" w:rsidR="006F42B3" w:rsidRDefault="006F42B3" w:rsidP="006F42B3">
      <w:pPr>
        <w:pStyle w:val="210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Таблица </w:t>
      </w:r>
      <w:r w:rsidR="00E14D23">
        <w:rPr>
          <w:rFonts w:ascii="Times New Roman" w:hAnsi="Times New Roman"/>
          <w:szCs w:val="28"/>
        </w:rPr>
        <w:t>3.1</w:t>
      </w:r>
      <w:r w:rsidRPr="00397F92">
        <w:rPr>
          <w:rFonts w:ascii="Times New Roman" w:hAnsi="Times New Roman"/>
          <w:szCs w:val="28"/>
        </w:rPr>
        <w:t>– Анализ движения основных средств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1162"/>
        <w:gridCol w:w="1276"/>
        <w:gridCol w:w="851"/>
        <w:gridCol w:w="963"/>
      </w:tblGrid>
      <w:tr w:rsidR="00317740" w:rsidRPr="00CD7B49" w14:paraId="3485D1F3" w14:textId="1EBB6B24" w:rsidTr="00317740">
        <w:trPr>
          <w:trHeight w:val="70"/>
        </w:trPr>
        <w:tc>
          <w:tcPr>
            <w:tcW w:w="5529" w:type="dxa"/>
            <w:vMerge w:val="restart"/>
            <w:shd w:val="clear" w:color="auto" w:fill="auto"/>
            <w:vAlign w:val="center"/>
          </w:tcPr>
          <w:p w14:paraId="7CB31688" w14:textId="77777777" w:rsidR="00317740" w:rsidRPr="00CD7B49" w:rsidRDefault="00317740" w:rsidP="00007FA9">
            <w:pPr>
              <w:jc w:val="center"/>
              <w:rPr>
                <w:sz w:val="24"/>
              </w:rPr>
            </w:pPr>
            <w:r w:rsidRPr="00CD7B49">
              <w:rPr>
                <w:sz w:val="24"/>
              </w:rPr>
              <w:t>Наименование показателя</w:t>
            </w:r>
          </w:p>
        </w:tc>
        <w:tc>
          <w:tcPr>
            <w:tcW w:w="2438" w:type="dxa"/>
            <w:gridSpan w:val="2"/>
            <w:shd w:val="clear" w:color="auto" w:fill="auto"/>
            <w:vAlign w:val="center"/>
          </w:tcPr>
          <w:p w14:paraId="7D74472E" w14:textId="77777777" w:rsidR="00317740" w:rsidRPr="00CD7B49" w:rsidRDefault="00317740" w:rsidP="00007FA9">
            <w:pPr>
              <w:jc w:val="center"/>
              <w:rPr>
                <w:sz w:val="24"/>
              </w:rPr>
            </w:pPr>
            <w:r w:rsidRPr="00CD7B49">
              <w:rPr>
                <w:sz w:val="24"/>
              </w:rPr>
              <w:t>Значение показателя</w:t>
            </w:r>
          </w:p>
        </w:tc>
        <w:tc>
          <w:tcPr>
            <w:tcW w:w="851" w:type="dxa"/>
            <w:vMerge w:val="restart"/>
          </w:tcPr>
          <w:p w14:paraId="70DB9F94" w14:textId="0E88974A" w:rsidR="00317740" w:rsidRPr="00CD7B49" w:rsidRDefault="00317740" w:rsidP="00007FA9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Откл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963" w:type="dxa"/>
            <w:vMerge w:val="restart"/>
          </w:tcPr>
          <w:p w14:paraId="170A14EE" w14:textId="44F42289" w:rsidR="00317740" w:rsidRPr="00CD7B49" w:rsidRDefault="00317740" w:rsidP="00007FA9">
            <w:pPr>
              <w:jc w:val="center"/>
              <w:rPr>
                <w:sz w:val="24"/>
              </w:rPr>
            </w:pPr>
            <w:r w:rsidRPr="00CD7B49">
              <w:rPr>
                <w:sz w:val="24"/>
              </w:rPr>
              <w:t>Темп роста, %</w:t>
            </w:r>
          </w:p>
        </w:tc>
      </w:tr>
      <w:tr w:rsidR="00317740" w:rsidRPr="00CD7B49" w14:paraId="0C22CEB4" w14:textId="0E8A154F" w:rsidTr="00317740">
        <w:trPr>
          <w:trHeight w:val="148"/>
        </w:trPr>
        <w:tc>
          <w:tcPr>
            <w:tcW w:w="5529" w:type="dxa"/>
            <w:vMerge/>
            <w:shd w:val="clear" w:color="auto" w:fill="auto"/>
            <w:vAlign w:val="center"/>
          </w:tcPr>
          <w:p w14:paraId="0CD42163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11178BB" w14:textId="77777777" w:rsidR="00317740" w:rsidRPr="00E72CD1" w:rsidRDefault="00317740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E72CD1">
              <w:rPr>
                <w:sz w:val="24"/>
              </w:rPr>
              <w:t>год</w:t>
            </w:r>
          </w:p>
        </w:tc>
        <w:tc>
          <w:tcPr>
            <w:tcW w:w="1276" w:type="dxa"/>
            <w:vAlign w:val="center"/>
          </w:tcPr>
          <w:p w14:paraId="56516663" w14:textId="77777777" w:rsidR="00317740" w:rsidRPr="00E72CD1" w:rsidRDefault="00317740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 w:rsidRPr="00E72CD1">
              <w:rPr>
                <w:sz w:val="24"/>
              </w:rPr>
              <w:t xml:space="preserve"> год</w:t>
            </w:r>
          </w:p>
        </w:tc>
        <w:tc>
          <w:tcPr>
            <w:tcW w:w="851" w:type="dxa"/>
            <w:vMerge/>
            <w:vAlign w:val="center"/>
          </w:tcPr>
          <w:p w14:paraId="0BD1D69C" w14:textId="77777777" w:rsidR="00317740" w:rsidRPr="00EC767B" w:rsidRDefault="00317740" w:rsidP="00007FA9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  <w:tc>
          <w:tcPr>
            <w:tcW w:w="963" w:type="dxa"/>
            <w:vMerge/>
            <w:vAlign w:val="center"/>
          </w:tcPr>
          <w:p w14:paraId="62602D6C" w14:textId="77777777" w:rsidR="00317740" w:rsidRPr="00EC767B" w:rsidRDefault="00317740" w:rsidP="00007FA9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317740" w:rsidRPr="00CD7B49" w14:paraId="2560647D" w14:textId="44C821DD" w:rsidTr="00317740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2E60936D" w14:textId="1FBC2650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1. Поступило </w:t>
            </w:r>
            <w:r>
              <w:rPr>
                <w:sz w:val="24"/>
              </w:rPr>
              <w:t xml:space="preserve">всего </w:t>
            </w:r>
            <w:r w:rsidRPr="00CD7B49">
              <w:rPr>
                <w:sz w:val="24"/>
              </w:rPr>
              <w:t xml:space="preserve">основных средств в отчетном году, </w:t>
            </w:r>
            <w:r>
              <w:rPr>
                <w:sz w:val="24"/>
              </w:rPr>
              <w:t>тыс. руб.</w:t>
            </w:r>
          </w:p>
        </w:tc>
        <w:tc>
          <w:tcPr>
            <w:tcW w:w="1162" w:type="dxa"/>
            <w:vAlign w:val="center"/>
          </w:tcPr>
          <w:p w14:paraId="4A0493BD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2CA49D04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422876BF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4CC7EF48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264863EC" w14:textId="7BD16C52" w:rsidTr="00317740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7DFBE6D9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2. Введено новых основных средств в отчетном году, </w:t>
            </w:r>
            <w:r>
              <w:rPr>
                <w:sz w:val="24"/>
              </w:rPr>
              <w:t>тыс. руб.</w:t>
            </w:r>
          </w:p>
        </w:tc>
        <w:tc>
          <w:tcPr>
            <w:tcW w:w="1162" w:type="dxa"/>
            <w:vAlign w:val="center"/>
          </w:tcPr>
          <w:p w14:paraId="43D4120F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39C5B3C6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708E831A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2C35791B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1BA6BACD" w14:textId="1556A665" w:rsidTr="00317740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422E28BB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3. Первоначальная стоимость основных средств на конец года, </w:t>
            </w:r>
            <w:r>
              <w:rPr>
                <w:sz w:val="24"/>
              </w:rPr>
              <w:t>тыс. руб.</w:t>
            </w:r>
          </w:p>
        </w:tc>
        <w:tc>
          <w:tcPr>
            <w:tcW w:w="1162" w:type="dxa"/>
            <w:vAlign w:val="center"/>
          </w:tcPr>
          <w:p w14:paraId="7FDD5928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69B261D1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7B5F8CBA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383A1EA0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2F4187BB" w14:textId="613AF503" w:rsidTr="00317740">
        <w:trPr>
          <w:trHeight w:val="166"/>
        </w:trPr>
        <w:tc>
          <w:tcPr>
            <w:tcW w:w="5529" w:type="dxa"/>
            <w:shd w:val="clear" w:color="auto" w:fill="auto"/>
            <w:vAlign w:val="center"/>
          </w:tcPr>
          <w:p w14:paraId="66590E6E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4. Общий коэффициент поступления, К </w:t>
            </w:r>
            <w:r w:rsidRPr="00CD7B49">
              <w:rPr>
                <w:sz w:val="24"/>
                <w:vertAlign w:val="subscript"/>
              </w:rPr>
              <w:t>пост</w:t>
            </w:r>
            <w:r w:rsidRPr="00CD7B49">
              <w:rPr>
                <w:sz w:val="24"/>
              </w:rPr>
              <w:t>, (</w:t>
            </w:r>
            <w:proofErr w:type="gramStart"/>
            <w:r w:rsidRPr="00CD7B49">
              <w:rPr>
                <w:sz w:val="24"/>
              </w:rPr>
              <w:t xml:space="preserve">с.1 </w:t>
            </w:r>
            <w:r>
              <w:rPr>
                <w:sz w:val="24"/>
              </w:rPr>
              <w:t>:</w:t>
            </w:r>
            <w:proofErr w:type="gramEnd"/>
            <w:r w:rsidRPr="00CD7B49">
              <w:rPr>
                <w:sz w:val="24"/>
              </w:rPr>
              <w:t xml:space="preserve"> с.3)</w:t>
            </w:r>
          </w:p>
        </w:tc>
        <w:tc>
          <w:tcPr>
            <w:tcW w:w="1162" w:type="dxa"/>
            <w:vAlign w:val="center"/>
          </w:tcPr>
          <w:p w14:paraId="018B8880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6100579C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652DF5F4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2DD66DA0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111E39D0" w14:textId="49074590" w:rsidTr="00317740">
        <w:trPr>
          <w:trHeight w:val="529"/>
        </w:trPr>
        <w:tc>
          <w:tcPr>
            <w:tcW w:w="5529" w:type="dxa"/>
            <w:shd w:val="clear" w:color="auto" w:fill="auto"/>
            <w:vAlign w:val="center"/>
          </w:tcPr>
          <w:p w14:paraId="0000CE9B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5. Коэффициент поступления новых основных средств, К </w:t>
            </w:r>
            <w:r w:rsidRPr="00CD7B49">
              <w:rPr>
                <w:sz w:val="24"/>
                <w:vertAlign w:val="subscript"/>
              </w:rPr>
              <w:t>пост</w:t>
            </w:r>
            <w:r w:rsidRPr="00CD7B49">
              <w:rPr>
                <w:sz w:val="24"/>
              </w:rPr>
              <w:t xml:space="preserve"> </w:t>
            </w:r>
            <w:r w:rsidRPr="00CD7B49">
              <w:rPr>
                <w:sz w:val="24"/>
                <w:vertAlign w:val="superscript"/>
              </w:rPr>
              <w:t>нов</w:t>
            </w:r>
            <w:r w:rsidRPr="00CD7B49">
              <w:rPr>
                <w:sz w:val="24"/>
              </w:rPr>
              <w:t>, (</w:t>
            </w:r>
            <w:proofErr w:type="gramStart"/>
            <w:r w:rsidRPr="00CD7B49">
              <w:rPr>
                <w:sz w:val="24"/>
              </w:rPr>
              <w:t xml:space="preserve">с.2 </w:t>
            </w:r>
            <w:r>
              <w:rPr>
                <w:sz w:val="24"/>
              </w:rPr>
              <w:t>:</w:t>
            </w:r>
            <w:proofErr w:type="gramEnd"/>
            <w:r w:rsidRPr="00CD7B49">
              <w:rPr>
                <w:sz w:val="24"/>
              </w:rPr>
              <w:t xml:space="preserve"> с.3)</w:t>
            </w:r>
          </w:p>
        </w:tc>
        <w:tc>
          <w:tcPr>
            <w:tcW w:w="1162" w:type="dxa"/>
            <w:vAlign w:val="center"/>
          </w:tcPr>
          <w:p w14:paraId="3A02B03B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142F8973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7EB8C303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3704922F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4DAF2864" w14:textId="746CCA49" w:rsidTr="00317740">
        <w:trPr>
          <w:trHeight w:val="529"/>
        </w:trPr>
        <w:tc>
          <w:tcPr>
            <w:tcW w:w="5529" w:type="dxa"/>
            <w:shd w:val="clear" w:color="auto" w:fill="auto"/>
            <w:vAlign w:val="center"/>
          </w:tcPr>
          <w:p w14:paraId="4F9C8D72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6. Первоначальная стоимость основных средств на начало года, </w:t>
            </w:r>
            <w:r>
              <w:rPr>
                <w:sz w:val="24"/>
              </w:rPr>
              <w:t>тыс. руб.</w:t>
            </w:r>
          </w:p>
        </w:tc>
        <w:tc>
          <w:tcPr>
            <w:tcW w:w="1162" w:type="dxa"/>
            <w:vAlign w:val="center"/>
          </w:tcPr>
          <w:p w14:paraId="43EB20AF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2E51C459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11E65DF5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0C993714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4FD843B9" w14:textId="0E9B998A" w:rsidTr="00317740">
        <w:trPr>
          <w:trHeight w:val="529"/>
        </w:trPr>
        <w:tc>
          <w:tcPr>
            <w:tcW w:w="5529" w:type="dxa"/>
            <w:shd w:val="clear" w:color="auto" w:fill="auto"/>
            <w:vAlign w:val="center"/>
          </w:tcPr>
          <w:p w14:paraId="53AD5A7F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 xml:space="preserve">7. Выбыло основных средств в отчетном году, </w:t>
            </w:r>
            <w:r>
              <w:rPr>
                <w:sz w:val="24"/>
              </w:rPr>
              <w:t>тыс. руб.</w:t>
            </w:r>
          </w:p>
        </w:tc>
        <w:tc>
          <w:tcPr>
            <w:tcW w:w="1162" w:type="dxa"/>
            <w:vAlign w:val="center"/>
          </w:tcPr>
          <w:p w14:paraId="3C758FA1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0513F6FF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69F75081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025DFC02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5BB5B460" w14:textId="40C516ED" w:rsidTr="00317740">
        <w:trPr>
          <w:trHeight w:val="529"/>
        </w:trPr>
        <w:tc>
          <w:tcPr>
            <w:tcW w:w="5529" w:type="dxa"/>
            <w:shd w:val="clear" w:color="auto" w:fill="auto"/>
            <w:vAlign w:val="center"/>
          </w:tcPr>
          <w:p w14:paraId="36AAE866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>8. Коэффициент выбытия основных средств</w:t>
            </w:r>
            <w:proofErr w:type="gramStart"/>
            <w:r w:rsidRPr="00CD7B49">
              <w:rPr>
                <w:sz w:val="24"/>
              </w:rPr>
              <w:t>, К</w:t>
            </w:r>
            <w:proofErr w:type="gramEnd"/>
            <w:r w:rsidRPr="00CD7B49">
              <w:rPr>
                <w:sz w:val="24"/>
              </w:rPr>
              <w:t xml:space="preserve"> </w:t>
            </w:r>
            <w:proofErr w:type="spellStart"/>
            <w:r w:rsidRPr="00CD7B49">
              <w:rPr>
                <w:sz w:val="24"/>
                <w:vertAlign w:val="subscript"/>
              </w:rPr>
              <w:t>выб</w:t>
            </w:r>
            <w:proofErr w:type="spellEnd"/>
            <w:r w:rsidRPr="00CD7B49">
              <w:rPr>
                <w:sz w:val="24"/>
              </w:rPr>
              <w:t>, (</w:t>
            </w:r>
            <w:proofErr w:type="gramStart"/>
            <w:r w:rsidRPr="00CD7B49">
              <w:rPr>
                <w:sz w:val="24"/>
              </w:rPr>
              <w:t xml:space="preserve">с.7 </w:t>
            </w:r>
            <w:r>
              <w:rPr>
                <w:sz w:val="24"/>
              </w:rPr>
              <w:t>:</w:t>
            </w:r>
            <w:proofErr w:type="gramEnd"/>
            <w:r w:rsidRPr="00CD7B49">
              <w:rPr>
                <w:sz w:val="24"/>
              </w:rPr>
              <w:t xml:space="preserve"> с.6)</w:t>
            </w:r>
          </w:p>
        </w:tc>
        <w:tc>
          <w:tcPr>
            <w:tcW w:w="1162" w:type="dxa"/>
            <w:vAlign w:val="center"/>
          </w:tcPr>
          <w:p w14:paraId="55A262E0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51B812B3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1DB24960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640D54D1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  <w:tr w:rsidR="00317740" w:rsidRPr="00CD7B49" w14:paraId="092FE9D2" w14:textId="2969546B" w:rsidTr="00317740">
        <w:trPr>
          <w:trHeight w:val="529"/>
        </w:trPr>
        <w:tc>
          <w:tcPr>
            <w:tcW w:w="5529" w:type="dxa"/>
            <w:shd w:val="clear" w:color="auto" w:fill="auto"/>
            <w:vAlign w:val="center"/>
          </w:tcPr>
          <w:p w14:paraId="64D5B22C" w14:textId="77777777" w:rsidR="00317740" w:rsidRPr="00CD7B49" w:rsidRDefault="00317740" w:rsidP="00007FA9">
            <w:pPr>
              <w:jc w:val="both"/>
              <w:rPr>
                <w:sz w:val="24"/>
              </w:rPr>
            </w:pPr>
            <w:r w:rsidRPr="00CD7B49">
              <w:rPr>
                <w:sz w:val="24"/>
              </w:rPr>
              <w:t>9. Коэффициент прироста основных средств</w:t>
            </w:r>
            <w:proofErr w:type="gramStart"/>
            <w:r w:rsidRPr="00CD7B49">
              <w:rPr>
                <w:sz w:val="24"/>
              </w:rPr>
              <w:t>, К</w:t>
            </w:r>
            <w:proofErr w:type="gramEnd"/>
            <w:r w:rsidRPr="00CD7B49">
              <w:rPr>
                <w:sz w:val="24"/>
              </w:rPr>
              <w:t xml:space="preserve"> </w:t>
            </w:r>
            <w:proofErr w:type="spellStart"/>
            <w:r w:rsidRPr="00CD7B49">
              <w:rPr>
                <w:sz w:val="24"/>
              </w:rPr>
              <w:t>пр</w:t>
            </w:r>
            <w:r w:rsidRPr="00CD7B49">
              <w:rPr>
                <w:sz w:val="24"/>
                <w:vertAlign w:val="subscript"/>
              </w:rPr>
              <w:t>б</w:t>
            </w:r>
            <w:proofErr w:type="spellEnd"/>
            <w:r w:rsidRPr="00CD7B49">
              <w:rPr>
                <w:sz w:val="24"/>
              </w:rPr>
              <w:t>, ((с.1 – с.7</w:t>
            </w:r>
            <w:proofErr w:type="gramStart"/>
            <w:r w:rsidRPr="00CD7B49">
              <w:rPr>
                <w:sz w:val="24"/>
              </w:rPr>
              <w:t xml:space="preserve">) </w:t>
            </w:r>
            <w:r>
              <w:rPr>
                <w:sz w:val="24"/>
              </w:rPr>
              <w:t>:</w:t>
            </w:r>
            <w:proofErr w:type="gramEnd"/>
            <w:r w:rsidRPr="00CD7B49">
              <w:rPr>
                <w:sz w:val="24"/>
              </w:rPr>
              <w:t xml:space="preserve"> с.6)</w:t>
            </w:r>
          </w:p>
        </w:tc>
        <w:tc>
          <w:tcPr>
            <w:tcW w:w="1162" w:type="dxa"/>
            <w:vAlign w:val="center"/>
          </w:tcPr>
          <w:p w14:paraId="75212004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12D63816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14:paraId="3F325692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  <w:tc>
          <w:tcPr>
            <w:tcW w:w="963" w:type="dxa"/>
          </w:tcPr>
          <w:p w14:paraId="48D84B23" w14:textId="77777777" w:rsidR="00317740" w:rsidRPr="00CD7B49" w:rsidRDefault="00317740" w:rsidP="00007FA9">
            <w:pPr>
              <w:jc w:val="center"/>
              <w:rPr>
                <w:sz w:val="24"/>
              </w:rPr>
            </w:pPr>
          </w:p>
        </w:tc>
      </w:tr>
    </w:tbl>
    <w:p w14:paraId="0E29DB68" w14:textId="77777777" w:rsidR="006F42B3" w:rsidRDefault="006F42B3" w:rsidP="006F42B3">
      <w:pPr>
        <w:pStyle w:val="21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 xml:space="preserve">Вывод: </w:t>
      </w:r>
    </w:p>
    <w:p w14:paraId="6A0D295B" w14:textId="77777777" w:rsidR="00BE3605" w:rsidRDefault="00BE3605" w:rsidP="006F42B3">
      <w:pPr>
        <w:pStyle w:val="210"/>
        <w:rPr>
          <w:rFonts w:ascii="Times New Roman" w:hAnsi="Times New Roman"/>
          <w:szCs w:val="28"/>
        </w:rPr>
      </w:pPr>
    </w:p>
    <w:p w14:paraId="256A10CA" w14:textId="77777777" w:rsidR="008B4F55" w:rsidRDefault="00BE3605" w:rsidP="00BE3605">
      <w:pPr>
        <w:pStyle w:val="210"/>
        <w:ind w:firstLine="54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4 </w:t>
      </w:r>
      <w:r w:rsidR="008B4F55">
        <w:rPr>
          <w:rFonts w:ascii="Times New Roman" w:hAnsi="Times New Roman"/>
          <w:szCs w:val="28"/>
        </w:rPr>
        <w:t>Определение с</w:t>
      </w:r>
      <w:r w:rsidRPr="00397F92">
        <w:rPr>
          <w:rFonts w:ascii="Times New Roman" w:hAnsi="Times New Roman"/>
          <w:szCs w:val="28"/>
        </w:rPr>
        <w:t>реднегодов</w:t>
      </w:r>
      <w:r w:rsidR="008B4F55">
        <w:rPr>
          <w:rFonts w:ascii="Times New Roman" w:hAnsi="Times New Roman"/>
          <w:szCs w:val="28"/>
        </w:rPr>
        <w:t>ой</w:t>
      </w:r>
      <w:r w:rsidRPr="00397F92">
        <w:rPr>
          <w:rFonts w:ascii="Times New Roman" w:hAnsi="Times New Roman"/>
          <w:szCs w:val="28"/>
        </w:rPr>
        <w:t xml:space="preserve"> стоимость основных средств за год</w:t>
      </w:r>
      <w:r>
        <w:rPr>
          <w:rFonts w:ascii="Times New Roman" w:hAnsi="Times New Roman"/>
          <w:szCs w:val="28"/>
        </w:rPr>
        <w:t xml:space="preserve"> по бухгалтерскому балансу</w:t>
      </w:r>
      <w:r w:rsidR="008B4F55">
        <w:rPr>
          <w:rFonts w:ascii="Times New Roman" w:hAnsi="Times New Roman"/>
          <w:szCs w:val="28"/>
        </w:rPr>
        <w:t>.</w:t>
      </w:r>
    </w:p>
    <w:p w14:paraId="6351B692" w14:textId="087AEFB4" w:rsidR="00BE3605" w:rsidRDefault="008B4F55" w:rsidP="00BE3605">
      <w:pPr>
        <w:pStyle w:val="210"/>
        <w:ind w:firstLine="54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Расчет выполняется по Бухгалтерскому балансу на 31 декабря каждого года.</w:t>
      </w:r>
      <w:r w:rsidR="00BE3605" w:rsidRPr="00397F92">
        <w:rPr>
          <w:rFonts w:ascii="Times New Roman" w:hAnsi="Times New Roman"/>
          <w:szCs w:val="28"/>
        </w:rPr>
        <w:t xml:space="preserve">   </w:t>
      </w:r>
    </w:p>
    <w:p w14:paraId="50D5E82A" w14:textId="77777777" w:rsidR="00BE3605" w:rsidRPr="00397F92" w:rsidRDefault="00BE3605" w:rsidP="00BE3605">
      <w:pPr>
        <w:pStyle w:val="210"/>
        <w:ind w:firstLine="540"/>
        <w:rPr>
          <w:rFonts w:ascii="Times New Roman" w:hAnsi="Times New Roman"/>
          <w:szCs w:val="28"/>
        </w:rPr>
      </w:pPr>
      <w:r w:rsidRPr="00E36465">
        <w:rPr>
          <w:rFonts w:ascii="Times New Roman" w:hAnsi="Times New Roman"/>
          <w:position w:val="-24"/>
          <w:szCs w:val="28"/>
        </w:rPr>
        <w:object w:dxaOrig="2740" w:dyaOrig="620" w14:anchorId="75C360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pt;height:28.5pt" o:ole="">
            <v:imagedata r:id="rId5" o:title=""/>
          </v:shape>
          <o:OLEObject Type="Embed" ProgID="Equation.3" ShapeID="_x0000_i1025" DrawAspect="Content" ObjectID="_1807692446" r:id="rId6"/>
        </w:object>
      </w:r>
    </w:p>
    <w:p w14:paraId="39386707" w14:textId="77777777" w:rsidR="00BE3605" w:rsidRDefault="00BE3605" w:rsidP="00BE3605">
      <w:pPr>
        <w:pStyle w:val="210"/>
        <w:ind w:firstLine="540"/>
        <w:rPr>
          <w:rFonts w:ascii="Times New Roman" w:hAnsi="Times New Roman"/>
          <w:szCs w:val="28"/>
        </w:rPr>
      </w:pPr>
      <w:r w:rsidRPr="00397F92">
        <w:rPr>
          <w:rFonts w:ascii="Times New Roman" w:hAnsi="Times New Roman"/>
          <w:szCs w:val="28"/>
        </w:rPr>
        <w:t>Вывод:</w:t>
      </w:r>
    </w:p>
    <w:p w14:paraId="5F811304" w14:textId="77777777" w:rsidR="00BE3605" w:rsidRPr="00397F92" w:rsidRDefault="00BE3605" w:rsidP="006F42B3">
      <w:pPr>
        <w:pStyle w:val="210"/>
        <w:rPr>
          <w:rFonts w:ascii="Times New Roman" w:hAnsi="Times New Roman"/>
          <w:szCs w:val="28"/>
        </w:rPr>
      </w:pPr>
    </w:p>
    <w:p w14:paraId="76D2EE82" w14:textId="77777777" w:rsidR="006F42B3" w:rsidRDefault="006F42B3" w:rsidP="006F42B3">
      <w:pPr>
        <w:pStyle w:val="210"/>
        <w:jc w:val="center"/>
        <w:rPr>
          <w:rFonts w:ascii="Times New Roman" w:hAnsi="Times New Roman"/>
          <w:szCs w:val="28"/>
        </w:rPr>
      </w:pPr>
    </w:p>
    <w:p w14:paraId="1514E73E" w14:textId="10E12AF8" w:rsidR="006F42B3" w:rsidRPr="00397F92" w:rsidRDefault="00BE3605" w:rsidP="006F42B3">
      <w:pPr>
        <w:pStyle w:val="210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</w:t>
      </w:r>
      <w:r w:rsidR="006F42B3" w:rsidRPr="00397F92">
        <w:rPr>
          <w:rFonts w:ascii="Times New Roman" w:hAnsi="Times New Roman"/>
          <w:szCs w:val="28"/>
        </w:rPr>
        <w:t>.</w:t>
      </w:r>
    </w:p>
    <w:p w14:paraId="5DF7EC4B" w14:textId="0D065375" w:rsidR="006F42B3" w:rsidRDefault="006F42B3" w:rsidP="006F42B3">
      <w:pPr>
        <w:pStyle w:val="210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Таблица </w:t>
      </w:r>
      <w:r w:rsidR="008B4F55">
        <w:rPr>
          <w:rFonts w:ascii="Times New Roman" w:hAnsi="Times New Roman"/>
          <w:szCs w:val="28"/>
        </w:rPr>
        <w:t>5.1</w:t>
      </w:r>
      <w:r w:rsidRPr="00397F92">
        <w:rPr>
          <w:rFonts w:ascii="Times New Roman" w:hAnsi="Times New Roman"/>
          <w:szCs w:val="28"/>
        </w:rPr>
        <w:t xml:space="preserve"> – Показатели эффективности использования основных средств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1701"/>
        <w:gridCol w:w="1418"/>
        <w:gridCol w:w="1701"/>
      </w:tblGrid>
      <w:tr w:rsidR="006F42B3" w:rsidRPr="00817E3F" w14:paraId="3A8E29F7" w14:textId="77777777" w:rsidTr="00007FA9">
        <w:trPr>
          <w:trHeight w:val="70"/>
        </w:trPr>
        <w:tc>
          <w:tcPr>
            <w:tcW w:w="5103" w:type="dxa"/>
            <w:vMerge w:val="restart"/>
            <w:shd w:val="clear" w:color="auto" w:fill="auto"/>
            <w:vAlign w:val="center"/>
          </w:tcPr>
          <w:p w14:paraId="0B30F0FC" w14:textId="77777777" w:rsidR="006F42B3" w:rsidRPr="00817E3F" w:rsidRDefault="006F42B3" w:rsidP="00007FA9">
            <w:pPr>
              <w:jc w:val="center"/>
              <w:rPr>
                <w:sz w:val="24"/>
              </w:rPr>
            </w:pPr>
            <w:r w:rsidRPr="00817E3F">
              <w:rPr>
                <w:sz w:val="24"/>
              </w:rPr>
              <w:t>Наименование показателя</w:t>
            </w:r>
          </w:p>
        </w:tc>
        <w:tc>
          <w:tcPr>
            <w:tcW w:w="3119" w:type="dxa"/>
            <w:gridSpan w:val="2"/>
            <w:shd w:val="clear" w:color="auto" w:fill="auto"/>
            <w:vAlign w:val="center"/>
          </w:tcPr>
          <w:p w14:paraId="6F99B10F" w14:textId="77777777" w:rsidR="006F42B3" w:rsidRPr="00817E3F" w:rsidRDefault="006F42B3" w:rsidP="00007FA9">
            <w:pPr>
              <w:jc w:val="center"/>
              <w:rPr>
                <w:sz w:val="24"/>
              </w:rPr>
            </w:pPr>
            <w:r w:rsidRPr="00817E3F">
              <w:rPr>
                <w:sz w:val="24"/>
              </w:rPr>
              <w:t>Значение показателя</w:t>
            </w:r>
          </w:p>
        </w:tc>
        <w:tc>
          <w:tcPr>
            <w:tcW w:w="1701" w:type="dxa"/>
            <w:vMerge w:val="restart"/>
          </w:tcPr>
          <w:p w14:paraId="762A9185" w14:textId="77777777" w:rsidR="006F42B3" w:rsidRPr="00817E3F" w:rsidRDefault="006F42B3" w:rsidP="00007FA9">
            <w:pPr>
              <w:jc w:val="center"/>
              <w:rPr>
                <w:sz w:val="24"/>
              </w:rPr>
            </w:pPr>
            <w:proofErr w:type="spellStart"/>
            <w:r w:rsidRPr="00817E3F">
              <w:rPr>
                <w:sz w:val="24"/>
              </w:rPr>
              <w:t>Абс</w:t>
            </w:r>
            <w:proofErr w:type="spellEnd"/>
            <w:r w:rsidRPr="00817E3F">
              <w:rPr>
                <w:sz w:val="24"/>
              </w:rPr>
              <w:t>. прирост</w:t>
            </w:r>
          </w:p>
          <w:p w14:paraId="5A1D8BEF" w14:textId="77777777" w:rsidR="006F42B3" w:rsidRPr="00817E3F" w:rsidRDefault="006F42B3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6F42B3" w:rsidRPr="00817E3F" w14:paraId="04FCD4E8" w14:textId="77777777" w:rsidTr="00007FA9">
        <w:trPr>
          <w:trHeight w:val="148"/>
        </w:trPr>
        <w:tc>
          <w:tcPr>
            <w:tcW w:w="5103" w:type="dxa"/>
            <w:vMerge/>
            <w:shd w:val="clear" w:color="auto" w:fill="auto"/>
            <w:vAlign w:val="center"/>
          </w:tcPr>
          <w:p w14:paraId="7AECAFE9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5256CE9" w14:textId="77777777" w:rsidR="006F42B3" w:rsidRPr="00817E3F" w:rsidRDefault="006F42B3" w:rsidP="00007FA9">
            <w:pPr>
              <w:tabs>
                <w:tab w:val="left" w:pos="30"/>
              </w:tabs>
              <w:jc w:val="center"/>
              <w:rPr>
                <w:sz w:val="24"/>
              </w:rPr>
            </w:pPr>
            <w:r w:rsidRPr="00817E3F">
              <w:rPr>
                <w:sz w:val="24"/>
                <w:lang w:val="en-US"/>
              </w:rPr>
              <w:t>n</w:t>
            </w:r>
            <w:r w:rsidRPr="00817E3F">
              <w:rPr>
                <w:sz w:val="24"/>
              </w:rPr>
              <w:t xml:space="preserve"> год</w:t>
            </w:r>
          </w:p>
        </w:tc>
        <w:tc>
          <w:tcPr>
            <w:tcW w:w="1418" w:type="dxa"/>
            <w:vAlign w:val="center"/>
          </w:tcPr>
          <w:p w14:paraId="67D01CCE" w14:textId="77777777" w:rsidR="006F42B3" w:rsidRPr="00817E3F" w:rsidRDefault="006F42B3" w:rsidP="00007FA9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C767B">
              <w:rPr>
                <w:sz w:val="24"/>
                <w:lang w:val="en-US"/>
              </w:rPr>
              <w:t>n</w:t>
            </w:r>
            <w:r w:rsidRPr="00EC767B">
              <w:rPr>
                <w:sz w:val="24"/>
              </w:rPr>
              <w:t>+1</w:t>
            </w:r>
            <w:r>
              <w:rPr>
                <w:sz w:val="24"/>
              </w:rPr>
              <w:t xml:space="preserve"> </w:t>
            </w:r>
            <w:r w:rsidRPr="00817E3F">
              <w:rPr>
                <w:sz w:val="24"/>
              </w:rPr>
              <w:t>год</w:t>
            </w:r>
          </w:p>
        </w:tc>
        <w:tc>
          <w:tcPr>
            <w:tcW w:w="1701" w:type="dxa"/>
            <w:vMerge/>
            <w:vAlign w:val="center"/>
          </w:tcPr>
          <w:p w14:paraId="35EDF5D6" w14:textId="77777777" w:rsidR="006F42B3" w:rsidRPr="00817E3F" w:rsidRDefault="006F42B3" w:rsidP="00007FA9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6F42B3" w:rsidRPr="00817E3F" w14:paraId="6B923A66" w14:textId="77777777" w:rsidTr="00007FA9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72808AAA" w14:textId="58F9C14C" w:rsidR="006F42B3" w:rsidRPr="00817E3F" w:rsidRDefault="006F42B3" w:rsidP="00007FA9">
            <w:pPr>
              <w:pStyle w:val="af"/>
              <w:jc w:val="both"/>
              <w:rPr>
                <w:rFonts w:eastAsia="Arial Unicode MS"/>
                <w:szCs w:val="24"/>
              </w:rPr>
            </w:pPr>
            <w:r w:rsidRPr="00817E3F">
              <w:rPr>
                <w:szCs w:val="24"/>
              </w:rPr>
              <w:t>1. Объем производства продукци</w:t>
            </w:r>
            <w:r w:rsidR="006932FD">
              <w:rPr>
                <w:szCs w:val="24"/>
              </w:rPr>
              <w:t xml:space="preserve">и (работ, </w:t>
            </w:r>
            <w:proofErr w:type="gramStart"/>
            <w:r w:rsidR="006932FD">
              <w:rPr>
                <w:szCs w:val="24"/>
              </w:rPr>
              <w:t xml:space="preserve">услуг) </w:t>
            </w:r>
            <w:r w:rsidRPr="00817E3F">
              <w:rPr>
                <w:szCs w:val="24"/>
              </w:rPr>
              <w:t xml:space="preserve"> в</w:t>
            </w:r>
            <w:proofErr w:type="gramEnd"/>
            <w:r w:rsidRPr="00817E3F">
              <w:rPr>
                <w:szCs w:val="24"/>
              </w:rPr>
              <w:t xml:space="preserve"> </w:t>
            </w:r>
            <w:r w:rsidR="006932FD">
              <w:rPr>
                <w:szCs w:val="24"/>
              </w:rPr>
              <w:t xml:space="preserve">отпускных ценах за вычетом налогов и сборов, исчисляемых из </w:t>
            </w:r>
            <w:proofErr w:type="gramStart"/>
            <w:r w:rsidR="006932FD">
              <w:rPr>
                <w:szCs w:val="24"/>
              </w:rPr>
              <w:t>выручки</w:t>
            </w:r>
            <w:r w:rsidRPr="00817E3F">
              <w:rPr>
                <w:szCs w:val="24"/>
              </w:rPr>
              <w:t xml:space="preserve">,  </w:t>
            </w:r>
            <w:r>
              <w:rPr>
                <w:szCs w:val="24"/>
              </w:rPr>
              <w:t>тыс.</w:t>
            </w:r>
            <w:proofErr w:type="gramEnd"/>
            <w:r>
              <w:rPr>
                <w:szCs w:val="24"/>
              </w:rPr>
              <w:t xml:space="preserve"> руб.</w:t>
            </w:r>
          </w:p>
        </w:tc>
        <w:tc>
          <w:tcPr>
            <w:tcW w:w="1701" w:type="dxa"/>
            <w:vAlign w:val="center"/>
          </w:tcPr>
          <w:p w14:paraId="4854996A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08E4282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1C9A6E9D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66B03269" w14:textId="77777777" w:rsidTr="00007FA9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63D75230" w14:textId="77777777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 xml:space="preserve">2. </w:t>
            </w:r>
            <w:r w:rsidRPr="006A7508">
              <w:rPr>
                <w:b/>
                <w:bCs/>
                <w:sz w:val="24"/>
              </w:rPr>
              <w:t>Среднегодовая</w:t>
            </w:r>
            <w:r w:rsidRPr="00817E3F">
              <w:rPr>
                <w:sz w:val="24"/>
              </w:rPr>
              <w:t xml:space="preserve"> стоимость основных средств, </w:t>
            </w:r>
            <w:r>
              <w:rPr>
                <w:sz w:val="24"/>
              </w:rPr>
              <w:t>тыс. руб.</w:t>
            </w:r>
          </w:p>
        </w:tc>
        <w:tc>
          <w:tcPr>
            <w:tcW w:w="1701" w:type="dxa"/>
            <w:vAlign w:val="center"/>
          </w:tcPr>
          <w:p w14:paraId="5678F472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946A0A9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258E7F23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62077CE1" w14:textId="77777777" w:rsidTr="00007FA9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108AD80A" w14:textId="77777777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>3. Фондоотдача, руб./руб. (</w:t>
            </w:r>
            <w:proofErr w:type="gramStart"/>
            <w:r w:rsidRPr="00817E3F">
              <w:rPr>
                <w:sz w:val="24"/>
              </w:rPr>
              <w:t xml:space="preserve">с.1 </w:t>
            </w:r>
            <w:r>
              <w:rPr>
                <w:sz w:val="24"/>
              </w:rPr>
              <w:t>:</w:t>
            </w:r>
            <w:proofErr w:type="gramEnd"/>
            <w:r w:rsidRPr="00817E3F">
              <w:rPr>
                <w:sz w:val="24"/>
              </w:rPr>
              <w:t xml:space="preserve"> с.2)</w:t>
            </w:r>
          </w:p>
        </w:tc>
        <w:tc>
          <w:tcPr>
            <w:tcW w:w="1701" w:type="dxa"/>
            <w:vAlign w:val="center"/>
          </w:tcPr>
          <w:p w14:paraId="398EAEB5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31D11CA3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3E446C9C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734B1754" w14:textId="77777777" w:rsidTr="00007FA9">
        <w:trPr>
          <w:trHeight w:val="166"/>
        </w:trPr>
        <w:tc>
          <w:tcPr>
            <w:tcW w:w="5103" w:type="dxa"/>
            <w:shd w:val="clear" w:color="auto" w:fill="auto"/>
            <w:vAlign w:val="center"/>
          </w:tcPr>
          <w:p w14:paraId="544EA645" w14:textId="77777777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 xml:space="preserve">4. </w:t>
            </w:r>
            <w:proofErr w:type="spellStart"/>
            <w:r w:rsidRPr="00817E3F">
              <w:rPr>
                <w:sz w:val="24"/>
              </w:rPr>
              <w:t>Фондоемкость</w:t>
            </w:r>
            <w:proofErr w:type="spellEnd"/>
            <w:r w:rsidRPr="00817E3F">
              <w:rPr>
                <w:sz w:val="24"/>
              </w:rPr>
              <w:t>, руб./руб. (</w:t>
            </w:r>
            <w:proofErr w:type="gramStart"/>
            <w:r w:rsidRPr="00817E3F">
              <w:rPr>
                <w:sz w:val="24"/>
              </w:rPr>
              <w:t xml:space="preserve">с.2 </w:t>
            </w:r>
            <w:r>
              <w:rPr>
                <w:sz w:val="24"/>
              </w:rPr>
              <w:t>:</w:t>
            </w:r>
            <w:proofErr w:type="gramEnd"/>
            <w:r w:rsidRPr="00817E3F">
              <w:rPr>
                <w:sz w:val="24"/>
              </w:rPr>
              <w:t xml:space="preserve"> с.1)</w:t>
            </w:r>
          </w:p>
        </w:tc>
        <w:tc>
          <w:tcPr>
            <w:tcW w:w="1701" w:type="dxa"/>
            <w:vAlign w:val="center"/>
          </w:tcPr>
          <w:p w14:paraId="684D796F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F388564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36624703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349E6D7F" w14:textId="77777777" w:rsidTr="00007FA9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22CAD82B" w14:textId="5D084052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>5. Среднесписочная численность работников, чел.</w:t>
            </w:r>
          </w:p>
        </w:tc>
        <w:tc>
          <w:tcPr>
            <w:tcW w:w="1701" w:type="dxa"/>
            <w:vAlign w:val="center"/>
          </w:tcPr>
          <w:p w14:paraId="5AD3BDC4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0823E15F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6389B2D4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3C960900" w14:textId="77777777" w:rsidTr="00007FA9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3CDB6BFE" w14:textId="77777777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 xml:space="preserve">6. Фондовооруженность, </w:t>
            </w:r>
            <w:r>
              <w:rPr>
                <w:sz w:val="24"/>
              </w:rPr>
              <w:t>тыс. руб.</w:t>
            </w:r>
            <w:r w:rsidRPr="00817E3F">
              <w:rPr>
                <w:sz w:val="24"/>
              </w:rPr>
              <w:t>/чел. (</w:t>
            </w:r>
            <w:proofErr w:type="gramStart"/>
            <w:r w:rsidRPr="00817E3F">
              <w:rPr>
                <w:sz w:val="24"/>
              </w:rPr>
              <w:t xml:space="preserve">с.2 </w:t>
            </w:r>
            <w:r>
              <w:rPr>
                <w:sz w:val="24"/>
              </w:rPr>
              <w:t>:</w:t>
            </w:r>
            <w:proofErr w:type="gramEnd"/>
            <w:r w:rsidRPr="00817E3F">
              <w:rPr>
                <w:sz w:val="24"/>
              </w:rPr>
              <w:t xml:space="preserve"> с.5)</w:t>
            </w:r>
          </w:p>
        </w:tc>
        <w:tc>
          <w:tcPr>
            <w:tcW w:w="1701" w:type="dxa"/>
            <w:vAlign w:val="center"/>
          </w:tcPr>
          <w:p w14:paraId="48CAB45B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2375F308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7EF949ED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6774E908" w14:textId="77777777" w:rsidTr="00007FA9">
        <w:trPr>
          <w:trHeight w:val="529"/>
        </w:trPr>
        <w:tc>
          <w:tcPr>
            <w:tcW w:w="5103" w:type="dxa"/>
            <w:shd w:val="clear" w:color="auto" w:fill="auto"/>
            <w:vAlign w:val="center"/>
          </w:tcPr>
          <w:p w14:paraId="62E4213C" w14:textId="77777777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 xml:space="preserve">7. Прибыль от реализации продукции, </w:t>
            </w:r>
            <w:r>
              <w:rPr>
                <w:sz w:val="24"/>
              </w:rPr>
              <w:t>тыс. руб.</w:t>
            </w:r>
          </w:p>
        </w:tc>
        <w:tc>
          <w:tcPr>
            <w:tcW w:w="1701" w:type="dxa"/>
            <w:vAlign w:val="center"/>
          </w:tcPr>
          <w:p w14:paraId="64DBEBA3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63EBBB2F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6578D449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  <w:tr w:rsidR="006F42B3" w:rsidRPr="00817E3F" w14:paraId="38C79ADF" w14:textId="77777777" w:rsidTr="00007FA9">
        <w:trPr>
          <w:trHeight w:val="70"/>
        </w:trPr>
        <w:tc>
          <w:tcPr>
            <w:tcW w:w="5103" w:type="dxa"/>
            <w:shd w:val="clear" w:color="auto" w:fill="auto"/>
            <w:vAlign w:val="center"/>
          </w:tcPr>
          <w:p w14:paraId="0B1CC30F" w14:textId="77777777" w:rsidR="006F42B3" w:rsidRPr="00817E3F" w:rsidRDefault="006F42B3" w:rsidP="00007FA9">
            <w:pPr>
              <w:jc w:val="both"/>
              <w:rPr>
                <w:sz w:val="24"/>
              </w:rPr>
            </w:pPr>
            <w:r w:rsidRPr="00817E3F">
              <w:rPr>
                <w:sz w:val="24"/>
              </w:rPr>
              <w:t xml:space="preserve">8. Фондорентабельность, </w:t>
            </w:r>
            <w:r>
              <w:rPr>
                <w:sz w:val="24"/>
              </w:rPr>
              <w:t xml:space="preserve">% </w:t>
            </w:r>
            <w:r w:rsidRPr="00817E3F">
              <w:rPr>
                <w:sz w:val="24"/>
              </w:rPr>
              <w:t>(</w:t>
            </w:r>
            <w:proofErr w:type="gramStart"/>
            <w:r w:rsidRPr="00817E3F">
              <w:rPr>
                <w:sz w:val="24"/>
              </w:rPr>
              <w:t xml:space="preserve">с.7 </w:t>
            </w:r>
            <w:r>
              <w:rPr>
                <w:sz w:val="24"/>
              </w:rPr>
              <w:t>:</w:t>
            </w:r>
            <w:proofErr w:type="gramEnd"/>
            <w:r w:rsidRPr="00817E3F">
              <w:rPr>
                <w:sz w:val="24"/>
              </w:rPr>
              <w:t xml:space="preserve"> с.2</w:t>
            </w:r>
            <w:r>
              <w:rPr>
                <w:sz w:val="24"/>
              </w:rPr>
              <w:t xml:space="preserve"> *100</w:t>
            </w:r>
            <w:r w:rsidRPr="00817E3F">
              <w:rPr>
                <w:sz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6973C02F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18A0AB96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66E34B2B" w14:textId="77777777" w:rsidR="006F42B3" w:rsidRPr="00817E3F" w:rsidRDefault="006F42B3" w:rsidP="00007FA9">
            <w:pPr>
              <w:jc w:val="center"/>
              <w:rPr>
                <w:sz w:val="24"/>
              </w:rPr>
            </w:pPr>
          </w:p>
        </w:tc>
      </w:tr>
    </w:tbl>
    <w:p w14:paraId="5C8D2637" w14:textId="77777777" w:rsidR="006F42B3" w:rsidRPr="00817E3F" w:rsidRDefault="006F42B3" w:rsidP="006F42B3">
      <w:pPr>
        <w:pStyle w:val="210"/>
        <w:jc w:val="center"/>
        <w:rPr>
          <w:rFonts w:ascii="Times New Roman" w:hAnsi="Times New Roman"/>
          <w:sz w:val="16"/>
          <w:szCs w:val="16"/>
        </w:rPr>
      </w:pPr>
    </w:p>
    <w:p w14:paraId="2DFFF794" w14:textId="77777777" w:rsidR="006F42B3" w:rsidRDefault="006F42B3" w:rsidP="006F42B3">
      <w:pPr>
        <w:pStyle w:val="210"/>
        <w:ind w:firstLine="540"/>
        <w:rPr>
          <w:rFonts w:ascii="Times New Roman" w:hAnsi="Times New Roman"/>
          <w:szCs w:val="28"/>
        </w:rPr>
      </w:pPr>
      <w:r w:rsidRPr="00817E3F">
        <w:rPr>
          <w:rFonts w:ascii="Times New Roman" w:hAnsi="Times New Roman"/>
          <w:szCs w:val="28"/>
        </w:rPr>
        <w:lastRenderedPageBreak/>
        <w:t xml:space="preserve">Вывод: </w:t>
      </w:r>
    </w:p>
    <w:p w14:paraId="5CB8B305" w14:textId="77777777" w:rsidR="00BE3605" w:rsidRDefault="00BE3605" w:rsidP="00782157">
      <w:pPr>
        <w:ind w:firstLine="709"/>
        <w:rPr>
          <w:b/>
          <w:i/>
          <w:lang w:val="be-BY"/>
        </w:rPr>
      </w:pPr>
    </w:p>
    <w:p w14:paraId="38B8D71D" w14:textId="5C29DE17" w:rsidR="00782157" w:rsidRPr="00A66D53" w:rsidRDefault="00A66D53" w:rsidP="00782157">
      <w:pPr>
        <w:ind w:firstLine="709"/>
        <w:rPr>
          <w:bCs/>
          <w:iCs/>
          <w:lang w:val="be-BY"/>
        </w:rPr>
      </w:pPr>
      <w:r w:rsidRPr="00A66D53">
        <w:rPr>
          <w:bCs/>
          <w:iCs/>
          <w:lang w:val="be-BY"/>
        </w:rPr>
        <w:t xml:space="preserve">6. </w:t>
      </w:r>
      <w:r w:rsidR="00782157" w:rsidRPr="00A66D53">
        <w:rPr>
          <w:bCs/>
          <w:iCs/>
          <w:lang w:val="be-BY"/>
        </w:rPr>
        <w:t>Разработать мероприятия по повышению эффективности  ис-пользования основных средств  организации.</w:t>
      </w:r>
    </w:p>
    <w:p w14:paraId="26214B6E" w14:textId="77777777" w:rsidR="00782157" w:rsidRPr="00F87D75" w:rsidRDefault="00782157" w:rsidP="00782157">
      <w:pPr>
        <w:ind w:firstLine="709"/>
        <w:rPr>
          <w:lang w:val="be-BY"/>
        </w:rPr>
      </w:pPr>
      <w:r w:rsidRPr="00F87D75">
        <w:rPr>
          <w:lang w:val="be-BY"/>
        </w:rPr>
        <w:t>В хозяйственной практике выделяют следующие основные пути улучшения использования основных фондов: технические; организационные; экономические.</w:t>
      </w:r>
    </w:p>
    <w:p w14:paraId="665770E8" w14:textId="77777777" w:rsidR="00782157" w:rsidRPr="00F87D75" w:rsidRDefault="00782157" w:rsidP="00782157">
      <w:pPr>
        <w:ind w:firstLine="709"/>
        <w:rPr>
          <w:lang w:val="be-BY"/>
        </w:rPr>
      </w:pPr>
      <w:r w:rsidRPr="00F87D75">
        <w:rPr>
          <w:lang w:val="be-BY"/>
        </w:rPr>
        <w:t>К техническим путям относятся реконструкция зданий и сооружений, модернизация машин и оборудования, повышение качества их технической эксплуатации, рост квалификации персонала. Здесь же рассматривается упущенная выгода от несвоевременной замены технических средств или приобретения устаревших моделей оборудования.</w:t>
      </w:r>
    </w:p>
    <w:p w14:paraId="43936C17" w14:textId="77777777" w:rsidR="00782157" w:rsidRPr="00F87D75" w:rsidRDefault="00782157" w:rsidP="00782157">
      <w:pPr>
        <w:ind w:firstLine="709"/>
        <w:rPr>
          <w:lang w:val="be-BY"/>
        </w:rPr>
      </w:pPr>
      <w:r w:rsidRPr="00F87D75">
        <w:rPr>
          <w:lang w:val="be-BY"/>
        </w:rPr>
        <w:t>Организационное направление включает: во-первых, четкое диспетчирование производства, выявление незагруженного оборудования и помещений, реализацию излишних основных фондов, расширение объема производства на имеющихся производственных мощностях и площадях; во-вторых, применение современной оргтехники, позволяющей вести учет движения продукции и всех инвентарных единиц основных фондов в реальном режиме времени.</w:t>
      </w:r>
    </w:p>
    <w:p w14:paraId="09A69935" w14:textId="77777777" w:rsidR="00782157" w:rsidRDefault="00782157" w:rsidP="00782157">
      <w:pPr>
        <w:ind w:firstLine="709"/>
        <w:rPr>
          <w:lang w:val="be-BY"/>
        </w:rPr>
      </w:pPr>
      <w:r w:rsidRPr="00F87D75">
        <w:rPr>
          <w:lang w:val="be-BY"/>
        </w:rPr>
        <w:t>Экономические пути реализуются через стимулирование субъектов хозяйствования и персонала. Основные из них: сдача: в аренду временно незагруженного оборудования; консервация основных фондов, которые в среднесрочной перспективе не будут использованы или реализованы; продажа имущества; материальное поощрение персонала.</w:t>
      </w:r>
    </w:p>
    <w:p w14:paraId="6F33FE8A" w14:textId="77777777" w:rsidR="00782157" w:rsidRDefault="00782157" w:rsidP="006F42B3">
      <w:pPr>
        <w:pStyle w:val="210"/>
        <w:ind w:firstLine="540"/>
        <w:rPr>
          <w:rFonts w:ascii="Times New Roman" w:hAnsi="Times New Roman"/>
          <w:szCs w:val="28"/>
          <w:lang w:val="be-BY"/>
        </w:rPr>
      </w:pPr>
    </w:p>
    <w:p w14:paraId="2D876CB6" w14:textId="77777777" w:rsidR="00BE3605" w:rsidRPr="00782157" w:rsidRDefault="00BE3605" w:rsidP="006F42B3">
      <w:pPr>
        <w:pStyle w:val="210"/>
        <w:ind w:firstLine="540"/>
        <w:rPr>
          <w:rFonts w:ascii="Times New Roman" w:hAnsi="Times New Roman"/>
          <w:szCs w:val="28"/>
          <w:lang w:val="be-BY"/>
        </w:rPr>
      </w:pPr>
    </w:p>
    <w:sectPr w:rsidR="00BE3605" w:rsidRPr="00782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6738A"/>
    <w:multiLevelType w:val="hybridMultilevel"/>
    <w:tmpl w:val="6600862E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09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45"/>
    <w:rsid w:val="000A3ECA"/>
    <w:rsid w:val="00120C23"/>
    <w:rsid w:val="00197EE9"/>
    <w:rsid w:val="001F0D23"/>
    <w:rsid w:val="00317740"/>
    <w:rsid w:val="0032519A"/>
    <w:rsid w:val="0033488D"/>
    <w:rsid w:val="00373EE4"/>
    <w:rsid w:val="003D1539"/>
    <w:rsid w:val="004D58E9"/>
    <w:rsid w:val="00503657"/>
    <w:rsid w:val="00527445"/>
    <w:rsid w:val="00572E98"/>
    <w:rsid w:val="006932FD"/>
    <w:rsid w:val="006A7508"/>
    <w:rsid w:val="006F42B3"/>
    <w:rsid w:val="00782157"/>
    <w:rsid w:val="007E0090"/>
    <w:rsid w:val="007E3B19"/>
    <w:rsid w:val="007F6123"/>
    <w:rsid w:val="008365D1"/>
    <w:rsid w:val="008424F8"/>
    <w:rsid w:val="008B4F55"/>
    <w:rsid w:val="008C71EB"/>
    <w:rsid w:val="009B6F67"/>
    <w:rsid w:val="00A66D53"/>
    <w:rsid w:val="00B05D7D"/>
    <w:rsid w:val="00B253CC"/>
    <w:rsid w:val="00B66A11"/>
    <w:rsid w:val="00BA3DDB"/>
    <w:rsid w:val="00BE3605"/>
    <w:rsid w:val="00CC605A"/>
    <w:rsid w:val="00E14D23"/>
    <w:rsid w:val="00F1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65F3990"/>
  <w15:chartTrackingRefBased/>
  <w15:docId w15:val="{0FA4CE83-B2F7-4B7C-B0E0-06EDF012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2B3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4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4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4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4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4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4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4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44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52744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2744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27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2744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27445"/>
    <w:rPr>
      <w:b/>
      <w:bCs/>
      <w:smallCaps/>
      <w:color w:val="2F5496" w:themeColor="accent1" w:themeShade="BF"/>
      <w:spacing w:val="5"/>
    </w:rPr>
  </w:style>
  <w:style w:type="paragraph" w:styleId="ad">
    <w:name w:val="Body Text Indent"/>
    <w:basedOn w:val="a"/>
    <w:link w:val="ae"/>
    <w:uiPriority w:val="99"/>
    <w:rsid w:val="006F42B3"/>
    <w:pPr>
      <w:shd w:val="clear" w:color="auto" w:fill="FFFFFF"/>
      <w:tabs>
        <w:tab w:val="left" w:pos="187"/>
      </w:tabs>
      <w:spacing w:before="14"/>
      <w:ind w:firstLine="900"/>
      <w:jc w:val="both"/>
    </w:pPr>
    <w:rPr>
      <w:sz w:val="24"/>
    </w:rPr>
  </w:style>
  <w:style w:type="character" w:customStyle="1" w:styleId="ae">
    <w:name w:val="Основной текст с отступом Знак"/>
    <w:basedOn w:val="a0"/>
    <w:link w:val="ad"/>
    <w:uiPriority w:val="99"/>
    <w:rsid w:val="006F42B3"/>
    <w:rPr>
      <w:rFonts w:ascii="Times New Roman" w:eastAsia="Times New Roman" w:hAnsi="Times New Roman" w:cs="Times New Roman"/>
      <w:color w:val="000000"/>
      <w:kern w:val="0"/>
      <w:sz w:val="24"/>
      <w:szCs w:val="24"/>
      <w:shd w:val="clear" w:color="auto" w:fill="FFFFFF"/>
      <w:lang w:eastAsia="ru-RU"/>
      <w14:ligatures w14:val="none"/>
    </w:rPr>
  </w:style>
  <w:style w:type="paragraph" w:customStyle="1" w:styleId="af">
    <w:name w:val="Текст таблицы показ"/>
    <w:basedOn w:val="a"/>
    <w:rsid w:val="006F42B3"/>
    <w:pPr>
      <w:widowControl w:val="0"/>
      <w:overflowPunct w:val="0"/>
      <w:autoSpaceDE w:val="0"/>
      <w:autoSpaceDN w:val="0"/>
      <w:adjustRightInd w:val="0"/>
      <w:textAlignment w:val="baseline"/>
    </w:pPr>
    <w:rPr>
      <w:color w:val="auto"/>
      <w:kern w:val="24"/>
      <w:sz w:val="24"/>
      <w:szCs w:val="20"/>
    </w:rPr>
  </w:style>
  <w:style w:type="paragraph" w:customStyle="1" w:styleId="210">
    <w:name w:val="Основной текст 21"/>
    <w:basedOn w:val="a"/>
    <w:rsid w:val="006F42B3"/>
    <w:pPr>
      <w:widowControl w:val="0"/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Arial" w:hAnsi="Arial"/>
      <w:color w:val="auto"/>
      <w:szCs w:val="20"/>
    </w:rPr>
  </w:style>
  <w:style w:type="paragraph" w:customStyle="1" w:styleId="af0">
    <w:name w:val="Таблица"/>
    <w:basedOn w:val="a"/>
    <w:link w:val="af1"/>
    <w:autoRedefine/>
    <w:qFormat/>
    <w:rsid w:val="006F42B3"/>
    <w:pPr>
      <w:jc w:val="center"/>
    </w:pPr>
    <w:rPr>
      <w:color w:val="auto"/>
      <w:sz w:val="22"/>
      <w:szCs w:val="20"/>
    </w:rPr>
  </w:style>
  <w:style w:type="character" w:customStyle="1" w:styleId="af1">
    <w:name w:val="Таблица Знак"/>
    <w:basedOn w:val="a0"/>
    <w:link w:val="af0"/>
    <w:rsid w:val="006F42B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6F42B3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Абзац списка Знак"/>
    <w:basedOn w:val="a0"/>
    <w:link w:val="a7"/>
    <w:uiPriority w:val="34"/>
    <w:rsid w:val="006F4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10</cp:revision>
  <dcterms:created xsi:type="dcterms:W3CDTF">2025-04-14T10:44:00Z</dcterms:created>
  <dcterms:modified xsi:type="dcterms:W3CDTF">2025-05-02T09:01:00Z</dcterms:modified>
</cp:coreProperties>
</file>