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AB7" w:rsidRDefault="00A53AB7" w:rsidP="00A53AB7">
      <w:pPr>
        <w:pStyle w:val="Heading2"/>
      </w:pPr>
      <w:r>
        <w:t>Basic Physics</w:t>
      </w:r>
    </w:p>
    <w:p w:rsidR="00A53AB7" w:rsidRDefault="00A53AB7" w:rsidP="00A53AB7">
      <w:pPr>
        <w:shd w:val="clear" w:color="auto" w:fill="FFFFFF"/>
        <w:spacing w:after="300"/>
        <w:rPr>
          <w:color w:val="000000" w:themeColor="text1"/>
        </w:rPr>
      </w:pPr>
      <w:r>
        <w:rPr>
          <w:b/>
          <w:color w:val="1F497D" w:themeColor="text2"/>
          <w:sz w:val="28"/>
          <w:szCs w:val="28"/>
        </w:rPr>
        <w:tab/>
      </w:r>
      <w:r w:rsidRPr="009E0525">
        <w:rPr>
          <w:color w:val="000000" w:themeColor="text1"/>
        </w:rPr>
        <w:t>To make anything fly, you have to balance its weight by generating an equivalent force (Lift) and balance moments about its center of gravity (cg) by generating opposite moments.</w:t>
      </w:r>
      <w:r w:rsidRPr="009E0525">
        <w:rPr>
          <w:color w:val="000000" w:themeColor="text1"/>
        </w:rPr>
        <w:br/>
        <w:t>A quad-copter generates these required moments and</w:t>
      </w:r>
      <w:r>
        <w:rPr>
          <w:color w:val="000000" w:themeColor="text1"/>
        </w:rPr>
        <w:t xml:space="preserve"> </w:t>
      </w:r>
      <w:r w:rsidRPr="009E0525">
        <w:rPr>
          <w:color w:val="000000" w:themeColor="text1"/>
        </w:rPr>
        <w:t xml:space="preserve">lift force using its four rotors. </w:t>
      </w:r>
      <w:proofErr w:type="gramStart"/>
      <w:r w:rsidRPr="009E0525">
        <w:rPr>
          <w:color w:val="000000" w:themeColor="text1"/>
        </w:rPr>
        <w:t>generating</w:t>
      </w:r>
      <w:proofErr w:type="gramEnd"/>
      <w:r w:rsidRPr="009E0525">
        <w:rPr>
          <w:color w:val="000000" w:themeColor="text1"/>
        </w:rPr>
        <w:t xml:space="preserve"> lift is simple, but the tricky part is generating moments to stabilize the machine and generating control forces to move it to a desired location or on a desired path.</w:t>
      </w:r>
      <w:r>
        <w:rPr>
          <w:color w:val="000000" w:themeColor="text1"/>
        </w:rPr>
        <w:t xml:space="preserve"> </w:t>
      </w:r>
      <w:r w:rsidRPr="009E0525">
        <w:rPr>
          <w:color w:val="000000" w:themeColor="text1"/>
        </w:rPr>
        <w:t>To fly stable in a particular orientation, net moment about the cg should always be zero or resultant of all the forces acting on the system should pass through its center of gravity as shown in figure 11.</w:t>
      </w:r>
    </w:p>
    <w:p w:rsidR="00A53AB7" w:rsidRDefault="00A53AB7" w:rsidP="00A53AB7">
      <w:pPr>
        <w:keepNext/>
        <w:shd w:val="clear" w:color="auto" w:fill="FFFFFF"/>
        <w:spacing w:after="300"/>
        <w:jc w:val="center"/>
      </w:pPr>
      <w:r>
        <w:rPr>
          <w:noProof/>
          <w:color w:val="333333"/>
        </w:rPr>
        <w:drawing>
          <wp:inline distT="0" distB="0" distL="0" distR="0" wp14:anchorId="3E08E6A3" wp14:editId="7684D93F">
            <wp:extent cx="4363949" cy="1911927"/>
            <wp:effectExtent l="19050" t="0" r="0" b="0"/>
            <wp:docPr id="16" name="Picture 15" descr="b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jpg"/>
                    <pic:cNvPicPr/>
                  </pic:nvPicPr>
                  <pic:blipFill>
                    <a:blip r:embed="rId6" cstate="print"/>
                    <a:stretch>
                      <a:fillRect/>
                    </a:stretch>
                  </pic:blipFill>
                  <pic:spPr>
                    <a:xfrm>
                      <a:off x="0" y="0"/>
                      <a:ext cx="4360341" cy="1910346"/>
                    </a:xfrm>
                    <a:prstGeom prst="rect">
                      <a:avLst/>
                    </a:prstGeom>
                  </pic:spPr>
                </pic:pic>
              </a:graphicData>
            </a:graphic>
          </wp:inline>
        </w:drawing>
      </w:r>
    </w:p>
    <w:p w:rsidR="00A53AB7" w:rsidRDefault="00A53AB7" w:rsidP="00A53AB7">
      <w:pPr>
        <w:pStyle w:val="Caption"/>
        <w:jc w:val="center"/>
      </w:pPr>
      <w:bookmarkStart w:id="0" w:name="_Toc436010507"/>
      <w:proofErr w:type="gramStart"/>
      <w:r>
        <w:t xml:space="preserve">Figure </w:t>
      </w:r>
      <w:r>
        <w:fldChar w:fldCharType="begin"/>
      </w:r>
      <w:r>
        <w:instrText xml:space="preserve"> STYLEREF 1 \s </w:instrText>
      </w:r>
      <w:r>
        <w:fldChar w:fldCharType="separate"/>
      </w:r>
      <w:r>
        <w:rPr>
          <w:noProof/>
        </w:rPr>
        <w:t>3</w:t>
      </w:r>
      <w:r>
        <w:rPr>
          <w:noProof/>
        </w:rPr>
        <w:fldChar w:fldCharType="end"/>
      </w:r>
      <w:r>
        <w:t>.</w:t>
      </w:r>
      <w:proofErr w:type="gramEnd"/>
      <w:r>
        <w:fldChar w:fldCharType="begin"/>
      </w:r>
      <w:r>
        <w:instrText xml:space="preserve"> SEQ Figure \* alphabetic \s 1 </w:instrText>
      </w:r>
      <w:r>
        <w:fldChar w:fldCharType="separate"/>
      </w:r>
      <w:r>
        <w:rPr>
          <w:noProof/>
        </w:rPr>
        <w:t>b</w:t>
      </w:r>
      <w:r>
        <w:fldChar w:fldCharType="end"/>
      </w:r>
      <w:r>
        <w:t xml:space="preserve">: </w:t>
      </w:r>
      <w:r w:rsidRPr="00F62E79">
        <w:t>Balancing lift and weight</w:t>
      </w:r>
      <w:bookmarkEnd w:id="0"/>
    </w:p>
    <w:p w:rsidR="00A53AB7" w:rsidRPr="00B20162" w:rsidRDefault="00A53AB7" w:rsidP="00A53AB7">
      <w:pPr>
        <w:rPr>
          <w:lang w:val="en-AU" w:eastAsia="zh-CN"/>
        </w:rPr>
      </w:pPr>
    </w:p>
    <w:p w:rsidR="00A53AB7" w:rsidRPr="009E0525" w:rsidRDefault="00A53AB7" w:rsidP="00A53AB7">
      <w:pPr>
        <w:shd w:val="clear" w:color="auto" w:fill="FFFFFF"/>
        <w:spacing w:after="300"/>
        <w:rPr>
          <w:color w:val="000000" w:themeColor="text1"/>
        </w:rPr>
      </w:pPr>
      <w:r>
        <w:rPr>
          <w:color w:val="333333"/>
        </w:rPr>
        <w:tab/>
      </w:r>
      <w:r w:rsidRPr="009E0525">
        <w:rPr>
          <w:color w:val="000000" w:themeColor="text1"/>
        </w:rPr>
        <w:t>If the resultant of the lift generated by all the rotors doesn't pass through cg, it creates a moment about the cg and tends to tilt the quad-copter until lift again passes through the cg as shown in figure 12.</w:t>
      </w:r>
    </w:p>
    <w:p w:rsidR="00A53AB7" w:rsidRDefault="00A53AB7" w:rsidP="00A53AB7">
      <w:pPr>
        <w:keepNext/>
        <w:shd w:val="clear" w:color="auto" w:fill="FFFFFF"/>
        <w:spacing w:after="300"/>
        <w:jc w:val="center"/>
      </w:pPr>
      <w:r>
        <w:rPr>
          <w:b/>
          <w:noProof/>
          <w:color w:val="1F497D" w:themeColor="text2"/>
        </w:rPr>
        <w:drawing>
          <wp:inline distT="0" distB="0" distL="0" distR="0" wp14:anchorId="70B73F42" wp14:editId="4102CD40">
            <wp:extent cx="4835417" cy="1436914"/>
            <wp:effectExtent l="19050" t="0" r="3283" b="0"/>
            <wp:docPr id="17" name="Picture 16" descr="ti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t.jpg"/>
                    <pic:cNvPicPr/>
                  </pic:nvPicPr>
                  <pic:blipFill>
                    <a:blip r:embed="rId7" cstate="print"/>
                    <a:stretch>
                      <a:fillRect/>
                    </a:stretch>
                  </pic:blipFill>
                  <pic:spPr>
                    <a:xfrm>
                      <a:off x="0" y="0"/>
                      <a:ext cx="4840793" cy="1438512"/>
                    </a:xfrm>
                    <a:prstGeom prst="rect">
                      <a:avLst/>
                    </a:prstGeom>
                  </pic:spPr>
                </pic:pic>
              </a:graphicData>
            </a:graphic>
          </wp:inline>
        </w:drawing>
      </w:r>
    </w:p>
    <w:p w:rsidR="00A53AB7" w:rsidRDefault="00A53AB7" w:rsidP="00A53AB7">
      <w:pPr>
        <w:pStyle w:val="Caption"/>
        <w:jc w:val="center"/>
      </w:pPr>
      <w:bookmarkStart w:id="1" w:name="_Toc436010508"/>
      <w:proofErr w:type="gramStart"/>
      <w:r>
        <w:t xml:space="preserve">Figure </w:t>
      </w:r>
      <w:r>
        <w:fldChar w:fldCharType="begin"/>
      </w:r>
      <w:r>
        <w:instrText xml:space="preserve"> STYLEREF 1 \s </w:instrText>
      </w:r>
      <w:r>
        <w:fldChar w:fldCharType="separate"/>
      </w:r>
      <w:r>
        <w:rPr>
          <w:noProof/>
        </w:rPr>
        <w:t>3</w:t>
      </w:r>
      <w:r>
        <w:rPr>
          <w:noProof/>
        </w:rPr>
        <w:fldChar w:fldCharType="end"/>
      </w:r>
      <w:r>
        <w:t>.</w:t>
      </w:r>
      <w:proofErr w:type="gramEnd"/>
      <w:r>
        <w:fldChar w:fldCharType="begin"/>
      </w:r>
      <w:r>
        <w:instrText xml:space="preserve"> SEQ Figure \* alphabetic \s 1 </w:instrText>
      </w:r>
      <w:r>
        <w:fldChar w:fldCharType="separate"/>
      </w:r>
      <w:r>
        <w:rPr>
          <w:noProof/>
        </w:rPr>
        <w:t>c</w:t>
      </w:r>
      <w:r>
        <w:fldChar w:fldCharType="end"/>
      </w:r>
      <w:r>
        <w:t xml:space="preserve">: </w:t>
      </w:r>
      <w:r w:rsidRPr="00976041">
        <w:t>Unbalanced forces causing momentum</w:t>
      </w:r>
      <w:bookmarkEnd w:id="1"/>
    </w:p>
    <w:p w:rsidR="00A53AB7" w:rsidRPr="00B20162" w:rsidRDefault="00A53AB7" w:rsidP="00A53AB7">
      <w:pPr>
        <w:rPr>
          <w:lang w:val="en-AU" w:eastAsia="zh-CN"/>
        </w:rPr>
      </w:pPr>
    </w:p>
    <w:p w:rsidR="00A53AB7" w:rsidRDefault="00A53AB7" w:rsidP="00A53AB7">
      <w:pPr>
        <w:shd w:val="clear" w:color="auto" w:fill="FFFFFF"/>
        <w:spacing w:after="300"/>
        <w:rPr>
          <w:color w:val="000000" w:themeColor="text1"/>
        </w:rPr>
      </w:pPr>
      <w:r>
        <w:rPr>
          <w:color w:val="333333"/>
        </w:rPr>
        <w:tab/>
      </w:r>
      <w:r w:rsidRPr="00430884">
        <w:rPr>
          <w:color w:val="000000" w:themeColor="text1"/>
        </w:rPr>
        <w:t>Also to balance the angular momentum about the cg, two rotors are made to rotate clockwise and other two anti-clockwise.</w:t>
      </w:r>
    </w:p>
    <w:p w:rsidR="00A53AB7" w:rsidRDefault="00A53AB7" w:rsidP="00A53AB7">
      <w:pPr>
        <w:shd w:val="clear" w:color="auto" w:fill="FFFFFF"/>
        <w:spacing w:after="300"/>
        <w:rPr>
          <w:color w:val="000000" w:themeColor="text1"/>
        </w:rPr>
      </w:pPr>
    </w:p>
    <w:p w:rsidR="00A53AB7" w:rsidRPr="00430884" w:rsidRDefault="00A53AB7" w:rsidP="00A53AB7">
      <w:pPr>
        <w:shd w:val="clear" w:color="auto" w:fill="FFFFFF"/>
        <w:spacing w:after="300"/>
        <w:rPr>
          <w:color w:val="000000" w:themeColor="text1"/>
        </w:rPr>
      </w:pPr>
    </w:p>
    <w:p w:rsidR="00A53AB7" w:rsidRDefault="00A53AB7" w:rsidP="00A53AB7">
      <w:pPr>
        <w:keepNext/>
        <w:shd w:val="clear" w:color="auto" w:fill="FFFFFF"/>
        <w:spacing w:after="300"/>
        <w:jc w:val="center"/>
      </w:pPr>
      <w:r>
        <w:rPr>
          <w:noProof/>
          <w:color w:val="333333"/>
        </w:rPr>
        <w:drawing>
          <wp:inline distT="0" distB="0" distL="0" distR="0" wp14:anchorId="2F3B8DFB" wp14:editId="1AC298A6">
            <wp:extent cx="2803639" cy="2149434"/>
            <wp:effectExtent l="19050" t="0" r="0" b="0"/>
            <wp:docPr id="18" name="Picture 17" descr="clockwise anticlock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ckwise anticlockwise.png"/>
                    <pic:cNvPicPr/>
                  </pic:nvPicPr>
                  <pic:blipFill>
                    <a:blip r:embed="rId8" cstate="print"/>
                    <a:stretch>
                      <a:fillRect/>
                    </a:stretch>
                  </pic:blipFill>
                  <pic:spPr>
                    <a:xfrm>
                      <a:off x="0" y="0"/>
                      <a:ext cx="2815054" cy="2158185"/>
                    </a:xfrm>
                    <a:prstGeom prst="rect">
                      <a:avLst/>
                    </a:prstGeom>
                  </pic:spPr>
                </pic:pic>
              </a:graphicData>
            </a:graphic>
          </wp:inline>
        </w:drawing>
      </w:r>
    </w:p>
    <w:p w:rsidR="00A53AB7" w:rsidRDefault="00A53AB7" w:rsidP="00A53AB7">
      <w:pPr>
        <w:pStyle w:val="Caption"/>
        <w:jc w:val="center"/>
      </w:pPr>
      <w:bookmarkStart w:id="2" w:name="_Toc436010509"/>
      <w:proofErr w:type="gramStart"/>
      <w:r>
        <w:t xml:space="preserve">Figure </w:t>
      </w:r>
      <w:r>
        <w:fldChar w:fldCharType="begin"/>
      </w:r>
      <w:r>
        <w:instrText xml:space="preserve"> STYLEREF 1 \s </w:instrText>
      </w:r>
      <w:r>
        <w:fldChar w:fldCharType="separate"/>
      </w:r>
      <w:r>
        <w:rPr>
          <w:noProof/>
        </w:rPr>
        <w:t>3</w:t>
      </w:r>
      <w:r>
        <w:rPr>
          <w:noProof/>
        </w:rPr>
        <w:fldChar w:fldCharType="end"/>
      </w:r>
      <w:r>
        <w:t>.</w:t>
      </w:r>
      <w:proofErr w:type="gramEnd"/>
      <w:r>
        <w:fldChar w:fldCharType="begin"/>
      </w:r>
      <w:r>
        <w:instrText xml:space="preserve"> SEQ Figure \* alphabetic \s 1 </w:instrText>
      </w:r>
      <w:r>
        <w:fldChar w:fldCharType="separate"/>
      </w:r>
      <w:r>
        <w:rPr>
          <w:noProof/>
        </w:rPr>
        <w:t>d</w:t>
      </w:r>
      <w:r>
        <w:fldChar w:fldCharType="end"/>
      </w:r>
      <w:r>
        <w:t xml:space="preserve">: </w:t>
      </w:r>
      <w:r w:rsidRPr="006D35D5">
        <w:t>Clockwise and anticlockwise pair.</w:t>
      </w:r>
      <w:bookmarkEnd w:id="2"/>
    </w:p>
    <w:p w:rsidR="00AC37D8" w:rsidRDefault="00A53AB7">
      <w:bookmarkStart w:id="3" w:name="_GoBack"/>
      <w:bookmarkEnd w:id="3"/>
    </w:p>
    <w:sectPr w:rsidR="00AC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6647E"/>
    <w:multiLevelType w:val="multilevel"/>
    <w:tmpl w:val="772AFCB2"/>
    <w:lvl w:ilvl="0">
      <w:start w:val="1"/>
      <w:numFmt w:val="decimal"/>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B7"/>
    <w:rsid w:val="006F5087"/>
    <w:rsid w:val="009C57B8"/>
    <w:rsid w:val="00A5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AB7"/>
    <w:pPr>
      <w:spacing w:after="0" w:line="360" w:lineRule="auto"/>
    </w:pPr>
    <w:rPr>
      <w:rFonts w:ascii="Times New Roman" w:hAnsi="Times New Roman" w:cs="Times New Roman"/>
      <w:sz w:val="24"/>
      <w:szCs w:val="24"/>
    </w:rPr>
  </w:style>
  <w:style w:type="paragraph" w:styleId="Heading2">
    <w:name w:val="heading 2"/>
    <w:basedOn w:val="Normal"/>
    <w:link w:val="Heading2Char"/>
    <w:uiPriority w:val="9"/>
    <w:qFormat/>
    <w:rsid w:val="00A53AB7"/>
    <w:pPr>
      <w:numPr>
        <w:ilvl w:val="1"/>
        <w:numId w:val="1"/>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qFormat/>
    <w:rsid w:val="00A53AB7"/>
    <w:pPr>
      <w:numPr>
        <w:ilvl w:val="2"/>
        <w:numId w:val="1"/>
      </w:num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A53AB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3AB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3AB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3A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3A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3A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A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A53A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3AB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A53AB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A53AB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53AB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53A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3A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qFormat/>
    <w:rsid w:val="00A53AB7"/>
    <w:pPr>
      <w:spacing w:before="120" w:after="120" w:line="240" w:lineRule="auto"/>
    </w:pPr>
    <w:rPr>
      <w:rFonts w:eastAsia="SimSun"/>
      <w:b/>
      <w:bCs/>
      <w:sz w:val="20"/>
      <w:szCs w:val="20"/>
      <w:lang w:val="en-AU" w:eastAsia="zh-CN"/>
    </w:rPr>
  </w:style>
  <w:style w:type="paragraph" w:styleId="BalloonText">
    <w:name w:val="Balloon Text"/>
    <w:basedOn w:val="Normal"/>
    <w:link w:val="BalloonTextChar"/>
    <w:uiPriority w:val="99"/>
    <w:semiHidden/>
    <w:unhideWhenUsed/>
    <w:rsid w:val="00A53A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A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AB7"/>
    <w:pPr>
      <w:spacing w:after="0" w:line="360" w:lineRule="auto"/>
    </w:pPr>
    <w:rPr>
      <w:rFonts w:ascii="Times New Roman" w:hAnsi="Times New Roman" w:cs="Times New Roman"/>
      <w:sz w:val="24"/>
      <w:szCs w:val="24"/>
    </w:rPr>
  </w:style>
  <w:style w:type="paragraph" w:styleId="Heading2">
    <w:name w:val="heading 2"/>
    <w:basedOn w:val="Normal"/>
    <w:link w:val="Heading2Char"/>
    <w:uiPriority w:val="9"/>
    <w:qFormat/>
    <w:rsid w:val="00A53AB7"/>
    <w:pPr>
      <w:numPr>
        <w:ilvl w:val="1"/>
        <w:numId w:val="1"/>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qFormat/>
    <w:rsid w:val="00A53AB7"/>
    <w:pPr>
      <w:numPr>
        <w:ilvl w:val="2"/>
        <w:numId w:val="1"/>
      </w:num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A53AB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3AB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3AB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3A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3A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3A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A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A53A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3AB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A53AB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A53AB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53AB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53A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3A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qFormat/>
    <w:rsid w:val="00A53AB7"/>
    <w:pPr>
      <w:spacing w:before="120" w:after="120" w:line="240" w:lineRule="auto"/>
    </w:pPr>
    <w:rPr>
      <w:rFonts w:eastAsia="SimSun"/>
      <w:b/>
      <w:bCs/>
      <w:sz w:val="20"/>
      <w:szCs w:val="20"/>
      <w:lang w:val="en-AU" w:eastAsia="zh-CN"/>
    </w:rPr>
  </w:style>
  <w:style w:type="paragraph" w:styleId="BalloonText">
    <w:name w:val="Balloon Text"/>
    <w:basedOn w:val="Normal"/>
    <w:link w:val="BalloonTextChar"/>
    <w:uiPriority w:val="99"/>
    <w:semiHidden/>
    <w:unhideWhenUsed/>
    <w:rsid w:val="00A53A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A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2020-09-29T18:45:00Z</dcterms:created>
  <dcterms:modified xsi:type="dcterms:W3CDTF">2020-09-29T18:46:00Z</dcterms:modified>
</cp:coreProperties>
</file>