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0D44F" w14:textId="31AC2F2D" w:rsidR="003E5A64" w:rsidRDefault="00DB113A">
      <w:pPr>
        <w:rPr>
          <w:b/>
          <w:bCs/>
          <w:sz w:val="28"/>
          <w:szCs w:val="28"/>
        </w:rPr>
      </w:pPr>
      <w:r w:rsidRPr="00DB113A">
        <w:rPr>
          <w:b/>
          <w:bCs/>
          <w:sz w:val="28"/>
          <w:szCs w:val="28"/>
        </w:rPr>
        <w:t>Existing Solution:</w:t>
      </w:r>
    </w:p>
    <w:p w14:paraId="359A9575" w14:textId="51A8F99F" w:rsidR="00DB113A" w:rsidRDefault="00DB113A" w:rsidP="00DB113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Amel</w:t>
      </w:r>
      <w:proofErr w:type="spellEnd"/>
      <w:r>
        <w:rPr>
          <w:b/>
          <w:bCs/>
          <w:sz w:val="28"/>
          <w:szCs w:val="28"/>
        </w:rPr>
        <w:t xml:space="preserve"> (UAV)</w:t>
      </w:r>
    </w:p>
    <w:p w14:paraId="5A7D21C6" w14:textId="6237D030" w:rsidR="00DB113A" w:rsidRPr="0000221B" w:rsidRDefault="00DB113A" w:rsidP="00DB113A">
      <w:pPr>
        <w:pStyle w:val="ListParagraph"/>
        <w:rPr>
          <w:sz w:val="24"/>
          <w:szCs w:val="24"/>
        </w:rPr>
      </w:pPr>
      <w:r w:rsidRPr="0000221B">
        <w:rPr>
          <w:sz w:val="24"/>
          <w:szCs w:val="24"/>
        </w:rPr>
        <w:t xml:space="preserve">It is an Algerian design of drone. Its design and </w:t>
      </w:r>
      <w:r w:rsidR="00283F9E" w:rsidRPr="0000221B">
        <w:rPr>
          <w:sz w:val="24"/>
          <w:szCs w:val="24"/>
        </w:rPr>
        <w:t>manufacture</w:t>
      </w:r>
      <w:r w:rsidRPr="0000221B">
        <w:rPr>
          <w:sz w:val="24"/>
          <w:szCs w:val="24"/>
        </w:rPr>
        <w:t xml:space="preserve"> </w:t>
      </w:r>
      <w:proofErr w:type="gramStart"/>
      <w:r w:rsidRPr="0000221B">
        <w:rPr>
          <w:sz w:val="24"/>
          <w:szCs w:val="24"/>
        </w:rPr>
        <w:t>is</w:t>
      </w:r>
      <w:proofErr w:type="gramEnd"/>
      <w:r w:rsidRPr="0000221B">
        <w:rPr>
          <w:sz w:val="24"/>
          <w:szCs w:val="24"/>
        </w:rPr>
        <w:t xml:space="preserve"> Star Aviation. It took its first flight at 2013. Algerian Air force is the primary user of this drone. From 2013 to present it gives it services.</w:t>
      </w:r>
    </w:p>
    <w:p w14:paraId="683334DB" w14:textId="77777777" w:rsidR="0000221B" w:rsidRDefault="0000221B" w:rsidP="00DB113A">
      <w:pPr>
        <w:pStyle w:val="ListParagraph"/>
        <w:rPr>
          <w:b/>
          <w:bCs/>
          <w:sz w:val="28"/>
          <w:szCs w:val="28"/>
        </w:rPr>
      </w:pPr>
    </w:p>
    <w:p w14:paraId="4897FE31" w14:textId="50D0552F" w:rsidR="001A334C" w:rsidRDefault="0000221B" w:rsidP="0000221B">
      <w:pPr>
        <w:pStyle w:val="ListParagraph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F05D50" wp14:editId="0EF7DDC8">
            <wp:extent cx="4175760" cy="2348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427" cy="236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DAE9" w14:textId="64FD0DB5" w:rsidR="0000221B" w:rsidRPr="0000221B" w:rsidRDefault="0000221B" w:rsidP="0000221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Fig:1 </w:t>
      </w:r>
      <w:proofErr w:type="spellStart"/>
      <w:proofErr w:type="gramStart"/>
      <w:r>
        <w:rPr>
          <w:b/>
          <w:bCs/>
          <w:sz w:val="28"/>
          <w:szCs w:val="28"/>
        </w:rPr>
        <w:t>Amel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UAV)</w:t>
      </w:r>
      <w:r w:rsidR="00097F96">
        <w:rPr>
          <w:b/>
          <w:bCs/>
          <w:sz w:val="28"/>
          <w:szCs w:val="28"/>
        </w:rPr>
        <w:t>.</w:t>
      </w:r>
    </w:p>
    <w:p w14:paraId="7A3AEFAC" w14:textId="77777777" w:rsidR="001A334C" w:rsidRDefault="001A334C" w:rsidP="00DB113A">
      <w:pPr>
        <w:pStyle w:val="ListParagraph"/>
        <w:rPr>
          <w:b/>
          <w:bCs/>
          <w:sz w:val="28"/>
          <w:szCs w:val="28"/>
        </w:rPr>
      </w:pPr>
    </w:p>
    <w:p w14:paraId="6236B97A" w14:textId="77777777" w:rsidR="00097F96" w:rsidRPr="00097F96" w:rsidRDefault="001A334C" w:rsidP="00097F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 w:line="450" w:lineRule="atLeast"/>
        <w:rPr>
          <w:rFonts w:asciiTheme="minorHAnsi" w:hAnsiTheme="minorHAnsi"/>
          <w:b/>
          <w:bCs/>
          <w:color w:val="2C2C2C"/>
          <w:sz w:val="28"/>
          <w:szCs w:val="28"/>
        </w:rPr>
      </w:pPr>
      <w:proofErr w:type="spellStart"/>
      <w:r w:rsidRPr="001A334C">
        <w:rPr>
          <w:rFonts w:asciiTheme="minorHAnsi" w:hAnsiTheme="minorHAnsi" w:cs="Helvetica"/>
          <w:b/>
          <w:bCs/>
          <w:color w:val="2C2C2C"/>
          <w:sz w:val="28"/>
          <w:szCs w:val="28"/>
          <w:shd w:val="clear" w:color="auto" w:fill="FFFFFF"/>
        </w:rPr>
        <w:t>RedEdge</w:t>
      </w:r>
      <w:proofErr w:type="spellEnd"/>
      <w:r w:rsidRPr="001A334C">
        <w:rPr>
          <w:rFonts w:asciiTheme="minorHAnsi" w:hAnsiTheme="minorHAnsi" w:cs="Helvetica"/>
          <w:b/>
          <w:bCs/>
          <w:color w:val="2C2C2C"/>
          <w:sz w:val="28"/>
          <w:szCs w:val="28"/>
          <w:shd w:val="clear" w:color="auto" w:fill="FFFFFF"/>
        </w:rPr>
        <w:t>-MX Dual Camera Imaging System</w:t>
      </w:r>
    </w:p>
    <w:p w14:paraId="30E60005" w14:textId="0A8E4E5A" w:rsidR="001A334C" w:rsidRPr="00283F9E" w:rsidRDefault="00097F96" w:rsidP="00283F9E">
      <w:pPr>
        <w:pStyle w:val="NormalWeb"/>
        <w:shd w:val="clear" w:color="auto" w:fill="FFFFFF"/>
        <w:spacing w:before="0" w:beforeAutospacing="0" w:after="450" w:afterAutospacing="0" w:line="450" w:lineRule="atLeast"/>
        <w:ind w:left="720"/>
        <w:jc w:val="both"/>
        <w:rPr>
          <w:rFonts w:asciiTheme="minorHAnsi" w:hAnsiTheme="minorHAnsi"/>
          <w:color w:val="2C2C2C"/>
        </w:rPr>
      </w:pPr>
      <w:r w:rsidRPr="00283F9E">
        <w:rPr>
          <w:rFonts w:asciiTheme="minorHAnsi" w:hAnsiTheme="minorHAnsi"/>
        </w:rPr>
        <w:t>This system has</w:t>
      </w:r>
      <w:r w:rsidR="001A334C" w:rsidRPr="00283F9E">
        <w:rPr>
          <w:rFonts w:asciiTheme="minorHAnsi" w:hAnsiTheme="minorHAnsi" w:cs="Helvetica"/>
          <w:color w:val="2C2C2C"/>
          <w:shd w:val="clear" w:color="auto" w:fill="FFFFFF"/>
        </w:rPr>
        <w:t xml:space="preserve">10-band multispectral solution incorporates the </w:t>
      </w:r>
      <w:proofErr w:type="spellStart"/>
      <w:r w:rsidR="001A334C" w:rsidRPr="00283F9E">
        <w:rPr>
          <w:rFonts w:asciiTheme="minorHAnsi" w:hAnsiTheme="minorHAnsi" w:cs="Helvetica"/>
          <w:color w:val="2C2C2C"/>
          <w:shd w:val="clear" w:color="auto" w:fill="FFFFFF"/>
        </w:rPr>
        <w:t>RedEdge</w:t>
      </w:r>
      <w:proofErr w:type="spellEnd"/>
      <w:r w:rsidR="001A334C" w:rsidRPr="00283F9E">
        <w:rPr>
          <w:rFonts w:asciiTheme="minorHAnsi" w:hAnsiTheme="minorHAnsi" w:cs="Helvetica"/>
          <w:color w:val="2C2C2C"/>
          <w:shd w:val="clear" w:color="auto" w:fill="FFFFFF"/>
        </w:rPr>
        <w:t xml:space="preserve">-MX sensor and the new </w:t>
      </w:r>
      <w:proofErr w:type="spellStart"/>
      <w:r w:rsidR="001A334C" w:rsidRPr="00283F9E">
        <w:rPr>
          <w:rFonts w:asciiTheme="minorHAnsi" w:hAnsiTheme="minorHAnsi" w:cs="Helvetica"/>
          <w:color w:val="2C2C2C"/>
          <w:shd w:val="clear" w:color="auto" w:fill="FFFFFF"/>
        </w:rPr>
        <w:t>RedEdge</w:t>
      </w:r>
      <w:proofErr w:type="spellEnd"/>
      <w:r w:rsidR="001A334C" w:rsidRPr="00283F9E">
        <w:rPr>
          <w:rFonts w:asciiTheme="minorHAnsi" w:hAnsiTheme="minorHAnsi" w:cs="Helvetica"/>
          <w:color w:val="2C2C2C"/>
          <w:shd w:val="clear" w:color="auto" w:fill="FFFFFF"/>
        </w:rPr>
        <w:t>-MX Blue, which features a new group of five filters including a coastal blue band and two new red edge bands. Th</w:t>
      </w:r>
      <w:r w:rsidRPr="00283F9E">
        <w:rPr>
          <w:rFonts w:asciiTheme="minorHAnsi" w:hAnsiTheme="minorHAnsi" w:cs="Helvetica"/>
          <w:color w:val="2C2C2C"/>
          <w:shd w:val="clear" w:color="auto" w:fill="FFFFFF"/>
        </w:rPr>
        <w:t>is is mainly</w:t>
      </w:r>
      <w:r w:rsidR="001A334C" w:rsidRPr="00283F9E">
        <w:rPr>
          <w:rFonts w:asciiTheme="minorHAnsi" w:hAnsiTheme="minorHAnsi" w:cs="Helvetica"/>
          <w:color w:val="2C2C2C"/>
          <w:shd w:val="clear" w:color="auto" w:fill="FFFFFF"/>
        </w:rPr>
        <w:t xml:space="preserve"> designed to </w:t>
      </w:r>
      <w:r w:rsidRPr="00283F9E">
        <w:rPr>
          <w:rFonts w:asciiTheme="minorHAnsi" w:hAnsiTheme="minorHAnsi" w:cs="Helvetica"/>
          <w:color w:val="2C2C2C"/>
          <w:shd w:val="clear" w:color="auto" w:fill="FFFFFF"/>
        </w:rPr>
        <w:t>ensure</w:t>
      </w:r>
      <w:r w:rsidR="001A334C" w:rsidRPr="00283F9E">
        <w:rPr>
          <w:rFonts w:asciiTheme="minorHAnsi" w:hAnsiTheme="minorHAnsi" w:cs="Helvetica"/>
          <w:color w:val="2C2C2C"/>
          <w:shd w:val="clear" w:color="auto" w:fill="FFFFFF"/>
        </w:rPr>
        <w:t xml:space="preserve"> easy data capture for research and drone/satellite comparisons, including applications such as shallow-water environmental monitoring and detailed chlorophyll efficiency analysis</w:t>
      </w:r>
      <w:r w:rsidRPr="00283F9E">
        <w:rPr>
          <w:rFonts w:asciiTheme="minorHAnsi" w:hAnsiTheme="minorHAnsi" w:cs="Helvetica"/>
          <w:color w:val="2C2C2C"/>
          <w:shd w:val="clear" w:color="auto" w:fill="FFFFFF"/>
        </w:rPr>
        <w:t>.</w:t>
      </w:r>
      <w:r w:rsidR="001A334C" w:rsidRPr="00283F9E">
        <w:rPr>
          <w:rFonts w:asciiTheme="minorHAnsi" w:hAnsiTheme="minorHAnsi"/>
          <w:color w:val="2C2C2C"/>
        </w:rPr>
        <w:t xml:space="preserve"> </w:t>
      </w:r>
      <w:r w:rsidR="00283F9E" w:rsidRPr="00283F9E">
        <w:rPr>
          <w:rFonts w:asciiTheme="minorHAnsi" w:hAnsiTheme="minorHAnsi"/>
          <w:color w:val="2C2C2C"/>
        </w:rPr>
        <w:t>T</w:t>
      </w:r>
      <w:r w:rsidRPr="00283F9E">
        <w:rPr>
          <w:rFonts w:asciiTheme="minorHAnsi" w:hAnsiTheme="minorHAnsi"/>
          <w:color w:val="2C2C2C"/>
        </w:rPr>
        <w:t xml:space="preserve">o do </w:t>
      </w:r>
      <w:r w:rsidR="001A334C" w:rsidRPr="00283F9E">
        <w:rPr>
          <w:rFonts w:asciiTheme="minorHAnsi" w:hAnsiTheme="minorHAnsi"/>
          <w:color w:val="2C2C2C"/>
        </w:rPr>
        <w:t xml:space="preserve">comparison between satellite and drone data for efficient trend </w:t>
      </w:r>
      <w:proofErr w:type="gramStart"/>
      <w:r w:rsidR="001A334C" w:rsidRPr="00283F9E">
        <w:rPr>
          <w:rFonts w:asciiTheme="minorHAnsi" w:hAnsiTheme="minorHAnsi"/>
          <w:color w:val="2C2C2C"/>
        </w:rPr>
        <w:t xml:space="preserve">modelling </w:t>
      </w:r>
      <w:r w:rsidR="00283F9E" w:rsidRPr="00283F9E">
        <w:rPr>
          <w:rFonts w:asciiTheme="minorHAnsi" w:hAnsiTheme="minorHAnsi" w:cs="Helvetica"/>
          <w:color w:val="2C2C2C"/>
          <w:shd w:val="clear" w:color="auto" w:fill="FFFFFF"/>
        </w:rPr>
        <w:t>,</w:t>
      </w:r>
      <w:r w:rsidR="00283F9E" w:rsidRPr="00283F9E">
        <w:rPr>
          <w:rFonts w:asciiTheme="minorHAnsi" w:hAnsiTheme="minorHAnsi"/>
          <w:color w:val="2C2C2C"/>
        </w:rPr>
        <w:t>The</w:t>
      </w:r>
      <w:proofErr w:type="gramEnd"/>
      <w:r w:rsidR="00283F9E" w:rsidRPr="00283F9E">
        <w:rPr>
          <w:rFonts w:asciiTheme="minorHAnsi" w:hAnsiTheme="minorHAnsi"/>
          <w:color w:val="2C2C2C"/>
        </w:rPr>
        <w:t xml:space="preserve"> Dual Camera Imaging System is the first </w:t>
      </w:r>
      <w:proofErr w:type="spellStart"/>
      <w:r w:rsidR="00283F9E" w:rsidRPr="00283F9E">
        <w:rPr>
          <w:rFonts w:asciiTheme="minorHAnsi" w:hAnsiTheme="minorHAnsi"/>
          <w:color w:val="2C2C2C"/>
        </w:rPr>
        <w:t>MicaSense</w:t>
      </w:r>
      <w:proofErr w:type="spellEnd"/>
      <w:r w:rsidR="00283F9E" w:rsidRPr="00283F9E">
        <w:rPr>
          <w:rFonts w:asciiTheme="minorHAnsi" w:hAnsiTheme="minorHAnsi"/>
          <w:color w:val="2C2C2C"/>
        </w:rPr>
        <w:t xml:space="preserve"> product to capture the Landsat 8 and Sentinel satellite bands, allowing for direct </w:t>
      </w:r>
      <w:proofErr w:type="spellStart"/>
      <w:r w:rsidR="00283F9E" w:rsidRPr="00283F9E">
        <w:rPr>
          <w:rFonts w:asciiTheme="minorHAnsi" w:hAnsiTheme="minorHAnsi"/>
          <w:color w:val="2C2C2C"/>
        </w:rPr>
        <w:t>data</w:t>
      </w:r>
      <w:r w:rsidR="001A334C" w:rsidRPr="00283F9E">
        <w:rPr>
          <w:rFonts w:asciiTheme="minorHAnsi" w:hAnsiTheme="minorHAnsi"/>
          <w:color w:val="2C2C2C"/>
        </w:rPr>
        <w:t>.The</w:t>
      </w:r>
      <w:proofErr w:type="spellEnd"/>
      <w:r w:rsidR="001A334C" w:rsidRPr="00283F9E">
        <w:rPr>
          <w:rFonts w:asciiTheme="minorHAnsi" w:hAnsiTheme="minorHAnsi"/>
          <w:color w:val="2C2C2C"/>
        </w:rPr>
        <w:t xml:space="preserve"> complete package includes an integrated quick mounting bracket and wiring harness for swift, easy attachment to DJI drones. </w:t>
      </w:r>
    </w:p>
    <w:p w14:paraId="0959928D" w14:textId="648377FB" w:rsidR="001A334C" w:rsidRPr="001A334C" w:rsidRDefault="001A334C" w:rsidP="0000221B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C63495" wp14:editId="3295F57F">
            <wp:extent cx="4334995" cy="2582545"/>
            <wp:effectExtent l="0" t="0" r="8890" b="8255"/>
            <wp:docPr id="1" name="Picture 1" descr="MicaSense DualCam Multispectral Drone Imaging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aSense DualCam Multispectral Drone Imaging Solu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15" cy="265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B8C4" w14:textId="77777777" w:rsidR="0000221B" w:rsidRDefault="0000221B" w:rsidP="0000221B">
      <w:pPr>
        <w:pStyle w:val="NormalWeb"/>
        <w:shd w:val="clear" w:color="auto" w:fill="FFFFFF"/>
        <w:spacing w:before="0" w:beforeAutospacing="0" w:after="450" w:afterAutospacing="0" w:line="450" w:lineRule="atLeast"/>
        <w:ind w:left="720"/>
        <w:rPr>
          <w:rFonts w:asciiTheme="minorHAnsi" w:hAnsi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Fig:2 </w:t>
      </w:r>
      <w:proofErr w:type="spellStart"/>
      <w:r w:rsidRPr="001A334C">
        <w:rPr>
          <w:rFonts w:asciiTheme="minorHAnsi" w:hAnsiTheme="minorHAnsi" w:cs="Helvetica"/>
          <w:b/>
          <w:bCs/>
          <w:color w:val="2C2C2C"/>
          <w:sz w:val="28"/>
          <w:szCs w:val="28"/>
          <w:shd w:val="clear" w:color="auto" w:fill="FFFFFF"/>
        </w:rPr>
        <w:t>RedEdge</w:t>
      </w:r>
      <w:proofErr w:type="spellEnd"/>
      <w:r w:rsidRPr="001A334C">
        <w:rPr>
          <w:rFonts w:asciiTheme="minorHAnsi" w:hAnsiTheme="minorHAnsi" w:cs="Helvetica"/>
          <w:b/>
          <w:bCs/>
          <w:color w:val="2C2C2C"/>
          <w:sz w:val="28"/>
          <w:szCs w:val="28"/>
          <w:shd w:val="clear" w:color="auto" w:fill="FFFFFF"/>
        </w:rPr>
        <w:t>-MX Dual Camera Imaging System</w:t>
      </w:r>
      <w:r w:rsidRPr="001A334C">
        <w:rPr>
          <w:rFonts w:ascii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sz w:val="28"/>
          <w:szCs w:val="28"/>
        </w:rPr>
        <w:t>Drone.</w:t>
      </w:r>
    </w:p>
    <w:p w14:paraId="0157E327" w14:textId="6866863B" w:rsidR="001A334C" w:rsidRPr="0000221B" w:rsidRDefault="001A334C" w:rsidP="000022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 w:line="450" w:lineRule="atLeast"/>
        <w:rPr>
          <w:rFonts w:asciiTheme="minorHAnsi" w:hAnsiTheme="minorHAnsi" w:cs="Helvetica"/>
          <w:b/>
          <w:bCs/>
          <w:color w:val="333333"/>
          <w:spacing w:val="-5"/>
          <w:sz w:val="28"/>
          <w:szCs w:val="28"/>
        </w:rPr>
      </w:pPr>
      <w:r w:rsidRPr="0000221B">
        <w:rPr>
          <w:rFonts w:asciiTheme="minorHAnsi" w:hAnsiTheme="minorHAnsi" w:cs="Helvetica"/>
          <w:b/>
          <w:bCs/>
          <w:color w:val="333333"/>
          <w:spacing w:val="-5"/>
          <w:sz w:val="28"/>
          <w:szCs w:val="28"/>
        </w:rPr>
        <w:t>Weather Sensors Aid Drone-Based Atmospheric Studie</w:t>
      </w:r>
      <w:r w:rsidRPr="0000221B">
        <w:rPr>
          <w:rFonts w:asciiTheme="minorHAnsi" w:hAnsiTheme="minorHAnsi" w:cs="Helvetica"/>
          <w:b/>
          <w:bCs/>
          <w:color w:val="333333"/>
          <w:spacing w:val="-5"/>
          <w:sz w:val="28"/>
          <w:szCs w:val="28"/>
        </w:rPr>
        <w:t>s</w:t>
      </w:r>
    </w:p>
    <w:p w14:paraId="1D3CCB1E" w14:textId="68342F29" w:rsidR="001A334C" w:rsidRPr="00283F9E" w:rsidRDefault="00283F9E" w:rsidP="001A334C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283F9E">
        <w:rPr>
          <w:color w:val="000000" w:themeColor="text1"/>
          <w:sz w:val="24"/>
          <w:szCs w:val="24"/>
        </w:rPr>
        <w:t xml:space="preserve">This project showed </w:t>
      </w:r>
      <w:r w:rsidR="001A334C" w:rsidRPr="00283F9E">
        <w:rPr>
          <w:rFonts w:cs="Helvetica"/>
          <w:color w:val="000000" w:themeColor="text1"/>
          <w:sz w:val="24"/>
          <w:szCs w:val="24"/>
          <w:shd w:val="clear" w:color="auto" w:fill="FFFFFF"/>
        </w:rPr>
        <w:t>how UAV (unmanned aerial vehicle) manufacturers and researchers have used the company’s ultrasonic weather sensors to aid in drone-based atmospheric research and meteorological studies.</w:t>
      </w:r>
      <w:r w:rsidR="001A334C" w:rsidRPr="00283F9E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A334C" w:rsidRPr="00283F9E">
        <w:rPr>
          <w:rFonts w:cs="Helvetica"/>
          <w:color w:val="000000" w:themeColor="text1"/>
          <w:sz w:val="24"/>
          <w:szCs w:val="24"/>
          <w:shd w:val="clear" w:color="auto" w:fill="FFFFFF"/>
        </w:rPr>
        <w:t>Anemoment’s</w:t>
      </w:r>
      <w:proofErr w:type="spellEnd"/>
      <w:r w:rsidR="001A334C" w:rsidRPr="00283F9E">
        <w:rPr>
          <w:rFonts w:cs="Helvetica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1A334C" w:rsidRPr="00283F9E">
        <w:rPr>
          <w:color w:val="000000" w:themeColor="text1"/>
          <w:sz w:val="24"/>
          <w:szCs w:val="24"/>
        </w:rPr>
        <w:fldChar w:fldCharType="begin"/>
      </w:r>
      <w:r w:rsidR="001A334C" w:rsidRPr="00283F9E">
        <w:rPr>
          <w:color w:val="000000" w:themeColor="text1"/>
          <w:sz w:val="24"/>
          <w:szCs w:val="24"/>
        </w:rPr>
        <w:instrText xml:space="preserve"> HYPERLINK "https://anemoment.com/features/" \l "trisonica-mini" \t "_blank" </w:instrText>
      </w:r>
      <w:r w:rsidR="001A334C" w:rsidRPr="00283F9E">
        <w:rPr>
          <w:color w:val="000000" w:themeColor="text1"/>
          <w:sz w:val="24"/>
          <w:szCs w:val="24"/>
        </w:rPr>
        <w:fldChar w:fldCharType="separate"/>
      </w:r>
      <w:r w:rsidR="001A334C" w:rsidRPr="00283F9E">
        <w:rPr>
          <w:rStyle w:val="Hyperlink"/>
          <w:rFonts w:cs="Helvetica"/>
          <w:color w:val="000000" w:themeColor="text1"/>
          <w:sz w:val="24"/>
          <w:szCs w:val="24"/>
          <w:u w:val="none"/>
          <w:shd w:val="clear" w:color="auto" w:fill="FFFFFF"/>
        </w:rPr>
        <w:t>TriSonica</w:t>
      </w:r>
      <w:proofErr w:type="spellEnd"/>
      <w:r w:rsidR="001A334C" w:rsidRPr="00283F9E">
        <w:rPr>
          <w:rStyle w:val="Hyperlink"/>
          <w:rFonts w:cs="Helvetica"/>
          <w:color w:val="000000" w:themeColor="text1"/>
          <w:sz w:val="24"/>
          <w:szCs w:val="24"/>
          <w:u w:val="none"/>
          <w:shd w:val="clear" w:color="auto" w:fill="FFFFFF"/>
        </w:rPr>
        <w:t xml:space="preserve"> Mini Wind &amp; Weather Sensor</w:t>
      </w:r>
      <w:r w:rsidR="001A334C" w:rsidRPr="00283F9E">
        <w:rPr>
          <w:color w:val="000000" w:themeColor="text1"/>
          <w:sz w:val="24"/>
          <w:szCs w:val="24"/>
        </w:rPr>
        <w:fldChar w:fldCharType="end"/>
      </w:r>
      <w:r w:rsidR="001A334C" w:rsidRPr="00283F9E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 is the world’s smallest and lightest 3D ultrasonic anemometer, providing high accuracy wind speed, direction, temperature, humidity, pressure, tilt, and compass data. </w:t>
      </w:r>
      <w:r w:rsidRPr="00283F9E">
        <w:rPr>
          <w:rFonts w:cs="Helvetica"/>
          <w:color w:val="000000" w:themeColor="text1"/>
          <w:sz w:val="24"/>
          <w:szCs w:val="24"/>
          <w:shd w:val="clear" w:color="auto" w:fill="FFFFFF"/>
        </w:rPr>
        <w:t>Different companies selected this system for atmospheric research and meteorological studies.</w:t>
      </w:r>
    </w:p>
    <w:p w14:paraId="31A2045B" w14:textId="30A7C554" w:rsidR="001A334C" w:rsidRDefault="001A334C" w:rsidP="001A334C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B30062" wp14:editId="5EBECCD9">
            <wp:extent cx="3771900" cy="2872740"/>
            <wp:effectExtent l="0" t="0" r="0" b="3810"/>
            <wp:docPr id="2" name="Picture 2" descr="TEN TECH LLC Huracán Multi-Purpose Aerial Dr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N TECH LLC Huracán Multi-Purpose Aerial Dr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53" cy="29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F1EC" w14:textId="03957269" w:rsidR="00457B1F" w:rsidRDefault="00457B1F" w:rsidP="001A334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Fig:</w:t>
      </w:r>
      <w:proofErr w:type="gramStart"/>
      <w:r>
        <w:rPr>
          <w:b/>
          <w:bCs/>
          <w:sz w:val="28"/>
          <w:szCs w:val="28"/>
        </w:rPr>
        <w:t xml:space="preserve">3  </w:t>
      </w:r>
      <w:r>
        <w:rPr>
          <w:rFonts w:ascii="Helvetica" w:hAnsi="Helvetica" w:cs="Helvetica"/>
          <w:color w:val="2C2C2C"/>
          <w:sz w:val="27"/>
          <w:szCs w:val="27"/>
          <w:shd w:val="clear" w:color="auto" w:fill="FFFFFF"/>
        </w:rPr>
        <w:t>Dr</w:t>
      </w:r>
      <w:r>
        <w:rPr>
          <w:rFonts w:ascii="Helvetica" w:hAnsi="Helvetica" w:cs="Helvetica"/>
          <w:color w:val="2C2C2C"/>
          <w:sz w:val="27"/>
          <w:szCs w:val="27"/>
          <w:shd w:val="clear" w:color="auto" w:fill="FFFFFF"/>
        </w:rPr>
        <w:t>one</w:t>
      </w:r>
      <w:proofErr w:type="gramEnd"/>
      <w:r>
        <w:rPr>
          <w:rFonts w:ascii="Helvetica" w:hAnsi="Helvetica" w:cs="Helvetica"/>
          <w:color w:val="2C2C2C"/>
          <w:sz w:val="27"/>
          <w:szCs w:val="27"/>
          <w:shd w:val="clear" w:color="auto" w:fill="FFFFFF"/>
        </w:rPr>
        <w:t>-based atmospheric research and meteorological studies.</w:t>
      </w:r>
    </w:p>
    <w:p w14:paraId="019AED97" w14:textId="2F997D71" w:rsidR="00457B1F" w:rsidRDefault="00457B1F" w:rsidP="001A334C">
      <w:pPr>
        <w:pStyle w:val="ListParagraph"/>
        <w:rPr>
          <w:b/>
          <w:bCs/>
          <w:sz w:val="28"/>
          <w:szCs w:val="28"/>
        </w:rPr>
      </w:pPr>
    </w:p>
    <w:p w14:paraId="2E6E2BC0" w14:textId="53911F9B" w:rsidR="00457B1F" w:rsidRDefault="00457B1F" w:rsidP="001A334C">
      <w:pPr>
        <w:pStyle w:val="ListParagraph"/>
        <w:rPr>
          <w:b/>
          <w:bCs/>
          <w:sz w:val="28"/>
          <w:szCs w:val="28"/>
        </w:rPr>
      </w:pPr>
    </w:p>
    <w:p w14:paraId="01765E02" w14:textId="350122AF" w:rsidR="00457B1F" w:rsidRDefault="00457B1F" w:rsidP="001A334C">
      <w:pPr>
        <w:pStyle w:val="ListParagraph"/>
        <w:rPr>
          <w:b/>
          <w:bCs/>
          <w:sz w:val="28"/>
          <w:szCs w:val="28"/>
        </w:rPr>
      </w:pPr>
    </w:p>
    <w:p w14:paraId="13FCC270" w14:textId="3E0D019A" w:rsidR="00457B1F" w:rsidRPr="00457B1F" w:rsidRDefault="00457B1F" w:rsidP="000022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57B1F">
        <w:rPr>
          <w:b/>
          <w:bCs/>
          <w:sz w:val="28"/>
          <w:szCs w:val="28"/>
        </w:rPr>
        <w:t>Drone-Based Electroluminescence Imaging of Solar Panels with SWIR</w:t>
      </w:r>
      <w:r w:rsidRPr="00457B1F">
        <w:rPr>
          <w:b/>
          <w:bCs/>
          <w:sz w:val="28"/>
          <w:szCs w:val="28"/>
        </w:rPr>
        <w:t xml:space="preserve"> </w:t>
      </w:r>
      <w:proofErr w:type="spellStart"/>
      <w:r w:rsidRPr="00457B1F">
        <w:rPr>
          <w:b/>
          <w:bCs/>
          <w:sz w:val="28"/>
          <w:szCs w:val="28"/>
        </w:rPr>
        <w:t>Cameras</w:t>
      </w:r>
      <w:proofErr w:type="spellEnd"/>
    </w:p>
    <w:p w14:paraId="5EDCC691" w14:textId="77777777" w:rsidR="00457B1F" w:rsidRDefault="00457B1F" w:rsidP="00457B1F">
      <w:pPr>
        <w:pStyle w:val="ListParagraph"/>
      </w:pPr>
    </w:p>
    <w:p w14:paraId="2C2DA89A" w14:textId="21DD3EAB" w:rsidR="00457B1F" w:rsidRPr="00283F9E" w:rsidRDefault="00457B1F" w:rsidP="00457B1F">
      <w:pPr>
        <w:pStyle w:val="ListParagraph"/>
        <w:rPr>
          <w:color w:val="000000" w:themeColor="text1"/>
          <w:sz w:val="24"/>
          <w:szCs w:val="24"/>
          <w:shd w:val="clear" w:color="auto" w:fill="FFFFFF"/>
        </w:rPr>
      </w:pPr>
      <w:hyperlink r:id="rId8" w:tgtFrame="_blank" w:history="1">
        <w:r w:rsidRPr="00283F9E">
          <w:rPr>
            <w:rStyle w:val="Hyperlink"/>
            <w:rFonts w:cs="Helvetica"/>
            <w:color w:val="000000" w:themeColor="text1"/>
            <w:sz w:val="24"/>
            <w:szCs w:val="24"/>
            <w:u w:val="none"/>
            <w:shd w:val="clear" w:color="auto" w:fill="FFFFFF"/>
          </w:rPr>
          <w:t>Raptor Photonics</w:t>
        </w:r>
      </w:hyperlink>
      <w:r w:rsidR="00283F9E" w:rsidRPr="00283F9E">
        <w:rPr>
          <w:color w:val="000000" w:themeColor="text1"/>
          <w:sz w:val="24"/>
          <w:szCs w:val="24"/>
        </w:rPr>
        <w:t xml:space="preserve"> a famous company,</w:t>
      </w:r>
      <w:r w:rsidRPr="00283F9E">
        <w:rPr>
          <w:color w:val="000000" w:themeColor="text1"/>
          <w:sz w:val="24"/>
          <w:szCs w:val="24"/>
          <w:shd w:val="clear" w:color="auto" w:fill="FFFFFF"/>
        </w:rPr>
        <w:t xml:space="preserve"> has </w:t>
      </w:r>
      <w:r w:rsidR="00283F9E" w:rsidRPr="00283F9E">
        <w:rPr>
          <w:color w:val="000000" w:themeColor="text1"/>
          <w:sz w:val="24"/>
          <w:szCs w:val="24"/>
          <w:shd w:val="clear" w:color="auto" w:fill="FFFFFF"/>
        </w:rPr>
        <w:t xml:space="preserve">launched a drone </w:t>
      </w:r>
      <w:r w:rsidRPr="00283F9E">
        <w:rPr>
          <w:color w:val="000000" w:themeColor="text1"/>
          <w:sz w:val="24"/>
          <w:szCs w:val="24"/>
          <w:shd w:val="clear" w:color="auto" w:fill="FFFFFF"/>
        </w:rPr>
        <w:t xml:space="preserve">explaining how its SWIR (short-wave infrared) cameras can be used in drone-based electroluminescence (EL) imaging of photovoltaic (PV) solar panels. </w:t>
      </w:r>
      <w:r w:rsidR="00283F9E" w:rsidRPr="00283F9E">
        <w:rPr>
          <w:color w:val="000000" w:themeColor="text1"/>
          <w:sz w:val="24"/>
          <w:szCs w:val="24"/>
          <w:shd w:val="clear" w:color="auto" w:fill="FFFFFF"/>
        </w:rPr>
        <w:t>To do high accuracy detection of defects and anything faults such as: broken cells, interconnections, cracks this system is perfect.</w:t>
      </w:r>
    </w:p>
    <w:p w14:paraId="79762A3B" w14:textId="69429050" w:rsidR="00457B1F" w:rsidRDefault="00457B1F" w:rsidP="00457B1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2CFD8A1" wp14:editId="01BC6C2A">
            <wp:extent cx="4152900" cy="276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324B" w14:textId="745D0C24" w:rsidR="00457B1F" w:rsidRPr="00457B1F" w:rsidRDefault="00457B1F" w:rsidP="00457B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Fig: </w:t>
      </w:r>
      <w:proofErr w:type="gramStart"/>
      <w:r>
        <w:rPr>
          <w:sz w:val="24"/>
          <w:szCs w:val="24"/>
        </w:rPr>
        <w:t>4  Drone</w:t>
      </w:r>
      <w:proofErr w:type="gramEnd"/>
      <w:r>
        <w:rPr>
          <w:sz w:val="24"/>
          <w:szCs w:val="24"/>
        </w:rPr>
        <w:t xml:space="preserve"> with Raptor 640 SWIR camera.</w:t>
      </w:r>
    </w:p>
    <w:p w14:paraId="079C50A5" w14:textId="624E51AA" w:rsidR="00457B1F" w:rsidRPr="00457B1F" w:rsidRDefault="00457B1F" w:rsidP="00457B1F">
      <w:pPr>
        <w:rPr>
          <w:b/>
          <w:bCs/>
        </w:rPr>
      </w:pPr>
    </w:p>
    <w:p w14:paraId="73AA35DC" w14:textId="63E1409D" w:rsidR="001A334C" w:rsidRDefault="001A334C" w:rsidP="00457B1F">
      <w:pPr>
        <w:rPr>
          <w:b/>
          <w:bCs/>
        </w:rPr>
      </w:pPr>
    </w:p>
    <w:p w14:paraId="5378C570" w14:textId="5B3B43EF" w:rsidR="001A334C" w:rsidRDefault="001A334C" w:rsidP="00457B1F">
      <w:pPr>
        <w:rPr>
          <w:b/>
          <w:bCs/>
        </w:rPr>
      </w:pPr>
    </w:p>
    <w:p w14:paraId="0BAA1765" w14:textId="175042EE" w:rsidR="001A334C" w:rsidRDefault="001A334C" w:rsidP="00457B1F">
      <w:pPr>
        <w:rPr>
          <w:b/>
          <w:bCs/>
        </w:rPr>
      </w:pPr>
    </w:p>
    <w:p w14:paraId="7D2451A4" w14:textId="755CEEB8" w:rsidR="001A334C" w:rsidRDefault="001A334C" w:rsidP="00457B1F">
      <w:pPr>
        <w:rPr>
          <w:b/>
          <w:bCs/>
        </w:rPr>
      </w:pPr>
    </w:p>
    <w:p w14:paraId="093F09A6" w14:textId="5261E212" w:rsidR="001A334C" w:rsidRDefault="001A334C" w:rsidP="001A334C">
      <w:pPr>
        <w:pStyle w:val="ListParagraph"/>
        <w:rPr>
          <w:b/>
          <w:bCs/>
          <w:sz w:val="28"/>
          <w:szCs w:val="28"/>
        </w:rPr>
      </w:pPr>
    </w:p>
    <w:p w14:paraId="102AB24C" w14:textId="5106B459" w:rsidR="001A334C" w:rsidRDefault="001A334C" w:rsidP="001A334C">
      <w:pPr>
        <w:pStyle w:val="ListParagraph"/>
        <w:rPr>
          <w:b/>
          <w:bCs/>
          <w:sz w:val="28"/>
          <w:szCs w:val="28"/>
        </w:rPr>
      </w:pPr>
    </w:p>
    <w:p w14:paraId="094190A7" w14:textId="335713BC" w:rsidR="001A334C" w:rsidRDefault="001A334C" w:rsidP="001A334C">
      <w:pPr>
        <w:pStyle w:val="ListParagraph"/>
        <w:rPr>
          <w:b/>
          <w:bCs/>
          <w:sz w:val="28"/>
          <w:szCs w:val="28"/>
        </w:rPr>
      </w:pPr>
    </w:p>
    <w:p w14:paraId="2E9CEE90" w14:textId="5578C6EE" w:rsidR="001A334C" w:rsidRDefault="001A334C" w:rsidP="001A334C">
      <w:pPr>
        <w:pStyle w:val="ListParagraph"/>
        <w:rPr>
          <w:b/>
          <w:bCs/>
          <w:sz w:val="28"/>
          <w:szCs w:val="28"/>
        </w:rPr>
      </w:pPr>
    </w:p>
    <w:p w14:paraId="15747048" w14:textId="2F042923" w:rsidR="001A334C" w:rsidRDefault="001A334C" w:rsidP="001A334C">
      <w:pPr>
        <w:pStyle w:val="ListParagraph"/>
        <w:rPr>
          <w:b/>
          <w:bCs/>
          <w:sz w:val="28"/>
          <w:szCs w:val="28"/>
        </w:rPr>
      </w:pPr>
    </w:p>
    <w:p w14:paraId="4DAAF948" w14:textId="332A29A1" w:rsidR="001A334C" w:rsidRDefault="001A334C" w:rsidP="001A334C">
      <w:pPr>
        <w:pStyle w:val="ListParagraph"/>
        <w:rPr>
          <w:b/>
          <w:bCs/>
          <w:sz w:val="28"/>
          <w:szCs w:val="28"/>
        </w:rPr>
      </w:pPr>
    </w:p>
    <w:p w14:paraId="738BE398" w14:textId="58A743D1" w:rsidR="001A334C" w:rsidRDefault="001A334C" w:rsidP="001A334C">
      <w:pPr>
        <w:pStyle w:val="ListParagraph"/>
        <w:rPr>
          <w:b/>
          <w:bCs/>
          <w:sz w:val="28"/>
          <w:szCs w:val="28"/>
        </w:rPr>
      </w:pPr>
    </w:p>
    <w:p w14:paraId="23E17DAC" w14:textId="1C9EF3AC" w:rsidR="001A334C" w:rsidRDefault="001A334C" w:rsidP="001A334C">
      <w:pPr>
        <w:pStyle w:val="ListParagraph"/>
        <w:rPr>
          <w:b/>
          <w:bCs/>
          <w:sz w:val="28"/>
          <w:szCs w:val="28"/>
        </w:rPr>
      </w:pPr>
    </w:p>
    <w:p w14:paraId="18F6CC34" w14:textId="4F049BA4" w:rsidR="001A334C" w:rsidRDefault="001A334C" w:rsidP="001A334C">
      <w:pPr>
        <w:pStyle w:val="ListParagraph"/>
        <w:rPr>
          <w:b/>
          <w:bCs/>
          <w:sz w:val="28"/>
          <w:szCs w:val="28"/>
        </w:rPr>
      </w:pPr>
    </w:p>
    <w:p w14:paraId="7ED3B79E" w14:textId="1B382ED3" w:rsidR="001A334C" w:rsidRDefault="001A334C" w:rsidP="001A334C">
      <w:pPr>
        <w:pStyle w:val="ListParagraph"/>
        <w:rPr>
          <w:b/>
          <w:bCs/>
          <w:sz w:val="28"/>
          <w:szCs w:val="28"/>
        </w:rPr>
      </w:pPr>
    </w:p>
    <w:p w14:paraId="55690308" w14:textId="38A63474" w:rsidR="001A334C" w:rsidRDefault="001A334C" w:rsidP="001A334C">
      <w:pPr>
        <w:pStyle w:val="ListParagraph"/>
        <w:rPr>
          <w:b/>
          <w:bCs/>
          <w:sz w:val="28"/>
          <w:szCs w:val="28"/>
        </w:rPr>
      </w:pPr>
    </w:p>
    <w:p w14:paraId="5B372B38" w14:textId="5117CB03" w:rsidR="001A334C" w:rsidRDefault="001A334C" w:rsidP="001A334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References:</w:t>
      </w:r>
    </w:p>
    <w:p w14:paraId="18D414C6" w14:textId="1AEC5A25" w:rsidR="001A334C" w:rsidRDefault="001A334C" w:rsidP="001A33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10" w:history="1">
        <w:r w:rsidRPr="00DB022B">
          <w:rPr>
            <w:rStyle w:val="Hyperlink"/>
            <w:b/>
            <w:bCs/>
            <w:sz w:val="28"/>
            <w:szCs w:val="28"/>
          </w:rPr>
          <w:t>https://www.unmannedsystemstechnology.com/wp-content/uploads/2019/10/MicaSense-DualCam-Multispectral-Drone-Imaging-Solution.jpg</w:t>
        </w:r>
      </w:hyperlink>
    </w:p>
    <w:p w14:paraId="2D2AB133" w14:textId="461FD0EE" w:rsidR="001A334C" w:rsidRDefault="001A334C" w:rsidP="001A33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11" w:history="1">
        <w:r w:rsidRPr="00DB022B">
          <w:rPr>
            <w:rStyle w:val="Hyperlink"/>
            <w:b/>
            <w:bCs/>
            <w:sz w:val="28"/>
            <w:szCs w:val="28"/>
          </w:rPr>
          <w:t>https://www.unmannedsystemstechnology.com/wp-content/uploads/2020/01/TEN-TECH-LLC-Hurac%C3%A1n-Multi-Purpose-Aerial-Drone.jpg</w:t>
        </w:r>
      </w:hyperlink>
    </w:p>
    <w:p w14:paraId="643BDE2E" w14:textId="2BFBA365" w:rsidR="001A334C" w:rsidRDefault="0000221B" w:rsidP="001A33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12" w:history="1">
        <w:r w:rsidRPr="00DB022B">
          <w:rPr>
            <w:rStyle w:val="Hyperlink"/>
            <w:b/>
            <w:bCs/>
            <w:sz w:val="28"/>
            <w:szCs w:val="28"/>
          </w:rPr>
          <w:t>https://i.ytimg.com/vi/SWjII7mxaZg/maxresdefault.jpg</w:t>
        </w:r>
      </w:hyperlink>
    </w:p>
    <w:p w14:paraId="55CCFC8F" w14:textId="77777777" w:rsidR="0000221B" w:rsidRPr="001A334C" w:rsidRDefault="0000221B" w:rsidP="001A33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</w:p>
    <w:sectPr w:rsidR="0000221B" w:rsidRPr="001A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5E6"/>
    <w:multiLevelType w:val="hybridMultilevel"/>
    <w:tmpl w:val="E5C8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366B"/>
    <w:multiLevelType w:val="hybridMultilevel"/>
    <w:tmpl w:val="719E5852"/>
    <w:lvl w:ilvl="0" w:tplc="AE2C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4627DE"/>
    <w:multiLevelType w:val="hybridMultilevel"/>
    <w:tmpl w:val="E5C8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A"/>
    <w:rsid w:val="0000221B"/>
    <w:rsid w:val="00097F96"/>
    <w:rsid w:val="001A334C"/>
    <w:rsid w:val="00283F9E"/>
    <w:rsid w:val="003E5A64"/>
    <w:rsid w:val="00457B1F"/>
    <w:rsid w:val="004732BF"/>
    <w:rsid w:val="00DB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1BAD"/>
  <w15:chartTrackingRefBased/>
  <w15:docId w15:val="{A2EDF495-829A-4C19-A11C-6A1E0C15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33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34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3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1A334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57B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torphotonic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i.ytimg.com/vi/SWjII7mxaZg/maxresdefaul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unmannedsystemstechnology.com/wp-content/uploads/2020/01/TEN-TECH-LLC-Hurac%C3%A1n-Multi-Purpose-Aerial-Drone.jp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unmannedsystemstechnology.com/wp-content/uploads/2019/10/MicaSense-DualCam-Multispectral-Drone-Imaging-Solution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2020-07-08T12:02:00Z</dcterms:created>
  <dcterms:modified xsi:type="dcterms:W3CDTF">2020-07-08T14:03:00Z</dcterms:modified>
</cp:coreProperties>
</file>