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83869" w14:textId="3CB60C18" w:rsidR="001860B9" w:rsidRDefault="001860B9" w:rsidP="001860B9">
      <w:pPr>
        <w:shd w:val="clear" w:color="auto" w:fill="FFFFFF"/>
        <w:rPr>
          <w:rFonts w:eastAsia="Times New Roman"/>
          <w:b/>
          <w:color w:val="222222"/>
          <w:sz w:val="36"/>
          <w:szCs w:val="36"/>
        </w:rPr>
      </w:pPr>
      <w:proofErr w:type="spellStart"/>
      <w:r>
        <w:rPr>
          <w:rFonts w:eastAsia="Times New Roman"/>
          <w:b/>
          <w:color w:val="222222"/>
          <w:sz w:val="36"/>
          <w:szCs w:val="36"/>
        </w:rPr>
        <w:t>Meratun</w:t>
      </w:r>
      <w:proofErr w:type="spellEnd"/>
      <w:r>
        <w:rPr>
          <w:rFonts w:eastAsia="Times New Roman"/>
          <w:b/>
          <w:color w:val="222222"/>
          <w:sz w:val="36"/>
          <w:szCs w:val="36"/>
        </w:rPr>
        <w:t xml:space="preserve"> </w:t>
      </w:r>
      <w:proofErr w:type="spellStart"/>
      <w:r>
        <w:rPr>
          <w:rFonts w:eastAsia="Times New Roman"/>
          <w:b/>
          <w:color w:val="222222"/>
          <w:sz w:val="36"/>
          <w:szCs w:val="36"/>
        </w:rPr>
        <w:t>Junnut</w:t>
      </w:r>
      <w:proofErr w:type="spellEnd"/>
      <w:r>
        <w:rPr>
          <w:rFonts w:eastAsia="Times New Roman"/>
          <w:b/>
          <w:color w:val="222222"/>
          <w:sz w:val="36"/>
          <w:szCs w:val="36"/>
        </w:rPr>
        <w:t xml:space="preserve"> </w:t>
      </w:r>
      <w:proofErr w:type="spellStart"/>
      <w:r>
        <w:rPr>
          <w:rFonts w:eastAsia="Times New Roman"/>
          <w:b/>
          <w:color w:val="222222"/>
          <w:sz w:val="36"/>
          <w:szCs w:val="36"/>
        </w:rPr>
        <w:t>Anee</w:t>
      </w:r>
      <w:proofErr w:type="spellEnd"/>
    </w:p>
    <w:p w14:paraId="2EFABEE6" w14:textId="69515200" w:rsidR="001860B9" w:rsidRDefault="001860B9" w:rsidP="001860B9">
      <w:pPr>
        <w:shd w:val="clear" w:color="auto" w:fill="FFFFFF"/>
        <w:rPr>
          <w:rFonts w:eastAsia="Times New Roman"/>
          <w:b/>
          <w:color w:val="222222"/>
          <w:sz w:val="36"/>
          <w:szCs w:val="36"/>
        </w:rPr>
      </w:pPr>
      <w:r>
        <w:rPr>
          <w:rFonts w:eastAsia="Times New Roman"/>
          <w:b/>
          <w:color w:val="222222"/>
          <w:sz w:val="36"/>
          <w:szCs w:val="36"/>
        </w:rPr>
        <w:t>ID: 1620527043</w:t>
      </w:r>
    </w:p>
    <w:p w14:paraId="518DB576" w14:textId="77777777" w:rsidR="001860B9" w:rsidRDefault="001860B9" w:rsidP="001860B9">
      <w:pPr>
        <w:shd w:val="clear" w:color="auto" w:fill="FFFFFF"/>
        <w:rPr>
          <w:rFonts w:eastAsia="Times New Roman"/>
          <w:b/>
          <w:color w:val="222222"/>
          <w:sz w:val="36"/>
          <w:szCs w:val="36"/>
        </w:rPr>
      </w:pPr>
    </w:p>
    <w:p w14:paraId="2F59362B" w14:textId="77777777" w:rsidR="001860B9" w:rsidRDefault="001860B9" w:rsidP="001860B9">
      <w:pPr>
        <w:shd w:val="clear" w:color="auto" w:fill="FFFFFF"/>
        <w:rPr>
          <w:rFonts w:eastAsia="Times New Roman"/>
          <w:b/>
          <w:color w:val="222222"/>
          <w:sz w:val="36"/>
          <w:szCs w:val="36"/>
        </w:rPr>
      </w:pPr>
    </w:p>
    <w:p w14:paraId="519B64C5" w14:textId="447749DB" w:rsidR="001860B9" w:rsidRPr="00FA278C" w:rsidRDefault="001860B9" w:rsidP="001860B9">
      <w:pPr>
        <w:shd w:val="clear" w:color="auto" w:fill="FFFFFF"/>
        <w:rPr>
          <w:rFonts w:eastAsia="Times New Roman"/>
          <w:b/>
          <w:color w:val="222222"/>
          <w:sz w:val="36"/>
          <w:szCs w:val="36"/>
        </w:rPr>
      </w:pPr>
      <w:r w:rsidRPr="00FA278C">
        <w:rPr>
          <w:rFonts w:eastAsia="Times New Roman"/>
          <w:b/>
          <w:color w:val="222222"/>
          <w:sz w:val="36"/>
          <w:szCs w:val="36"/>
        </w:rPr>
        <w:t>Economic Impact</w:t>
      </w:r>
    </w:p>
    <w:p w14:paraId="41530C80" w14:textId="77777777" w:rsidR="001860B9" w:rsidRDefault="001860B9" w:rsidP="001860B9">
      <w:pPr>
        <w:ind w:firstLine="720"/>
        <w:jc w:val="both"/>
        <w:rPr>
          <w:szCs w:val="36"/>
        </w:rPr>
      </w:pPr>
    </w:p>
    <w:p w14:paraId="2A13525C" w14:textId="4EA8147A" w:rsidR="001860B9" w:rsidRDefault="001860B9" w:rsidP="001860B9">
      <w:pPr>
        <w:ind w:firstLine="720"/>
        <w:jc w:val="both"/>
        <w:rPr>
          <w:szCs w:val="36"/>
        </w:rPr>
      </w:pPr>
      <w:r>
        <w:rPr>
          <w:szCs w:val="36"/>
        </w:rPr>
        <w:t xml:space="preserve">The economic impact of our project is much effective. Total cost of our project is less than 30k which is economically friendly with some unique features. Comparatively our air quality monitoring project is standard and budget friendly than others one available in the market. It is very easy to use and control for the user. This is something the most standard and affordable one which can offer the most wanted feature and applicable for Dhaka city for detecting pollutants density. We made this project really happened thinking of specially developing like our country, as most of the development and under development country cannot afford this unique aircraft for </w:t>
      </w:r>
      <w:r>
        <w:rPr>
          <w:szCs w:val="36"/>
        </w:rPr>
        <w:t>economic</w:t>
      </w:r>
      <w:r>
        <w:rPr>
          <w:szCs w:val="36"/>
        </w:rPr>
        <w:t xml:space="preserve"> issues. So not only for us, this project must be a blessing for those underdevelopment countries to save the nature.</w:t>
      </w:r>
    </w:p>
    <w:p w14:paraId="6AD32583" w14:textId="77777777" w:rsidR="001860B9" w:rsidRDefault="001860B9" w:rsidP="001860B9">
      <w:pPr>
        <w:jc w:val="both"/>
      </w:pPr>
    </w:p>
    <w:sectPr w:rsidR="0018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B9"/>
    <w:rsid w:val="001860B9"/>
    <w:rsid w:val="003E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0CEF"/>
  <w15:chartTrackingRefBased/>
  <w15:docId w15:val="{90FEC59C-B72C-40C8-96EB-3DC51545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0B9"/>
    <w:pPr>
      <w:spacing w:after="0" w:line="36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2020-07-18T19:09:00Z</dcterms:created>
  <dcterms:modified xsi:type="dcterms:W3CDTF">2020-07-18T19:11:00Z</dcterms:modified>
</cp:coreProperties>
</file>