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14F31" w14:textId="77777777" w:rsidR="00810DC1" w:rsidRPr="00FA278C" w:rsidRDefault="00810DC1" w:rsidP="00810DC1">
      <w:pPr>
        <w:shd w:val="clear" w:color="auto" w:fill="FFFFFF"/>
        <w:rPr>
          <w:rFonts w:eastAsia="Times New Roman"/>
          <w:b/>
          <w:color w:val="222222"/>
          <w:sz w:val="36"/>
          <w:szCs w:val="36"/>
        </w:rPr>
      </w:pPr>
      <w:r w:rsidRPr="00FA278C">
        <w:rPr>
          <w:rFonts w:eastAsia="Times New Roman"/>
          <w:b/>
          <w:color w:val="222222"/>
          <w:sz w:val="36"/>
          <w:szCs w:val="36"/>
        </w:rPr>
        <w:t>Ethical Impact</w:t>
      </w:r>
    </w:p>
    <w:p w14:paraId="35D66F08" w14:textId="03670EE5" w:rsidR="003E5A64" w:rsidRDefault="00F10C26" w:rsidP="00E22BB6">
      <w:pPr>
        <w:jc w:val="both"/>
      </w:pPr>
      <w:r>
        <w:t>The ethical issues about using our Drone can be split into four basic areas.</w:t>
      </w:r>
    </w:p>
    <w:p w14:paraId="0D6516B1" w14:textId="72CDFD7C" w:rsidR="00F10C26" w:rsidRDefault="00F10C26" w:rsidP="00E22BB6">
      <w:pPr>
        <w:pStyle w:val="ListParagraph"/>
        <w:numPr>
          <w:ilvl w:val="0"/>
          <w:numId w:val="2"/>
        </w:numPr>
        <w:jc w:val="both"/>
      </w:pPr>
      <w:r>
        <w:t>Regulation</w:t>
      </w:r>
    </w:p>
    <w:p w14:paraId="6382788E" w14:textId="515D9EF6" w:rsidR="00F10C26" w:rsidRDefault="00F10C26" w:rsidP="00E22BB6">
      <w:pPr>
        <w:pStyle w:val="ListParagraph"/>
        <w:numPr>
          <w:ilvl w:val="0"/>
          <w:numId w:val="2"/>
        </w:numPr>
        <w:jc w:val="both"/>
      </w:pPr>
      <w:r>
        <w:t xml:space="preserve">Safety </w:t>
      </w:r>
    </w:p>
    <w:p w14:paraId="0FA82B99" w14:textId="73F0B015" w:rsidR="00F10C26" w:rsidRDefault="00F10C26" w:rsidP="00E22BB6">
      <w:pPr>
        <w:pStyle w:val="ListParagraph"/>
        <w:numPr>
          <w:ilvl w:val="0"/>
          <w:numId w:val="2"/>
        </w:numPr>
        <w:jc w:val="both"/>
      </w:pPr>
      <w:r>
        <w:t xml:space="preserve">Privacy </w:t>
      </w:r>
    </w:p>
    <w:p w14:paraId="73A01454" w14:textId="23B32C5A" w:rsidR="00F10C26" w:rsidRDefault="00F10C26" w:rsidP="00E22BB6">
      <w:pPr>
        <w:pStyle w:val="ListParagraph"/>
        <w:numPr>
          <w:ilvl w:val="0"/>
          <w:numId w:val="2"/>
        </w:numPr>
        <w:jc w:val="both"/>
      </w:pPr>
      <w:r>
        <w:t>Noise</w:t>
      </w:r>
    </w:p>
    <w:p w14:paraId="2BB94546" w14:textId="553C9785" w:rsidR="00F10C26" w:rsidRDefault="00F10C26" w:rsidP="00E22BB6">
      <w:pPr>
        <w:jc w:val="both"/>
      </w:pPr>
      <w:r>
        <w:t xml:space="preserve">According to Federal Aviation Administration (FAA), </w:t>
      </w:r>
      <w:r w:rsidR="009C3DCD">
        <w:t>the vertical distance and the place where drone will fly is fixed</w:t>
      </w:r>
      <w:r>
        <w:t>. In our country</w:t>
      </w:r>
      <w:r w:rsidR="00C70586">
        <w:t>,</w:t>
      </w:r>
      <w:r w:rsidR="009C3DCD">
        <w:t xml:space="preserve"> government </w:t>
      </w:r>
      <w:r w:rsidR="00C70586">
        <w:t>restricted some places for</w:t>
      </w:r>
      <w:r>
        <w:t xml:space="preserve"> flying drone</w:t>
      </w:r>
      <w:r w:rsidR="00C70586">
        <w:t>.</w:t>
      </w:r>
      <w:r>
        <w:t xml:space="preserve"> </w:t>
      </w:r>
      <w:r w:rsidR="00E22BB6">
        <w:t xml:space="preserve">Authority has taken decisions for flying drones in the country’s airspace. </w:t>
      </w:r>
      <w:r>
        <w:t xml:space="preserve">If anyone violate the rules of government </w:t>
      </w:r>
      <w:r w:rsidR="009C3DCD">
        <w:t>i.e.</w:t>
      </w:r>
      <w:r>
        <w:t xml:space="preserve"> unethical behavior like spying, or causing discomfort for other people,</w:t>
      </w:r>
      <w:r w:rsidR="00C70586">
        <w:t xml:space="preserve"> </w:t>
      </w:r>
      <w:r w:rsidR="009C3DCD">
        <w:t>or making</w:t>
      </w:r>
      <w:r>
        <w:t xml:space="preserve"> trouble, then this drone </w:t>
      </w:r>
      <w:r w:rsidR="00C70586">
        <w:t>can be used for unethical issues. Besides our drone</w:t>
      </w:r>
      <w:r w:rsidR="009C3DCD">
        <w:t xml:space="preserve"> will fly</w:t>
      </w:r>
      <w:r w:rsidR="00C70586">
        <w:t xml:space="preserve"> from a low altitude, if safety precaution</w:t>
      </w:r>
      <w:r w:rsidR="009C3DCD">
        <w:t xml:space="preserve"> is </w:t>
      </w:r>
      <w:r w:rsidR="00C70586">
        <w:t>not take</w:t>
      </w:r>
      <w:r w:rsidR="009C3DCD">
        <w:t>n</w:t>
      </w:r>
      <w:r w:rsidR="00C70586">
        <w:t xml:space="preserve"> then anyone can be injured for personal purpose which is also an unethical misconduct. Drones can be easily used for taking geographical data, so special safeguard </w:t>
      </w:r>
      <w:r w:rsidR="009C3DCD">
        <w:t xml:space="preserve">is </w:t>
      </w:r>
      <w:r w:rsidR="00C70586">
        <w:t>needed for not violating privacy &amp;</w:t>
      </w:r>
      <w:r w:rsidR="009C3DCD">
        <w:t xml:space="preserve"> for </w:t>
      </w:r>
      <w:r w:rsidR="00C70586">
        <w:t>safety</w:t>
      </w:r>
      <w:r w:rsidR="009C3DCD">
        <w:t xml:space="preserve"> purposes.</w:t>
      </w:r>
      <w:r w:rsidR="00C70586">
        <w:t xml:space="preserve"> </w:t>
      </w:r>
      <w:r w:rsidR="00E22BB6">
        <w:t>All these situations are depending on the users.</w:t>
      </w:r>
      <w:bookmarkStart w:id="0" w:name="_GoBack"/>
      <w:bookmarkEnd w:id="0"/>
    </w:p>
    <w:sectPr w:rsidR="00F1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7627"/>
    <w:multiLevelType w:val="multilevel"/>
    <w:tmpl w:val="2F3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4021A8"/>
    <w:multiLevelType w:val="hybridMultilevel"/>
    <w:tmpl w:val="20F83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C1"/>
    <w:rsid w:val="003E5A64"/>
    <w:rsid w:val="00694E08"/>
    <w:rsid w:val="00810DC1"/>
    <w:rsid w:val="009C3DCD"/>
    <w:rsid w:val="00C70586"/>
    <w:rsid w:val="00E22BB6"/>
    <w:rsid w:val="00F1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1641"/>
  <w15:chartTrackingRefBased/>
  <w15:docId w15:val="{88845BEB-736B-4185-8D79-8D2585F2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0DC1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F10C2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F1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6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Raisa Faruqui</cp:lastModifiedBy>
  <cp:revision>4</cp:revision>
  <dcterms:created xsi:type="dcterms:W3CDTF">2020-07-20T09:24:00Z</dcterms:created>
  <dcterms:modified xsi:type="dcterms:W3CDTF">2020-07-20T12:53:00Z</dcterms:modified>
</cp:coreProperties>
</file>