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5BBE" w:rsidRDefault="006F5BBE" w:rsidP="006F5BBE">
      <w:pPr>
        <w:spacing w:before="100" w:beforeAutospacing="1" w:after="100" w:afterAutospacing="1" w:line="240" w:lineRule="auto"/>
        <w:outlineLvl w:val="0"/>
        <w:rPr>
          <w:rFonts w:ascii="Times New Roman" w:eastAsia="Times New Roman" w:hAnsi="Times New Roman" w:cs="Times New Roman"/>
          <w:b/>
          <w:bCs/>
          <w:color w:val="FF0000"/>
          <w:kern w:val="36"/>
          <w:sz w:val="48"/>
          <w:szCs w:val="48"/>
        </w:rPr>
      </w:pPr>
      <w:proofErr w:type="spellStart"/>
      <w:r w:rsidRPr="006F5BBE">
        <w:rPr>
          <w:rFonts w:ascii="Times New Roman" w:eastAsia="Times New Roman" w:hAnsi="Times New Roman" w:cs="Times New Roman"/>
          <w:b/>
          <w:bCs/>
          <w:color w:val="FF0000"/>
          <w:kern w:val="36"/>
          <w:sz w:val="48"/>
          <w:szCs w:val="48"/>
        </w:rPr>
        <w:t>OpenCV</w:t>
      </w:r>
      <w:proofErr w:type="spellEnd"/>
      <w:r w:rsidRPr="006F5BBE">
        <w:rPr>
          <w:rFonts w:ascii="Times New Roman" w:eastAsia="Times New Roman" w:hAnsi="Times New Roman" w:cs="Times New Roman"/>
          <w:b/>
          <w:bCs/>
          <w:color w:val="FF0000"/>
          <w:kern w:val="36"/>
          <w:sz w:val="48"/>
          <w:szCs w:val="48"/>
        </w:rPr>
        <w:t xml:space="preserve"> People Counter</w:t>
      </w:r>
      <w:r>
        <w:rPr>
          <w:rFonts w:ascii="Times New Roman" w:eastAsia="Times New Roman" w:hAnsi="Times New Roman" w:cs="Times New Roman"/>
          <w:b/>
          <w:bCs/>
          <w:color w:val="FF0000"/>
          <w:kern w:val="36"/>
          <w:sz w:val="48"/>
          <w:szCs w:val="48"/>
        </w:rPr>
        <w:t>:</w:t>
      </w:r>
    </w:p>
    <w:p w:rsidR="00EC2CB6" w:rsidRPr="00EC2CB6" w:rsidRDefault="006F5BBE" w:rsidP="00EC2CB6">
      <w:pPr>
        <w:spacing w:before="100" w:beforeAutospacing="1" w:after="100" w:afterAutospacing="1" w:line="240" w:lineRule="auto"/>
        <w:jc w:val="both"/>
        <w:outlineLvl w:val="0"/>
      </w:pPr>
      <w:r w:rsidRPr="00EC2CB6">
        <w:t xml:space="preserve">In this tutorial you will learn how to build a “people counter” with </w:t>
      </w:r>
      <w:proofErr w:type="spellStart"/>
      <w:r w:rsidRPr="00EC2CB6">
        <w:t>OpenCV</w:t>
      </w:r>
      <w:proofErr w:type="spellEnd"/>
      <w:r w:rsidRPr="00EC2CB6">
        <w:t xml:space="preserve"> and Python. Using </w:t>
      </w:r>
      <w:proofErr w:type="spellStart"/>
      <w:r w:rsidRPr="00EC2CB6">
        <w:t>OpenCV</w:t>
      </w:r>
      <w:proofErr w:type="spellEnd"/>
      <w:r w:rsidRPr="00EC2CB6">
        <w:t>, we’ll count the number of people who are heading “in” or “out” of a department store in real-time.</w:t>
      </w:r>
      <w:r w:rsidRPr="00EC2CB6">
        <w:t xml:space="preserve"> </w:t>
      </w:r>
      <w:r w:rsidRPr="00EC2CB6">
        <w:t xml:space="preserve">Building a person counter with </w:t>
      </w:r>
      <w:proofErr w:type="spellStart"/>
      <w:r w:rsidRPr="00EC2CB6">
        <w:t>OpenCV</w:t>
      </w:r>
      <w:proofErr w:type="spellEnd"/>
      <w:r w:rsidRPr="00EC2CB6">
        <w:t xml:space="preserve"> has been one of the most-requested topics here on the </w:t>
      </w:r>
      <w:proofErr w:type="spellStart"/>
      <w:r w:rsidRPr="00EC2CB6">
        <w:t>PyImageSearch</w:t>
      </w:r>
      <w:proofErr w:type="spellEnd"/>
      <w:r w:rsidRPr="00EC2CB6">
        <w:t xml:space="preserve"> and I’ve been meaning to do a blog pos</w:t>
      </w:r>
      <w:r w:rsidR="00EC2CB6" w:rsidRPr="00EC2CB6">
        <w:t xml:space="preserve">t on people counting for a year. </w:t>
      </w:r>
    </w:p>
    <w:p w:rsidR="00EC2CB6" w:rsidRPr="00EC2CB6" w:rsidRDefault="006F5BBE" w:rsidP="00EC2CB6">
      <w:pPr>
        <w:spacing w:before="100" w:beforeAutospacing="1" w:after="100" w:afterAutospacing="1" w:line="240" w:lineRule="auto"/>
        <w:jc w:val="both"/>
        <w:outlineLvl w:val="0"/>
      </w:pPr>
      <w:r w:rsidRPr="00EC2CB6">
        <w:t xml:space="preserve">From there I’ll provide a brief discussion on the difference between </w:t>
      </w:r>
      <w:r w:rsidRPr="00EC2CB6">
        <w:rPr>
          <w:rStyle w:val="Emphasis"/>
        </w:rPr>
        <w:t>object detection</w:t>
      </w:r>
      <w:r w:rsidRPr="00EC2CB6">
        <w:t xml:space="preserve"> and </w:t>
      </w:r>
      <w:r w:rsidRPr="00EC2CB6">
        <w:rPr>
          <w:rStyle w:val="Emphasis"/>
        </w:rPr>
        <w:t>object tracking</w:t>
      </w:r>
      <w:r w:rsidRPr="00EC2CB6">
        <w:t>, along with how we can leverage both to create a more accurate people counter.</w:t>
      </w:r>
    </w:p>
    <w:p w:rsidR="006F5BBE" w:rsidRPr="00EC2CB6" w:rsidRDefault="006F5BBE" w:rsidP="00EC2CB6">
      <w:pPr>
        <w:spacing w:before="100" w:beforeAutospacing="1" w:after="100" w:afterAutospacing="1" w:line="240" w:lineRule="auto"/>
        <w:jc w:val="both"/>
        <w:outlineLvl w:val="0"/>
      </w:pPr>
      <w:r w:rsidRPr="00EC2CB6">
        <w:t>Afterwards, we’ll review the directory structure for the project and then implement the entire person counting project.</w:t>
      </w:r>
    </w:p>
    <w:p w:rsidR="006F5BBE" w:rsidRPr="00EC2CB6" w:rsidRDefault="006F5BBE" w:rsidP="00EC2CB6">
      <w:pPr>
        <w:pStyle w:val="NormalWeb"/>
        <w:jc w:val="both"/>
        <w:rPr>
          <w:sz w:val="22"/>
          <w:szCs w:val="22"/>
        </w:rPr>
      </w:pPr>
      <w:r w:rsidRPr="00EC2CB6">
        <w:rPr>
          <w:sz w:val="22"/>
          <w:szCs w:val="22"/>
        </w:rPr>
        <w:t xml:space="preserve">Finally, we’ll examine the results of applying people counting with </w:t>
      </w:r>
      <w:proofErr w:type="spellStart"/>
      <w:r w:rsidRPr="00EC2CB6">
        <w:rPr>
          <w:sz w:val="22"/>
          <w:szCs w:val="22"/>
        </w:rPr>
        <w:t>OpenCV</w:t>
      </w:r>
      <w:proofErr w:type="spellEnd"/>
      <w:r w:rsidRPr="00EC2CB6">
        <w:rPr>
          <w:sz w:val="22"/>
          <w:szCs w:val="22"/>
        </w:rPr>
        <w:t xml:space="preserve"> to actual videos.</w:t>
      </w:r>
    </w:p>
    <w:p w:rsidR="006F5BBE" w:rsidRPr="006F5BBE" w:rsidRDefault="006F5BBE" w:rsidP="006F5BBE">
      <w:pPr>
        <w:pStyle w:val="Heading3"/>
        <w:rPr>
          <w:color w:val="auto"/>
        </w:rPr>
      </w:pPr>
      <w:r w:rsidRPr="006F5BBE">
        <w:rPr>
          <w:color w:val="auto"/>
        </w:rPr>
        <w:t>Required Python libraries for people counting</w:t>
      </w:r>
    </w:p>
    <w:p w:rsidR="006F5BBE" w:rsidRPr="006F5BBE" w:rsidRDefault="006F5BBE" w:rsidP="006F5BBE">
      <w:pPr>
        <w:pStyle w:val="NormalWeb"/>
      </w:pPr>
      <w:r w:rsidRPr="006F5BBE">
        <w:t>In order to build our people counting applications, we’ll need a number of different Python libraries, including:</w:t>
      </w:r>
    </w:p>
    <w:p w:rsidR="006F5BBE" w:rsidRPr="006F5BBE" w:rsidRDefault="006F5BBE" w:rsidP="006F5BBE">
      <w:pPr>
        <w:numPr>
          <w:ilvl w:val="0"/>
          <w:numId w:val="1"/>
        </w:numPr>
        <w:spacing w:before="100" w:beforeAutospacing="1" w:after="100" w:afterAutospacing="1" w:line="240" w:lineRule="auto"/>
      </w:pPr>
      <w:hyperlink r:id="rId6" w:tgtFrame="_blank" w:history="1">
        <w:proofErr w:type="spellStart"/>
        <w:r w:rsidRPr="006F5BBE">
          <w:rPr>
            <w:rStyle w:val="Hyperlink"/>
            <w:color w:val="auto"/>
            <w:u w:val="none"/>
          </w:rPr>
          <w:t>NumPy</w:t>
        </w:r>
        <w:proofErr w:type="spellEnd"/>
      </w:hyperlink>
    </w:p>
    <w:p w:rsidR="006F5BBE" w:rsidRPr="006F5BBE" w:rsidRDefault="006F5BBE" w:rsidP="006F5BBE">
      <w:pPr>
        <w:numPr>
          <w:ilvl w:val="0"/>
          <w:numId w:val="1"/>
        </w:numPr>
        <w:spacing w:before="100" w:beforeAutospacing="1" w:after="100" w:afterAutospacing="1" w:line="240" w:lineRule="auto"/>
      </w:pPr>
      <w:hyperlink r:id="rId7" w:tgtFrame="_blank" w:history="1">
        <w:proofErr w:type="spellStart"/>
        <w:r w:rsidRPr="006F5BBE">
          <w:rPr>
            <w:rStyle w:val="Hyperlink"/>
            <w:color w:val="auto"/>
            <w:u w:val="none"/>
          </w:rPr>
          <w:t>OpenCV</w:t>
        </w:r>
        <w:proofErr w:type="spellEnd"/>
      </w:hyperlink>
    </w:p>
    <w:p w:rsidR="006F5BBE" w:rsidRPr="006F5BBE" w:rsidRDefault="006F5BBE" w:rsidP="006F5BBE">
      <w:pPr>
        <w:numPr>
          <w:ilvl w:val="0"/>
          <w:numId w:val="1"/>
        </w:numPr>
        <w:spacing w:before="100" w:beforeAutospacing="1" w:after="100" w:afterAutospacing="1" w:line="240" w:lineRule="auto"/>
      </w:pPr>
      <w:hyperlink r:id="rId8" w:tgtFrame="_blank" w:history="1">
        <w:proofErr w:type="spellStart"/>
        <w:r w:rsidRPr="006F5BBE">
          <w:rPr>
            <w:rStyle w:val="Hyperlink"/>
            <w:color w:val="auto"/>
            <w:u w:val="none"/>
          </w:rPr>
          <w:t>dlib</w:t>
        </w:r>
        <w:proofErr w:type="spellEnd"/>
      </w:hyperlink>
    </w:p>
    <w:p w:rsidR="006F5BBE" w:rsidRDefault="006F5BBE" w:rsidP="006F5BBE">
      <w:pPr>
        <w:numPr>
          <w:ilvl w:val="0"/>
          <w:numId w:val="1"/>
        </w:numPr>
        <w:spacing w:before="100" w:beforeAutospacing="1" w:after="100" w:afterAutospacing="1" w:line="240" w:lineRule="auto"/>
      </w:pPr>
      <w:hyperlink r:id="rId9" w:tgtFrame="_blank" w:history="1">
        <w:proofErr w:type="spellStart"/>
        <w:r w:rsidRPr="006F5BBE">
          <w:rPr>
            <w:rStyle w:val="Hyperlink"/>
            <w:color w:val="auto"/>
            <w:u w:val="none"/>
          </w:rPr>
          <w:t>imutils</w:t>
        </w:r>
        <w:proofErr w:type="spellEnd"/>
      </w:hyperlink>
    </w:p>
    <w:p w:rsidR="006F5BBE" w:rsidRPr="00EC2CB6" w:rsidRDefault="006F5BBE" w:rsidP="006F5BBE">
      <w:pPr>
        <w:pStyle w:val="Heading3"/>
        <w:rPr>
          <w:rFonts w:asciiTheme="minorHAnsi" w:hAnsiTheme="minorHAnsi" w:cstheme="minorHAnsi"/>
          <w:sz w:val="36"/>
          <w:szCs w:val="36"/>
        </w:rPr>
      </w:pPr>
      <w:r w:rsidRPr="00EC2CB6">
        <w:rPr>
          <w:rFonts w:asciiTheme="minorHAnsi" w:hAnsiTheme="minorHAnsi" w:cstheme="minorHAnsi"/>
          <w:sz w:val="36"/>
          <w:szCs w:val="36"/>
        </w:rPr>
        <w:t xml:space="preserve">Understanding </w:t>
      </w:r>
      <w:r w:rsidRPr="00EC2CB6">
        <w:rPr>
          <w:rStyle w:val="Emphasis"/>
          <w:rFonts w:asciiTheme="minorHAnsi" w:hAnsiTheme="minorHAnsi" w:cstheme="minorHAnsi"/>
          <w:sz w:val="36"/>
          <w:szCs w:val="36"/>
        </w:rPr>
        <w:t>object detection</w:t>
      </w:r>
      <w:r w:rsidRPr="00EC2CB6">
        <w:rPr>
          <w:rFonts w:asciiTheme="minorHAnsi" w:hAnsiTheme="minorHAnsi" w:cstheme="minorHAnsi"/>
          <w:sz w:val="36"/>
          <w:szCs w:val="36"/>
        </w:rPr>
        <w:t xml:space="preserve"> vs. </w:t>
      </w:r>
      <w:r w:rsidRPr="00EC2CB6">
        <w:rPr>
          <w:rStyle w:val="Emphasis"/>
          <w:rFonts w:asciiTheme="minorHAnsi" w:hAnsiTheme="minorHAnsi" w:cstheme="minorHAnsi"/>
          <w:sz w:val="36"/>
          <w:szCs w:val="36"/>
        </w:rPr>
        <w:t>object tracking</w:t>
      </w:r>
    </w:p>
    <w:p w:rsidR="006F5BBE" w:rsidRDefault="006F5BBE" w:rsidP="006F5BBE">
      <w:pPr>
        <w:pStyle w:val="NormalWeb"/>
      </w:pPr>
      <w:r>
        <w:t xml:space="preserve">There is a fundamental difference between </w:t>
      </w:r>
      <w:r>
        <w:rPr>
          <w:rStyle w:val="Emphasis"/>
        </w:rPr>
        <w:t>object detection</w:t>
      </w:r>
      <w:r>
        <w:t xml:space="preserve"> and </w:t>
      </w:r>
      <w:r>
        <w:rPr>
          <w:rStyle w:val="Emphasis"/>
        </w:rPr>
        <w:t>object tracking</w:t>
      </w:r>
      <w:r>
        <w:t xml:space="preserve"> that you must understand before we proceed with the rest of this tutorial.</w:t>
      </w:r>
    </w:p>
    <w:p w:rsidR="006F5BBE" w:rsidRDefault="006F5BBE" w:rsidP="006F5BBE">
      <w:pPr>
        <w:pStyle w:val="NormalWeb"/>
      </w:pPr>
      <w:r>
        <w:t xml:space="preserve">When we apply object detection we are determining </w:t>
      </w:r>
      <w:r>
        <w:rPr>
          <w:rStyle w:val="Emphasis"/>
        </w:rPr>
        <w:t>where</w:t>
      </w:r>
      <w:r>
        <w:t xml:space="preserve"> in an image/frame an object is. An object detector is also typically more computationally expensive, and therefore slower, than an object tracking algorithm. Examples of object detection algorithms include </w:t>
      </w:r>
      <w:proofErr w:type="spellStart"/>
      <w:r>
        <w:t>Haar</w:t>
      </w:r>
      <w:proofErr w:type="spellEnd"/>
      <w:r>
        <w:t xml:space="preserve"> cascades, HOG + Linear SVM, and deep learning-based object detectors such as Faster R-CNNs, YOLO, and Single Shot Detectors (SSDs).</w:t>
      </w:r>
    </w:p>
    <w:p w:rsidR="006F5BBE" w:rsidRDefault="006F5BBE" w:rsidP="006F5BBE">
      <w:pPr>
        <w:pStyle w:val="NormalWeb"/>
      </w:pPr>
      <w:r>
        <w:t xml:space="preserve">An object tracker, on the other hand, will accept the input </w:t>
      </w:r>
      <w:r>
        <w:rPr>
          <w:rStyle w:val="Emphasis"/>
        </w:rPr>
        <w:t>(x, y)</w:t>
      </w:r>
      <w:r>
        <w:t>-coordinates of where an object is in an image and will:</w:t>
      </w:r>
    </w:p>
    <w:p w:rsidR="006F5BBE" w:rsidRDefault="006F5BBE" w:rsidP="006F5BBE">
      <w:pPr>
        <w:numPr>
          <w:ilvl w:val="0"/>
          <w:numId w:val="2"/>
        </w:numPr>
        <w:spacing w:before="100" w:beforeAutospacing="1" w:after="100" w:afterAutospacing="1" w:line="240" w:lineRule="auto"/>
      </w:pPr>
      <w:r>
        <w:t>Assign a unique ID to that particular object</w:t>
      </w:r>
    </w:p>
    <w:p w:rsidR="006F5BBE" w:rsidRDefault="006F5BBE" w:rsidP="006F5BBE">
      <w:pPr>
        <w:numPr>
          <w:ilvl w:val="0"/>
          <w:numId w:val="2"/>
        </w:numPr>
        <w:spacing w:before="100" w:beforeAutospacing="1" w:after="100" w:afterAutospacing="1" w:line="240" w:lineRule="auto"/>
      </w:pPr>
      <w:r>
        <w:t xml:space="preserve">Track the object as it moves around a video stream, </w:t>
      </w:r>
      <w:r>
        <w:rPr>
          <w:rStyle w:val="Emphasis"/>
        </w:rPr>
        <w:t>predicting</w:t>
      </w:r>
      <w:r>
        <w:t xml:space="preserve"> the new object location in the next frame based on various attributes of the frame (gradient, optical flow, etc.)</w:t>
      </w:r>
    </w:p>
    <w:p w:rsidR="006F5BBE" w:rsidRDefault="006F5BBE" w:rsidP="006F5BBE">
      <w:pPr>
        <w:pStyle w:val="NormalWeb"/>
      </w:pPr>
      <w:r>
        <w:t xml:space="preserve">Examples of object tracking algorithms include </w:t>
      </w:r>
      <w:proofErr w:type="spellStart"/>
      <w:r>
        <w:t>MedianFlow</w:t>
      </w:r>
      <w:proofErr w:type="spellEnd"/>
      <w:r>
        <w:t xml:space="preserve">, MOSSE, GOTURN, </w:t>
      </w:r>
      <w:proofErr w:type="spellStart"/>
      <w:r>
        <w:t>kernalized</w:t>
      </w:r>
      <w:proofErr w:type="spellEnd"/>
      <w:r>
        <w:t xml:space="preserve"> correlation filters, and discriminative correlation filters, to name a few.</w:t>
      </w:r>
    </w:p>
    <w:p w:rsidR="006F5BBE" w:rsidRPr="00EC2CB6" w:rsidRDefault="006F5BBE" w:rsidP="006F5BBE">
      <w:pPr>
        <w:pStyle w:val="NormalWeb"/>
      </w:pPr>
      <w:r w:rsidRPr="00EC2CB6">
        <w:lastRenderedPageBreak/>
        <w:t xml:space="preserve">If you’re interested in learning more about the object tracking algorithms built into </w:t>
      </w:r>
      <w:proofErr w:type="spellStart"/>
      <w:r w:rsidRPr="00EC2CB6">
        <w:t>OpenCV</w:t>
      </w:r>
      <w:proofErr w:type="spellEnd"/>
      <w:r w:rsidRPr="00EC2CB6">
        <w:t xml:space="preserve">, be sure to </w:t>
      </w:r>
      <w:hyperlink r:id="rId10" w:tgtFrame="_blank" w:history="1">
        <w:r w:rsidRPr="00EC2CB6">
          <w:rPr>
            <w:rStyle w:val="Hyperlink"/>
            <w:rFonts w:eastAsiaTheme="majorEastAsia"/>
            <w:color w:val="auto"/>
            <w:u w:val="none"/>
          </w:rPr>
          <w:t>refer to this blog post</w:t>
        </w:r>
      </w:hyperlink>
      <w:r w:rsidRPr="00EC2CB6">
        <w:t>.</w:t>
      </w:r>
    </w:p>
    <w:p w:rsidR="006F5BBE" w:rsidRPr="00EC2CB6" w:rsidRDefault="006F5BBE" w:rsidP="006F5BBE">
      <w:pPr>
        <w:pStyle w:val="Heading3"/>
        <w:rPr>
          <w:sz w:val="36"/>
          <w:szCs w:val="36"/>
        </w:rPr>
      </w:pPr>
      <w:bookmarkStart w:id="0" w:name="_GoBack"/>
      <w:r w:rsidRPr="00EC2CB6">
        <w:rPr>
          <w:sz w:val="36"/>
          <w:szCs w:val="36"/>
        </w:rPr>
        <w:t>Combining both object detection and object tracking</w:t>
      </w:r>
    </w:p>
    <w:bookmarkEnd w:id="0"/>
    <w:p w:rsidR="006F5BBE" w:rsidRDefault="006F5BBE" w:rsidP="006F5BBE">
      <w:pPr>
        <w:pStyle w:val="NormalWeb"/>
      </w:pPr>
      <w:r>
        <w:t xml:space="preserve">Highly accurate object trackers will </w:t>
      </w:r>
      <w:r>
        <w:rPr>
          <w:rStyle w:val="Emphasis"/>
        </w:rPr>
        <w:t>combine</w:t>
      </w:r>
      <w:r>
        <w:t xml:space="preserve"> the concept of object detection and object tracking </w:t>
      </w:r>
      <w:proofErr w:type="gramStart"/>
      <w:r>
        <w:t>into</w:t>
      </w:r>
      <w:proofErr w:type="gramEnd"/>
      <w:r>
        <w:t xml:space="preserve"> a single algorithm, typically divided into two phases:</w:t>
      </w:r>
    </w:p>
    <w:p w:rsidR="006F5BBE" w:rsidRDefault="006F5BBE" w:rsidP="006F5BBE">
      <w:pPr>
        <w:numPr>
          <w:ilvl w:val="0"/>
          <w:numId w:val="3"/>
        </w:numPr>
        <w:spacing w:before="100" w:beforeAutospacing="1" w:after="100" w:afterAutospacing="1" w:line="240" w:lineRule="auto"/>
      </w:pPr>
      <w:r>
        <w:rPr>
          <w:rStyle w:val="Strong"/>
        </w:rPr>
        <w:t>Phase 1 — Detecting:</w:t>
      </w:r>
      <w:r>
        <w:t xml:space="preserve"> During the detection phase we are running our computationally more expensive object tracker to (1) detect if new objects have entered our view, and (2) see if we can find objects that were “lost” during the tracking phase. For each detected object we create or update an object tracker with the new bounding box coordinates. Since our object detector is more computationally expensive we only run this phase once every </w:t>
      </w:r>
      <w:r>
        <w:rPr>
          <w:rStyle w:val="Emphasis"/>
        </w:rPr>
        <w:t>N</w:t>
      </w:r>
      <w:r>
        <w:t xml:space="preserve"> frames.</w:t>
      </w:r>
    </w:p>
    <w:p w:rsidR="006F5BBE" w:rsidRDefault="006F5BBE" w:rsidP="006F5BBE">
      <w:pPr>
        <w:numPr>
          <w:ilvl w:val="0"/>
          <w:numId w:val="3"/>
        </w:numPr>
        <w:spacing w:before="100" w:beforeAutospacing="1" w:after="100" w:afterAutospacing="1" w:line="240" w:lineRule="auto"/>
      </w:pPr>
      <w:r>
        <w:rPr>
          <w:rStyle w:val="Strong"/>
        </w:rPr>
        <w:t xml:space="preserve">Phase 2 — </w:t>
      </w:r>
      <w:proofErr w:type="gramStart"/>
      <w:r>
        <w:rPr>
          <w:rStyle w:val="Strong"/>
        </w:rPr>
        <w:t>Tracking</w:t>
      </w:r>
      <w:proofErr w:type="gramEnd"/>
      <w:r>
        <w:rPr>
          <w:rStyle w:val="Strong"/>
        </w:rPr>
        <w:t>:</w:t>
      </w:r>
      <w:r>
        <w:t xml:space="preserve"> When we are not in the “detecting” phase we are in the “tracking” phase. For each of our detected objects, we create an object tracker to track the object as it moves around the frame. Our object tracker should be faster and more efficient than the object detector. We’ll continue tracking until we’ve reached the </w:t>
      </w:r>
      <w:r>
        <w:rPr>
          <w:rStyle w:val="Emphasis"/>
        </w:rPr>
        <w:t>N</w:t>
      </w:r>
      <w:r>
        <w:t>-</w:t>
      </w:r>
      <w:proofErr w:type="spellStart"/>
      <w:r>
        <w:t>th</w:t>
      </w:r>
      <w:proofErr w:type="spellEnd"/>
      <w:r>
        <w:t xml:space="preserve"> frame and then re-run our object detector. The entire process then repeats.</w:t>
      </w:r>
    </w:p>
    <w:p w:rsidR="006F5BBE" w:rsidRDefault="006F5BBE" w:rsidP="006F5BBE">
      <w:pPr>
        <w:pStyle w:val="NormalWeb"/>
      </w:pPr>
      <w:r>
        <w:rPr>
          <w:rStyle w:val="Strong"/>
        </w:rPr>
        <w:t xml:space="preserve">The benefit of this hybrid approach is that we can apply highly accurate object detection methods </w:t>
      </w:r>
      <w:r>
        <w:rPr>
          <w:rStyle w:val="Emphasis"/>
          <w:b/>
          <w:bCs/>
        </w:rPr>
        <w:t>without</w:t>
      </w:r>
      <w:r>
        <w:rPr>
          <w:rStyle w:val="Strong"/>
        </w:rPr>
        <w:t xml:space="preserve"> as much of the computational burden.</w:t>
      </w:r>
      <w:r>
        <w:t xml:space="preserve"> We will be implementing such a tracking system to build our people counter.</w:t>
      </w:r>
    </w:p>
    <w:p w:rsidR="006F5BBE" w:rsidRPr="006F5BBE" w:rsidRDefault="006F5BBE" w:rsidP="006F5BBE">
      <w:pPr>
        <w:spacing w:before="100" w:beforeAutospacing="1" w:after="100" w:afterAutospacing="1" w:line="240" w:lineRule="auto"/>
      </w:pPr>
    </w:p>
    <w:p w:rsidR="006F5BBE" w:rsidRDefault="006F5BBE" w:rsidP="006F5BBE">
      <w:pPr>
        <w:pStyle w:val="NormalWeb"/>
      </w:pPr>
    </w:p>
    <w:p w:rsidR="006F5BBE" w:rsidRPr="006F5BBE" w:rsidRDefault="006F5BBE" w:rsidP="006F5BBE">
      <w:pPr>
        <w:spacing w:before="100" w:beforeAutospacing="1" w:after="100" w:afterAutospacing="1" w:line="240" w:lineRule="auto"/>
        <w:outlineLvl w:val="0"/>
        <w:rPr>
          <w:rFonts w:ascii="Times New Roman" w:eastAsia="Times New Roman" w:hAnsi="Times New Roman" w:cs="Times New Roman"/>
          <w:bCs/>
          <w:kern w:val="36"/>
        </w:rPr>
      </w:pPr>
    </w:p>
    <w:p w:rsidR="00AC37D8" w:rsidRDefault="00EC2CB6"/>
    <w:sectPr w:rsidR="00AC37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243CA"/>
    <w:multiLevelType w:val="multilevel"/>
    <w:tmpl w:val="E28E0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032E73"/>
    <w:multiLevelType w:val="multilevel"/>
    <w:tmpl w:val="396AF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CB6752"/>
    <w:multiLevelType w:val="multilevel"/>
    <w:tmpl w:val="ECCC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BBE"/>
    <w:rsid w:val="006F5087"/>
    <w:rsid w:val="006F5BBE"/>
    <w:rsid w:val="009C57B8"/>
    <w:rsid w:val="00EC2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F5B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F5B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BBE"/>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6F5BBE"/>
    <w:rPr>
      <w:i/>
      <w:iCs/>
    </w:rPr>
  </w:style>
  <w:style w:type="paragraph" w:styleId="NormalWeb">
    <w:name w:val="Normal (Web)"/>
    <w:basedOn w:val="Normal"/>
    <w:uiPriority w:val="99"/>
    <w:semiHidden/>
    <w:unhideWhenUsed/>
    <w:rsid w:val="006F5B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F5BBE"/>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6F5BBE"/>
    <w:rPr>
      <w:color w:val="0000FF"/>
      <w:u w:val="single"/>
    </w:rPr>
  </w:style>
  <w:style w:type="character" w:styleId="Strong">
    <w:name w:val="Strong"/>
    <w:basedOn w:val="DefaultParagraphFont"/>
    <w:uiPriority w:val="22"/>
    <w:qFormat/>
    <w:rsid w:val="006F5BB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F5B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F5BB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5BBE"/>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6F5BBE"/>
    <w:rPr>
      <w:i/>
      <w:iCs/>
    </w:rPr>
  </w:style>
  <w:style w:type="paragraph" w:styleId="NormalWeb">
    <w:name w:val="Normal (Web)"/>
    <w:basedOn w:val="Normal"/>
    <w:uiPriority w:val="99"/>
    <w:semiHidden/>
    <w:unhideWhenUsed/>
    <w:rsid w:val="006F5B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F5BBE"/>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6F5BBE"/>
    <w:rPr>
      <w:color w:val="0000FF"/>
      <w:u w:val="single"/>
    </w:rPr>
  </w:style>
  <w:style w:type="character" w:styleId="Strong">
    <w:name w:val="Strong"/>
    <w:basedOn w:val="DefaultParagraphFont"/>
    <w:uiPriority w:val="22"/>
    <w:qFormat/>
    <w:rsid w:val="006F5B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309516">
      <w:bodyDiv w:val="1"/>
      <w:marLeft w:val="0"/>
      <w:marRight w:val="0"/>
      <w:marTop w:val="0"/>
      <w:marBottom w:val="0"/>
      <w:divBdr>
        <w:top w:val="none" w:sz="0" w:space="0" w:color="auto"/>
        <w:left w:val="none" w:sz="0" w:space="0" w:color="auto"/>
        <w:bottom w:val="none" w:sz="0" w:space="0" w:color="auto"/>
        <w:right w:val="none" w:sz="0" w:space="0" w:color="auto"/>
      </w:divBdr>
    </w:div>
    <w:div w:id="1742947925">
      <w:bodyDiv w:val="1"/>
      <w:marLeft w:val="0"/>
      <w:marRight w:val="0"/>
      <w:marTop w:val="0"/>
      <w:marBottom w:val="0"/>
      <w:divBdr>
        <w:top w:val="none" w:sz="0" w:space="0" w:color="auto"/>
        <w:left w:val="none" w:sz="0" w:space="0" w:color="auto"/>
        <w:bottom w:val="none" w:sz="0" w:space="0" w:color="auto"/>
        <w:right w:val="none" w:sz="0" w:space="0" w:color="auto"/>
      </w:divBdr>
    </w:div>
    <w:div w:id="1802265570">
      <w:bodyDiv w:val="1"/>
      <w:marLeft w:val="0"/>
      <w:marRight w:val="0"/>
      <w:marTop w:val="0"/>
      <w:marBottom w:val="0"/>
      <w:divBdr>
        <w:top w:val="none" w:sz="0" w:space="0" w:color="auto"/>
        <w:left w:val="none" w:sz="0" w:space="0" w:color="auto"/>
        <w:bottom w:val="none" w:sz="0" w:space="0" w:color="auto"/>
        <w:right w:val="none" w:sz="0" w:space="0" w:color="auto"/>
      </w:divBdr>
    </w:div>
    <w:div w:id="1885630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lib.net/" TargetMode="External"/><Relationship Id="rId3" Type="http://schemas.microsoft.com/office/2007/relationships/stylesWithEffects" Target="stylesWithEffects.xml"/><Relationship Id="rId7" Type="http://schemas.openxmlformats.org/officeDocument/2006/relationships/hyperlink" Target="https://pyimagesearch.com/opencv-tutorials-resources-guid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umpy.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yimagesearch.com/2018/07/30/opencv-object-tracking/" TargetMode="External"/><Relationship Id="rId4" Type="http://schemas.openxmlformats.org/officeDocument/2006/relationships/settings" Target="settings.xml"/><Relationship Id="rId9" Type="http://schemas.openxmlformats.org/officeDocument/2006/relationships/hyperlink" Target="https://github.com/jrosebr1/imuti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2</Pages>
  <Words>576</Words>
  <Characters>3284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2020-05-04T16:10:00Z</dcterms:created>
  <dcterms:modified xsi:type="dcterms:W3CDTF">2020-05-04T16:27:00Z</dcterms:modified>
</cp:coreProperties>
</file>