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DB" w:rsidRPr="00EA7ADB" w:rsidRDefault="00EA7ADB" w:rsidP="005072C5">
      <w:pPr>
        <w:rPr>
          <w:rStyle w:val="Strong"/>
          <w:rFonts w:ascii="Times New Roman" w:hAnsi="Times New Roman" w:cs="Times New Roman"/>
          <w:sz w:val="24"/>
          <w:szCs w:val="24"/>
        </w:rPr>
      </w:pPr>
      <w:r w:rsidRPr="00EA7ADB">
        <w:rPr>
          <w:rStyle w:val="Strong"/>
          <w:rFonts w:ascii="Times New Roman" w:hAnsi="Times New Roman" w:cs="Times New Roman"/>
          <w:sz w:val="24"/>
          <w:szCs w:val="24"/>
        </w:rPr>
        <w:t>Perspective:</w:t>
      </w:r>
      <w:bookmarkStart w:id="0" w:name="_GoBack"/>
      <w:bookmarkEnd w:id="0"/>
    </w:p>
    <w:p w:rsidR="005072C5" w:rsidRDefault="005072C5" w:rsidP="005072C5">
      <w:pPr>
        <w:pStyle w:val="ListParagraph"/>
        <w:numPr>
          <w:ilvl w:val="0"/>
          <w:numId w:val="1"/>
        </w:numPr>
      </w:pPr>
      <w:r>
        <w:t>Financial p</w:t>
      </w:r>
      <w:r>
        <w:t xml:space="preserve">erspective – cost effectiveness: </w:t>
      </w:r>
      <w:r>
        <w:t>Our air quality monitoring drone is a low budget, cost effective drone.</w:t>
      </w:r>
    </w:p>
    <w:p w:rsidR="005072C5" w:rsidRDefault="005072C5" w:rsidP="005072C5">
      <w:pPr>
        <w:pStyle w:val="ListParagraph"/>
        <w:numPr>
          <w:ilvl w:val="0"/>
          <w:numId w:val="1"/>
        </w:numPr>
      </w:pPr>
      <w:r>
        <w:t xml:space="preserve">Resource availability: </w:t>
      </w:r>
      <w:r>
        <w:t>Common quadcopter components are available in Dhaka, Bangladesh.</w:t>
      </w:r>
    </w:p>
    <w:p w:rsidR="005072C5" w:rsidRDefault="005072C5" w:rsidP="005072C5">
      <w:pPr>
        <w:pStyle w:val="ListParagraph"/>
        <w:numPr>
          <w:ilvl w:val="0"/>
          <w:numId w:val="1"/>
        </w:numPr>
      </w:pPr>
      <w:r>
        <w:t xml:space="preserve">Social importance: </w:t>
      </w:r>
      <w:r>
        <w:t>The major contributors to global warming, acidification of air, eutrophication and ozone layer depletion are the mining and electricity generating stations. Global warming is a major issue and such environmental drones are very important for the people residing in our country. The social importance of such projects that involve the monitoring and filtration of air pollution is humongous.</w:t>
      </w:r>
    </w:p>
    <w:p w:rsidR="005072C5" w:rsidRDefault="005072C5" w:rsidP="005072C5">
      <w:pPr>
        <w:pStyle w:val="ListParagraph"/>
        <w:numPr>
          <w:ilvl w:val="0"/>
          <w:numId w:val="1"/>
        </w:numPr>
      </w:pPr>
      <w:r>
        <w:t>Legal issues: Government permission is needed to make GPS equipped drones work.   We need the permission of the government of our country to allow us to work using our drone for the statistical analyses of the data collected by our drone. Permission is required whether we navigate our drone in city or in forest or any such countryside areas. However even after getting the required government permission we are not allowed to navigate our drone in certain places of our country issued by our government:</w:t>
      </w:r>
    </w:p>
    <w:p w:rsidR="005072C5" w:rsidRDefault="005072C5" w:rsidP="005072C5">
      <w:pPr>
        <w:pStyle w:val="ListParagraph"/>
        <w:numPr>
          <w:ilvl w:val="1"/>
          <w:numId w:val="1"/>
        </w:numPr>
      </w:pPr>
      <w:r>
        <w:t>Any police station</w:t>
      </w:r>
      <w:r>
        <w:t xml:space="preserve"> </w:t>
      </w:r>
    </w:p>
    <w:p w:rsidR="005072C5" w:rsidRDefault="005072C5" w:rsidP="005072C5">
      <w:pPr>
        <w:pStyle w:val="ListParagraph"/>
        <w:numPr>
          <w:ilvl w:val="1"/>
          <w:numId w:val="1"/>
        </w:numPr>
      </w:pPr>
      <w:r>
        <w:t xml:space="preserve">Army </w:t>
      </w:r>
      <w:r>
        <w:t>Residence:</w:t>
      </w:r>
    </w:p>
    <w:p w:rsidR="005072C5" w:rsidRDefault="005072C5" w:rsidP="005072C5">
      <w:pPr>
        <w:pStyle w:val="ListParagraph"/>
        <w:numPr>
          <w:ilvl w:val="1"/>
          <w:numId w:val="1"/>
        </w:numPr>
      </w:pPr>
      <w:r>
        <w:t>Cantonment Area</w:t>
      </w:r>
    </w:p>
    <w:p w:rsidR="005072C5" w:rsidRDefault="005072C5" w:rsidP="005072C5">
      <w:pPr>
        <w:pStyle w:val="ListParagraph"/>
        <w:numPr>
          <w:ilvl w:val="1"/>
          <w:numId w:val="1"/>
        </w:numPr>
      </w:pPr>
      <w:r>
        <w:t>DOHS Area</w:t>
      </w:r>
    </w:p>
    <w:p w:rsidR="005072C5" w:rsidRDefault="005072C5" w:rsidP="005072C5">
      <w:pPr>
        <w:pStyle w:val="ListParagraph"/>
        <w:numPr>
          <w:ilvl w:val="1"/>
          <w:numId w:val="1"/>
        </w:numPr>
      </w:pPr>
      <w:r>
        <w:t>Parliamentary Area</w:t>
      </w:r>
    </w:p>
    <w:p w:rsidR="005072C5" w:rsidRDefault="005072C5" w:rsidP="005072C5">
      <w:pPr>
        <w:pStyle w:val="ListParagraph"/>
        <w:numPr>
          <w:ilvl w:val="1"/>
          <w:numId w:val="1"/>
        </w:numPr>
      </w:pPr>
      <w:r>
        <w:t>Airport Region</w:t>
      </w:r>
    </w:p>
    <w:p w:rsidR="005072C5" w:rsidRDefault="005072C5" w:rsidP="005072C5"/>
    <w:p w:rsidR="00BA26FB" w:rsidRDefault="00BA26FB"/>
    <w:sectPr w:rsidR="00BA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82A90"/>
    <w:multiLevelType w:val="hybridMultilevel"/>
    <w:tmpl w:val="881E8C7A"/>
    <w:lvl w:ilvl="0" w:tplc="04090001">
      <w:start w:val="1"/>
      <w:numFmt w:val="bullet"/>
      <w:lvlText w:val=""/>
      <w:lvlJc w:val="left"/>
      <w:pPr>
        <w:ind w:left="720" w:hanging="360"/>
      </w:pPr>
      <w:rPr>
        <w:rFonts w:ascii="Symbol" w:hAnsi="Symbol" w:hint="default"/>
      </w:rPr>
    </w:lvl>
    <w:lvl w:ilvl="1" w:tplc="8E24722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C5"/>
    <w:rsid w:val="005072C5"/>
    <w:rsid w:val="00BA26FB"/>
    <w:rsid w:val="00EA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C5"/>
    <w:pPr>
      <w:ind w:left="720"/>
      <w:contextualSpacing/>
    </w:pPr>
  </w:style>
  <w:style w:type="character" w:styleId="Strong">
    <w:name w:val="Strong"/>
    <w:basedOn w:val="DefaultParagraphFont"/>
    <w:uiPriority w:val="22"/>
    <w:qFormat/>
    <w:rsid w:val="00EA7A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C5"/>
    <w:pPr>
      <w:ind w:left="720"/>
      <w:contextualSpacing/>
    </w:pPr>
  </w:style>
  <w:style w:type="character" w:styleId="Strong">
    <w:name w:val="Strong"/>
    <w:basedOn w:val="DefaultParagraphFont"/>
    <w:uiPriority w:val="22"/>
    <w:qFormat/>
    <w:rsid w:val="00EA7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1</cp:revision>
  <dcterms:created xsi:type="dcterms:W3CDTF">2020-07-17T18:37:00Z</dcterms:created>
  <dcterms:modified xsi:type="dcterms:W3CDTF">2020-07-17T19:57:00Z</dcterms:modified>
</cp:coreProperties>
</file>