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364" w:rsidRPr="005E5364" w:rsidRDefault="005E5364" w:rsidP="005E5364">
      <w:pPr>
        <w:rPr>
          <w:rFonts w:ascii="Times New Roman" w:hAnsi="Times New Roman" w:cs="Times New Roman"/>
          <w:b/>
          <w:sz w:val="28"/>
          <w:szCs w:val="28"/>
        </w:rPr>
      </w:pPr>
      <w:bookmarkStart w:id="0" w:name="_GoBack"/>
      <w:r w:rsidRPr="005E5364">
        <w:rPr>
          <w:rFonts w:ascii="Times New Roman" w:hAnsi="Times New Roman" w:cs="Times New Roman"/>
          <w:b/>
          <w:sz w:val="28"/>
          <w:szCs w:val="28"/>
        </w:rPr>
        <w:t>Motivation:</w:t>
      </w:r>
    </w:p>
    <w:p w:rsidR="005E5364" w:rsidRPr="005E5364" w:rsidRDefault="005E5364" w:rsidP="005E5364">
      <w:pPr>
        <w:rPr>
          <w:rFonts w:ascii="Times New Roman" w:hAnsi="Times New Roman" w:cs="Times New Roman"/>
          <w:sz w:val="28"/>
          <w:szCs w:val="28"/>
        </w:rPr>
      </w:pPr>
      <w:r w:rsidRPr="005E5364">
        <w:rPr>
          <w:rFonts w:ascii="Times New Roman" w:hAnsi="Times New Roman" w:cs="Times New Roman"/>
          <w:sz w:val="28"/>
          <w:szCs w:val="28"/>
        </w:rPr>
        <w:t>One of the world’s greatest issues is air pollution for which food security and people’s life both are at risk. In simpler terms our project is an environmental drone. This day’s drones are used for multifunctional purposes and we chose to do this because in context of our country as well as the whole world we should contribute in taking good care of our environment. Air pollution poses a global environmental health risk. It causes the death of billions every year and damages about billions of crops which could have been feed to the poor.  The effect of air pollution on the environment and the people on this earth is extremely hazardous. Increasing level of air pollution causes damage to plants and buildings too.</w:t>
      </w:r>
    </w:p>
    <w:p w:rsidR="005E5364" w:rsidRPr="005E5364" w:rsidRDefault="005E5364" w:rsidP="005E5364">
      <w:pPr>
        <w:rPr>
          <w:rFonts w:ascii="Times New Roman" w:hAnsi="Times New Roman" w:cs="Times New Roman"/>
          <w:sz w:val="28"/>
          <w:szCs w:val="28"/>
        </w:rPr>
      </w:pPr>
      <w:r w:rsidRPr="005E5364">
        <w:rPr>
          <w:rFonts w:ascii="Times New Roman" w:hAnsi="Times New Roman" w:cs="Times New Roman"/>
          <w:sz w:val="28"/>
          <w:szCs w:val="28"/>
        </w:rPr>
        <w:t xml:space="preserve">An air quality index (AQI) is issued by the government of every country. It is a way of the governments of the different country to share with the citizens about the latest condition of the air pollution. It gives a measure of how polluted the air is at the moment (through real-time technology) of a certain place in a country and it also forecasts on how polluted it may become. Poor air quality has severe effects on human health especially people working outdoor might develop lung cancer and respiratory diseases such as emphysema. </w:t>
      </w:r>
    </w:p>
    <w:p w:rsidR="00B62BE7" w:rsidRPr="005E5364" w:rsidRDefault="005E5364" w:rsidP="005E5364">
      <w:pPr>
        <w:rPr>
          <w:rFonts w:ascii="Times New Roman" w:hAnsi="Times New Roman" w:cs="Times New Roman"/>
          <w:sz w:val="28"/>
          <w:szCs w:val="28"/>
        </w:rPr>
      </w:pPr>
      <w:r w:rsidRPr="005E5364">
        <w:rPr>
          <w:rFonts w:ascii="Times New Roman" w:hAnsi="Times New Roman" w:cs="Times New Roman"/>
          <w:sz w:val="28"/>
          <w:szCs w:val="28"/>
        </w:rPr>
        <w:t>Thus these are the thoughts that made us do this project of ours. Countries with higher AQI are at greater risk and Bangladesh ranks in at the 168th position at the Environmental Performance Index for Air Quality with a higher AQI among 179 countries. According the Department of Environment (DoE) in Bangladesh the AQI is higher because of the following pollutants: Particulate Matter (PM10), Particulate Matter (PM2.5), Nitrogen dioxide (NO2), Sulphur dioxide (SO2), Carbon Monoxide (CO) and Ozone (O3)</w:t>
      </w:r>
      <w:bookmarkEnd w:id="0"/>
    </w:p>
    <w:sectPr w:rsidR="00B62BE7" w:rsidRPr="005E5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3D8"/>
    <w:rsid w:val="005E5364"/>
    <w:rsid w:val="008413D8"/>
    <w:rsid w:val="00B62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Sabahat Bushra</dc:creator>
  <cp:keywords/>
  <dc:description/>
  <cp:lastModifiedBy>Sabahat Bushra</cp:lastModifiedBy>
  <cp:revision>2</cp:revision>
  <dcterms:created xsi:type="dcterms:W3CDTF">2020-10-02T08:18:00Z</dcterms:created>
  <dcterms:modified xsi:type="dcterms:W3CDTF">2020-10-02T08:18:00Z</dcterms:modified>
</cp:coreProperties>
</file>