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5EF" w:rsidRPr="000C4ECE" w:rsidRDefault="00AF68AC" w:rsidP="00C745EF">
      <w:pPr>
        <w:rPr>
          <w:rFonts w:ascii="Times New Roman" w:hAnsi="Times New Roman" w:cs="Times New Roman"/>
          <w:sz w:val="28"/>
          <w:szCs w:val="28"/>
        </w:rPr>
      </w:pPr>
      <w:r w:rsidRPr="000C4ECE">
        <w:rPr>
          <w:rFonts w:ascii="Times New Roman" w:hAnsi="Times New Roman" w:cs="Times New Roman"/>
          <w:sz w:val="28"/>
          <w:szCs w:val="28"/>
        </w:rPr>
        <w:t>References:</w:t>
      </w:r>
    </w:p>
    <w:p w:rsidR="00A44173" w:rsidRPr="000C4ECE" w:rsidRDefault="00AF68AC" w:rsidP="00C745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C4ECE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Pr="000C4ECE">
          <w:rPr>
            <w:rStyle w:val="Hyperlink"/>
            <w:rFonts w:ascii="Times New Roman" w:hAnsi="Times New Roman" w:cs="Times New Roman"/>
            <w:sz w:val="28"/>
            <w:szCs w:val="28"/>
          </w:rPr>
          <w:t>https://aqicn.org/map/india/</w:t>
        </w:r>
      </w:hyperlink>
    </w:p>
    <w:p w:rsidR="00C745EF" w:rsidRPr="000C4ECE" w:rsidRDefault="000C4ECE" w:rsidP="000C4E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7" w:history="1">
        <w:r w:rsidR="00C745EF" w:rsidRPr="000C4ECE">
          <w:rPr>
            <w:rStyle w:val="Hyperlink"/>
            <w:rFonts w:ascii="Times New Roman" w:hAnsi="Times New Roman" w:cs="Times New Roman"/>
            <w:sz w:val="28"/>
            <w:szCs w:val="28"/>
          </w:rPr>
          <w:t>https://aqicn.org/map/bangladesh</w:t>
        </w:r>
      </w:hyperlink>
      <w:bookmarkStart w:id="0" w:name="_GoBack"/>
      <w:bookmarkEnd w:id="0"/>
    </w:p>
    <w:p w:rsidR="00AF68AC" w:rsidRPr="000C4ECE" w:rsidRDefault="00AF68AC">
      <w:pPr>
        <w:rPr>
          <w:rFonts w:ascii="Times New Roman" w:hAnsi="Times New Roman" w:cs="Times New Roman"/>
          <w:sz w:val="28"/>
          <w:szCs w:val="28"/>
        </w:rPr>
      </w:pPr>
      <w:r w:rsidRPr="000C4ECE">
        <w:rPr>
          <w:rFonts w:ascii="Times New Roman" w:hAnsi="Times New Roman" w:cs="Times New Roman"/>
          <w:sz w:val="28"/>
          <w:szCs w:val="28"/>
        </w:rPr>
        <w:t>For better analyzing of our data collected by our air monitoring device, we used this links.</w:t>
      </w:r>
    </w:p>
    <w:p w:rsidR="00AF68AC" w:rsidRDefault="00AF68AC">
      <w:r>
        <w:rPr>
          <w:noProof/>
        </w:rPr>
        <w:drawing>
          <wp:inline distT="0" distB="0" distL="0" distR="0" wp14:anchorId="2075C63D">
            <wp:extent cx="3706495" cy="6401435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495" cy="6401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F68AC" w:rsidRDefault="00AF68AC">
      <w:r>
        <w:rPr>
          <w:noProof/>
        </w:rPr>
        <w:lastRenderedPageBreak/>
        <w:drawing>
          <wp:inline distT="0" distB="0" distL="0" distR="0">
            <wp:extent cx="370332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0065752_2479500629016889_1771246498777281349_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703320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0078916_801785450630573_5134084861605139009_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703320" cy="822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0117127_5103492866343553_2076320821679283657_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6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85D7A"/>
    <w:multiLevelType w:val="hybridMultilevel"/>
    <w:tmpl w:val="B420C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20E"/>
    <w:rsid w:val="00060D42"/>
    <w:rsid w:val="000C4ECE"/>
    <w:rsid w:val="0013220E"/>
    <w:rsid w:val="00A44173"/>
    <w:rsid w:val="00AF68AC"/>
    <w:rsid w:val="00C74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68A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8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8A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45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68A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8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8A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4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aqicn.org/map/bangladesh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qicn.org/map/india/" TargetMode="Externa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Sabahat Bushra</dc:creator>
  <cp:keywords/>
  <dc:description/>
  <cp:lastModifiedBy>Sabahat Bushra</cp:lastModifiedBy>
  <cp:revision>5</cp:revision>
  <dcterms:created xsi:type="dcterms:W3CDTF">2020-10-01T22:08:00Z</dcterms:created>
  <dcterms:modified xsi:type="dcterms:W3CDTF">2020-10-01T22:30:00Z</dcterms:modified>
</cp:coreProperties>
</file>