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CC" w:rsidRPr="00F4135B" w:rsidRDefault="00DE4E3A" w:rsidP="00DE4E3A">
      <w:pPr>
        <w:pStyle w:val="Rubrik1"/>
        <w:rPr>
          <w:lang w:val="en-US"/>
        </w:rPr>
      </w:pPr>
      <w:r w:rsidRPr="00F4135B">
        <w:rPr>
          <w:lang w:val="en-US"/>
        </w:rPr>
        <w:t>Scripts</w:t>
      </w:r>
    </w:p>
    <w:p w:rsidR="00880652" w:rsidRDefault="00A46F18" w:rsidP="00DE4E3A">
      <w:pPr>
        <w:rPr>
          <w:lang w:val="en-US"/>
        </w:rPr>
      </w:pPr>
      <w:r>
        <w:rPr>
          <w:lang w:val="en-US"/>
        </w:rPr>
        <w:t>BTHAI 2.2</w:t>
      </w:r>
      <w:r w:rsidR="00DE4E3A" w:rsidRPr="00DE4E3A">
        <w:rPr>
          <w:lang w:val="en-US"/>
        </w:rPr>
        <w:t xml:space="preserve"> contains scripts for handling build</w:t>
      </w:r>
      <w:r w:rsidR="00DE4E3A">
        <w:rPr>
          <w:lang w:val="en-US"/>
        </w:rPr>
        <w:t xml:space="preserve"> </w:t>
      </w:r>
      <w:r w:rsidR="00DE4E3A" w:rsidRPr="00DE4E3A">
        <w:rPr>
          <w:lang w:val="en-US"/>
        </w:rPr>
        <w:t xml:space="preserve">order, which squads to use and what units to be in them, upgrades and research. </w:t>
      </w:r>
      <w:r w:rsidR="00880652">
        <w:rPr>
          <w:lang w:val="en-US"/>
        </w:rPr>
        <w:t xml:space="preserve">The scripts are located in the </w:t>
      </w:r>
      <w:r w:rsidR="00880652" w:rsidRPr="00880652">
        <w:rPr>
          <w:i/>
          <w:lang w:val="en-US"/>
        </w:rPr>
        <w:t>bwapi-data/AI/BTHAI-data folder</w:t>
      </w:r>
      <w:r w:rsidR="00880652">
        <w:rPr>
          <w:lang w:val="en-US"/>
        </w:rPr>
        <w:t>.</w:t>
      </w:r>
    </w:p>
    <w:p w:rsidR="00F4135B" w:rsidRDefault="00F4135B" w:rsidP="00DE4E3A">
      <w:pPr>
        <w:rPr>
          <w:lang w:val="en-US"/>
        </w:rPr>
      </w:pPr>
      <w:r>
        <w:rPr>
          <w:lang w:val="en-US"/>
        </w:rPr>
        <w:t>There are three different types of scripts place</w:t>
      </w:r>
      <w:r w:rsidR="00106B74">
        <w:rPr>
          <w:lang w:val="en-US"/>
        </w:rPr>
        <w:t>d</w:t>
      </w:r>
      <w:r>
        <w:rPr>
          <w:lang w:val="en-US"/>
        </w:rPr>
        <w:t xml:space="preserve"> in subfolders:</w:t>
      </w:r>
    </w:p>
    <w:p w:rsidR="00F4135B" w:rsidRDefault="00F4135B" w:rsidP="00F4135B">
      <w:pPr>
        <w:pStyle w:val="Liststycke"/>
        <w:numPr>
          <w:ilvl w:val="0"/>
          <w:numId w:val="1"/>
        </w:numPr>
        <w:rPr>
          <w:lang w:val="en-US"/>
        </w:rPr>
      </w:pPr>
      <w:r w:rsidRPr="00F4135B">
        <w:rPr>
          <w:b/>
          <w:lang w:val="en-US"/>
        </w:rPr>
        <w:t>buildorder</w:t>
      </w:r>
      <w:r>
        <w:rPr>
          <w:lang w:val="en-US"/>
        </w:rPr>
        <w:t>. A list of the buildings to construct and in which order.</w:t>
      </w:r>
    </w:p>
    <w:p w:rsidR="00F4135B" w:rsidRDefault="00F4135B" w:rsidP="00F4135B">
      <w:pPr>
        <w:pStyle w:val="Liststycke"/>
        <w:numPr>
          <w:ilvl w:val="0"/>
          <w:numId w:val="1"/>
        </w:numPr>
        <w:rPr>
          <w:lang w:val="en-US"/>
        </w:rPr>
      </w:pPr>
      <w:r>
        <w:rPr>
          <w:b/>
          <w:lang w:val="en-US"/>
        </w:rPr>
        <w:t>upgrades</w:t>
      </w:r>
      <w:r w:rsidRPr="00F4135B">
        <w:rPr>
          <w:lang w:val="en-US"/>
        </w:rPr>
        <w:t>.</w:t>
      </w:r>
      <w:r>
        <w:rPr>
          <w:lang w:val="en-US"/>
        </w:rPr>
        <w:t xml:space="preserve"> A list of upgrades and research to be upgraded. </w:t>
      </w:r>
    </w:p>
    <w:p w:rsidR="00F4135B" w:rsidRDefault="00F4135B" w:rsidP="00F4135B">
      <w:pPr>
        <w:pStyle w:val="Liststycke"/>
        <w:numPr>
          <w:ilvl w:val="0"/>
          <w:numId w:val="1"/>
        </w:numPr>
        <w:rPr>
          <w:lang w:val="en-US"/>
        </w:rPr>
      </w:pPr>
      <w:r>
        <w:rPr>
          <w:b/>
          <w:lang w:val="en-US"/>
        </w:rPr>
        <w:t>squads</w:t>
      </w:r>
      <w:r w:rsidRPr="00F4135B">
        <w:rPr>
          <w:lang w:val="en-US"/>
        </w:rPr>
        <w:t>.</w:t>
      </w:r>
      <w:r>
        <w:rPr>
          <w:lang w:val="en-US"/>
        </w:rPr>
        <w:t xml:space="preserve"> Contains setup for which squads to use and the units in them.</w:t>
      </w:r>
    </w:p>
    <w:p w:rsidR="00406C60" w:rsidRDefault="00F4135B" w:rsidP="00F4135B">
      <w:pPr>
        <w:rPr>
          <w:lang w:val="en-US"/>
        </w:rPr>
      </w:pPr>
      <w:r>
        <w:rPr>
          <w:lang w:val="en-US"/>
        </w:rPr>
        <w:t>Each script comes in a number of versions, one for each race and enemy combination, for example PvP for Protoss against Protoss and TvZ for Terran against Zerg. If for example Zerg is facing Terran and the script ZvT is missing, the general Zerg script ZvX is used instead. Same goes for Terran and Protoss.</w:t>
      </w:r>
      <w:r w:rsidR="00106B74">
        <w:rPr>
          <w:lang w:val="en-US"/>
        </w:rPr>
        <w:t xml:space="preserve"> </w:t>
      </w:r>
      <w:r w:rsidR="00406C60">
        <w:rPr>
          <w:lang w:val="en-US"/>
        </w:rPr>
        <w:t>A semicolon, ;, can be used for comments in a script.</w:t>
      </w:r>
    </w:p>
    <w:p w:rsidR="00F03D6C" w:rsidRDefault="00F03D6C" w:rsidP="00F03D6C">
      <w:pPr>
        <w:pStyle w:val="Rubrik1"/>
        <w:rPr>
          <w:lang w:val="en-US"/>
        </w:rPr>
      </w:pPr>
      <w:r>
        <w:rPr>
          <w:lang w:val="en-US"/>
        </w:rPr>
        <w:t>Buildorder</w:t>
      </w:r>
    </w:p>
    <w:p w:rsidR="00F03D6C" w:rsidRDefault="00F03D6C" w:rsidP="00F03D6C">
      <w:pPr>
        <w:rPr>
          <w:lang w:val="en-US"/>
        </w:rPr>
      </w:pPr>
      <w:r>
        <w:rPr>
          <w:lang w:val="en-US"/>
        </w:rPr>
        <w:t xml:space="preserve">The buildorder script is a list of the buildings to create and in which order. The names of the buildings must be the same names as used in the UnitTypes list in bwapi, for example </w:t>
      </w:r>
      <w:r w:rsidRPr="00F03D6C">
        <w:rPr>
          <w:i/>
          <w:lang w:val="en-US"/>
        </w:rPr>
        <w:t>Protoss Zealot</w:t>
      </w:r>
      <w:r>
        <w:rPr>
          <w:lang w:val="en-US"/>
        </w:rPr>
        <w:t xml:space="preserve">. Note that both </w:t>
      </w:r>
      <w:r w:rsidRPr="00F03D6C">
        <w:rPr>
          <w:i/>
          <w:lang w:val="en-US"/>
        </w:rPr>
        <w:t>Protoss Zealot</w:t>
      </w:r>
      <w:r>
        <w:rPr>
          <w:lang w:val="en-US"/>
        </w:rPr>
        <w:t xml:space="preserve"> and </w:t>
      </w:r>
      <w:r w:rsidRPr="00F03D6C">
        <w:rPr>
          <w:i/>
          <w:lang w:val="en-US"/>
        </w:rPr>
        <w:t>Protoss_Zealot</w:t>
      </w:r>
      <w:r>
        <w:rPr>
          <w:lang w:val="en-US"/>
        </w:rPr>
        <w:t xml:space="preserve"> works. It is not necessary to include refinery and supply buildings in the script. These are automatically added when needed.</w:t>
      </w:r>
    </w:p>
    <w:p w:rsidR="00F03D6C" w:rsidRDefault="00F03D6C" w:rsidP="00F03D6C">
      <w:pPr>
        <w:rPr>
          <w:lang w:val="en-US"/>
        </w:rPr>
      </w:pPr>
      <w:r>
        <w:rPr>
          <w:lang w:val="en-US"/>
        </w:rPr>
        <w:t>Example of a part of a buildorder script:</w:t>
      </w:r>
    </w:p>
    <w:tbl>
      <w:tblPr>
        <w:tblStyle w:val="Tabellrutnt"/>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9212"/>
      </w:tblGrid>
      <w:tr w:rsidR="00F03D6C" w:rsidRPr="00A46F18" w:rsidTr="00F03D6C">
        <w:tc>
          <w:tcPr>
            <w:tcW w:w="9212" w:type="dxa"/>
            <w:shd w:val="clear" w:color="auto" w:fill="FFFF99"/>
          </w:tcPr>
          <w:p w:rsidR="00F03D6C" w:rsidRPr="00F03D6C" w:rsidRDefault="00F03D6C" w:rsidP="00F03D6C">
            <w:pPr>
              <w:rPr>
                <w:lang w:val="en-US"/>
              </w:rPr>
            </w:pPr>
            <w:r w:rsidRPr="00F03D6C">
              <w:rPr>
                <w:lang w:val="en-US"/>
              </w:rPr>
              <w:t>Terran_Barracks</w:t>
            </w:r>
          </w:p>
          <w:p w:rsidR="00F03D6C" w:rsidRPr="00F03D6C" w:rsidRDefault="00F03D6C" w:rsidP="00F03D6C">
            <w:pPr>
              <w:rPr>
                <w:lang w:val="en-US"/>
              </w:rPr>
            </w:pPr>
            <w:r w:rsidRPr="00F03D6C">
              <w:rPr>
                <w:lang w:val="en-US"/>
              </w:rPr>
              <w:t>Terran_Supply_Depot</w:t>
            </w:r>
          </w:p>
          <w:p w:rsidR="00F03D6C" w:rsidRPr="00F03D6C" w:rsidRDefault="00F03D6C" w:rsidP="00F03D6C">
            <w:pPr>
              <w:rPr>
                <w:lang w:val="en-US"/>
              </w:rPr>
            </w:pPr>
            <w:r w:rsidRPr="00F03D6C">
              <w:rPr>
                <w:lang w:val="en-US"/>
              </w:rPr>
              <w:t>Terran_Barracks</w:t>
            </w:r>
          </w:p>
          <w:p w:rsidR="00F03D6C" w:rsidRPr="00F03D6C" w:rsidRDefault="00F03D6C" w:rsidP="00F03D6C">
            <w:pPr>
              <w:rPr>
                <w:lang w:val="en-US"/>
              </w:rPr>
            </w:pPr>
            <w:r w:rsidRPr="00F03D6C">
              <w:rPr>
                <w:lang w:val="en-US"/>
              </w:rPr>
              <w:t>Terran_Refinery</w:t>
            </w:r>
          </w:p>
          <w:p w:rsidR="00F03D6C" w:rsidRPr="00F03D6C" w:rsidRDefault="00F03D6C" w:rsidP="00F03D6C">
            <w:pPr>
              <w:rPr>
                <w:lang w:val="en-US"/>
              </w:rPr>
            </w:pPr>
            <w:r w:rsidRPr="00F03D6C">
              <w:rPr>
                <w:lang w:val="en-US"/>
              </w:rPr>
              <w:t>Terran_Barracks</w:t>
            </w:r>
          </w:p>
          <w:p w:rsidR="00F03D6C" w:rsidRPr="00F03D6C" w:rsidRDefault="00F03D6C" w:rsidP="00F03D6C">
            <w:pPr>
              <w:rPr>
                <w:lang w:val="en-US"/>
              </w:rPr>
            </w:pPr>
            <w:r w:rsidRPr="00F03D6C">
              <w:rPr>
                <w:lang w:val="en-US"/>
              </w:rPr>
              <w:t>Terran_Academy</w:t>
            </w:r>
          </w:p>
          <w:p w:rsidR="00F03D6C" w:rsidRPr="00F03D6C" w:rsidRDefault="00F03D6C" w:rsidP="00F03D6C">
            <w:pPr>
              <w:rPr>
                <w:lang w:val="en-US"/>
              </w:rPr>
            </w:pPr>
            <w:r w:rsidRPr="00F03D6C">
              <w:rPr>
                <w:lang w:val="en-US"/>
              </w:rPr>
              <w:t>Terran_Command_Center</w:t>
            </w:r>
          </w:p>
          <w:p w:rsidR="00F03D6C" w:rsidRDefault="00F03D6C" w:rsidP="00F03D6C">
            <w:pPr>
              <w:rPr>
                <w:lang w:val="en-US"/>
              </w:rPr>
            </w:pPr>
            <w:r w:rsidRPr="00F03D6C">
              <w:rPr>
                <w:lang w:val="en-US"/>
              </w:rPr>
              <w:t>Terran_Factory</w:t>
            </w:r>
          </w:p>
        </w:tc>
      </w:tr>
    </w:tbl>
    <w:p w:rsidR="00F4135B" w:rsidRDefault="00F03D6C" w:rsidP="00F03D6C">
      <w:pPr>
        <w:pStyle w:val="Rubrik1"/>
        <w:rPr>
          <w:lang w:val="en-US"/>
        </w:rPr>
      </w:pPr>
      <w:r>
        <w:rPr>
          <w:lang w:val="en-US"/>
        </w:rPr>
        <w:t>Upgrades</w:t>
      </w:r>
    </w:p>
    <w:p w:rsidR="00F03D6C" w:rsidRPr="00F03D6C" w:rsidRDefault="00F03D6C" w:rsidP="00F03D6C">
      <w:pPr>
        <w:rPr>
          <w:lang w:val="en-US"/>
        </w:rPr>
      </w:pPr>
      <w:r>
        <w:rPr>
          <w:lang w:val="en-US"/>
        </w:rPr>
        <w:t>The upgrades script contain both upgrades and research to be upgraded, divid</w:t>
      </w:r>
      <w:r w:rsidR="00885B09">
        <w:rPr>
          <w:lang w:val="en-US"/>
        </w:rPr>
        <w:t>ed in three priority groups 1, 2</w:t>
      </w:r>
      <w:r>
        <w:rPr>
          <w:lang w:val="en-US"/>
        </w:rPr>
        <w:t xml:space="preserve"> and 3 where 1 is the highest priority. The names of the techs/upgrades must be the same as used in the TechTypes and UpgradeTypes lists in bwapi. Note that both </w:t>
      </w:r>
      <w:r w:rsidRPr="00F03D6C">
        <w:rPr>
          <w:i/>
          <w:lang w:val="en-US"/>
        </w:rPr>
        <w:t>Stim Packs</w:t>
      </w:r>
      <w:r>
        <w:rPr>
          <w:lang w:val="en-US"/>
        </w:rPr>
        <w:t xml:space="preserve"> and </w:t>
      </w:r>
      <w:r w:rsidRPr="00F03D6C">
        <w:rPr>
          <w:i/>
          <w:lang w:val="en-US"/>
        </w:rPr>
        <w:t>Stim_Packs</w:t>
      </w:r>
      <w:r>
        <w:rPr>
          <w:lang w:val="en-US"/>
        </w:rPr>
        <w:t xml:space="preserve"> works. Each tech/upgrade name shall be followed by a colon and a priority (1,</w:t>
      </w:r>
      <w:r w:rsidR="00F3587C">
        <w:rPr>
          <w:lang w:val="en-US"/>
        </w:rPr>
        <w:t xml:space="preserve"> </w:t>
      </w:r>
      <w:r>
        <w:rPr>
          <w:lang w:val="en-US"/>
        </w:rPr>
        <w:t>2 or 3).</w:t>
      </w:r>
      <w:r w:rsidR="00885B09">
        <w:rPr>
          <w:lang w:val="en-US"/>
        </w:rPr>
        <w:t xml:space="preserve"> Upgrades/techs in priority 2 will not be handled until the prio 1 list is empty. Priority 3 will not be handled until prio 1 and 2 lists are empty.</w:t>
      </w:r>
    </w:p>
    <w:p w:rsidR="00F03D6C" w:rsidRDefault="00F03D6C" w:rsidP="00F03D6C">
      <w:pPr>
        <w:rPr>
          <w:lang w:val="en-US"/>
        </w:rPr>
      </w:pPr>
      <w:r>
        <w:rPr>
          <w:lang w:val="en-US"/>
        </w:rPr>
        <w:t>Example of a part of an upgrades script:</w:t>
      </w:r>
    </w:p>
    <w:tbl>
      <w:tblPr>
        <w:tblStyle w:val="Tabellrutnt"/>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9212"/>
      </w:tblGrid>
      <w:tr w:rsidR="00F03D6C" w:rsidTr="00D02AC4">
        <w:tc>
          <w:tcPr>
            <w:tcW w:w="9212" w:type="dxa"/>
            <w:shd w:val="clear" w:color="auto" w:fill="FFFF99"/>
          </w:tcPr>
          <w:p w:rsidR="00F03D6C" w:rsidRPr="00F03D6C" w:rsidRDefault="00F03D6C" w:rsidP="00F03D6C">
            <w:pPr>
              <w:rPr>
                <w:lang w:val="en-US"/>
              </w:rPr>
            </w:pPr>
            <w:r w:rsidRPr="00F03D6C">
              <w:rPr>
                <w:lang w:val="en-US"/>
              </w:rPr>
              <w:t>U-238_Shells:1</w:t>
            </w:r>
          </w:p>
          <w:p w:rsidR="00F03D6C" w:rsidRPr="00F03D6C" w:rsidRDefault="00F03D6C" w:rsidP="00F03D6C">
            <w:pPr>
              <w:rPr>
                <w:lang w:val="en-US"/>
              </w:rPr>
            </w:pPr>
            <w:r w:rsidRPr="00F03D6C">
              <w:rPr>
                <w:lang w:val="en-US"/>
              </w:rPr>
              <w:lastRenderedPageBreak/>
              <w:t>Stim_Packs:1</w:t>
            </w:r>
          </w:p>
          <w:p w:rsidR="00F03D6C" w:rsidRPr="00F03D6C" w:rsidRDefault="00F03D6C" w:rsidP="00F03D6C">
            <w:pPr>
              <w:rPr>
                <w:lang w:val="en-US"/>
              </w:rPr>
            </w:pPr>
            <w:r w:rsidRPr="00F03D6C">
              <w:rPr>
                <w:lang w:val="en-US"/>
              </w:rPr>
              <w:t>Terran_Vehicle_Weapons:1</w:t>
            </w:r>
          </w:p>
          <w:p w:rsidR="00F03D6C" w:rsidRPr="00F03D6C" w:rsidRDefault="00F03D6C" w:rsidP="00F03D6C">
            <w:pPr>
              <w:rPr>
                <w:lang w:val="en-US"/>
              </w:rPr>
            </w:pPr>
            <w:r w:rsidRPr="00F03D6C">
              <w:rPr>
                <w:lang w:val="en-US"/>
              </w:rPr>
              <w:t>Terran_Vehicle_Weapons:2</w:t>
            </w:r>
          </w:p>
          <w:p w:rsidR="00F03D6C" w:rsidRPr="00F03D6C" w:rsidRDefault="00F03D6C" w:rsidP="00F03D6C">
            <w:pPr>
              <w:rPr>
                <w:lang w:val="en-US"/>
              </w:rPr>
            </w:pPr>
            <w:r w:rsidRPr="00F03D6C">
              <w:rPr>
                <w:lang w:val="en-US"/>
              </w:rPr>
              <w:t>Terran_Vehicle_Weapons:3</w:t>
            </w:r>
          </w:p>
          <w:p w:rsidR="00F03D6C" w:rsidRDefault="00F03D6C" w:rsidP="00F03D6C">
            <w:pPr>
              <w:rPr>
                <w:lang w:val="en-US"/>
              </w:rPr>
            </w:pPr>
            <w:r w:rsidRPr="00F03D6C">
              <w:rPr>
                <w:lang w:val="en-US"/>
              </w:rPr>
              <w:t>Cloaking_Field:1</w:t>
            </w:r>
          </w:p>
        </w:tc>
      </w:tr>
    </w:tbl>
    <w:p w:rsidR="00880652" w:rsidRDefault="00F3587C" w:rsidP="00F3587C">
      <w:pPr>
        <w:pStyle w:val="Rubrik1"/>
        <w:rPr>
          <w:lang w:val="en-US"/>
        </w:rPr>
      </w:pPr>
      <w:r>
        <w:rPr>
          <w:lang w:val="en-US"/>
        </w:rPr>
        <w:lastRenderedPageBreak/>
        <w:t>Squads</w:t>
      </w:r>
    </w:p>
    <w:p w:rsidR="00F3587C" w:rsidRDefault="00F3587C" w:rsidP="00F3587C">
      <w:pPr>
        <w:rPr>
          <w:lang w:val="en-US"/>
        </w:rPr>
      </w:pPr>
      <w:r>
        <w:rPr>
          <w:lang w:val="en-US"/>
        </w:rPr>
        <w:t>The squads script contains the squads to be used and the units to be part of each squad. Each squad has a number of parameters:</w:t>
      </w:r>
    </w:p>
    <w:tbl>
      <w:tblPr>
        <w:tblStyle w:val="Ljusskuggning-dekorfrg5"/>
        <w:tblW w:w="0" w:type="auto"/>
        <w:tblLook w:val="04A0" w:firstRow="1" w:lastRow="0" w:firstColumn="1" w:lastColumn="0" w:noHBand="0" w:noVBand="1"/>
      </w:tblPr>
      <w:tblGrid>
        <w:gridCol w:w="1809"/>
        <w:gridCol w:w="7403"/>
      </w:tblGrid>
      <w:tr w:rsidR="00F3587C" w:rsidTr="001F5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587C" w:rsidRDefault="00F3587C" w:rsidP="00F3587C">
            <w:pPr>
              <w:rPr>
                <w:lang w:val="en-US"/>
              </w:rPr>
            </w:pPr>
            <w:r>
              <w:rPr>
                <w:lang w:val="en-US"/>
              </w:rPr>
              <w:t>Parameter</w:t>
            </w:r>
          </w:p>
        </w:tc>
        <w:tc>
          <w:tcPr>
            <w:tcW w:w="7403" w:type="dxa"/>
          </w:tcPr>
          <w:p w:rsidR="00F3587C" w:rsidRDefault="00F3587C" w:rsidP="00F3587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F3587C" w:rsidRPr="00A46F18" w:rsidTr="001F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587C" w:rsidRDefault="00F3587C" w:rsidP="00F3587C">
            <w:pPr>
              <w:rPr>
                <w:lang w:val="en-US"/>
              </w:rPr>
            </w:pPr>
            <w:r>
              <w:rPr>
                <w:lang w:val="en-US"/>
              </w:rPr>
              <w:t>Type</w:t>
            </w:r>
          </w:p>
        </w:tc>
        <w:tc>
          <w:tcPr>
            <w:tcW w:w="7403" w:type="dxa"/>
          </w:tcPr>
          <w:p w:rsidR="00F3587C" w:rsidRDefault="00F3587C"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Type of squad. </w:t>
            </w:r>
            <w:r w:rsidR="001F5E80">
              <w:rPr>
                <w:lang w:val="en-US"/>
              </w:rPr>
              <w:t>Types can be:</w:t>
            </w:r>
            <w:r w:rsidR="001F5E80">
              <w:rPr>
                <w:lang w:val="en-US"/>
              </w:rPr>
              <w:br/>
              <w:t>Offense – offensive attack squad.</w:t>
            </w:r>
          </w:p>
          <w:p w:rsidR="001F5E80" w:rsidRDefault="001F5E80"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Defensive – defense squad.</w:t>
            </w:r>
          </w:p>
          <w:p w:rsidR="001F5E80" w:rsidRDefault="001F5E80"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Exploration – explores the game world.</w:t>
            </w:r>
          </w:p>
          <w:p w:rsidR="001F5E80" w:rsidRDefault="001F5E80"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Rush – A squad that rushes to the enemy start location.</w:t>
            </w:r>
          </w:p>
          <w:p w:rsidR="001F5E80" w:rsidRDefault="001F5E80"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Harass – A squad of cloaked units that attacks vulnerable enemy bases.</w:t>
            </w:r>
          </w:p>
          <w:p w:rsidR="001F5E80" w:rsidRDefault="001F5E80"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Support – Non-attacking support squad, for example Protoss Observers.</w:t>
            </w:r>
          </w:p>
          <w:p w:rsidR="00410425" w:rsidRDefault="00410425"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Kite – A rush squad that moves in, attacks, retreats to kite the enemy.</w:t>
            </w:r>
          </w:p>
          <w:p w:rsidR="00410425" w:rsidRDefault="00410425"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ShuttleReaver – A Protoss Shuttle squad dropping Reavers near enemy units.</w:t>
            </w:r>
          </w:p>
          <w:p w:rsidR="00410425" w:rsidRDefault="00410425"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ReaverBaseHarass – A Protoss Shuttle dropping Reavers in the enemy base.</w:t>
            </w:r>
          </w:p>
        </w:tc>
      </w:tr>
      <w:tr w:rsidR="00F3587C" w:rsidRPr="00A46F18" w:rsidTr="001F5E80">
        <w:tc>
          <w:tcPr>
            <w:cnfStyle w:val="001000000000" w:firstRow="0" w:lastRow="0" w:firstColumn="1" w:lastColumn="0" w:oddVBand="0" w:evenVBand="0" w:oddHBand="0" w:evenHBand="0" w:firstRowFirstColumn="0" w:firstRowLastColumn="0" w:lastRowFirstColumn="0" w:lastRowLastColumn="0"/>
            <w:tcW w:w="1809" w:type="dxa"/>
          </w:tcPr>
          <w:p w:rsidR="00F3587C" w:rsidRDefault="00F3587C" w:rsidP="00F3587C">
            <w:pPr>
              <w:rPr>
                <w:lang w:val="en-US"/>
              </w:rPr>
            </w:pPr>
            <w:r>
              <w:rPr>
                <w:lang w:val="en-US"/>
              </w:rPr>
              <w:t>Move</w:t>
            </w:r>
          </w:p>
        </w:tc>
        <w:tc>
          <w:tcPr>
            <w:tcW w:w="7403" w:type="dxa"/>
          </w:tcPr>
          <w:p w:rsidR="00F3587C" w:rsidRDefault="001F5E80" w:rsidP="00F3587C">
            <w:pPr>
              <w:cnfStyle w:val="000000000000" w:firstRow="0" w:lastRow="0" w:firstColumn="0" w:lastColumn="0" w:oddVBand="0" w:evenVBand="0" w:oddHBand="0" w:evenHBand="0" w:firstRowFirstColumn="0" w:firstRowLastColumn="0" w:lastRowFirstColumn="0" w:lastRowLastColumn="0"/>
              <w:rPr>
                <w:lang w:val="en-US"/>
              </w:rPr>
            </w:pPr>
            <w:r>
              <w:rPr>
                <w:lang w:val="en-US"/>
              </w:rPr>
              <w:t>Move is ‘Air’ or ‘Ground’.</w:t>
            </w:r>
          </w:p>
        </w:tc>
      </w:tr>
      <w:tr w:rsidR="00F3587C" w:rsidTr="001F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587C" w:rsidRDefault="00F3587C" w:rsidP="00F3587C">
            <w:pPr>
              <w:rPr>
                <w:lang w:val="en-US"/>
              </w:rPr>
            </w:pPr>
            <w:r>
              <w:rPr>
                <w:lang w:val="en-US"/>
              </w:rPr>
              <w:t>Name</w:t>
            </w:r>
          </w:p>
        </w:tc>
        <w:tc>
          <w:tcPr>
            <w:tcW w:w="7403" w:type="dxa"/>
          </w:tcPr>
          <w:p w:rsidR="008465B9" w:rsidRDefault="001F5E80" w:rsidP="00F3738F">
            <w:pPr>
              <w:cnfStyle w:val="000000100000" w:firstRow="0" w:lastRow="0" w:firstColumn="0" w:lastColumn="0" w:oddVBand="0" w:evenVBand="0" w:oddHBand="1" w:evenHBand="0" w:firstRowFirstColumn="0" w:firstRowLastColumn="0" w:lastRowFirstColumn="0" w:lastRowLastColumn="0"/>
              <w:rPr>
                <w:lang w:val="en-US"/>
              </w:rPr>
            </w:pPr>
            <w:r>
              <w:rPr>
                <w:lang w:val="en-US"/>
              </w:rPr>
              <w:t>Name of the squad, for example ‘MainAttackSquad’. The name is only used in two cases; Zerg</w:t>
            </w:r>
            <w:r w:rsidR="008465B9">
              <w:rPr>
                <w:lang w:val="en-US"/>
              </w:rPr>
              <w:t xml:space="preserve"> Mutalisks and Zerg Hydralisks.</w:t>
            </w:r>
          </w:p>
          <w:p w:rsidR="008465B9" w:rsidRDefault="001F5E80" w:rsidP="00F3738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a squad </w:t>
            </w:r>
            <w:r w:rsidR="008465B9">
              <w:rPr>
                <w:lang w:val="en-US"/>
              </w:rPr>
              <w:t>with</w:t>
            </w:r>
            <w:r>
              <w:rPr>
                <w:lang w:val="en-US"/>
              </w:rPr>
              <w:t xml:space="preserve"> hydralisks contains ‘Lurker’ in the name, the hydralisks will evolve to lurkers.</w:t>
            </w:r>
          </w:p>
          <w:p w:rsidR="00F3587C" w:rsidRDefault="001F5E80" w:rsidP="00F3738F">
            <w:pPr>
              <w:cnfStyle w:val="000000100000" w:firstRow="0" w:lastRow="0" w:firstColumn="0" w:lastColumn="0" w:oddVBand="0" w:evenVBand="0" w:oddHBand="1" w:evenHBand="0" w:firstRowFirstColumn="0" w:firstRowLastColumn="0" w:lastRowFirstColumn="0" w:lastRowLastColumn="0"/>
              <w:rPr>
                <w:lang w:val="en-US"/>
              </w:rPr>
            </w:pPr>
            <w:r>
              <w:rPr>
                <w:lang w:val="en-US"/>
              </w:rPr>
              <w:t>If a squad of mutalisks contains ‘</w:t>
            </w:r>
            <w:r w:rsidR="00F3738F">
              <w:rPr>
                <w:lang w:val="en-US"/>
              </w:rPr>
              <w:t>Devour</w:t>
            </w:r>
            <w:r>
              <w:rPr>
                <w:lang w:val="en-US"/>
              </w:rPr>
              <w:t>’ in the name, mutalisks will evolve to De</w:t>
            </w:r>
            <w:r w:rsidR="00F3738F">
              <w:rPr>
                <w:lang w:val="en-US"/>
              </w:rPr>
              <w:t>vourers</w:t>
            </w:r>
            <w:r>
              <w:rPr>
                <w:lang w:val="en-US"/>
              </w:rPr>
              <w:t>. Otherwise they will evolve to Guardians.</w:t>
            </w:r>
          </w:p>
        </w:tc>
      </w:tr>
      <w:tr w:rsidR="00F3587C" w:rsidRPr="00A46F18" w:rsidTr="001F5E80">
        <w:tc>
          <w:tcPr>
            <w:cnfStyle w:val="001000000000" w:firstRow="0" w:lastRow="0" w:firstColumn="1" w:lastColumn="0" w:oddVBand="0" w:evenVBand="0" w:oddHBand="0" w:evenHBand="0" w:firstRowFirstColumn="0" w:firstRowLastColumn="0" w:lastRowFirstColumn="0" w:lastRowLastColumn="0"/>
            <w:tcW w:w="1809" w:type="dxa"/>
          </w:tcPr>
          <w:p w:rsidR="00F3587C" w:rsidRDefault="00F3587C" w:rsidP="00F3587C">
            <w:pPr>
              <w:rPr>
                <w:lang w:val="en-US"/>
              </w:rPr>
            </w:pPr>
            <w:r>
              <w:rPr>
                <w:lang w:val="en-US"/>
              </w:rPr>
              <w:t>Priority</w:t>
            </w:r>
          </w:p>
        </w:tc>
        <w:tc>
          <w:tcPr>
            <w:tcW w:w="7403" w:type="dxa"/>
          </w:tcPr>
          <w:p w:rsidR="00F3587C" w:rsidRDefault="001F5E80" w:rsidP="00A46F18">
            <w:pPr>
              <w:cnfStyle w:val="000000000000" w:firstRow="0" w:lastRow="0" w:firstColumn="0" w:lastColumn="0" w:oddVBand="0" w:evenVBand="0" w:oddHBand="0" w:evenHBand="0" w:firstRowFirstColumn="0" w:firstRowLastColumn="0" w:lastRowFirstColumn="0" w:lastRowLastColumn="0"/>
              <w:rPr>
                <w:lang w:val="en-US"/>
              </w:rPr>
            </w:pPr>
            <w:r>
              <w:rPr>
                <w:lang w:val="en-US"/>
              </w:rPr>
              <w:t>Priority of the squad, the lower the better. If a squad has priority of 1000 or above they will not be filled with units.</w:t>
            </w:r>
            <w:r w:rsidR="00A46F18">
              <w:rPr>
                <w:lang w:val="en-US"/>
              </w:rPr>
              <w:t xml:space="preserve"> A squad with higher priority value will not be filled until all squads with lower priority value are full.</w:t>
            </w:r>
            <w:bookmarkStart w:id="0" w:name="_GoBack"/>
            <w:bookmarkEnd w:id="0"/>
          </w:p>
        </w:tc>
      </w:tr>
      <w:tr w:rsidR="00F3587C" w:rsidRPr="00A46F18" w:rsidTr="001F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3587C" w:rsidRDefault="00F3587C" w:rsidP="00F3587C">
            <w:pPr>
              <w:rPr>
                <w:lang w:val="en-US"/>
              </w:rPr>
            </w:pPr>
            <w:r>
              <w:rPr>
                <w:lang w:val="en-US"/>
              </w:rPr>
              <w:t>ActivePriority</w:t>
            </w:r>
          </w:p>
        </w:tc>
        <w:tc>
          <w:tcPr>
            <w:tcW w:w="7403" w:type="dxa"/>
          </w:tcPr>
          <w:p w:rsidR="00F3587C" w:rsidRDefault="001F5E80"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The priority the squad gets after it has been filled once. If this is set to 1000, the squad is only used once for example to rush the enemy.</w:t>
            </w:r>
          </w:p>
        </w:tc>
      </w:tr>
      <w:tr w:rsidR="00386DD0" w:rsidRPr="00A46F18" w:rsidTr="001F5E80">
        <w:tc>
          <w:tcPr>
            <w:cnfStyle w:val="001000000000" w:firstRow="0" w:lastRow="0" w:firstColumn="1" w:lastColumn="0" w:oddVBand="0" w:evenVBand="0" w:oddHBand="0" w:evenHBand="0" w:firstRowFirstColumn="0" w:firstRowLastColumn="0" w:lastRowFirstColumn="0" w:lastRowLastColumn="0"/>
            <w:tcW w:w="1809" w:type="dxa"/>
          </w:tcPr>
          <w:p w:rsidR="00386DD0" w:rsidRDefault="00386DD0" w:rsidP="00F3587C">
            <w:pPr>
              <w:rPr>
                <w:lang w:val="en-US"/>
              </w:rPr>
            </w:pPr>
            <w:r>
              <w:rPr>
                <w:lang w:val="en-US"/>
              </w:rPr>
              <w:t>OffenseType</w:t>
            </w:r>
          </w:p>
        </w:tc>
        <w:tc>
          <w:tcPr>
            <w:tcW w:w="7403" w:type="dxa"/>
          </w:tcPr>
          <w:p w:rsidR="00386DD0" w:rsidRDefault="00386DD0" w:rsidP="00F3587C">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or ‘Required’. An attack is launched at the enemy once every Required squad is filled.</w:t>
            </w:r>
          </w:p>
        </w:tc>
      </w:tr>
      <w:tr w:rsidR="00386DD0" w:rsidRPr="00A46F18" w:rsidTr="001F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86DD0" w:rsidRDefault="00386DD0" w:rsidP="00F3587C">
            <w:pPr>
              <w:rPr>
                <w:lang w:val="en-US"/>
              </w:rPr>
            </w:pPr>
            <w:r>
              <w:rPr>
                <w:lang w:val="en-US"/>
              </w:rPr>
              <w:t>Unit</w:t>
            </w:r>
          </w:p>
        </w:tc>
        <w:tc>
          <w:tcPr>
            <w:tcW w:w="7403" w:type="dxa"/>
          </w:tcPr>
          <w:p w:rsidR="00386DD0" w:rsidRDefault="00386DD0" w:rsidP="00F3587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type and number of units to be in the squad, for example ‘Terran_Marine:10’.  Note that the names must be the same as in the UnitTypes list in bwapi. Both </w:t>
            </w:r>
            <w:r w:rsidRPr="00DF3C17">
              <w:rPr>
                <w:i/>
                <w:lang w:val="en-US"/>
              </w:rPr>
              <w:t>Terran Marine</w:t>
            </w:r>
            <w:r>
              <w:rPr>
                <w:lang w:val="en-US"/>
              </w:rPr>
              <w:t xml:space="preserve"> and </w:t>
            </w:r>
            <w:r w:rsidRPr="00DF3C17">
              <w:rPr>
                <w:i/>
                <w:lang w:val="en-US"/>
              </w:rPr>
              <w:t>Terran_Marine</w:t>
            </w:r>
            <w:r>
              <w:rPr>
                <w:lang w:val="en-US"/>
              </w:rPr>
              <w:t xml:space="preserve"> works. The unit lines must be placed between the &lt;setup&gt; and &lt;end&gt; tags, and any number of lines are allowed.</w:t>
            </w:r>
          </w:p>
        </w:tc>
      </w:tr>
      <w:tr w:rsidR="00386DD0" w:rsidRPr="00A46F18" w:rsidTr="001F5E80">
        <w:tc>
          <w:tcPr>
            <w:cnfStyle w:val="001000000000" w:firstRow="0" w:lastRow="0" w:firstColumn="1" w:lastColumn="0" w:oddVBand="0" w:evenVBand="0" w:oddHBand="0" w:evenHBand="0" w:firstRowFirstColumn="0" w:firstRowLastColumn="0" w:lastRowFirstColumn="0" w:lastRowLastColumn="0"/>
            <w:tcW w:w="1809" w:type="dxa"/>
          </w:tcPr>
          <w:p w:rsidR="00386DD0" w:rsidRDefault="00386DD0" w:rsidP="00F3587C">
            <w:pPr>
              <w:rPr>
                <w:lang w:val="en-US"/>
              </w:rPr>
            </w:pPr>
          </w:p>
        </w:tc>
        <w:tc>
          <w:tcPr>
            <w:tcW w:w="7403" w:type="dxa"/>
          </w:tcPr>
          <w:p w:rsidR="00386DD0" w:rsidRDefault="00386DD0" w:rsidP="00F3587C">
            <w:pPr>
              <w:cnfStyle w:val="000000000000" w:firstRow="0" w:lastRow="0" w:firstColumn="0" w:lastColumn="0" w:oddVBand="0" w:evenVBand="0" w:oddHBand="0" w:evenHBand="0" w:firstRowFirstColumn="0" w:firstRowLastColumn="0" w:lastRowFirstColumn="0" w:lastRowLastColumn="0"/>
              <w:rPr>
                <w:lang w:val="en-US"/>
              </w:rPr>
            </w:pPr>
          </w:p>
        </w:tc>
      </w:tr>
    </w:tbl>
    <w:p w:rsidR="00406C60" w:rsidRDefault="00406C60" w:rsidP="00406C60">
      <w:pPr>
        <w:rPr>
          <w:lang w:val="en-US"/>
        </w:rPr>
      </w:pPr>
    </w:p>
    <w:p w:rsidR="00406C60" w:rsidRDefault="00406C60" w:rsidP="00406C60">
      <w:pPr>
        <w:rPr>
          <w:lang w:val="en-US"/>
        </w:rPr>
      </w:pPr>
      <w:r>
        <w:rPr>
          <w:lang w:val="en-US"/>
        </w:rPr>
        <w:t>Example of a part of a squads script:</w:t>
      </w:r>
    </w:p>
    <w:tbl>
      <w:tblPr>
        <w:tblStyle w:val="Tabellrutnt"/>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9212"/>
      </w:tblGrid>
      <w:tr w:rsidR="00406C60" w:rsidRPr="001B1F2E" w:rsidTr="00D02AC4">
        <w:tc>
          <w:tcPr>
            <w:tcW w:w="9212" w:type="dxa"/>
            <w:shd w:val="clear" w:color="auto" w:fill="FFFF99"/>
          </w:tcPr>
          <w:p w:rsidR="00406C60" w:rsidRPr="00406C60" w:rsidRDefault="00406C60" w:rsidP="00406C60">
            <w:pPr>
              <w:rPr>
                <w:lang w:val="en-US"/>
              </w:rPr>
            </w:pPr>
            <w:r w:rsidRPr="00406C60">
              <w:rPr>
                <w:lang w:val="en-US"/>
              </w:rPr>
              <w:t>&lt;start&gt;</w:t>
            </w:r>
          </w:p>
          <w:p w:rsidR="00406C60" w:rsidRPr="00406C60" w:rsidRDefault="00406C60" w:rsidP="00406C60">
            <w:pPr>
              <w:rPr>
                <w:lang w:val="en-US"/>
              </w:rPr>
            </w:pPr>
            <w:r w:rsidRPr="00406C60">
              <w:rPr>
                <w:lang w:val="en-US"/>
              </w:rPr>
              <w:t>Type=Rush</w:t>
            </w:r>
          </w:p>
          <w:p w:rsidR="00406C60" w:rsidRPr="00406C60" w:rsidRDefault="00406C60" w:rsidP="00406C60">
            <w:pPr>
              <w:rPr>
                <w:lang w:val="en-US"/>
              </w:rPr>
            </w:pPr>
            <w:r w:rsidRPr="00406C60">
              <w:rPr>
                <w:lang w:val="en-US"/>
              </w:rPr>
              <w:t>Move=Ground</w:t>
            </w:r>
          </w:p>
          <w:p w:rsidR="00406C60" w:rsidRPr="00406C60" w:rsidRDefault="00406C60" w:rsidP="00406C60">
            <w:pPr>
              <w:rPr>
                <w:lang w:val="en-US"/>
              </w:rPr>
            </w:pPr>
            <w:r w:rsidRPr="00406C60">
              <w:rPr>
                <w:lang w:val="en-US"/>
              </w:rPr>
              <w:lastRenderedPageBreak/>
              <w:t>Name=RushSquad</w:t>
            </w:r>
          </w:p>
          <w:p w:rsidR="00406C60" w:rsidRPr="00406C60" w:rsidRDefault="00406C60" w:rsidP="00406C60">
            <w:pPr>
              <w:rPr>
                <w:lang w:val="en-US"/>
              </w:rPr>
            </w:pPr>
            <w:r w:rsidRPr="00406C60">
              <w:rPr>
                <w:lang w:val="en-US"/>
              </w:rPr>
              <w:t>Priority=1</w:t>
            </w:r>
          </w:p>
          <w:p w:rsidR="00406C60" w:rsidRPr="00406C60" w:rsidRDefault="00406C60" w:rsidP="00406C60">
            <w:pPr>
              <w:rPr>
                <w:lang w:val="en-US"/>
              </w:rPr>
            </w:pPr>
            <w:r w:rsidRPr="00406C60">
              <w:rPr>
                <w:lang w:val="en-US"/>
              </w:rPr>
              <w:t>ActivePriority=1000</w:t>
            </w:r>
          </w:p>
          <w:p w:rsidR="00406C60" w:rsidRPr="00406C60" w:rsidRDefault="00406C60" w:rsidP="00406C60">
            <w:pPr>
              <w:rPr>
                <w:lang w:val="en-US"/>
              </w:rPr>
            </w:pPr>
            <w:r w:rsidRPr="00406C60">
              <w:rPr>
                <w:lang w:val="en-US"/>
              </w:rPr>
              <w:t>OffenseType=Optional</w:t>
            </w:r>
          </w:p>
          <w:p w:rsidR="00406C60" w:rsidRPr="00406C60" w:rsidRDefault="00406C60" w:rsidP="00406C60">
            <w:pPr>
              <w:rPr>
                <w:lang w:val="en-US"/>
              </w:rPr>
            </w:pPr>
            <w:r w:rsidRPr="00406C60">
              <w:rPr>
                <w:lang w:val="en-US"/>
              </w:rPr>
              <w:t>&lt;setup&gt;</w:t>
            </w:r>
          </w:p>
          <w:p w:rsidR="00406C60" w:rsidRPr="00406C60" w:rsidRDefault="00406C60" w:rsidP="00406C60">
            <w:pPr>
              <w:rPr>
                <w:lang w:val="en-US"/>
              </w:rPr>
            </w:pPr>
            <w:r w:rsidRPr="00406C60">
              <w:rPr>
                <w:lang w:val="en-US"/>
              </w:rPr>
              <w:t>Unit=Terran_SCV:1</w:t>
            </w:r>
          </w:p>
          <w:p w:rsidR="00406C60" w:rsidRPr="00406C60" w:rsidRDefault="00406C60" w:rsidP="00406C60">
            <w:pPr>
              <w:rPr>
                <w:lang w:val="en-US"/>
              </w:rPr>
            </w:pPr>
            <w:r w:rsidRPr="00406C60">
              <w:rPr>
                <w:lang w:val="en-US"/>
              </w:rPr>
              <w:t>&lt;end&gt;</w:t>
            </w:r>
          </w:p>
          <w:p w:rsidR="00406C60" w:rsidRPr="00406C60" w:rsidRDefault="00406C60" w:rsidP="00406C60">
            <w:pPr>
              <w:rPr>
                <w:lang w:val="en-US"/>
              </w:rPr>
            </w:pPr>
          </w:p>
          <w:p w:rsidR="00406C60" w:rsidRPr="00406C60" w:rsidRDefault="00406C60" w:rsidP="00406C60">
            <w:pPr>
              <w:rPr>
                <w:lang w:val="en-US"/>
              </w:rPr>
            </w:pPr>
            <w:r w:rsidRPr="00406C60">
              <w:rPr>
                <w:lang w:val="en-US"/>
              </w:rPr>
              <w:t>&lt;start&gt;</w:t>
            </w:r>
          </w:p>
          <w:p w:rsidR="00406C60" w:rsidRPr="00406C60" w:rsidRDefault="00406C60" w:rsidP="00406C60">
            <w:pPr>
              <w:rPr>
                <w:lang w:val="en-US"/>
              </w:rPr>
            </w:pPr>
            <w:r w:rsidRPr="00406C60">
              <w:rPr>
                <w:lang w:val="en-US"/>
              </w:rPr>
              <w:t>Type=Offensive</w:t>
            </w:r>
          </w:p>
          <w:p w:rsidR="00406C60" w:rsidRPr="00406C60" w:rsidRDefault="00406C60" w:rsidP="00406C60">
            <w:pPr>
              <w:rPr>
                <w:lang w:val="en-US"/>
              </w:rPr>
            </w:pPr>
            <w:r w:rsidRPr="00406C60">
              <w:rPr>
                <w:lang w:val="en-US"/>
              </w:rPr>
              <w:t>Move=Ground</w:t>
            </w:r>
          </w:p>
          <w:p w:rsidR="00406C60" w:rsidRPr="00406C60" w:rsidRDefault="00406C60" w:rsidP="00406C60">
            <w:pPr>
              <w:rPr>
                <w:lang w:val="en-US"/>
              </w:rPr>
            </w:pPr>
            <w:r w:rsidRPr="00406C60">
              <w:rPr>
                <w:lang w:val="en-US"/>
              </w:rPr>
              <w:t>Name=EarlyDefenseSquad</w:t>
            </w:r>
          </w:p>
          <w:p w:rsidR="00406C60" w:rsidRPr="00406C60" w:rsidRDefault="00406C60" w:rsidP="00406C60">
            <w:pPr>
              <w:rPr>
                <w:lang w:val="en-US"/>
              </w:rPr>
            </w:pPr>
            <w:r w:rsidRPr="00406C60">
              <w:rPr>
                <w:lang w:val="en-US"/>
              </w:rPr>
              <w:t>Priority=10</w:t>
            </w:r>
          </w:p>
          <w:p w:rsidR="00406C60" w:rsidRPr="00406C60" w:rsidRDefault="00406C60" w:rsidP="00406C60">
            <w:pPr>
              <w:rPr>
                <w:lang w:val="en-US"/>
              </w:rPr>
            </w:pPr>
            <w:r w:rsidRPr="00406C60">
              <w:rPr>
                <w:lang w:val="en-US"/>
              </w:rPr>
              <w:t>ActivePriority=10</w:t>
            </w:r>
          </w:p>
          <w:p w:rsidR="00406C60" w:rsidRPr="00406C60" w:rsidRDefault="00406C60" w:rsidP="00406C60">
            <w:pPr>
              <w:rPr>
                <w:lang w:val="en-US"/>
              </w:rPr>
            </w:pPr>
            <w:r w:rsidRPr="00406C60">
              <w:rPr>
                <w:lang w:val="en-US"/>
              </w:rPr>
              <w:t>OffenseType=Required</w:t>
            </w:r>
          </w:p>
          <w:p w:rsidR="00406C60" w:rsidRPr="00406C60" w:rsidRDefault="00406C60" w:rsidP="00406C60">
            <w:pPr>
              <w:rPr>
                <w:lang w:val="en-US"/>
              </w:rPr>
            </w:pPr>
            <w:r w:rsidRPr="00406C60">
              <w:rPr>
                <w:lang w:val="en-US"/>
              </w:rPr>
              <w:t>&lt;setup&gt;</w:t>
            </w:r>
          </w:p>
          <w:p w:rsidR="00406C60" w:rsidRPr="00406C60" w:rsidRDefault="00406C60" w:rsidP="00406C60">
            <w:pPr>
              <w:rPr>
                <w:lang w:val="en-US"/>
              </w:rPr>
            </w:pPr>
            <w:r w:rsidRPr="00406C60">
              <w:rPr>
                <w:lang w:val="en-US"/>
              </w:rPr>
              <w:t>Unit=Terran_Marine:12</w:t>
            </w:r>
          </w:p>
          <w:p w:rsidR="00406C60" w:rsidRPr="00406C60" w:rsidRDefault="00406C60" w:rsidP="00406C60">
            <w:pPr>
              <w:rPr>
                <w:lang w:val="en-US"/>
              </w:rPr>
            </w:pPr>
            <w:r w:rsidRPr="00406C60">
              <w:rPr>
                <w:lang w:val="en-US"/>
              </w:rPr>
              <w:t>Unit=Terran_Medic:4</w:t>
            </w:r>
          </w:p>
          <w:p w:rsidR="00406C60" w:rsidRDefault="00406C60" w:rsidP="00406C60">
            <w:pPr>
              <w:rPr>
                <w:lang w:val="en-US"/>
              </w:rPr>
            </w:pPr>
            <w:r w:rsidRPr="00406C60">
              <w:rPr>
                <w:lang w:val="en-US"/>
              </w:rPr>
              <w:t>&lt;end&gt;</w:t>
            </w:r>
          </w:p>
          <w:p w:rsidR="00406C60" w:rsidRDefault="00406C60" w:rsidP="00406C60">
            <w:pPr>
              <w:rPr>
                <w:lang w:val="en-US"/>
              </w:rPr>
            </w:pPr>
          </w:p>
          <w:p w:rsidR="00406C60" w:rsidRPr="00406C60" w:rsidRDefault="00406C60" w:rsidP="00406C60">
            <w:pPr>
              <w:rPr>
                <w:lang w:val="en-US"/>
              </w:rPr>
            </w:pPr>
            <w:r w:rsidRPr="00406C60">
              <w:rPr>
                <w:lang w:val="en-US"/>
              </w:rPr>
              <w:t>&lt;start&gt;</w:t>
            </w:r>
          </w:p>
          <w:p w:rsidR="00406C60" w:rsidRPr="00406C60" w:rsidRDefault="00406C60" w:rsidP="00406C60">
            <w:pPr>
              <w:rPr>
                <w:lang w:val="en-US"/>
              </w:rPr>
            </w:pPr>
            <w:r w:rsidRPr="00406C60">
              <w:rPr>
                <w:lang w:val="en-US"/>
              </w:rPr>
              <w:t>Type=Exploration</w:t>
            </w:r>
          </w:p>
          <w:p w:rsidR="00406C60" w:rsidRPr="00406C60" w:rsidRDefault="00406C60" w:rsidP="00406C60">
            <w:pPr>
              <w:rPr>
                <w:lang w:val="en-US"/>
              </w:rPr>
            </w:pPr>
            <w:r w:rsidRPr="00406C60">
              <w:rPr>
                <w:lang w:val="en-US"/>
              </w:rPr>
              <w:t>Move=Air</w:t>
            </w:r>
          </w:p>
          <w:p w:rsidR="00406C60" w:rsidRPr="00406C60" w:rsidRDefault="00406C60" w:rsidP="00406C60">
            <w:pPr>
              <w:rPr>
                <w:lang w:val="en-US"/>
              </w:rPr>
            </w:pPr>
            <w:r w:rsidRPr="00406C60">
              <w:rPr>
                <w:lang w:val="en-US"/>
              </w:rPr>
              <w:t>Name=AirExplorerSquad</w:t>
            </w:r>
          </w:p>
          <w:p w:rsidR="00406C60" w:rsidRPr="00406C60" w:rsidRDefault="00406C60" w:rsidP="00406C60">
            <w:pPr>
              <w:rPr>
                <w:lang w:val="en-US"/>
              </w:rPr>
            </w:pPr>
            <w:r w:rsidRPr="00406C60">
              <w:rPr>
                <w:lang w:val="en-US"/>
              </w:rPr>
              <w:t>Priority=8</w:t>
            </w:r>
          </w:p>
          <w:p w:rsidR="00406C60" w:rsidRPr="00406C60" w:rsidRDefault="00406C60" w:rsidP="00406C60">
            <w:pPr>
              <w:rPr>
                <w:lang w:val="en-US"/>
              </w:rPr>
            </w:pPr>
            <w:r w:rsidRPr="00406C60">
              <w:rPr>
                <w:lang w:val="en-US"/>
              </w:rPr>
              <w:t>ActivePriority=8</w:t>
            </w:r>
          </w:p>
          <w:p w:rsidR="00406C60" w:rsidRPr="00406C60" w:rsidRDefault="00406C60" w:rsidP="00406C60">
            <w:pPr>
              <w:rPr>
                <w:lang w:val="en-US"/>
              </w:rPr>
            </w:pPr>
            <w:r w:rsidRPr="00406C60">
              <w:rPr>
                <w:lang w:val="en-US"/>
              </w:rPr>
              <w:t>OffenseType=Optional</w:t>
            </w:r>
          </w:p>
          <w:p w:rsidR="00406C60" w:rsidRPr="00406C60" w:rsidRDefault="00406C60" w:rsidP="00406C60">
            <w:pPr>
              <w:rPr>
                <w:lang w:val="en-US"/>
              </w:rPr>
            </w:pPr>
            <w:r w:rsidRPr="00406C60">
              <w:rPr>
                <w:lang w:val="en-US"/>
              </w:rPr>
              <w:t>&lt;setup&gt;</w:t>
            </w:r>
          </w:p>
          <w:p w:rsidR="00406C60" w:rsidRPr="00406C60" w:rsidRDefault="00406C60" w:rsidP="00406C60">
            <w:pPr>
              <w:rPr>
                <w:lang w:val="en-US"/>
              </w:rPr>
            </w:pPr>
            <w:r w:rsidRPr="00406C60">
              <w:rPr>
                <w:lang w:val="en-US"/>
              </w:rPr>
              <w:t>Unit=Terran_Wraith:1</w:t>
            </w:r>
          </w:p>
          <w:p w:rsidR="00406C60" w:rsidRDefault="00406C60" w:rsidP="00406C60">
            <w:pPr>
              <w:rPr>
                <w:lang w:val="en-US"/>
              </w:rPr>
            </w:pPr>
            <w:r w:rsidRPr="00406C60">
              <w:rPr>
                <w:lang w:val="en-US"/>
              </w:rPr>
              <w:t>&lt;end&gt;</w:t>
            </w:r>
          </w:p>
        </w:tc>
      </w:tr>
    </w:tbl>
    <w:p w:rsidR="00F3587C" w:rsidRPr="00F3587C" w:rsidRDefault="00F3587C" w:rsidP="00F3587C">
      <w:pPr>
        <w:rPr>
          <w:lang w:val="en-US"/>
        </w:rPr>
      </w:pPr>
    </w:p>
    <w:sectPr w:rsidR="00F3587C" w:rsidRPr="00F3587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9DC" w:rsidRDefault="00C829DC" w:rsidP="00B64D65">
      <w:pPr>
        <w:spacing w:after="0" w:line="240" w:lineRule="auto"/>
      </w:pPr>
      <w:r>
        <w:separator/>
      </w:r>
    </w:p>
  </w:endnote>
  <w:endnote w:type="continuationSeparator" w:id="0">
    <w:p w:rsidR="00C829DC" w:rsidRDefault="00C829DC" w:rsidP="00B64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9DC" w:rsidRDefault="00C829DC" w:rsidP="00B64D65">
      <w:pPr>
        <w:spacing w:after="0" w:line="240" w:lineRule="auto"/>
      </w:pPr>
      <w:r>
        <w:separator/>
      </w:r>
    </w:p>
  </w:footnote>
  <w:footnote w:type="continuationSeparator" w:id="0">
    <w:p w:rsidR="00C829DC" w:rsidRDefault="00C829DC" w:rsidP="00B64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954" w:rsidRDefault="00B64D65" w:rsidP="00B64D65">
    <w:pPr>
      <w:pStyle w:val="Sidhuvud"/>
      <w:tabs>
        <w:tab w:val="left" w:pos="615"/>
      </w:tabs>
      <w:jc w:val="right"/>
      <w:rPr>
        <w:noProof/>
      </w:rPr>
    </w:pPr>
    <w:r>
      <w:tab/>
    </w:r>
    <w:r>
      <w:tab/>
    </w:r>
  </w:p>
  <w:tbl>
    <w:tblPr>
      <w:tblStyle w:val="Tabellrutnt"/>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746"/>
    </w:tblGrid>
    <w:tr w:rsidR="00D61954" w:rsidTr="00666998">
      <w:trPr>
        <w:trHeight w:val="296"/>
      </w:trPr>
      <w:tc>
        <w:tcPr>
          <w:tcW w:w="6237" w:type="dxa"/>
        </w:tcPr>
        <w:p w:rsidR="00D61954" w:rsidRPr="00D61954" w:rsidRDefault="00D61954" w:rsidP="00D61954">
          <w:pPr>
            <w:pStyle w:val="Sidhuvud"/>
            <w:tabs>
              <w:tab w:val="left" w:pos="615"/>
            </w:tabs>
            <w:rPr>
              <w:b/>
            </w:rPr>
          </w:pPr>
          <w:r w:rsidRPr="00D61954">
            <w:rPr>
              <w:b/>
              <w:sz w:val="24"/>
            </w:rPr>
            <w:t>BTHAI Script Howto</w:t>
          </w:r>
        </w:p>
      </w:tc>
      <w:tc>
        <w:tcPr>
          <w:tcW w:w="2725" w:type="dxa"/>
          <w:vMerge w:val="restart"/>
        </w:tcPr>
        <w:p w:rsidR="00D61954" w:rsidRDefault="00BA43BF" w:rsidP="00B64D65">
          <w:pPr>
            <w:pStyle w:val="Sidhuvud"/>
            <w:tabs>
              <w:tab w:val="left" w:pos="615"/>
            </w:tabs>
            <w:jc w:val="right"/>
          </w:pPr>
          <w:r>
            <w:rPr>
              <w:noProof/>
              <w:lang w:eastAsia="sv-SE"/>
            </w:rPr>
            <w:drawing>
              <wp:inline distT="0" distB="0" distL="0" distR="0">
                <wp:extent cx="1606985" cy="502398"/>
                <wp:effectExtent l="0" t="0" r="0" b="0"/>
                <wp:docPr id="1" name="Bildobjekt 1" descr="C:\Users\jhg\Documents\My Dropbox\BTHA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g\Documents\My Dropbox\BTHA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8329" cy="502818"/>
                        </a:xfrm>
                        <a:prstGeom prst="rect">
                          <a:avLst/>
                        </a:prstGeom>
                        <a:noFill/>
                        <a:ln>
                          <a:noFill/>
                        </a:ln>
                      </pic:spPr>
                    </pic:pic>
                  </a:graphicData>
                </a:graphic>
              </wp:inline>
            </w:drawing>
          </w:r>
        </w:p>
      </w:tc>
    </w:tr>
    <w:tr w:rsidR="00D61954" w:rsidTr="00D61954">
      <w:tc>
        <w:tcPr>
          <w:tcW w:w="6237" w:type="dxa"/>
        </w:tcPr>
        <w:p w:rsidR="00D61954" w:rsidRDefault="007C2A9F" w:rsidP="00D61954">
          <w:pPr>
            <w:pStyle w:val="Sidhuvud"/>
            <w:tabs>
              <w:tab w:val="left" w:pos="615"/>
            </w:tabs>
          </w:pPr>
          <w:r>
            <w:t>Version 2.2</w:t>
          </w:r>
        </w:p>
        <w:p w:rsidR="00230E8A" w:rsidRDefault="00230E8A" w:rsidP="00D61954">
          <w:pPr>
            <w:pStyle w:val="Sidhuvud"/>
            <w:tabs>
              <w:tab w:val="left" w:pos="615"/>
            </w:tabs>
          </w:pPr>
          <w:r w:rsidRPr="00230E8A">
            <w:rPr>
              <w:sz w:val="20"/>
            </w:rPr>
            <w:t>http://code.google.com/p/bthai/</w:t>
          </w:r>
        </w:p>
      </w:tc>
      <w:tc>
        <w:tcPr>
          <w:tcW w:w="2725" w:type="dxa"/>
          <w:vMerge/>
        </w:tcPr>
        <w:p w:rsidR="00D61954" w:rsidRDefault="00D61954" w:rsidP="00B64D65">
          <w:pPr>
            <w:pStyle w:val="Sidhuvud"/>
            <w:tabs>
              <w:tab w:val="left" w:pos="615"/>
            </w:tabs>
            <w:jc w:val="right"/>
          </w:pPr>
        </w:p>
      </w:tc>
    </w:tr>
  </w:tbl>
  <w:p w:rsidR="00B64D65" w:rsidRDefault="00B64D65" w:rsidP="00B64D65">
    <w:pPr>
      <w:pStyle w:val="Sidhuvud"/>
      <w:tabs>
        <w:tab w:val="left" w:pos="615"/>
      </w:tabs>
      <w:jc w:val="right"/>
    </w:pPr>
    <w:r>
      <w:rPr>
        <w:noProof/>
        <w:lang w:eastAsia="sv-SE"/>
      </w:rPr>
      <mc:AlternateContent>
        <mc:Choice Requires="wps">
          <w:drawing>
            <wp:anchor distT="0" distB="0" distL="114300" distR="114300" simplePos="0" relativeHeight="251659264" behindDoc="0" locked="0" layoutInCell="0" allowOverlap="1" wp14:anchorId="415735CA" wp14:editId="49B74E9D">
              <wp:simplePos x="0" y="0"/>
              <wp:positionH relativeFrom="page">
                <wp:align>left</wp:align>
              </wp:positionH>
              <wp:positionV relativeFrom="topMargin">
                <wp:align>center</wp:align>
              </wp:positionV>
              <wp:extent cx="914400" cy="170815"/>
              <wp:effectExtent l="0" t="0" r="0" b="0"/>
              <wp:wrapNone/>
              <wp:docPr id="474" name="Textruta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64D65" w:rsidRDefault="00B64D65">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46F18" w:rsidRPr="00A46F18">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ruta 474" o:spid="_x0000_s1026"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" o:allowincell="f" fillcolor="#4f81bd [3204]" stroked="f">
              <v:textbox style="mso-fit-shape-to-text:t" inset=",0,,0">
                <w:txbxContent>
                  <w:p w:rsidR="00B64D65" w:rsidRDefault="00B64D65">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46F18" w:rsidRPr="00A46F18">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47BD7"/>
    <w:multiLevelType w:val="hybridMultilevel"/>
    <w:tmpl w:val="7DCEC6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65"/>
    <w:rsid w:val="00106B74"/>
    <w:rsid w:val="001226C8"/>
    <w:rsid w:val="001B1F2E"/>
    <w:rsid w:val="001F5E80"/>
    <w:rsid w:val="00230E8A"/>
    <w:rsid w:val="00386DD0"/>
    <w:rsid w:val="00406C60"/>
    <w:rsid w:val="00410425"/>
    <w:rsid w:val="00435EB0"/>
    <w:rsid w:val="005428B8"/>
    <w:rsid w:val="005916CC"/>
    <w:rsid w:val="00666998"/>
    <w:rsid w:val="00740247"/>
    <w:rsid w:val="007C2A9F"/>
    <w:rsid w:val="00803249"/>
    <w:rsid w:val="00846480"/>
    <w:rsid w:val="008465B9"/>
    <w:rsid w:val="00880652"/>
    <w:rsid w:val="00885B09"/>
    <w:rsid w:val="00922E09"/>
    <w:rsid w:val="00A047CF"/>
    <w:rsid w:val="00A46F18"/>
    <w:rsid w:val="00AE22F0"/>
    <w:rsid w:val="00B64D65"/>
    <w:rsid w:val="00BA43BF"/>
    <w:rsid w:val="00BC24E2"/>
    <w:rsid w:val="00C829DC"/>
    <w:rsid w:val="00D24672"/>
    <w:rsid w:val="00D61954"/>
    <w:rsid w:val="00DE4E3A"/>
    <w:rsid w:val="00DF3C17"/>
    <w:rsid w:val="00F03D6C"/>
    <w:rsid w:val="00F3587C"/>
    <w:rsid w:val="00F3738F"/>
    <w:rsid w:val="00F413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E4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64D6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64D65"/>
  </w:style>
  <w:style w:type="paragraph" w:styleId="Sidfot">
    <w:name w:val="footer"/>
    <w:basedOn w:val="Normal"/>
    <w:link w:val="SidfotChar"/>
    <w:uiPriority w:val="99"/>
    <w:unhideWhenUsed/>
    <w:rsid w:val="00B64D6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64D65"/>
  </w:style>
  <w:style w:type="paragraph" w:styleId="Ballongtext">
    <w:name w:val="Balloon Text"/>
    <w:basedOn w:val="Normal"/>
    <w:link w:val="BallongtextChar"/>
    <w:uiPriority w:val="99"/>
    <w:semiHidden/>
    <w:unhideWhenUsed/>
    <w:rsid w:val="00B64D6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64D65"/>
    <w:rPr>
      <w:rFonts w:ascii="Tahoma" w:hAnsi="Tahoma" w:cs="Tahoma"/>
      <w:sz w:val="16"/>
      <w:szCs w:val="16"/>
    </w:rPr>
  </w:style>
  <w:style w:type="table" w:styleId="Tabellrutnt">
    <w:name w:val="Table Grid"/>
    <w:basedOn w:val="Normaltabell"/>
    <w:uiPriority w:val="59"/>
    <w:rsid w:val="00D61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1Char">
    <w:name w:val="Rubrik 1 Char"/>
    <w:basedOn w:val="Standardstycketeckensnitt"/>
    <w:link w:val="Rubrik1"/>
    <w:uiPriority w:val="9"/>
    <w:rsid w:val="00DE4E3A"/>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4135B"/>
    <w:pPr>
      <w:ind w:left="720"/>
      <w:contextualSpacing/>
    </w:pPr>
  </w:style>
  <w:style w:type="table" w:styleId="Ljusskuggning-dekorfrg5">
    <w:name w:val="Light Shading Accent 5"/>
    <w:basedOn w:val="Normaltabell"/>
    <w:uiPriority w:val="60"/>
    <w:rsid w:val="00F358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E4E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64D6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64D65"/>
  </w:style>
  <w:style w:type="paragraph" w:styleId="Sidfot">
    <w:name w:val="footer"/>
    <w:basedOn w:val="Normal"/>
    <w:link w:val="SidfotChar"/>
    <w:uiPriority w:val="99"/>
    <w:unhideWhenUsed/>
    <w:rsid w:val="00B64D6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64D65"/>
  </w:style>
  <w:style w:type="paragraph" w:styleId="Ballongtext">
    <w:name w:val="Balloon Text"/>
    <w:basedOn w:val="Normal"/>
    <w:link w:val="BallongtextChar"/>
    <w:uiPriority w:val="99"/>
    <w:semiHidden/>
    <w:unhideWhenUsed/>
    <w:rsid w:val="00B64D6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64D65"/>
    <w:rPr>
      <w:rFonts w:ascii="Tahoma" w:hAnsi="Tahoma" w:cs="Tahoma"/>
      <w:sz w:val="16"/>
      <w:szCs w:val="16"/>
    </w:rPr>
  </w:style>
  <w:style w:type="table" w:styleId="Tabellrutnt">
    <w:name w:val="Table Grid"/>
    <w:basedOn w:val="Normaltabell"/>
    <w:uiPriority w:val="59"/>
    <w:rsid w:val="00D61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1Char">
    <w:name w:val="Rubrik 1 Char"/>
    <w:basedOn w:val="Standardstycketeckensnitt"/>
    <w:link w:val="Rubrik1"/>
    <w:uiPriority w:val="9"/>
    <w:rsid w:val="00DE4E3A"/>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4135B"/>
    <w:pPr>
      <w:ind w:left="720"/>
      <w:contextualSpacing/>
    </w:pPr>
  </w:style>
  <w:style w:type="table" w:styleId="Ljusskuggning-dekorfrg5">
    <w:name w:val="Light Shading Accent 5"/>
    <w:basedOn w:val="Normaltabell"/>
    <w:uiPriority w:val="60"/>
    <w:rsid w:val="00F358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711</Words>
  <Characters>3771</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BTHAI Script Howto</vt:lpstr>
    </vt:vector>
  </TitlesOfParts>
  <Company>BTH\COM</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BTHAI Script Howto</dc:title>
  <dc:creator>BTH</dc:creator>
  <cp:lastModifiedBy>BTH</cp:lastModifiedBy>
  <cp:revision>22</cp:revision>
  <dcterms:created xsi:type="dcterms:W3CDTF">2011-05-17T10:50:00Z</dcterms:created>
  <dcterms:modified xsi:type="dcterms:W3CDTF">2011-05-27T09:35:00Z</dcterms:modified>
</cp:coreProperties>
</file>