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0705" w14:textId="77777777" w:rsidR="00AA13C4" w:rsidRDefault="00AA13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40"/>
        <w:gridCol w:w="2505"/>
        <w:gridCol w:w="1740"/>
        <w:gridCol w:w="1770"/>
        <w:gridCol w:w="2160"/>
      </w:tblGrid>
      <w:tr w:rsidR="00AA13C4" w14:paraId="164E070B" w14:textId="77777777">
        <w:tc>
          <w:tcPr>
            <w:tcW w:w="1140" w:type="dxa"/>
            <w:vMerge w:val="restart"/>
            <w:vAlign w:val="center"/>
          </w:tcPr>
          <w:p w14:paraId="164E0706" w14:textId="77777777" w:rsidR="00AA13C4" w:rsidRDefault="00AA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E0707" w14:textId="77777777" w:rsidR="00AA13C4" w:rsidRDefault="00765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Matière examiné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E0708" w14:textId="77777777" w:rsidR="00AA13C4" w:rsidRDefault="0076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ES6, ES7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E0709" w14:textId="77777777" w:rsidR="00AA13C4" w:rsidRDefault="0076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070A" w14:textId="77777777" w:rsidR="00AA13C4" w:rsidRDefault="00AA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C4" w14:paraId="164E0711" w14:textId="77777777">
        <w:tc>
          <w:tcPr>
            <w:tcW w:w="1140" w:type="dxa"/>
            <w:vMerge/>
            <w:vAlign w:val="center"/>
          </w:tcPr>
          <w:p w14:paraId="164E070C" w14:textId="77777777" w:rsidR="00AA13C4" w:rsidRDefault="00AA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E070D" w14:textId="77777777" w:rsidR="00AA13C4" w:rsidRDefault="0076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Date de l’épreuve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E070E" w14:textId="77777777" w:rsidR="00AA13C4" w:rsidRDefault="0076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Exo 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E070F" w14:textId="77777777" w:rsidR="00AA13C4" w:rsidRDefault="00765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Prénom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0710" w14:textId="77777777" w:rsidR="00AA13C4" w:rsidRDefault="00AA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4E0712" w14:textId="77777777" w:rsidR="00AA13C4" w:rsidRDefault="00AA1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E0713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</w:pPr>
    </w:p>
    <w:p w14:paraId="164E0714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b/>
          <w:color w:val="1155CC"/>
          <w:sz w:val="24"/>
          <w:szCs w:val="24"/>
        </w:rPr>
      </w:pPr>
    </w:p>
    <w:p w14:paraId="164E0715" w14:textId="77777777" w:rsidR="00AA13C4" w:rsidRDefault="0076564D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b/>
          <w:sz w:val="18"/>
          <w:szCs w:val="18"/>
        </w:rPr>
      </w:pPr>
      <w:r>
        <w:rPr>
          <w:b/>
          <w:color w:val="1155CC"/>
          <w:sz w:val="24"/>
          <w:szCs w:val="24"/>
        </w:rPr>
        <w:t>Variable</w:t>
      </w:r>
    </w:p>
    <w:p w14:paraId="164E0716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64E0717" w14:textId="0AF3D1DA" w:rsidR="00AA13C4" w:rsidRDefault="0076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Créer une constante avec la valeur </w:t>
      </w:r>
      <w:proofErr w:type="gramStart"/>
      <w:r>
        <w:rPr>
          <w:b/>
          <w:sz w:val="18"/>
          <w:szCs w:val="18"/>
        </w:rPr>
        <w:t>2;</w:t>
      </w:r>
      <w:proofErr w:type="gramEnd"/>
    </w:p>
    <w:p w14:paraId="164E0718" w14:textId="3D69807B" w:rsidR="00AA13C4" w:rsidRDefault="0076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Peux-t-on</w:t>
      </w:r>
      <w:proofErr w:type="gramEnd"/>
      <w:r>
        <w:rPr>
          <w:b/>
          <w:sz w:val="18"/>
          <w:szCs w:val="18"/>
        </w:rPr>
        <w:t xml:space="preserve"> modifier la valeur d’une constante après ?</w:t>
      </w:r>
      <w:r w:rsidR="007B467A">
        <w:rPr>
          <w:b/>
          <w:sz w:val="18"/>
          <w:szCs w:val="18"/>
        </w:rPr>
        <w:t xml:space="preserve"> Non une constante ne </w:t>
      </w:r>
      <w:r w:rsidR="0043657A">
        <w:rPr>
          <w:b/>
          <w:sz w:val="18"/>
          <w:szCs w:val="18"/>
        </w:rPr>
        <w:t>peut</w:t>
      </w:r>
      <w:r w:rsidR="007B467A">
        <w:rPr>
          <w:b/>
          <w:sz w:val="18"/>
          <w:szCs w:val="18"/>
        </w:rPr>
        <w:t xml:space="preserve"> être modifier</w:t>
      </w:r>
      <w:r w:rsidR="00C76E1B">
        <w:rPr>
          <w:b/>
          <w:sz w:val="18"/>
          <w:szCs w:val="18"/>
        </w:rPr>
        <w:t xml:space="preserve"> une fois qu’elle à été initialisé. </w:t>
      </w:r>
    </w:p>
    <w:p w14:paraId="164E0719" w14:textId="3E9C7463" w:rsidR="00AA13C4" w:rsidRDefault="0076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Dans quel cas nous pouvons utiliser le mot clé let</w:t>
      </w:r>
    </w:p>
    <w:p w14:paraId="1329CAE4" w14:textId="71F67D9F" w:rsidR="003F767A" w:rsidRDefault="003F767A" w:rsidP="003F767A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Le mot clé</w:t>
      </w:r>
      <w:r w:rsidR="00046815">
        <w:rPr>
          <w:b/>
          <w:sz w:val="18"/>
          <w:szCs w:val="18"/>
        </w:rPr>
        <w:t xml:space="preserve"> let</w:t>
      </w:r>
      <w:r>
        <w:rPr>
          <w:b/>
          <w:sz w:val="18"/>
          <w:szCs w:val="18"/>
        </w:rPr>
        <w:t xml:space="preserve"> peut être utili</w:t>
      </w:r>
      <w:r w:rsidR="0085455D">
        <w:rPr>
          <w:b/>
          <w:sz w:val="18"/>
          <w:szCs w:val="18"/>
        </w:rPr>
        <w:t xml:space="preserve">sé pour une variable qui à vocation à être modifier </w:t>
      </w:r>
      <w:r w:rsidR="00046815">
        <w:rPr>
          <w:b/>
          <w:sz w:val="18"/>
          <w:szCs w:val="18"/>
        </w:rPr>
        <w:t xml:space="preserve">une fois </w:t>
      </w:r>
      <w:proofErr w:type="gramStart"/>
      <w:r w:rsidR="00046815">
        <w:rPr>
          <w:b/>
          <w:sz w:val="18"/>
          <w:szCs w:val="18"/>
        </w:rPr>
        <w:t>initialisé</w:t>
      </w:r>
      <w:proofErr w:type="gramEnd"/>
      <w:r w:rsidR="00046815">
        <w:rPr>
          <w:b/>
          <w:sz w:val="18"/>
          <w:szCs w:val="18"/>
        </w:rPr>
        <w:t xml:space="preserve"> (non constante) </w:t>
      </w:r>
    </w:p>
    <w:p w14:paraId="164E071A" w14:textId="6AE18E2A" w:rsidR="00AA13C4" w:rsidRDefault="0076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Quelle différence avons-nous entre un let et </w:t>
      </w:r>
      <w:proofErr w:type="spellStart"/>
      <w:r>
        <w:rPr>
          <w:b/>
          <w:sz w:val="18"/>
          <w:szCs w:val="18"/>
        </w:rPr>
        <w:t>const</w:t>
      </w:r>
      <w:proofErr w:type="spellEnd"/>
      <w:r>
        <w:rPr>
          <w:b/>
          <w:sz w:val="18"/>
          <w:szCs w:val="18"/>
        </w:rPr>
        <w:t xml:space="preserve"> ?</w:t>
      </w:r>
    </w:p>
    <w:p w14:paraId="6A17C4E9" w14:textId="4660197E" w:rsidR="00116380" w:rsidRDefault="00116380" w:rsidP="00116380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Après une première instanciation la valeur d’une let peux être modifier ce qui n’est pas le cas pour une </w:t>
      </w:r>
      <w:proofErr w:type="spellStart"/>
      <w:r>
        <w:rPr>
          <w:b/>
          <w:sz w:val="18"/>
          <w:szCs w:val="18"/>
        </w:rPr>
        <w:t>const</w:t>
      </w:r>
      <w:proofErr w:type="spellEnd"/>
      <w:r>
        <w:rPr>
          <w:b/>
          <w:sz w:val="18"/>
          <w:szCs w:val="18"/>
        </w:rPr>
        <w:t xml:space="preserve">. </w:t>
      </w:r>
    </w:p>
    <w:p w14:paraId="164E071B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b/>
          <w:sz w:val="18"/>
          <w:szCs w:val="18"/>
        </w:rPr>
      </w:pPr>
    </w:p>
    <w:p w14:paraId="164E071C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b/>
          <w:sz w:val="18"/>
          <w:szCs w:val="18"/>
        </w:rPr>
      </w:pPr>
    </w:p>
    <w:p w14:paraId="164E071D" w14:textId="77777777" w:rsidR="00AA13C4" w:rsidRDefault="0076564D">
      <w:pPr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1155CC"/>
          <w:sz w:val="24"/>
          <w:szCs w:val="24"/>
        </w:rPr>
        <w:t>Arrow</w:t>
      </w:r>
    </w:p>
    <w:p w14:paraId="164E071E" w14:textId="6FBECE96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Créer une fonction </w:t>
      </w:r>
      <w:proofErr w:type="spellStart"/>
      <w:r>
        <w:rPr>
          <w:b/>
          <w:sz w:val="18"/>
          <w:szCs w:val="18"/>
        </w:rPr>
        <w:t>arrow</w:t>
      </w:r>
      <w:proofErr w:type="spellEnd"/>
      <w:r>
        <w:rPr>
          <w:b/>
          <w:sz w:val="18"/>
          <w:szCs w:val="18"/>
        </w:rPr>
        <w:t xml:space="preserve"> qui prend en paramètre un nombre et retourn</w:t>
      </w:r>
      <w:r w:rsidR="00116380">
        <w:rPr>
          <w:b/>
          <w:sz w:val="18"/>
          <w:szCs w:val="18"/>
        </w:rPr>
        <w:t>e</w:t>
      </w:r>
      <w:r>
        <w:rPr>
          <w:b/>
          <w:sz w:val="18"/>
          <w:szCs w:val="18"/>
        </w:rPr>
        <w:t xml:space="preserve"> ce nombre multiplié</w:t>
      </w:r>
    </w:p>
    <w:p w14:paraId="164E071F" w14:textId="547FCFC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Le mot clé retourne est obligatoire dans une fonction </w:t>
      </w:r>
      <w:proofErr w:type="spellStart"/>
      <w:r>
        <w:rPr>
          <w:b/>
          <w:sz w:val="18"/>
          <w:szCs w:val="18"/>
        </w:rPr>
        <w:t>arrow</w:t>
      </w:r>
      <w:proofErr w:type="spellEnd"/>
      <w:r>
        <w:rPr>
          <w:b/>
          <w:sz w:val="18"/>
          <w:szCs w:val="18"/>
        </w:rPr>
        <w:t xml:space="preserve"> ?</w:t>
      </w:r>
      <w:r w:rsidR="00324369">
        <w:rPr>
          <w:b/>
          <w:sz w:val="18"/>
          <w:szCs w:val="18"/>
        </w:rPr>
        <w:t xml:space="preserve"> </w:t>
      </w:r>
    </w:p>
    <w:p w14:paraId="4652E427" w14:textId="3E4C1476" w:rsidR="00324369" w:rsidRDefault="001C431A" w:rsidP="00324369">
      <w:pP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Non, dans une fonction </w:t>
      </w:r>
      <w:proofErr w:type="spellStart"/>
      <w:r>
        <w:rPr>
          <w:b/>
          <w:sz w:val="18"/>
          <w:szCs w:val="18"/>
        </w:rPr>
        <w:t>arrow</w:t>
      </w:r>
      <w:proofErr w:type="spellEnd"/>
      <w:r>
        <w:rPr>
          <w:b/>
          <w:sz w:val="18"/>
          <w:szCs w:val="18"/>
        </w:rPr>
        <w:t xml:space="preserve"> le mot clé return n’est pas </w:t>
      </w:r>
      <w:proofErr w:type="spellStart"/>
      <w:r>
        <w:rPr>
          <w:b/>
          <w:sz w:val="18"/>
          <w:szCs w:val="18"/>
        </w:rPr>
        <w:t>nécéssaire</w:t>
      </w:r>
      <w:proofErr w:type="spellEnd"/>
      <w:r>
        <w:rPr>
          <w:b/>
          <w:sz w:val="18"/>
          <w:szCs w:val="18"/>
        </w:rPr>
        <w:t xml:space="preserve">. </w:t>
      </w:r>
    </w:p>
    <w:p w14:paraId="164E0720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Créer une fonction </w:t>
      </w:r>
      <w:proofErr w:type="spellStart"/>
      <w:r>
        <w:rPr>
          <w:b/>
          <w:sz w:val="18"/>
          <w:szCs w:val="18"/>
        </w:rPr>
        <w:t>arrow</w:t>
      </w:r>
      <w:proofErr w:type="spellEnd"/>
      <w:r>
        <w:rPr>
          <w:b/>
          <w:sz w:val="18"/>
          <w:szCs w:val="18"/>
        </w:rPr>
        <w:t xml:space="preserve"> qui prend en paramètre un nombre avec une valeur par défaut à 10 et retourne ce nombre multiplié</w:t>
      </w:r>
    </w:p>
    <w:p w14:paraId="164E0721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22" w14:textId="77777777" w:rsidR="00AA13C4" w:rsidRDefault="0076564D">
      <w:pPr>
        <w:spacing w:before="1" w:line="240" w:lineRule="auto"/>
        <w:rPr>
          <w:b/>
          <w:sz w:val="18"/>
          <w:szCs w:val="18"/>
        </w:rPr>
      </w:pPr>
      <w:proofErr w:type="spellStart"/>
      <w:r>
        <w:rPr>
          <w:b/>
          <w:color w:val="1155CC"/>
          <w:sz w:val="24"/>
          <w:szCs w:val="24"/>
        </w:rPr>
        <w:t>Rest</w:t>
      </w:r>
      <w:proofErr w:type="spellEnd"/>
      <w:r>
        <w:rPr>
          <w:b/>
          <w:color w:val="1155CC"/>
          <w:sz w:val="24"/>
          <w:szCs w:val="24"/>
        </w:rPr>
        <w:t>/Spread</w:t>
      </w:r>
    </w:p>
    <w:p w14:paraId="164E0723" w14:textId="5EF982ED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Que veut dire les paramètres </w:t>
      </w:r>
      <w:proofErr w:type="spellStart"/>
      <w:r>
        <w:rPr>
          <w:b/>
          <w:sz w:val="18"/>
          <w:szCs w:val="18"/>
        </w:rPr>
        <w:t>Rest</w:t>
      </w:r>
      <w:proofErr w:type="spellEnd"/>
      <w:r>
        <w:rPr>
          <w:b/>
          <w:sz w:val="18"/>
          <w:szCs w:val="18"/>
        </w:rPr>
        <w:t xml:space="preserve"> et Spread </w:t>
      </w:r>
      <w:proofErr w:type="spellStart"/>
      <w:r>
        <w:rPr>
          <w:b/>
          <w:sz w:val="18"/>
          <w:szCs w:val="18"/>
        </w:rPr>
        <w:t>Operator</w:t>
      </w:r>
      <w:proofErr w:type="spellEnd"/>
    </w:p>
    <w:p w14:paraId="2520AB92" w14:textId="0FE80C70" w:rsidR="006D7884" w:rsidRDefault="006D4BB0" w:rsidP="006D7884">
      <w:pP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Le paramètre </w:t>
      </w:r>
      <w:proofErr w:type="spellStart"/>
      <w:r>
        <w:rPr>
          <w:b/>
          <w:sz w:val="18"/>
          <w:szCs w:val="18"/>
        </w:rPr>
        <w:t>Rest</w:t>
      </w:r>
      <w:proofErr w:type="spellEnd"/>
      <w:r>
        <w:rPr>
          <w:b/>
          <w:sz w:val="18"/>
          <w:szCs w:val="18"/>
        </w:rPr>
        <w:t xml:space="preserve"> permet de </w:t>
      </w:r>
      <w:r w:rsidR="00AA1D1F">
        <w:rPr>
          <w:b/>
          <w:sz w:val="18"/>
          <w:szCs w:val="18"/>
        </w:rPr>
        <w:t>récupérer</w:t>
      </w:r>
      <w:r>
        <w:rPr>
          <w:b/>
          <w:sz w:val="18"/>
          <w:szCs w:val="18"/>
        </w:rPr>
        <w:t xml:space="preserve"> les arguments </w:t>
      </w:r>
      <w:r w:rsidR="00921A49">
        <w:rPr>
          <w:b/>
          <w:sz w:val="18"/>
          <w:szCs w:val="18"/>
        </w:rPr>
        <w:t xml:space="preserve">passé dans une fonction mais non prédéfini </w:t>
      </w:r>
      <w:r w:rsidR="00AA1D1F">
        <w:rPr>
          <w:b/>
          <w:sz w:val="18"/>
          <w:szCs w:val="18"/>
        </w:rPr>
        <w:t xml:space="preserve">dans un tableau. Le spread lui permet de </w:t>
      </w:r>
      <w:proofErr w:type="gramStart"/>
      <w:r w:rsidR="00AA1D1F">
        <w:rPr>
          <w:b/>
          <w:sz w:val="18"/>
          <w:szCs w:val="18"/>
        </w:rPr>
        <w:t>déversé</w:t>
      </w:r>
      <w:proofErr w:type="gramEnd"/>
      <w:r w:rsidR="00AA1D1F">
        <w:rPr>
          <w:b/>
          <w:sz w:val="18"/>
          <w:szCs w:val="18"/>
        </w:rPr>
        <w:t xml:space="preserve"> </w:t>
      </w:r>
      <w:r w:rsidR="004E64D0">
        <w:rPr>
          <w:b/>
          <w:sz w:val="18"/>
          <w:szCs w:val="18"/>
        </w:rPr>
        <w:t xml:space="preserve">les valeurs d’un tableau dans les paramètres d’une fonction. </w:t>
      </w:r>
    </w:p>
    <w:p w14:paraId="164E0724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Déclarer une fonction qui prends 3 paramètre, le troisième paramètre</w:t>
      </w:r>
      <w:r>
        <w:rPr>
          <w:b/>
          <w:sz w:val="18"/>
          <w:szCs w:val="18"/>
        </w:rPr>
        <w:t xml:space="preserve"> doit être un paramètre </w:t>
      </w:r>
      <w:proofErr w:type="spellStart"/>
      <w:r>
        <w:rPr>
          <w:b/>
          <w:sz w:val="18"/>
          <w:szCs w:val="18"/>
        </w:rPr>
        <w:t>Rest</w:t>
      </w:r>
      <w:proofErr w:type="spellEnd"/>
      <w:r>
        <w:rPr>
          <w:b/>
          <w:sz w:val="18"/>
          <w:szCs w:val="18"/>
        </w:rPr>
        <w:t>.</w:t>
      </w:r>
    </w:p>
    <w:p w14:paraId="164E0725" w14:textId="77777777" w:rsidR="00AA13C4" w:rsidRDefault="0076564D">
      <w:pPr>
        <w:spacing w:before="40" w:line="240" w:lineRule="auto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Cette fonction doit additionner toutes les valeurs passées en paramètre et retourner le résultat.</w:t>
      </w:r>
    </w:p>
    <w:p w14:paraId="164E0726" w14:textId="77777777" w:rsidR="00AA13C4" w:rsidRPr="007B467A" w:rsidRDefault="0076564D">
      <w:pPr>
        <w:spacing w:before="40" w:line="240" w:lineRule="auto"/>
        <w:ind w:left="720"/>
        <w:rPr>
          <w:b/>
          <w:i/>
          <w:sz w:val="18"/>
          <w:szCs w:val="18"/>
          <w:lang w:val="en-US"/>
        </w:rPr>
      </w:pPr>
      <w:r w:rsidRPr="007B467A">
        <w:rPr>
          <w:b/>
          <w:i/>
          <w:sz w:val="18"/>
          <w:szCs w:val="18"/>
          <w:lang w:val="en-US"/>
        </w:rPr>
        <w:t xml:space="preserve">Ex: </w:t>
      </w:r>
      <w:proofErr w:type="gramStart"/>
      <w:r w:rsidRPr="007B467A">
        <w:rPr>
          <w:b/>
          <w:i/>
          <w:sz w:val="18"/>
          <w:szCs w:val="18"/>
          <w:lang w:val="en-US"/>
        </w:rPr>
        <w:t>name(</w:t>
      </w:r>
      <w:proofErr w:type="gramEnd"/>
      <w:r w:rsidRPr="007B467A">
        <w:rPr>
          <w:b/>
          <w:i/>
          <w:sz w:val="18"/>
          <w:szCs w:val="18"/>
          <w:lang w:val="en-US"/>
        </w:rPr>
        <w:t>a, b, ...x) // name(1, 2, 3, 4, 5, 6)</w:t>
      </w:r>
    </w:p>
    <w:p w14:paraId="164E0727" w14:textId="77777777" w:rsidR="00AA13C4" w:rsidRPr="007B467A" w:rsidRDefault="00AA13C4">
      <w:pPr>
        <w:spacing w:before="40" w:line="240" w:lineRule="auto"/>
        <w:ind w:left="720"/>
        <w:rPr>
          <w:b/>
          <w:sz w:val="18"/>
          <w:szCs w:val="18"/>
          <w:lang w:val="en-US"/>
        </w:rPr>
      </w:pPr>
    </w:p>
    <w:p w14:paraId="164E0728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Maintenant au lieu de passer 1,2, 3, 4 en paramètre de votre fonction, créer un </w:t>
      </w:r>
      <w:r>
        <w:rPr>
          <w:b/>
          <w:sz w:val="18"/>
          <w:szCs w:val="18"/>
        </w:rPr>
        <w:t>tableau contenant les valeurs [1, 2, 3, 4] et passer ces paramètres en mode spread.</w:t>
      </w:r>
    </w:p>
    <w:p w14:paraId="164E0729" w14:textId="5431F024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Pourquoi il est intéressant d’utiliser les principes en </w:t>
      </w:r>
      <w:proofErr w:type="spellStart"/>
      <w:r>
        <w:rPr>
          <w:b/>
          <w:sz w:val="18"/>
          <w:szCs w:val="18"/>
        </w:rPr>
        <w:t>Rest</w:t>
      </w:r>
      <w:proofErr w:type="spellEnd"/>
      <w:r>
        <w:rPr>
          <w:b/>
          <w:sz w:val="18"/>
          <w:szCs w:val="18"/>
        </w:rPr>
        <w:t xml:space="preserve"> et Spread ?</w:t>
      </w:r>
    </w:p>
    <w:p w14:paraId="1AD66B8C" w14:textId="427BA7F1" w:rsidR="004E64D0" w:rsidRDefault="004B009F" w:rsidP="004E64D0">
      <w:pP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C’est principes sont intéressante pour </w:t>
      </w:r>
      <w:proofErr w:type="gramStart"/>
      <w:r>
        <w:rPr>
          <w:b/>
          <w:sz w:val="18"/>
          <w:szCs w:val="18"/>
        </w:rPr>
        <w:t>des raison</w:t>
      </w:r>
      <w:proofErr w:type="gramEnd"/>
      <w:r>
        <w:rPr>
          <w:b/>
          <w:sz w:val="18"/>
          <w:szCs w:val="18"/>
        </w:rPr>
        <w:t xml:space="preserve"> de sécurité. </w:t>
      </w:r>
    </w:p>
    <w:p w14:paraId="164E072A" w14:textId="77777777" w:rsidR="00AA13C4" w:rsidRDefault="00AA13C4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b/>
          <w:color w:val="1155CC"/>
          <w:sz w:val="24"/>
          <w:szCs w:val="24"/>
        </w:rPr>
      </w:pPr>
    </w:p>
    <w:p w14:paraId="164E072B" w14:textId="77777777" w:rsidR="00AA13C4" w:rsidRDefault="0076564D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Templates</w:t>
      </w:r>
      <w:proofErr w:type="spellEnd"/>
      <w:r>
        <w:rPr>
          <w:b/>
          <w:color w:val="1155CC"/>
          <w:sz w:val="24"/>
          <w:szCs w:val="24"/>
        </w:rPr>
        <w:t xml:space="preserve"> String</w:t>
      </w:r>
    </w:p>
    <w:p w14:paraId="164E072C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Créer deux variables qui contiennent les valeurs “hello” et “world”, et maintenant concaténer ces valeurs avec le principe des </w:t>
      </w:r>
      <w:proofErr w:type="spellStart"/>
      <w:r>
        <w:rPr>
          <w:b/>
          <w:sz w:val="18"/>
          <w:szCs w:val="18"/>
        </w:rPr>
        <w:t>templates</w:t>
      </w:r>
      <w:proofErr w:type="spellEnd"/>
      <w:r>
        <w:rPr>
          <w:b/>
          <w:sz w:val="18"/>
          <w:szCs w:val="18"/>
        </w:rPr>
        <w:t xml:space="preserve"> String</w:t>
      </w:r>
    </w:p>
    <w:p w14:paraId="164E072D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Créer deux variables qui contiennent votre nom et </w:t>
      </w:r>
      <w:proofErr w:type="spellStart"/>
      <w:r>
        <w:rPr>
          <w:b/>
          <w:sz w:val="18"/>
          <w:szCs w:val="18"/>
        </w:rPr>
        <w:t>prenom</w:t>
      </w:r>
      <w:proofErr w:type="spellEnd"/>
      <w:r>
        <w:rPr>
          <w:b/>
          <w:sz w:val="18"/>
          <w:szCs w:val="18"/>
        </w:rPr>
        <w:t xml:space="preserve">, et maintenant </w:t>
      </w:r>
      <w:proofErr w:type="spellStart"/>
      <w:r>
        <w:rPr>
          <w:b/>
          <w:sz w:val="18"/>
          <w:szCs w:val="18"/>
        </w:rPr>
        <w:t>concatener</w:t>
      </w:r>
      <w:proofErr w:type="spellEnd"/>
      <w:r>
        <w:rPr>
          <w:b/>
          <w:sz w:val="18"/>
          <w:szCs w:val="18"/>
        </w:rPr>
        <w:t xml:space="preserve"> ces valeurs avec le principe </w:t>
      </w:r>
      <w:r>
        <w:rPr>
          <w:b/>
          <w:sz w:val="18"/>
          <w:szCs w:val="18"/>
        </w:rPr>
        <w:t xml:space="preserve">des </w:t>
      </w:r>
      <w:proofErr w:type="spellStart"/>
      <w:r>
        <w:rPr>
          <w:b/>
          <w:sz w:val="18"/>
          <w:szCs w:val="18"/>
        </w:rPr>
        <w:t>templates</w:t>
      </w:r>
      <w:proofErr w:type="spellEnd"/>
      <w:r>
        <w:rPr>
          <w:b/>
          <w:sz w:val="18"/>
          <w:szCs w:val="18"/>
        </w:rPr>
        <w:t xml:space="preserve"> String</w:t>
      </w:r>
    </w:p>
    <w:p w14:paraId="7E8FB924" w14:textId="24E788A5" w:rsidR="009B3081" w:rsidRDefault="0076564D" w:rsidP="009B3081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Si vous ne devez pas utiliser les </w:t>
      </w:r>
      <w:proofErr w:type="spellStart"/>
      <w:r>
        <w:rPr>
          <w:b/>
          <w:sz w:val="18"/>
          <w:szCs w:val="18"/>
        </w:rPr>
        <w:t>templates</w:t>
      </w:r>
      <w:proofErr w:type="spellEnd"/>
      <w:r>
        <w:rPr>
          <w:b/>
          <w:sz w:val="18"/>
          <w:szCs w:val="18"/>
        </w:rPr>
        <w:t xml:space="preserve"> string comment allez-vous concaténer ces valeurs ?</w:t>
      </w:r>
    </w:p>
    <w:p w14:paraId="6171DCAF" w14:textId="5CBC1E1A" w:rsidR="009B3081" w:rsidRPr="009B3081" w:rsidRDefault="009B3081" w:rsidP="009B3081">
      <w:pPr>
        <w:spacing w:before="40" w:line="240" w:lineRule="auto"/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Pour se faire </w:t>
      </w:r>
      <w:r w:rsidR="00B3140A">
        <w:rPr>
          <w:b/>
          <w:sz w:val="18"/>
          <w:szCs w:val="18"/>
        </w:rPr>
        <w:t>nous utiliserions l’opérateur ‘+’</w:t>
      </w:r>
    </w:p>
    <w:p w14:paraId="164E072F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30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164E075D" wp14:editId="164E075E">
            <wp:extent cx="3877315" cy="140811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5" cy="140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31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Maintenant créer plusieurs des </w:t>
      </w:r>
      <w:proofErr w:type="spellStart"/>
      <w:r>
        <w:rPr>
          <w:b/>
          <w:sz w:val="18"/>
          <w:szCs w:val="18"/>
        </w:rPr>
        <w:t>templates</w:t>
      </w:r>
      <w:proofErr w:type="spellEnd"/>
      <w:r>
        <w:rPr>
          <w:b/>
          <w:sz w:val="18"/>
          <w:szCs w:val="18"/>
        </w:rPr>
        <w:t xml:space="preserve"> strings qui doivent retourner les valeurs suivantes</w:t>
      </w:r>
    </w:p>
    <w:p w14:paraId="164E0732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114300" distB="114300" distL="114300" distR="114300" wp14:anchorId="164E075F" wp14:editId="164E0760">
            <wp:extent cx="2957513" cy="547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54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33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34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35" w14:textId="77777777" w:rsidR="00AA13C4" w:rsidRDefault="0076564D">
      <w:pPr>
        <w:spacing w:before="40" w:line="240" w:lineRule="auto"/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Objects</w:t>
      </w:r>
      <w:proofErr w:type="spellEnd"/>
      <w:r>
        <w:rPr>
          <w:b/>
          <w:color w:val="1155CC"/>
          <w:sz w:val="24"/>
          <w:szCs w:val="24"/>
        </w:rPr>
        <w:t xml:space="preserve"> </w:t>
      </w:r>
      <w:proofErr w:type="spellStart"/>
      <w:r>
        <w:rPr>
          <w:b/>
          <w:color w:val="1155CC"/>
          <w:sz w:val="24"/>
          <w:szCs w:val="24"/>
        </w:rPr>
        <w:t>properties</w:t>
      </w:r>
      <w:proofErr w:type="spellEnd"/>
    </w:p>
    <w:p w14:paraId="164E0736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Créer une variable a contenant la valeur “hello world</w:t>
      </w:r>
      <w:proofErr w:type="gramStart"/>
      <w:r>
        <w:rPr>
          <w:b/>
          <w:sz w:val="18"/>
          <w:szCs w:val="18"/>
        </w:rPr>
        <w:t>”;</w:t>
      </w:r>
      <w:proofErr w:type="gramEnd"/>
      <w:r>
        <w:rPr>
          <w:b/>
          <w:sz w:val="18"/>
          <w:szCs w:val="18"/>
        </w:rPr>
        <w:t xml:space="preserve"> maintenant créer un objet avec pour nom “</w:t>
      </w:r>
      <w:proofErr w:type="spellStart"/>
      <w:r>
        <w:rPr>
          <w:b/>
          <w:sz w:val="18"/>
          <w:szCs w:val="18"/>
        </w:rPr>
        <w:t>obj</w:t>
      </w:r>
      <w:proofErr w:type="spellEnd"/>
      <w:r>
        <w:rPr>
          <w:b/>
          <w:sz w:val="18"/>
          <w:szCs w:val="18"/>
        </w:rPr>
        <w:t>” et passer la variable a en mode “</w:t>
      </w:r>
      <w:proofErr w:type="spellStart"/>
      <w:r>
        <w:rPr>
          <w:b/>
          <w:sz w:val="18"/>
          <w:szCs w:val="18"/>
        </w:rPr>
        <w:t>property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shorthand</w:t>
      </w:r>
      <w:proofErr w:type="spellEnd"/>
      <w:r>
        <w:rPr>
          <w:b/>
          <w:sz w:val="18"/>
          <w:szCs w:val="18"/>
        </w:rPr>
        <w:t>”</w:t>
      </w:r>
    </w:p>
    <w:p w14:paraId="164E0737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Créer une variable b contenant la valeur [1, 2, 3</w:t>
      </w:r>
      <w:proofErr w:type="gramStart"/>
      <w:r>
        <w:rPr>
          <w:b/>
          <w:sz w:val="18"/>
          <w:szCs w:val="18"/>
        </w:rPr>
        <w:t>];</w:t>
      </w:r>
      <w:proofErr w:type="gramEnd"/>
      <w:r>
        <w:rPr>
          <w:b/>
          <w:sz w:val="18"/>
          <w:szCs w:val="18"/>
        </w:rPr>
        <w:t xml:space="preserve"> maintenant créer un objet avec pour nom “obj2” et</w:t>
      </w:r>
      <w:r>
        <w:rPr>
          <w:b/>
          <w:sz w:val="18"/>
          <w:szCs w:val="18"/>
        </w:rPr>
        <w:t xml:space="preserve"> passer la variable b en mode “</w:t>
      </w:r>
      <w:proofErr w:type="spellStart"/>
      <w:r>
        <w:rPr>
          <w:b/>
          <w:sz w:val="18"/>
          <w:szCs w:val="18"/>
        </w:rPr>
        <w:t>property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shorthand</w:t>
      </w:r>
      <w:proofErr w:type="spellEnd"/>
      <w:r>
        <w:rPr>
          <w:b/>
          <w:sz w:val="18"/>
          <w:szCs w:val="18"/>
        </w:rPr>
        <w:t>” dans cette objet</w:t>
      </w:r>
    </w:p>
    <w:p w14:paraId="164E0738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Maintenant créer un objet “obj3” et passer </w:t>
      </w:r>
      <w:proofErr w:type="gramStart"/>
      <w:r>
        <w:rPr>
          <w:b/>
          <w:sz w:val="18"/>
          <w:szCs w:val="18"/>
        </w:rPr>
        <w:t>la deux objets</w:t>
      </w:r>
      <w:proofErr w:type="gramEnd"/>
      <w:r>
        <w:rPr>
          <w:b/>
          <w:sz w:val="18"/>
          <w:szCs w:val="18"/>
        </w:rPr>
        <w:t xml:space="preserve"> de la question 15 et 16 en mode “</w:t>
      </w:r>
      <w:proofErr w:type="spellStart"/>
      <w:r>
        <w:rPr>
          <w:b/>
          <w:sz w:val="18"/>
          <w:szCs w:val="18"/>
        </w:rPr>
        <w:t>property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shorthand</w:t>
      </w:r>
      <w:proofErr w:type="spellEnd"/>
      <w:r>
        <w:rPr>
          <w:b/>
          <w:sz w:val="18"/>
          <w:szCs w:val="18"/>
        </w:rPr>
        <w:t>”</w:t>
      </w:r>
    </w:p>
    <w:p w14:paraId="164E0739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3A" w14:textId="77777777" w:rsidR="00AA13C4" w:rsidRDefault="00AA13C4">
      <w:pPr>
        <w:spacing w:before="40" w:line="240" w:lineRule="auto"/>
        <w:rPr>
          <w:b/>
          <w:color w:val="1155CC"/>
          <w:sz w:val="24"/>
          <w:szCs w:val="24"/>
        </w:rPr>
      </w:pPr>
    </w:p>
    <w:p w14:paraId="164E073B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proofErr w:type="spellStart"/>
      <w:r>
        <w:rPr>
          <w:b/>
          <w:color w:val="1155CC"/>
          <w:sz w:val="24"/>
          <w:szCs w:val="24"/>
        </w:rPr>
        <w:t>Objects</w:t>
      </w:r>
      <w:proofErr w:type="spellEnd"/>
      <w:r>
        <w:rPr>
          <w:b/>
          <w:color w:val="1155CC"/>
          <w:sz w:val="24"/>
          <w:szCs w:val="24"/>
        </w:rPr>
        <w:t xml:space="preserve"> </w:t>
      </w:r>
      <w:proofErr w:type="spellStart"/>
      <w:r>
        <w:rPr>
          <w:b/>
          <w:color w:val="1155CC"/>
          <w:sz w:val="24"/>
          <w:szCs w:val="24"/>
        </w:rPr>
        <w:t>properties</w:t>
      </w:r>
      <w:proofErr w:type="spellEnd"/>
    </w:p>
    <w:p w14:paraId="164E073C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Créer une variable a contenant la valeur “hello world</w:t>
      </w:r>
      <w:proofErr w:type="gramStart"/>
      <w:r>
        <w:rPr>
          <w:b/>
          <w:sz w:val="18"/>
          <w:szCs w:val="18"/>
        </w:rPr>
        <w:t>”;</w:t>
      </w:r>
      <w:proofErr w:type="gramEnd"/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maintenant créer un objet avec pour nom “</w:t>
      </w:r>
      <w:proofErr w:type="spellStart"/>
      <w:r>
        <w:rPr>
          <w:b/>
          <w:sz w:val="18"/>
          <w:szCs w:val="18"/>
        </w:rPr>
        <w:t>objComputed</w:t>
      </w:r>
      <w:proofErr w:type="spellEnd"/>
      <w:r>
        <w:rPr>
          <w:b/>
          <w:sz w:val="18"/>
          <w:szCs w:val="18"/>
        </w:rPr>
        <w:t xml:space="preserve">” et par la suite le contenu de la variable a doit servir de clé dans objet </w:t>
      </w:r>
      <w:proofErr w:type="spellStart"/>
      <w:r>
        <w:rPr>
          <w:b/>
          <w:sz w:val="18"/>
          <w:szCs w:val="18"/>
        </w:rPr>
        <w:t>objComputed</w:t>
      </w:r>
      <w:proofErr w:type="spellEnd"/>
      <w:r>
        <w:rPr>
          <w:b/>
          <w:sz w:val="18"/>
          <w:szCs w:val="18"/>
        </w:rPr>
        <w:t>.</w:t>
      </w:r>
    </w:p>
    <w:p w14:paraId="164E073D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164E073E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164E0761" wp14:editId="164E0762">
            <wp:extent cx="2081213" cy="483139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83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3F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Maintenant, ajouter la fonction “</w:t>
      </w:r>
      <w:proofErr w:type="spellStart"/>
      <w:r>
        <w:rPr>
          <w:b/>
          <w:sz w:val="18"/>
          <w:szCs w:val="18"/>
        </w:rPr>
        <w:t>maFunction</w:t>
      </w:r>
      <w:proofErr w:type="spellEnd"/>
      <w:r>
        <w:rPr>
          <w:b/>
          <w:sz w:val="18"/>
          <w:szCs w:val="18"/>
        </w:rPr>
        <w:t xml:space="preserve">” dans l’objet </w:t>
      </w:r>
      <w:proofErr w:type="spellStart"/>
      <w:r>
        <w:rPr>
          <w:b/>
          <w:sz w:val="18"/>
          <w:szCs w:val="18"/>
        </w:rPr>
        <w:t>objComputed</w:t>
      </w:r>
      <w:proofErr w:type="spellEnd"/>
      <w:r>
        <w:rPr>
          <w:b/>
          <w:sz w:val="18"/>
          <w:szCs w:val="18"/>
        </w:rPr>
        <w:t xml:space="preserve">, en utilisant le principe de </w:t>
      </w:r>
      <w:proofErr w:type="spellStart"/>
      <w:r>
        <w:rPr>
          <w:b/>
          <w:i/>
          <w:sz w:val="18"/>
          <w:szCs w:val="18"/>
        </w:rPr>
        <w:t>Enhanced</w:t>
      </w:r>
      <w:proofErr w:type="spellEnd"/>
      <w:r>
        <w:rPr>
          <w:b/>
          <w:i/>
          <w:sz w:val="18"/>
          <w:szCs w:val="18"/>
        </w:rPr>
        <w:t xml:space="preserve"> Obje</w:t>
      </w:r>
      <w:r>
        <w:rPr>
          <w:b/>
          <w:i/>
          <w:sz w:val="18"/>
          <w:szCs w:val="18"/>
        </w:rPr>
        <w:t xml:space="preserve">ct </w:t>
      </w:r>
      <w:proofErr w:type="spellStart"/>
      <w:r>
        <w:rPr>
          <w:b/>
          <w:i/>
          <w:sz w:val="18"/>
          <w:szCs w:val="18"/>
        </w:rPr>
        <w:t>Properties</w:t>
      </w:r>
      <w:proofErr w:type="spellEnd"/>
      <w:r>
        <w:rPr>
          <w:b/>
          <w:i/>
          <w:sz w:val="18"/>
          <w:szCs w:val="18"/>
        </w:rPr>
        <w:t xml:space="preserve">, Method </w:t>
      </w:r>
      <w:proofErr w:type="spellStart"/>
      <w:r>
        <w:rPr>
          <w:b/>
          <w:i/>
          <w:sz w:val="18"/>
          <w:szCs w:val="18"/>
        </w:rPr>
        <w:t>Properties</w:t>
      </w:r>
      <w:proofErr w:type="spellEnd"/>
      <w:r>
        <w:rPr>
          <w:b/>
          <w:i/>
          <w:sz w:val="18"/>
          <w:szCs w:val="18"/>
        </w:rPr>
        <w:t>.</w:t>
      </w:r>
    </w:p>
    <w:p w14:paraId="164E0740" w14:textId="77777777" w:rsidR="00AA13C4" w:rsidRDefault="00AA13C4">
      <w:pPr>
        <w:spacing w:before="40" w:line="240" w:lineRule="auto"/>
        <w:rPr>
          <w:b/>
          <w:i/>
          <w:sz w:val="18"/>
          <w:szCs w:val="18"/>
        </w:rPr>
      </w:pPr>
    </w:p>
    <w:p w14:paraId="164E0741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Compléter le code ci-dessous afin d’avoir les résultats affichés en commentaire</w:t>
      </w:r>
    </w:p>
    <w:p w14:paraId="164E0742" w14:textId="77777777" w:rsidR="00AA13C4" w:rsidRDefault="00AA13C4">
      <w:pPr>
        <w:spacing w:before="40" w:line="240" w:lineRule="auto"/>
        <w:ind w:left="720"/>
        <w:rPr>
          <w:b/>
          <w:sz w:val="18"/>
          <w:szCs w:val="18"/>
        </w:rPr>
      </w:pPr>
    </w:p>
    <w:p w14:paraId="164E0743" w14:textId="77777777" w:rsidR="00AA13C4" w:rsidRDefault="0076564D">
      <w:pPr>
        <w:spacing w:before="40" w:line="240" w:lineRule="auto"/>
        <w:rPr>
          <w:b/>
          <w:i/>
          <w:sz w:val="18"/>
          <w:szCs w:val="18"/>
        </w:rPr>
      </w:pPr>
      <w:r>
        <w:rPr>
          <w:b/>
          <w:i/>
          <w:noProof/>
          <w:sz w:val="18"/>
          <w:szCs w:val="18"/>
        </w:rPr>
        <w:drawing>
          <wp:inline distT="114300" distB="114300" distL="114300" distR="114300" wp14:anchorId="164E0763" wp14:editId="164E0764">
            <wp:extent cx="2064544" cy="132238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544" cy="132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44" w14:textId="77777777" w:rsidR="00AA13C4" w:rsidRDefault="00AA13C4">
      <w:pPr>
        <w:spacing w:before="56" w:line="284" w:lineRule="auto"/>
        <w:ind w:right="1365"/>
        <w:rPr>
          <w:b/>
          <w:color w:val="1155CC"/>
          <w:sz w:val="24"/>
          <w:szCs w:val="24"/>
        </w:rPr>
      </w:pPr>
    </w:p>
    <w:p w14:paraId="164E0745" w14:textId="77777777" w:rsidR="00AA13C4" w:rsidRDefault="0076564D">
      <w:pPr>
        <w:spacing w:before="56" w:line="284" w:lineRule="auto"/>
        <w:ind w:right="1365"/>
        <w:rPr>
          <w:b/>
          <w:color w:val="1155CC"/>
          <w:sz w:val="24"/>
          <w:szCs w:val="24"/>
        </w:rPr>
      </w:pPr>
      <w:r>
        <w:br w:type="page"/>
      </w:r>
    </w:p>
    <w:p w14:paraId="164E0746" w14:textId="77777777" w:rsidR="00AA13C4" w:rsidRDefault="0076564D">
      <w:pPr>
        <w:spacing w:before="56" w:line="284" w:lineRule="auto"/>
        <w:ind w:right="1365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lastRenderedPageBreak/>
        <w:t xml:space="preserve">Destruction </w:t>
      </w:r>
      <w:proofErr w:type="spellStart"/>
      <w:r>
        <w:rPr>
          <w:b/>
          <w:color w:val="1155CC"/>
          <w:sz w:val="24"/>
          <w:szCs w:val="24"/>
        </w:rPr>
        <w:t>Assignment</w:t>
      </w:r>
      <w:proofErr w:type="spellEnd"/>
    </w:p>
    <w:p w14:paraId="164E0747" w14:textId="77777777" w:rsidR="00AA13C4" w:rsidRDefault="0076564D">
      <w:pPr>
        <w:spacing w:before="56" w:line="284" w:lineRule="auto"/>
        <w:ind w:right="1365"/>
        <w:rPr>
          <w:b/>
          <w:color w:val="1155CC"/>
          <w:sz w:val="24"/>
          <w:szCs w:val="24"/>
        </w:rPr>
      </w:pPr>
      <w:r>
        <w:rPr>
          <w:b/>
          <w:noProof/>
          <w:color w:val="1155CC"/>
          <w:sz w:val="24"/>
          <w:szCs w:val="24"/>
        </w:rPr>
        <w:drawing>
          <wp:inline distT="114300" distB="114300" distL="114300" distR="114300" wp14:anchorId="164E0765" wp14:editId="164E0766">
            <wp:extent cx="2105025" cy="1619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48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Créer deux variables a, b contenu dans un tableau en utilisant le principe d’assignement par destruction</w:t>
      </w:r>
    </w:p>
    <w:p w14:paraId="164E0749" w14:textId="77777777" w:rsidR="00AA13C4" w:rsidRDefault="0076564D">
      <w:pPr>
        <w:spacing w:before="40" w:line="240" w:lineRule="auto"/>
        <w:rPr>
          <w:b/>
          <w:i/>
          <w:sz w:val="18"/>
          <w:szCs w:val="18"/>
        </w:rPr>
      </w:pPr>
      <w:r>
        <w:rPr>
          <w:b/>
          <w:i/>
          <w:noProof/>
          <w:sz w:val="18"/>
          <w:szCs w:val="18"/>
        </w:rPr>
        <w:drawing>
          <wp:inline distT="114300" distB="114300" distL="114300" distR="114300" wp14:anchorId="164E0767" wp14:editId="164E0768">
            <wp:extent cx="3609975" cy="178117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4A" w14:textId="77777777" w:rsidR="00AA13C4" w:rsidRDefault="00AA13C4">
      <w:pPr>
        <w:spacing w:before="40" w:line="240" w:lineRule="auto"/>
        <w:rPr>
          <w:b/>
          <w:i/>
          <w:sz w:val="18"/>
          <w:szCs w:val="18"/>
        </w:rPr>
      </w:pPr>
    </w:p>
    <w:p w14:paraId="164E074B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Créer deux variables nom et </w:t>
      </w:r>
      <w:proofErr w:type="spellStart"/>
      <w:r>
        <w:rPr>
          <w:b/>
          <w:i/>
          <w:sz w:val="18"/>
          <w:szCs w:val="18"/>
        </w:rPr>
        <w:t>annee</w:t>
      </w:r>
      <w:proofErr w:type="spellEnd"/>
      <w:r>
        <w:rPr>
          <w:b/>
          <w:i/>
          <w:sz w:val="18"/>
          <w:szCs w:val="18"/>
        </w:rPr>
        <w:t>, qui récupèrent les valeurs respectives du film ci-dessus utilisant le principe d’assignement par destruction</w:t>
      </w:r>
    </w:p>
    <w:p w14:paraId="164E074C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Créer une variable like, qui récupère la valeur Like du film ci-dessus utilisant le principe d’assignement par d</w:t>
      </w:r>
      <w:r>
        <w:rPr>
          <w:b/>
          <w:i/>
          <w:sz w:val="18"/>
          <w:szCs w:val="18"/>
        </w:rPr>
        <w:t>estruction et afficher à l’écran.</w:t>
      </w:r>
    </w:p>
    <w:p w14:paraId="164E074D" w14:textId="77777777" w:rsidR="00AA13C4" w:rsidRDefault="00AA13C4">
      <w:pPr>
        <w:spacing w:before="40" w:line="240" w:lineRule="auto"/>
        <w:rPr>
          <w:b/>
          <w:i/>
          <w:sz w:val="18"/>
          <w:szCs w:val="18"/>
        </w:rPr>
      </w:pPr>
    </w:p>
    <w:p w14:paraId="164E074E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164E0769" wp14:editId="164E076A">
            <wp:extent cx="2428875" cy="5429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E074F" w14:textId="77777777" w:rsidR="00AA13C4" w:rsidRDefault="00AA13C4">
      <w:pPr>
        <w:spacing w:before="40" w:line="240" w:lineRule="auto"/>
        <w:rPr>
          <w:b/>
          <w:sz w:val="18"/>
          <w:szCs w:val="18"/>
        </w:rPr>
      </w:pPr>
    </w:p>
    <w:p w14:paraId="24392266" w14:textId="68872502" w:rsidR="00CA493A" w:rsidRDefault="0076564D" w:rsidP="00CA493A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Pouvez-vous expliquer le code ci-dessus ?</w:t>
      </w:r>
    </w:p>
    <w:p w14:paraId="23A39CF6" w14:textId="775CC8B6" w:rsidR="00CA493A" w:rsidRPr="00CA493A" w:rsidRDefault="00CA493A" w:rsidP="00CA493A">
      <w:pPr>
        <w:spacing w:before="40" w:line="240" w:lineRule="auto"/>
        <w:ind w:left="720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Le </w:t>
      </w:r>
      <w:r w:rsidR="006340D1">
        <w:rPr>
          <w:b/>
          <w:i/>
          <w:sz w:val="18"/>
          <w:szCs w:val="18"/>
        </w:rPr>
        <w:t xml:space="preserve">code ci-dessus </w:t>
      </w:r>
      <w:proofErr w:type="spellStart"/>
      <w:r w:rsidR="006340D1">
        <w:rPr>
          <w:b/>
          <w:i/>
          <w:sz w:val="18"/>
          <w:szCs w:val="18"/>
        </w:rPr>
        <w:t>recupere</w:t>
      </w:r>
      <w:proofErr w:type="spellEnd"/>
      <w:r w:rsidR="006340D1">
        <w:rPr>
          <w:b/>
          <w:i/>
          <w:sz w:val="18"/>
          <w:szCs w:val="18"/>
        </w:rPr>
        <w:t xml:space="preserve"> les va</w:t>
      </w:r>
      <w:r w:rsidR="00CB059E">
        <w:rPr>
          <w:b/>
          <w:i/>
          <w:sz w:val="18"/>
          <w:szCs w:val="18"/>
        </w:rPr>
        <w:t xml:space="preserve">leurs </w:t>
      </w:r>
      <w:r w:rsidR="00450233">
        <w:rPr>
          <w:b/>
          <w:i/>
          <w:sz w:val="18"/>
          <w:szCs w:val="18"/>
        </w:rPr>
        <w:t>correspondant aux clé</w:t>
      </w:r>
      <w:r w:rsidR="0076564D">
        <w:rPr>
          <w:b/>
          <w:i/>
          <w:sz w:val="18"/>
          <w:szCs w:val="18"/>
        </w:rPr>
        <w:t>s</w:t>
      </w:r>
      <w:r w:rsidR="00450233">
        <w:rPr>
          <w:b/>
          <w:i/>
          <w:sz w:val="18"/>
          <w:szCs w:val="18"/>
        </w:rPr>
        <w:t xml:space="preserve"> entré en paramètres avant d’en afficher les</w:t>
      </w:r>
      <w:r w:rsidR="0076564D">
        <w:rPr>
          <w:b/>
          <w:i/>
          <w:sz w:val="18"/>
          <w:szCs w:val="18"/>
        </w:rPr>
        <w:t xml:space="preserve"> valeurs associées</w:t>
      </w:r>
      <w:bookmarkStart w:id="0" w:name="_GoBack"/>
      <w:bookmarkEnd w:id="0"/>
    </w:p>
    <w:p w14:paraId="164E0751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Créer une fonction qui prends 1 objet javascript, </w:t>
      </w:r>
      <w:proofErr w:type="gramStart"/>
      <w:r>
        <w:rPr>
          <w:b/>
          <w:i/>
          <w:sz w:val="18"/>
          <w:szCs w:val="18"/>
        </w:rPr>
        <w:t>cette objet</w:t>
      </w:r>
      <w:proofErr w:type="gramEnd"/>
      <w:r>
        <w:rPr>
          <w:b/>
          <w:i/>
          <w:sz w:val="18"/>
          <w:szCs w:val="18"/>
        </w:rPr>
        <w:t xml:space="preserve"> est détruit avec la variable a. Par la suite, exécuter cette fonction // Ex. </w:t>
      </w:r>
      <w:proofErr w:type="spellStart"/>
      <w:proofErr w:type="gramStart"/>
      <w:r>
        <w:rPr>
          <w:b/>
          <w:i/>
          <w:sz w:val="18"/>
          <w:szCs w:val="18"/>
        </w:rPr>
        <w:t>maFunction</w:t>
      </w:r>
      <w:proofErr w:type="spellEnd"/>
      <w:r>
        <w:rPr>
          <w:b/>
          <w:i/>
          <w:sz w:val="18"/>
          <w:szCs w:val="18"/>
        </w:rPr>
        <w:t>(</w:t>
      </w:r>
      <w:proofErr w:type="gramEnd"/>
      <w:r>
        <w:rPr>
          <w:b/>
          <w:i/>
          <w:sz w:val="18"/>
          <w:szCs w:val="18"/>
        </w:rPr>
        <w:t>{ a: 1, b: 1});</w:t>
      </w:r>
    </w:p>
    <w:p w14:paraId="164E0752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Créer une fonction qui prends 1 objet javascript, </w:t>
      </w:r>
      <w:proofErr w:type="gramStart"/>
      <w:r>
        <w:rPr>
          <w:b/>
          <w:i/>
          <w:sz w:val="18"/>
          <w:szCs w:val="18"/>
        </w:rPr>
        <w:t>cette objet</w:t>
      </w:r>
      <w:proofErr w:type="gramEnd"/>
      <w:r>
        <w:rPr>
          <w:b/>
          <w:i/>
          <w:sz w:val="18"/>
          <w:szCs w:val="18"/>
        </w:rPr>
        <w:t xml:space="preserve"> est détruit avec deux variables a et b. Par la suite exécuter cette fonction // Ex. maFunction2</w:t>
      </w:r>
      <w:proofErr w:type="gramStart"/>
      <w:r>
        <w:rPr>
          <w:b/>
          <w:i/>
          <w:sz w:val="18"/>
          <w:szCs w:val="18"/>
        </w:rPr>
        <w:t>({ a</w:t>
      </w:r>
      <w:proofErr w:type="gramEnd"/>
      <w:r>
        <w:rPr>
          <w:b/>
          <w:i/>
          <w:sz w:val="18"/>
          <w:szCs w:val="18"/>
        </w:rPr>
        <w:t>: 1, b: 1});</w:t>
      </w:r>
    </w:p>
    <w:p w14:paraId="164E0753" w14:textId="77777777" w:rsidR="00AA13C4" w:rsidRDefault="00AA13C4">
      <w:pPr>
        <w:spacing w:before="40" w:line="240" w:lineRule="auto"/>
        <w:rPr>
          <w:b/>
          <w:i/>
          <w:sz w:val="18"/>
          <w:szCs w:val="18"/>
        </w:rPr>
      </w:pPr>
    </w:p>
    <w:p w14:paraId="164E0754" w14:textId="77777777" w:rsidR="00AA13C4" w:rsidRDefault="00AA13C4">
      <w:pPr>
        <w:spacing w:before="40" w:line="240" w:lineRule="auto"/>
        <w:rPr>
          <w:b/>
          <w:i/>
          <w:sz w:val="18"/>
          <w:szCs w:val="18"/>
        </w:rPr>
      </w:pPr>
    </w:p>
    <w:p w14:paraId="164E0755" w14:textId="77777777" w:rsidR="00AA13C4" w:rsidRDefault="0076564D">
      <w:pPr>
        <w:spacing w:before="40" w:line="240" w:lineRule="auto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Classes</w:t>
      </w:r>
    </w:p>
    <w:p w14:paraId="164E0756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Créer une classe vide et exécuter cette classe</w:t>
      </w:r>
    </w:p>
    <w:p w14:paraId="164E0757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Créer une classe contenan</w:t>
      </w:r>
      <w:r>
        <w:rPr>
          <w:b/>
          <w:i/>
          <w:sz w:val="18"/>
          <w:szCs w:val="18"/>
        </w:rPr>
        <w:t xml:space="preserve">t un constructeur qui prend </w:t>
      </w:r>
      <w:proofErr w:type="gramStart"/>
      <w:r>
        <w:rPr>
          <w:b/>
          <w:i/>
          <w:sz w:val="18"/>
          <w:szCs w:val="18"/>
        </w:rPr>
        <w:t>le paramètres</w:t>
      </w:r>
      <w:proofErr w:type="gramEnd"/>
      <w:r>
        <w:rPr>
          <w:b/>
          <w:i/>
          <w:sz w:val="18"/>
          <w:szCs w:val="18"/>
        </w:rPr>
        <w:t xml:space="preserve"> a, b, avec une méthode affiche.</w:t>
      </w:r>
    </w:p>
    <w:p w14:paraId="164E0758" w14:textId="77777777" w:rsidR="00AA13C4" w:rsidRDefault="0076564D">
      <w:pPr>
        <w:numPr>
          <w:ilvl w:val="1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Maintenant, créer une instance de classe avec deux paramètres</w:t>
      </w:r>
    </w:p>
    <w:p w14:paraId="164E0759" w14:textId="77777777" w:rsidR="00AA13C4" w:rsidRDefault="0076564D">
      <w:pPr>
        <w:numPr>
          <w:ilvl w:val="1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Ensuite exécuter la méthode affiche qui doit retourner la valeur a et b multiplié</w:t>
      </w:r>
    </w:p>
    <w:p w14:paraId="164E075A" w14:textId="77777777" w:rsidR="00AA13C4" w:rsidRDefault="0076564D">
      <w:pPr>
        <w:numPr>
          <w:ilvl w:val="0"/>
          <w:numId w:val="1"/>
        </w:numPr>
        <w:spacing w:before="40" w:line="240" w:lineRule="auto"/>
        <w:contextualSpacing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Créer la classe et les méthodes qui do</w:t>
      </w:r>
      <w:r>
        <w:rPr>
          <w:b/>
          <w:i/>
          <w:sz w:val="18"/>
          <w:szCs w:val="18"/>
        </w:rPr>
        <w:t>ivent retourner cette valeur</w:t>
      </w:r>
    </w:p>
    <w:p w14:paraId="164E075B" w14:textId="77777777" w:rsidR="00AA13C4" w:rsidRDefault="00AA13C4">
      <w:pPr>
        <w:spacing w:before="40" w:line="240" w:lineRule="auto"/>
        <w:rPr>
          <w:b/>
          <w:color w:val="1155CC"/>
          <w:sz w:val="24"/>
          <w:szCs w:val="24"/>
        </w:rPr>
      </w:pPr>
    </w:p>
    <w:p w14:paraId="164E075C" w14:textId="77777777" w:rsidR="00AA13C4" w:rsidRDefault="0076564D">
      <w:pPr>
        <w:spacing w:before="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164E076B" wp14:editId="164E076C">
            <wp:extent cx="4633913" cy="962191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962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13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F455E"/>
    <w:multiLevelType w:val="multilevel"/>
    <w:tmpl w:val="B1688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3C4"/>
    <w:rsid w:val="00046815"/>
    <w:rsid w:val="00116380"/>
    <w:rsid w:val="001C431A"/>
    <w:rsid w:val="00324369"/>
    <w:rsid w:val="003F767A"/>
    <w:rsid w:val="0043657A"/>
    <w:rsid w:val="00450233"/>
    <w:rsid w:val="004B009F"/>
    <w:rsid w:val="004E64D0"/>
    <w:rsid w:val="006340D1"/>
    <w:rsid w:val="006D4BB0"/>
    <w:rsid w:val="006D7884"/>
    <w:rsid w:val="0076564D"/>
    <w:rsid w:val="007B467A"/>
    <w:rsid w:val="0085455D"/>
    <w:rsid w:val="008609AC"/>
    <w:rsid w:val="008A380B"/>
    <w:rsid w:val="00921A49"/>
    <w:rsid w:val="009B3081"/>
    <w:rsid w:val="00AA13C4"/>
    <w:rsid w:val="00AA1D1F"/>
    <w:rsid w:val="00B3140A"/>
    <w:rsid w:val="00C76E1B"/>
    <w:rsid w:val="00CA493A"/>
    <w:rsid w:val="00C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0705"/>
  <w15:docId w15:val="{4C133ADE-C59A-467A-B1D7-8E95C613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692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mercan</cp:lastModifiedBy>
  <cp:revision>25</cp:revision>
  <dcterms:created xsi:type="dcterms:W3CDTF">2018-05-18T12:32:00Z</dcterms:created>
  <dcterms:modified xsi:type="dcterms:W3CDTF">2018-05-18T18:39:00Z</dcterms:modified>
</cp:coreProperties>
</file>