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Практическая работа №14</w:t>
      </w:r>
      <w:r>
        <w:br/>
      </w:r>
      <w:r>
        <w:t>Разработка полностекового web-приложения (FullStack)</w:t>
      </w:r>
    </w:p>
    <w:p>
      <w:pPr>
        <w:pStyle w:val="Heading1"/>
      </w:pPr>
      <w:r>
        <w:t>Цель работы</w:t>
      </w:r>
    </w:p>
    <w:p>
      <w:r>
        <w:rPr>
          <w:rFonts w:ascii="Times New Roman" w:hAnsi="Times New Roman" w:cs="Times New Roman" w:eastAsia="Times New Roman"/>
        </w:rPr>
        <w:t>Закрепить знания и навыки, полученные в предыдущих работах, выполнив комплексный проект: спроектировать и разработать полнофункциональное веб-приложение с разделением на клиентскую часть (React, Bootstrap), серверную часть (Node.js, Express) и базу данных PostgreSQL, связать их через REST API, обеспечить проверку данных, обработку ошибок, разграничение доступа по ролям и протестировать основные пользовательские сценарии.</w:t>
      </w:r>
    </w:p>
    <w:p>
      <w:pPr>
        <w:pStyle w:val="Heading1"/>
      </w:pPr>
      <w:r>
        <w:t>Ход работы</w:t>
      </w:r>
    </w:p>
    <w:p>
      <w:pPr>
        <w:pStyle w:val="Heading2"/>
      </w:pPr>
      <w:r>
        <w:t>1. Анализ варианта и графического концепта</w:t>
      </w:r>
    </w:p>
    <w:p>
      <w:r>
        <w:rPr>
          <w:rFonts w:ascii="Times New Roman" w:hAnsi="Times New Roman" w:cs="Times New Roman" w:eastAsia="Times New Roman"/>
        </w:rPr>
        <w:t xml:space="preserve">Вариант 1 — </w:t>
      </w:r>
      <w:r>
        <w:rPr>
          <w:rFonts w:ascii="Times New Roman" w:hAnsi="Times New Roman" w:cs="Times New Roman" w:eastAsia="Times New Roman"/>
          <w:b/>
        </w:rPr>
        <w:t>SafeVision</w:t>
      </w:r>
      <w:r>
        <w:rPr>
          <w:rFonts w:ascii="Times New Roman" w:hAnsi="Times New Roman" w:cs="Times New Roman" w:eastAsia="Times New Roman"/>
        </w:rPr>
        <w:t>, система контроля промышленной безопасности. Система нужна для мониторинга соблюдения требований безопасности на производстве: камеры фиксируют работников без средств индивидуальной защиты (СИЗ), нарушения попадают в журнал, руководитель создаёт задачи на их устранение, а сотрудники получают задания и сами сообщают о нарушениях с телефона. Графический концепт варианта приведён на рисунке 1.</w:t>
      </w:r>
    </w:p>
    <w:p>
      <w:pPr>
        <w:keepNext/>
        <w:spacing w:before="120" w:line="240" w:lineRule="auto"/>
        <w:ind w:firstLine="0"/>
        <w:jc w:val="center"/>
      </w:pPr>
      <w:r>
        <w:drawing>
          <wp:inline xmlns:a="http://schemas.openxmlformats.org/drawingml/2006/main" xmlns:pic="http://schemas.openxmlformats.org/drawingml/2006/picture">
            <wp:extent cx="5940000" cy="5428399"/>
            <wp:docPr id="1" name="Picture 1"/>
            <wp:cNvGraphicFramePr>
              <a:graphicFrameLocks noChangeAspect="1"/>
            </wp:cNvGraphicFramePr>
            <a:graphic>
              <a:graphicData uri="http://schemas.openxmlformats.org/drawingml/2006/picture">
                <pic:pic>
                  <pic:nvPicPr>
                    <pic:cNvPr id="0" name="concept.png"/>
                    <pic:cNvPicPr/>
                  </pic:nvPicPr>
                  <pic:blipFill>
                    <a:blip r:embed="rId10"/>
                    <a:stretch>
                      <a:fillRect/>
                    </a:stretch>
                  </pic:blipFill>
                  <pic:spPr>
                    <a:xfrm>
                      <a:off x="0" y="0"/>
                      <a:ext cx="5940000" cy="5428399"/>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 – Графический концепт варианта 1 «SafeVision» (из практикума)</w:t>
      </w:r>
    </w:p>
    <w:p>
      <w:r>
        <w:rPr>
          <w:rFonts w:ascii="Times New Roman" w:hAnsi="Times New Roman" w:cs="Times New Roman" w:eastAsia="Times New Roman"/>
        </w:rPr>
        <w:t>По концепту выделены две взаимосвязанные части интерфейса, которые работают с одним API и одной базой данных:</w:t>
      </w:r>
    </w:p>
    <w:p>
      <w:pPr>
        <w:keepNext/>
        <w:spacing w:before="120"/>
        <w:ind w:firstLine="0"/>
        <w:jc w:val="left"/>
      </w:pPr>
      <w:r>
        <w:rPr>
          <w:rFonts w:ascii="Times New Roman" w:hAnsi="Times New Roman" w:cs="Times New Roman" w:eastAsia="Times New Roman"/>
          <w:sz w:val="24"/>
        </w:rPr>
        <w:t>Таблица 1 – Состав интерфейса по концепту</w:t>
      </w:r>
    </w:p>
    <w:tbl>
      <w:tblPr>
        <w:tblStyle w:val="TableGrid"/>
        <w:tblW w:type="auto" w:w="0"/>
        <w:jc w:val="center"/>
        <w:tblLayout w:type="fixed"/>
        <w:tblLook w:firstColumn="1" w:firstRow="1" w:lastColumn="0" w:lastRow="0" w:noHBand="0" w:noVBand="1" w:val="04A0"/>
        <w:tblLayout w:type="fixed"/>
      </w:tblPr>
      <w:tblGrid>
        <w:gridCol w:w="1814"/>
        <w:gridCol w:w="2438"/>
        <w:gridCol w:w="5102"/>
      </w:tblGrid>
      <w:tr>
        <w:tc>
          <w:tcPr>
            <w:tcW w:type="dxa" w:w="1814"/>
            <w:shd w:val="clear" w:color="auto" w:fill="E7E6E6"/>
          </w:tcPr>
          <w:p>
            <w:pPr>
              <w:spacing w:line="240" w:lineRule="auto"/>
              <w:ind w:firstLine="0"/>
              <w:jc w:val="left"/>
            </w:pPr>
            <w:r>
              <w:rPr>
                <w:rFonts w:ascii="Times New Roman" w:hAnsi="Times New Roman" w:cs="Times New Roman" w:eastAsia="Times New Roman"/>
                <w:b/>
                <w:sz w:val="24"/>
              </w:rPr>
              <w:t>Часть</w:t>
            </w:r>
          </w:p>
        </w:tc>
        <w:tc>
          <w:tcPr>
            <w:tcW w:type="dxa" w:w="2438"/>
            <w:shd w:val="clear" w:color="auto" w:fill="E7E6E6"/>
          </w:tcPr>
          <w:p>
            <w:pPr>
              <w:spacing w:line="240" w:lineRule="auto"/>
              <w:ind w:firstLine="0"/>
              <w:jc w:val="left"/>
            </w:pPr>
            <w:r>
              <w:rPr>
                <w:rFonts w:ascii="Times New Roman" w:hAnsi="Times New Roman" w:cs="Times New Roman" w:eastAsia="Times New Roman"/>
                <w:b/>
                <w:sz w:val="24"/>
              </w:rPr>
              <w:t>Пользователь</w:t>
            </w:r>
          </w:p>
        </w:tc>
        <w:tc>
          <w:tcPr>
            <w:tcW w:type="dxa" w:w="5102"/>
            <w:shd w:val="clear" w:color="auto" w:fill="E7E6E6"/>
          </w:tcPr>
          <w:p>
            <w:pPr>
              <w:spacing w:line="240" w:lineRule="auto"/>
              <w:ind w:firstLine="0"/>
              <w:jc w:val="left"/>
            </w:pPr>
            <w:r>
              <w:rPr>
                <w:rFonts w:ascii="Times New Roman" w:hAnsi="Times New Roman" w:cs="Times New Roman" w:eastAsia="Times New Roman"/>
                <w:b/>
                <w:sz w:val="24"/>
              </w:rPr>
              <w:t>Экраны и функции</w:t>
            </w:r>
          </w:p>
        </w:tc>
      </w:tr>
      <w:tr>
        <w:tc>
          <w:tcPr>
            <w:tcW w:type="dxa" w:w="1814"/>
          </w:tcPr>
          <w:p>
            <w:pPr>
              <w:spacing w:line="240" w:lineRule="auto"/>
              <w:ind w:firstLine="0"/>
              <w:jc w:val="left"/>
            </w:pPr>
            <w:r>
              <w:rPr>
                <w:rFonts w:ascii="Times New Roman" w:hAnsi="Times New Roman" w:cs="Times New Roman" w:eastAsia="Times New Roman"/>
                <w:sz w:val="24"/>
              </w:rPr>
              <w:t>Веб-версия</w:t>
            </w:r>
          </w:p>
        </w:tc>
        <w:tc>
          <w:tcPr>
            <w:tcW w:type="dxa" w:w="2438"/>
          </w:tcPr>
          <w:p>
            <w:pPr>
              <w:spacing w:line="240" w:lineRule="auto"/>
              <w:ind w:firstLine="0"/>
              <w:jc w:val="left"/>
            </w:pPr>
            <w:r>
              <w:rPr>
                <w:rFonts w:ascii="Times New Roman" w:hAnsi="Times New Roman" w:cs="Times New Roman" w:eastAsia="Times New Roman"/>
                <w:sz w:val="24"/>
              </w:rPr>
              <w:t>Администратор / руководитель</w:t>
            </w:r>
          </w:p>
        </w:tc>
        <w:tc>
          <w:tcPr>
            <w:tcW w:type="dxa" w:w="5102"/>
          </w:tcPr>
          <w:p>
            <w:pPr>
              <w:spacing w:line="240" w:lineRule="auto"/>
              <w:ind w:firstLine="0"/>
              <w:jc w:val="left"/>
            </w:pPr>
            <w:r>
              <w:rPr>
                <w:rFonts w:ascii="Times New Roman" w:hAnsi="Times New Roman" w:cs="Times New Roman" w:eastAsia="Times New Roman"/>
                <w:sz w:val="24"/>
              </w:rPr>
              <w:t>боковое меню (8 разделов и 3 инструмента), верхняя панель (поиск, период, уведомления, профиль), 4 карточки KPI, блок камеры с рамками распознавания, лента нарушений, 4 диаграммы, журнал нарушений, сотрудники, объекты, отчёты с экспортом CSV</w:t>
            </w:r>
          </w:p>
        </w:tc>
      </w:tr>
      <w:tr>
        <w:tc>
          <w:tcPr>
            <w:tcW w:type="dxa" w:w="1814"/>
          </w:tcPr>
          <w:p>
            <w:pPr>
              <w:spacing w:line="240" w:lineRule="auto"/>
              <w:ind w:firstLine="0"/>
              <w:jc w:val="left"/>
            </w:pPr>
            <w:r>
              <w:rPr>
                <w:rFonts w:ascii="Times New Roman" w:hAnsi="Times New Roman" w:cs="Times New Roman" w:eastAsia="Times New Roman"/>
                <w:sz w:val="24"/>
              </w:rPr>
              <w:t>Мобильная версия</w:t>
            </w:r>
          </w:p>
        </w:tc>
        <w:tc>
          <w:tcPr>
            <w:tcW w:type="dxa" w:w="2438"/>
          </w:tcPr>
          <w:p>
            <w:pPr>
              <w:spacing w:line="240" w:lineRule="auto"/>
              <w:ind w:firstLine="0"/>
              <w:jc w:val="left"/>
            </w:pPr>
            <w:r>
              <w:rPr>
                <w:rFonts w:ascii="Times New Roman" w:hAnsi="Times New Roman" w:cs="Times New Roman" w:eastAsia="Times New Roman"/>
                <w:sz w:val="24"/>
              </w:rPr>
              <w:t>Сотрудник / инженер по безопасности</w:t>
            </w:r>
          </w:p>
        </w:tc>
        <w:tc>
          <w:tcPr>
            <w:tcW w:type="dxa" w:w="5102"/>
          </w:tcPr>
          <w:p>
            <w:pPr>
              <w:spacing w:line="240" w:lineRule="auto"/>
              <w:ind w:firstLine="0"/>
              <w:jc w:val="left"/>
            </w:pPr>
            <w:r>
              <w:rPr>
                <w:rFonts w:ascii="Times New Roman" w:hAnsi="Times New Roman" w:cs="Times New Roman" w:eastAsia="Times New Roman"/>
                <w:sz w:val="24"/>
              </w:rPr>
              <w:t>6 экранов концепта: главный, сообщение о нарушении, просмотр камер, личная статистика, уведомления, инструкции; дополнительно — мои задания и проверка СИЗ</w:t>
            </w:r>
          </w:p>
        </w:tc>
      </w:tr>
    </w:tbl>
    <w:p>
      <w:pPr>
        <w:spacing w:after="80" w:line="240" w:lineRule="auto"/>
      </w:pPr>
    </w:p>
    <w:p>
      <w:r>
        <w:rPr>
          <w:rFonts w:ascii="Times New Roman" w:hAnsi="Times New Roman" w:cs="Times New Roman" w:eastAsia="Times New Roman"/>
        </w:rPr>
        <w:t>Обозначения на кадре камеры взяты из концепта: зелёная рамка «Каска» и «Жилет» — СИЗ на месте, красная рамка «Нет каски!» — нарушение. Дополнительно добавлены «Нет жилета!», «Нет очков!» (жёлтая) и «Опасная зона» (фиолетовая). Реальная модель компьютерного зрения по условиям работы не требуется, поэтому кадры камер — подготовленные мной иллюстрации цехов, а координаты рамок и уверенность распознавания хранятся в базе данных.</w:t>
      </w:r>
    </w:p>
    <w:p>
      <w:pPr>
        <w:pStyle w:val="Heading2"/>
      </w:pPr>
      <w:r>
        <w:t>2. Архитектура приложения</w:t>
      </w:r>
    </w:p>
    <w:p>
      <w:r>
        <w:rPr>
          <w:rFonts w:ascii="Times New Roman" w:hAnsi="Times New Roman" w:cs="Times New Roman" w:eastAsia="Times New Roman"/>
        </w:rPr>
        <w:t>Приложение построено по трёхуровневой архитектуре. Клиент на React обращается к серверу только через REST API асинхронными HTTP-запросами (fetch) в формате JSON; сервер на Express проверяет права и данные, выполняет SQL-запросы к PostgreSQL и возвращает JSON с соответствующим HTTP-кодом. Клиент к базе данных напрямую не обращается.</w:t>
      </w:r>
    </w:p>
    <w:p>
      <w:pPr>
        <w:keepNext/>
        <w:spacing w:before="120"/>
        <w:ind w:firstLine="0"/>
        <w:jc w:val="left"/>
      </w:pPr>
      <w:r>
        <w:rPr>
          <w:rFonts w:ascii="Times New Roman" w:hAnsi="Times New Roman" w:cs="Times New Roman" w:eastAsia="Times New Roman"/>
          <w:sz w:val="24"/>
        </w:rPr>
        <w:t>Таблица 2 – Технологический стек</w:t>
      </w:r>
    </w:p>
    <w:tbl>
      <w:tblPr>
        <w:tblStyle w:val="TableGrid"/>
        <w:tblW w:type="auto" w:w="0"/>
        <w:jc w:val="center"/>
        <w:tblLayout w:type="fixed"/>
        <w:tblLook w:firstColumn="1" w:firstRow="1" w:lastColumn="0" w:lastRow="0" w:noHBand="0" w:noVBand="1" w:val="04A0"/>
        <w:tblLayout w:type="fixed"/>
      </w:tblPr>
      <w:tblGrid>
        <w:gridCol w:w="1474"/>
        <w:gridCol w:w="3628"/>
        <w:gridCol w:w="4252"/>
      </w:tblGrid>
      <w:tr>
        <w:tc>
          <w:tcPr>
            <w:tcW w:type="dxa" w:w="1474"/>
            <w:shd w:val="clear" w:color="auto" w:fill="E7E6E6"/>
          </w:tcPr>
          <w:p>
            <w:pPr>
              <w:spacing w:line="240" w:lineRule="auto"/>
              <w:ind w:firstLine="0"/>
              <w:jc w:val="left"/>
            </w:pPr>
            <w:r>
              <w:rPr>
                <w:rFonts w:ascii="Times New Roman" w:hAnsi="Times New Roman" w:cs="Times New Roman" w:eastAsia="Times New Roman"/>
                <w:b/>
                <w:sz w:val="24"/>
              </w:rPr>
              <w:t>Уровень</w:t>
            </w:r>
          </w:p>
        </w:tc>
        <w:tc>
          <w:tcPr>
            <w:tcW w:type="dxa" w:w="3628"/>
            <w:shd w:val="clear" w:color="auto" w:fill="E7E6E6"/>
          </w:tcPr>
          <w:p>
            <w:pPr>
              <w:spacing w:line="240" w:lineRule="auto"/>
              <w:ind w:firstLine="0"/>
              <w:jc w:val="left"/>
            </w:pPr>
            <w:r>
              <w:rPr>
                <w:rFonts w:ascii="Times New Roman" w:hAnsi="Times New Roman" w:cs="Times New Roman" w:eastAsia="Times New Roman"/>
                <w:b/>
                <w:sz w:val="24"/>
              </w:rPr>
              <w:t>Технологии</w:t>
            </w:r>
          </w:p>
        </w:tc>
        <w:tc>
          <w:tcPr>
            <w:tcW w:type="dxa" w:w="4252"/>
            <w:shd w:val="clear" w:color="auto" w:fill="E7E6E6"/>
          </w:tcPr>
          <w:p>
            <w:pPr>
              <w:spacing w:line="240" w:lineRule="auto"/>
              <w:ind w:firstLine="0"/>
              <w:jc w:val="left"/>
            </w:pPr>
            <w:r>
              <w:rPr>
                <w:rFonts w:ascii="Times New Roman" w:hAnsi="Times New Roman" w:cs="Times New Roman" w:eastAsia="Times New Roman"/>
                <w:b/>
                <w:sz w:val="24"/>
              </w:rPr>
              <w:t>Ответственность</w:t>
            </w:r>
          </w:p>
        </w:tc>
      </w:tr>
      <w:tr>
        <w:tc>
          <w:tcPr>
            <w:tcW w:type="dxa" w:w="1474"/>
          </w:tcPr>
          <w:p>
            <w:pPr>
              <w:spacing w:line="240" w:lineRule="auto"/>
              <w:ind w:firstLine="0"/>
              <w:jc w:val="left"/>
            </w:pPr>
            <w:r>
              <w:rPr>
                <w:rFonts w:ascii="Times New Roman" w:hAnsi="Times New Roman" w:cs="Times New Roman" w:eastAsia="Times New Roman"/>
                <w:sz w:val="24"/>
              </w:rPr>
              <w:t>Frontend</w:t>
            </w:r>
          </w:p>
        </w:tc>
        <w:tc>
          <w:tcPr>
            <w:tcW w:type="dxa" w:w="3628"/>
          </w:tcPr>
          <w:p>
            <w:pPr>
              <w:spacing w:line="240" w:lineRule="auto"/>
              <w:ind w:firstLine="0"/>
              <w:jc w:val="left"/>
            </w:pPr>
            <w:r>
              <w:rPr>
                <w:rFonts w:ascii="Times New Roman" w:hAnsi="Times New Roman" w:cs="Times New Roman" w:eastAsia="Times New Roman"/>
                <w:sz w:val="24"/>
              </w:rPr>
              <w:t>React 18, React Router 6, Bootstrap 5, Bootstrap Icons, Chart.js (react-chartjs-2), Vite</w:t>
            </w:r>
          </w:p>
        </w:tc>
        <w:tc>
          <w:tcPr>
            <w:tcW w:type="dxa" w:w="4252"/>
          </w:tcPr>
          <w:p>
            <w:pPr>
              <w:spacing w:line="240" w:lineRule="auto"/>
              <w:ind w:firstLine="0"/>
              <w:jc w:val="left"/>
            </w:pPr>
            <w:r>
              <w:rPr>
                <w:rFonts w:ascii="Times New Roman" w:hAnsi="Times New Roman" w:cs="Times New Roman" w:eastAsia="Times New Roman"/>
                <w:sz w:val="24"/>
              </w:rPr>
              <w:t>маршрутизация /admin и /m, формы с проверкой полей, таблицы, карточки, диаграммы, уведомления</w:t>
            </w:r>
          </w:p>
        </w:tc>
      </w:tr>
      <w:tr>
        <w:tc>
          <w:tcPr>
            <w:tcW w:type="dxa" w:w="1474"/>
          </w:tcPr>
          <w:p>
            <w:pPr>
              <w:spacing w:line="240" w:lineRule="auto"/>
              <w:ind w:firstLine="0"/>
              <w:jc w:val="left"/>
            </w:pPr>
            <w:r>
              <w:rPr>
                <w:rFonts w:ascii="Times New Roman" w:hAnsi="Times New Roman" w:cs="Times New Roman" w:eastAsia="Times New Roman"/>
                <w:sz w:val="24"/>
              </w:rPr>
              <w:t>Backend</w:t>
            </w:r>
          </w:p>
        </w:tc>
        <w:tc>
          <w:tcPr>
            <w:tcW w:type="dxa" w:w="3628"/>
          </w:tcPr>
          <w:p>
            <w:pPr>
              <w:spacing w:line="240" w:lineRule="auto"/>
              <w:ind w:firstLine="0"/>
              <w:jc w:val="left"/>
            </w:pPr>
            <w:r>
              <w:rPr>
                <w:rFonts w:ascii="Times New Roman" w:hAnsi="Times New Roman" w:cs="Times New Roman" w:eastAsia="Times New Roman"/>
                <w:sz w:val="24"/>
              </w:rPr>
              <w:t>Node.js 22, Express 4, pg, bcryptjs, jsonwebtoken, multer, dotenv</w:t>
            </w:r>
          </w:p>
        </w:tc>
        <w:tc>
          <w:tcPr>
            <w:tcW w:type="dxa" w:w="4252"/>
          </w:tcPr>
          <w:p>
            <w:pPr>
              <w:spacing w:line="240" w:lineRule="auto"/>
              <w:ind w:firstLine="0"/>
              <w:jc w:val="left"/>
            </w:pPr>
            <w:r>
              <w:rPr>
                <w:rFonts w:ascii="Times New Roman" w:hAnsi="Times New Roman" w:cs="Times New Roman" w:eastAsia="Times New Roman"/>
                <w:sz w:val="24"/>
              </w:rPr>
              <w:t>REST API, JWT-авторизация, роли, валидация, бизнес-логика (уведомления, связь задач и нарушений), загрузка фото, CSV</w:t>
            </w:r>
          </w:p>
        </w:tc>
      </w:tr>
      <w:tr>
        <w:tc>
          <w:tcPr>
            <w:tcW w:type="dxa" w:w="1474"/>
          </w:tcPr>
          <w:p>
            <w:pPr>
              <w:spacing w:line="240" w:lineRule="auto"/>
              <w:ind w:firstLine="0"/>
              <w:jc w:val="left"/>
            </w:pPr>
            <w:r>
              <w:rPr>
                <w:rFonts w:ascii="Times New Roman" w:hAnsi="Times New Roman" w:cs="Times New Roman" w:eastAsia="Times New Roman"/>
                <w:sz w:val="24"/>
              </w:rPr>
              <w:t>Database</w:t>
            </w:r>
          </w:p>
        </w:tc>
        <w:tc>
          <w:tcPr>
            <w:tcW w:type="dxa" w:w="3628"/>
          </w:tcPr>
          <w:p>
            <w:pPr>
              <w:spacing w:line="240" w:lineRule="auto"/>
              <w:ind w:firstLine="0"/>
              <w:jc w:val="left"/>
            </w:pPr>
            <w:r>
              <w:rPr>
                <w:rFonts w:ascii="Times New Roman" w:hAnsi="Times New Roman" w:cs="Times New Roman" w:eastAsia="Times New Roman"/>
                <w:sz w:val="24"/>
              </w:rPr>
              <w:t>PostgreSQL 17</w:t>
            </w:r>
          </w:p>
        </w:tc>
        <w:tc>
          <w:tcPr>
            <w:tcW w:type="dxa" w:w="4252"/>
          </w:tcPr>
          <w:p>
            <w:pPr>
              <w:spacing w:line="240" w:lineRule="auto"/>
              <w:ind w:firstLine="0"/>
              <w:jc w:val="left"/>
            </w:pPr>
            <w:r>
              <w:rPr>
                <w:rFonts w:ascii="Times New Roman" w:hAnsi="Times New Roman" w:cs="Times New Roman" w:eastAsia="Times New Roman"/>
                <w:sz w:val="24"/>
              </w:rPr>
              <w:t>13 связанных таблиц, первичные и внешние ключи, ограничения CHECK, индексы</w:t>
            </w:r>
          </w:p>
        </w:tc>
      </w:tr>
    </w:tbl>
    <w:p>
      <w:pPr>
        <w:spacing w:after="80" w:line="240" w:lineRule="auto"/>
      </w:pPr>
    </w:p>
    <w:p>
      <w:pPr>
        <w:keepNext/>
        <w:spacing w:before="120"/>
        <w:ind w:firstLine="0"/>
        <w:jc w:val="left"/>
      </w:pPr>
      <w:r>
        <w:rPr>
          <w:rFonts w:ascii="Times New Roman" w:hAnsi="Times New Roman" w:cs="Times New Roman" w:eastAsia="Times New Roman"/>
          <w:sz w:val="24"/>
        </w:rPr>
        <w:t>Листинг 1 – Структура проекта</w:t>
      </w:r>
    </w:p>
    <w:p>
      <w:pPr>
        <w:spacing w:line="240" w:lineRule="auto" w:after="160"/>
        <w:ind w:firstLine="0"/>
        <w:jc w:val="left"/>
        <w:shd w:val="clear" w:color="auto" w:fill="F5F5F5"/>
        <w:pBdr>
          <w:top w:val="single" w:sz="4" w:space="4" w:color="BFBFBF"/>
          <w:left w:val="single" w:sz="4" w:space="4" w:color="BFBFBF"/>
          <w:bottom w:val="single" w:sz="4" w:space="4" w:color="BFBFBF"/>
          <w:right w:val="single" w:sz="4" w:space="4" w:color="BFBFBF"/>
        </w:pBdr>
      </w:pPr>
      <w:r>
        <w:rPr>
          <w:rFonts w:ascii="Consolas" w:hAnsi="Consolas" w:cs="Consolas" w:eastAsia="Consolas"/>
          <w:sz w:val="16"/>
        </w:rPr>
        <w:t>lab14/</w:t>
        <w:br/>
      </w:r>
      <w:r>
        <w:rPr>
          <w:rFonts w:ascii="Consolas" w:hAnsi="Consolas" w:cs="Consolas" w:eastAsia="Consolas"/>
          <w:sz w:val="16"/>
        </w:rPr>
        <w:t>├── README.md                 — описание и инструкция по запуску</w:t>
        <w:br/>
      </w:r>
      <w:r>
        <w:rPr>
          <w:rFonts w:ascii="Consolas" w:hAnsi="Consolas" w:cs="Consolas" w:eastAsia="Consolas"/>
          <w:sz w:val="16"/>
        </w:rPr>
        <w:t>├── server/                   — REST API (порт 3014)</w:t>
        <w:br/>
      </w:r>
      <w:r>
        <w:rPr>
          <w:rFonts w:ascii="Consolas" w:hAnsi="Consolas" w:cs="Consolas" w:eastAsia="Consolas"/>
          <w:sz w:val="16"/>
        </w:rPr>
        <w:t>│   ├── src/</w:t>
        <w:br/>
      </w:r>
      <w:r>
        <w:rPr>
          <w:rFonts w:ascii="Consolas" w:hAnsi="Consolas" w:cs="Consolas" w:eastAsia="Consolas"/>
          <w:sz w:val="16"/>
        </w:rPr>
        <w:t>│   │   ├── app.js, server.js — приложение Express и запуск</w:t>
        <w:br/>
      </w:r>
      <w:r>
        <w:rPr>
          <w:rFonts w:ascii="Consolas" w:hAnsi="Consolas" w:cs="Consolas" w:eastAsia="Consolas"/>
          <w:sz w:val="16"/>
        </w:rPr>
        <w:t>│   │   ├── db/pool.js        — пул подключений PostgreSQL, транзакции</w:t>
        <w:br/>
      </w:r>
      <w:r>
        <w:rPr>
          <w:rFonts w:ascii="Consolas" w:hAnsi="Consolas" w:cs="Consolas" w:eastAsia="Consolas"/>
          <w:sz w:val="16"/>
        </w:rPr>
        <w:t>│   │   ├── middleware/       — auth.js (JWT, роли), errorHandler.js, upload.js (multer)</w:t>
        <w:br/>
      </w:r>
      <w:r>
        <w:rPr>
          <w:rFonts w:ascii="Consolas" w:hAnsi="Consolas" w:cs="Consolas" w:eastAsia="Consolas"/>
          <w:sz w:val="16"/>
        </w:rPr>
        <w:t>│   │   ├── controllers/      — dashboard, statistics, violations, tasks, employees,</w:t>
        <w:br/>
      </w:r>
      <w:r>
        <w:rPr>
          <w:rFonts w:ascii="Consolas" w:hAnsi="Consolas" w:cs="Consolas" w:eastAsia="Consolas"/>
          <w:sz w:val="16"/>
        </w:rPr>
        <w:t>│   │   │                       facilities, cameras, reports, auth, misc</w:t>
        <w:br/>
      </w:r>
      <w:r>
        <w:rPr>
          <w:rFonts w:ascii="Consolas" w:hAnsi="Consolas" w:cs="Consolas" w:eastAsia="Consolas"/>
          <w:sz w:val="16"/>
        </w:rPr>
        <w:t>│   │   ├── routes/index.js   — маршруты API</w:t>
        <w:br/>
      </w:r>
      <w:r>
        <w:rPr>
          <w:rFonts w:ascii="Consolas" w:hAnsi="Consolas" w:cs="Consolas" w:eastAsia="Consolas"/>
          <w:sz w:val="16"/>
        </w:rPr>
        <w:t>│   │   └── utils/            — validate.js, period.js, notify.js, http.js</w:t>
        <w:br/>
      </w:r>
      <w:r>
        <w:rPr>
          <w:rFonts w:ascii="Consolas" w:hAnsi="Consolas" w:cs="Consolas" w:eastAsia="Consolas"/>
          <w:sz w:val="16"/>
        </w:rPr>
        <w:t>│   ├── sql/schema.sql, seed.sql</w:t>
        <w:br/>
      </w:r>
      <w:r>
        <w:rPr>
          <w:rFonts w:ascii="Consolas" w:hAnsi="Consolas" w:cs="Consolas" w:eastAsia="Consolas"/>
          <w:sz w:val="16"/>
        </w:rPr>
        <w:t>│   ├── scripts/init-db.js    — npm run db:init</w:t>
        <w:br/>
      </w:r>
      <w:r>
        <w:rPr>
          <w:rFonts w:ascii="Consolas" w:hAnsi="Consolas" w:cs="Consolas" w:eastAsia="Consolas"/>
          <w:sz w:val="16"/>
        </w:rPr>
        <w:t>│   ├── tests/api.test.js     — npm test</w:t>
        <w:br/>
      </w:r>
      <w:r>
        <w:rPr>
          <w:rFonts w:ascii="Consolas" w:hAnsi="Consolas" w:cs="Consolas" w:eastAsia="Consolas"/>
          <w:sz w:val="16"/>
        </w:rPr>
        <w:t>│   ├── public/media/         — кадры камер, фото нарушений, иллюстрации инструкций</w:t>
        <w:br/>
      </w:r>
      <w:r>
        <w:rPr>
          <w:rFonts w:ascii="Consolas" w:hAnsi="Consolas" w:cs="Consolas" w:eastAsia="Consolas"/>
          <w:sz w:val="16"/>
        </w:rPr>
        <w:t>│   ├── uploads/              — фотографии, загруженные пользователями</w:t>
        <w:br/>
      </w:r>
      <w:r>
        <w:rPr>
          <w:rFonts w:ascii="Consolas" w:hAnsi="Consolas" w:cs="Consolas" w:eastAsia="Consolas"/>
          <w:sz w:val="16"/>
        </w:rPr>
        <w:t>│   └── .env.example</w:t>
        <w:br/>
      </w:r>
      <w:r>
        <w:rPr>
          <w:rFonts w:ascii="Consolas" w:hAnsi="Consolas" w:cs="Consolas" w:eastAsia="Consolas"/>
          <w:sz w:val="16"/>
        </w:rPr>
        <w:t>└── client/                   — React-приложение (порт 5314)</w:t>
        <w:br/>
      </w:r>
      <w:r>
        <w:rPr>
          <w:rFonts w:ascii="Consolas" w:hAnsi="Consolas" w:cs="Consolas" w:eastAsia="Consolas"/>
          <w:sz w:val="16"/>
        </w:rPr>
        <w:t xml:space="preserve">    └── src/</w:t>
        <w:br/>
      </w:r>
      <w:r>
        <w:rPr>
          <w:rFonts w:ascii="Consolas" w:hAnsi="Consolas" w:cs="Consolas" w:eastAsia="Consolas"/>
          <w:sz w:val="16"/>
        </w:rPr>
        <w:t xml:space="preserve">        ├── main.jsx, api.js, auth.jsx, utils.js, styles.css</w:t>
        <w:br/>
      </w:r>
      <w:r>
        <w:rPr>
          <w:rFonts w:ascii="Consolas" w:hAnsi="Consolas" w:cs="Consolas" w:eastAsia="Consolas"/>
          <w:sz w:val="16"/>
        </w:rPr>
        <w:t xml:space="preserve">        ├── components/       — CameraView, charts, ui (бейджи, модальные окна, тосты)</w:t>
        <w:br/>
      </w:r>
      <w:r>
        <w:rPr>
          <w:rFonts w:ascii="Consolas" w:hAnsi="Consolas" w:cs="Consolas" w:eastAsia="Consolas"/>
          <w:sz w:val="16"/>
        </w:rPr>
        <w:t xml:space="preserve">        ├── admin/            — веб-версия: Dashboard, Incidents, Objects, Cameras, Employees,</w:t>
        <w:br/>
      </w:r>
      <w:r>
        <w:rPr>
          <w:rFonts w:ascii="Consolas" w:hAnsi="Consolas" w:cs="Consolas" w:eastAsia="Consolas"/>
          <w:sz w:val="16"/>
        </w:rPr>
        <w:t xml:space="preserve">        │                       Statistics, Reports, Tools (AI, экспорт, настройки, уведомления)</w:t>
        <w:br/>
      </w:r>
      <w:r>
        <w:rPr>
          <w:rFonts w:ascii="Consolas" w:hAnsi="Consolas" w:cs="Consolas" w:eastAsia="Consolas"/>
          <w:sz w:val="16"/>
        </w:rPr>
        <w:t xml:space="preserve">        └── mobile/           — мобильная версия: Home, ReportViolation, MobileCameras, Tasks,</w:t>
        <w:br/>
      </w:r>
      <w:r>
        <w:rPr>
          <w:rFonts w:ascii="Consolas" w:hAnsi="Consolas" w:cs="Consolas" w:eastAsia="Consolas"/>
          <w:sz w:val="16"/>
        </w:rPr>
        <w:t xml:space="preserve">                                MyStats, Notifications, Training, PpeCheck, Profile</w:t>
      </w:r>
    </w:p>
    <w:p>
      <w:r>
        <w:rPr>
          <w:rFonts w:ascii="Times New Roman" w:hAnsi="Times New Roman" w:cs="Times New Roman" w:eastAsia="Times New Roman"/>
        </w:rPr>
        <w:t xml:space="preserve">Параметры подключения к базе, порт и секрет JWT хранятся в переменных окружения (файл </w:t>
      </w:r>
      <w:r>
        <w:rPr>
          <w:rFonts w:ascii="Consolas" w:hAnsi="Consolas" w:cs="Consolas" w:eastAsia="Consolas"/>
          <w:sz w:val="24"/>
        </w:rPr>
        <w:t>.env</w:t>
      </w:r>
      <w:r>
        <w:rPr>
          <w:rFonts w:ascii="Times New Roman" w:hAnsi="Times New Roman" w:cs="Times New Roman" w:eastAsia="Times New Roman"/>
        </w:rPr>
        <w:t xml:space="preserve">, который не попадает в репозиторий; в проекте лежит шаблон </w:t>
      </w:r>
      <w:r>
        <w:rPr>
          <w:rFonts w:ascii="Consolas" w:hAnsi="Consolas" w:cs="Consolas" w:eastAsia="Consolas"/>
          <w:sz w:val="24"/>
        </w:rPr>
        <w:t>.env.example</w:t>
      </w:r>
      <w:r>
        <w:rPr>
          <w:rFonts w:ascii="Times New Roman" w:hAnsi="Times New Roman" w:cs="Times New Roman" w:eastAsia="Times New Roman"/>
        </w:rPr>
        <w:t xml:space="preserve">). Vite в режиме разработки проксирует запросы </w:t>
      </w:r>
      <w:r>
        <w:rPr>
          <w:rFonts w:ascii="Consolas" w:hAnsi="Consolas" w:cs="Consolas" w:eastAsia="Consolas"/>
          <w:sz w:val="24"/>
        </w:rPr>
        <w:t>/api</w:t>
      </w:r>
      <w:r>
        <w:rPr>
          <w:rFonts w:ascii="Times New Roman" w:hAnsi="Times New Roman" w:cs="Times New Roman" w:eastAsia="Times New Roman"/>
        </w:rPr>
        <w:t xml:space="preserve">, </w:t>
      </w:r>
      <w:r>
        <w:rPr>
          <w:rFonts w:ascii="Consolas" w:hAnsi="Consolas" w:cs="Consolas" w:eastAsia="Consolas"/>
          <w:sz w:val="24"/>
        </w:rPr>
        <w:t>/media</w:t>
      </w:r>
      <w:r>
        <w:rPr>
          <w:rFonts w:ascii="Times New Roman" w:hAnsi="Times New Roman" w:cs="Times New Roman" w:eastAsia="Times New Roman"/>
        </w:rPr>
        <w:t xml:space="preserve"> и </w:t>
      </w:r>
      <w:r>
        <w:rPr>
          <w:rFonts w:ascii="Consolas" w:hAnsi="Consolas" w:cs="Consolas" w:eastAsia="Consolas"/>
          <w:sz w:val="24"/>
        </w:rPr>
        <w:t>/uploads</w:t>
      </w:r>
      <w:r>
        <w:rPr>
          <w:rFonts w:ascii="Times New Roman" w:hAnsi="Times New Roman" w:cs="Times New Roman" w:eastAsia="Times New Roman"/>
        </w:rPr>
        <w:t xml:space="preserve"> на сервер, поэтому клиент и API работают как единое приложение.</w:t>
      </w:r>
    </w:p>
    <w:p>
      <w:pPr>
        <w:pStyle w:val="Heading2"/>
      </w:pPr>
      <w:r>
        <w:t>3. База данных</w:t>
      </w:r>
    </w:p>
    <w:p>
      <w:r>
        <w:rPr>
          <w:rFonts w:ascii="Times New Roman" w:hAnsi="Times New Roman" w:cs="Times New Roman" w:eastAsia="Times New Roman"/>
        </w:rPr>
        <w:t>Структура базы расширяет минимальный набор сущностей из задания (Users, Employees, Facilities, Cameras, Violations, Tasks, Notifications, TrainingMaterials, Media) справочником категорий нарушений, комментариями, результатами распознавания и проверками СИЗ, по которым считается процент соблюдения.</w:t>
      </w:r>
    </w:p>
    <w:p>
      <w:pPr>
        <w:keepNext/>
        <w:spacing w:before="120"/>
        <w:ind w:firstLine="0"/>
        <w:jc w:val="left"/>
      </w:pPr>
      <w:r>
        <w:rPr>
          <w:rFonts w:ascii="Times New Roman" w:hAnsi="Times New Roman" w:cs="Times New Roman" w:eastAsia="Times New Roman"/>
          <w:sz w:val="24"/>
        </w:rPr>
        <w:t>Таблица 3 – Таблицы базы данных</w:t>
      </w:r>
    </w:p>
    <w:tbl>
      <w:tblPr>
        <w:tblStyle w:val="TableGrid"/>
        <w:tblW w:type="auto" w:w="0"/>
        <w:jc w:val="center"/>
        <w:tblLayout w:type="fixed"/>
        <w:tblLook w:firstColumn="1" w:firstRow="1" w:lastColumn="0" w:lastRow="0" w:noHBand="0" w:noVBand="1" w:val="04A0"/>
        <w:tblLayout w:type="fixed"/>
      </w:tblPr>
      <w:tblGrid>
        <w:gridCol w:w="2041"/>
        <w:gridCol w:w="4139"/>
        <w:gridCol w:w="3175"/>
      </w:tblGrid>
      <w:tr>
        <w:tc>
          <w:tcPr>
            <w:tcW w:type="dxa" w:w="2041"/>
            <w:shd w:val="clear" w:color="auto" w:fill="E7E6E6"/>
          </w:tcPr>
          <w:p>
            <w:pPr>
              <w:spacing w:line="240" w:lineRule="auto"/>
              <w:ind w:firstLine="0"/>
              <w:jc w:val="left"/>
            </w:pPr>
            <w:r>
              <w:rPr>
                <w:rFonts w:ascii="Times New Roman" w:hAnsi="Times New Roman" w:cs="Times New Roman" w:eastAsia="Times New Roman"/>
                <w:b/>
                <w:sz w:val="22"/>
              </w:rPr>
              <w:t>Таблица</w:t>
            </w:r>
          </w:p>
        </w:tc>
        <w:tc>
          <w:tcPr>
            <w:tcW w:type="dxa" w:w="4139"/>
            <w:shd w:val="clear" w:color="auto" w:fill="E7E6E6"/>
          </w:tcPr>
          <w:p>
            <w:pPr>
              <w:spacing w:line="240" w:lineRule="auto"/>
              <w:ind w:firstLine="0"/>
              <w:jc w:val="left"/>
            </w:pPr>
            <w:r>
              <w:rPr>
                <w:rFonts w:ascii="Times New Roman" w:hAnsi="Times New Roman" w:cs="Times New Roman" w:eastAsia="Times New Roman"/>
                <w:b/>
                <w:sz w:val="22"/>
              </w:rPr>
              <w:t>Назначение</w:t>
            </w:r>
          </w:p>
        </w:tc>
        <w:tc>
          <w:tcPr>
            <w:tcW w:type="dxa" w:w="3175"/>
            <w:shd w:val="clear" w:color="auto" w:fill="E7E6E6"/>
          </w:tcPr>
          <w:p>
            <w:pPr>
              <w:spacing w:line="240" w:lineRule="auto"/>
              <w:ind w:firstLine="0"/>
              <w:jc w:val="left"/>
            </w:pPr>
            <w:r>
              <w:rPr>
                <w:rFonts w:ascii="Times New Roman" w:hAnsi="Times New Roman" w:cs="Times New Roman" w:eastAsia="Times New Roman"/>
                <w:b/>
                <w:sz w:val="22"/>
              </w:rPr>
              <w:t>Связи (внешние ключи)</w:t>
            </w:r>
          </w:p>
        </w:tc>
      </w:tr>
      <w:tr>
        <w:tc>
          <w:tcPr>
            <w:tcW w:type="dxa" w:w="2041"/>
          </w:tcPr>
          <w:p>
            <w:pPr>
              <w:spacing w:line="240" w:lineRule="auto"/>
              <w:ind w:firstLine="0"/>
              <w:jc w:val="left"/>
            </w:pPr>
            <w:r>
              <w:rPr>
                <w:rFonts w:ascii="Times New Roman" w:hAnsi="Times New Roman" w:cs="Times New Roman" w:eastAsia="Times New Roman"/>
                <w:sz w:val="22"/>
              </w:rPr>
              <w:t>facilities</w:t>
            </w:r>
          </w:p>
        </w:tc>
        <w:tc>
          <w:tcPr>
            <w:tcW w:type="dxa" w:w="4139"/>
          </w:tcPr>
          <w:p>
            <w:pPr>
              <w:spacing w:line="240" w:lineRule="auto"/>
              <w:ind w:firstLine="0"/>
              <w:jc w:val="left"/>
            </w:pPr>
            <w:r>
              <w:rPr>
                <w:rFonts w:ascii="Times New Roman" w:hAnsi="Times New Roman" w:cs="Times New Roman" w:eastAsia="Times New Roman"/>
                <w:sz w:val="22"/>
              </w:rPr>
              <w:t>производственные объекты и зоны: цеха, склад, территория</w:t>
            </w:r>
          </w:p>
        </w:tc>
        <w:tc>
          <w:tcPr>
            <w:tcW w:type="dxa" w:w="3175"/>
          </w:tcPr>
          <w:p>
            <w:pPr>
              <w:spacing w:line="240" w:lineRule="auto"/>
              <w:ind w:firstLine="0"/>
              <w:jc w:val="left"/>
            </w:pPr>
            <w:r>
              <w:rPr>
                <w:rFonts w:ascii="Times New Roman" w:hAnsi="Times New Roman" w:cs="Times New Roman" w:eastAsia="Times New Roman"/>
                <w:sz w:val="22"/>
              </w:rPr>
              <w:t>responsible_id → employees</w:t>
            </w:r>
          </w:p>
        </w:tc>
      </w:tr>
      <w:tr>
        <w:tc>
          <w:tcPr>
            <w:tcW w:type="dxa" w:w="2041"/>
          </w:tcPr>
          <w:p>
            <w:pPr>
              <w:spacing w:line="240" w:lineRule="auto"/>
              <w:ind w:firstLine="0"/>
              <w:jc w:val="left"/>
            </w:pPr>
            <w:r>
              <w:rPr>
                <w:rFonts w:ascii="Times New Roman" w:hAnsi="Times New Roman" w:cs="Times New Roman" w:eastAsia="Times New Roman"/>
                <w:sz w:val="22"/>
              </w:rPr>
              <w:t>employees</w:t>
            </w:r>
          </w:p>
        </w:tc>
        <w:tc>
          <w:tcPr>
            <w:tcW w:type="dxa" w:w="4139"/>
          </w:tcPr>
          <w:p>
            <w:pPr>
              <w:spacing w:line="240" w:lineRule="auto"/>
              <w:ind w:firstLine="0"/>
              <w:jc w:val="left"/>
            </w:pPr>
            <w:r>
              <w:rPr>
                <w:rFonts w:ascii="Times New Roman" w:hAnsi="Times New Roman" w:cs="Times New Roman" w:eastAsia="Times New Roman"/>
                <w:sz w:val="22"/>
              </w:rPr>
              <w:t>сотрудники: ФИО, должность, подразделение, контакты, активность</w:t>
            </w:r>
          </w:p>
        </w:tc>
        <w:tc>
          <w:tcPr>
            <w:tcW w:type="dxa" w:w="3175"/>
          </w:tcPr>
          <w:p>
            <w:pPr>
              <w:spacing w:line="240" w:lineRule="auto"/>
              <w:ind w:firstLine="0"/>
              <w:jc w:val="left"/>
            </w:pPr>
            <w:r>
              <w:rPr>
                <w:rFonts w:ascii="Times New Roman" w:hAnsi="Times New Roman" w:cs="Times New Roman" w:eastAsia="Times New Roman"/>
                <w:sz w:val="22"/>
              </w:rPr>
              <w:t>facility_id → facilities</w:t>
            </w:r>
          </w:p>
        </w:tc>
      </w:tr>
      <w:tr>
        <w:tc>
          <w:tcPr>
            <w:tcW w:type="dxa" w:w="2041"/>
          </w:tcPr>
          <w:p>
            <w:pPr>
              <w:spacing w:line="240" w:lineRule="auto"/>
              <w:ind w:firstLine="0"/>
              <w:jc w:val="left"/>
            </w:pPr>
            <w:r>
              <w:rPr>
                <w:rFonts w:ascii="Times New Roman" w:hAnsi="Times New Roman" w:cs="Times New Roman" w:eastAsia="Times New Roman"/>
                <w:sz w:val="22"/>
              </w:rPr>
              <w:t>users</w:t>
            </w:r>
          </w:p>
        </w:tc>
        <w:tc>
          <w:tcPr>
            <w:tcW w:type="dxa" w:w="4139"/>
          </w:tcPr>
          <w:p>
            <w:pPr>
              <w:spacing w:line="240" w:lineRule="auto"/>
              <w:ind w:firstLine="0"/>
              <w:jc w:val="left"/>
            </w:pPr>
            <w:r>
              <w:rPr>
                <w:rFonts w:ascii="Times New Roman" w:hAnsi="Times New Roman" w:cs="Times New Roman" w:eastAsia="Times New Roman"/>
                <w:sz w:val="22"/>
              </w:rPr>
              <w:t>учётные записи: email, bcrypt-хеш пароля, роль admin/employee</w:t>
            </w:r>
          </w:p>
        </w:tc>
        <w:tc>
          <w:tcPr>
            <w:tcW w:type="dxa" w:w="3175"/>
          </w:tcPr>
          <w:p>
            <w:pPr>
              <w:spacing w:line="240" w:lineRule="auto"/>
              <w:ind w:firstLine="0"/>
              <w:jc w:val="left"/>
            </w:pPr>
            <w:r>
              <w:rPr>
                <w:rFonts w:ascii="Times New Roman" w:hAnsi="Times New Roman" w:cs="Times New Roman" w:eastAsia="Times New Roman"/>
                <w:sz w:val="22"/>
              </w:rPr>
              <w:t>employee_id → employees</w:t>
            </w:r>
          </w:p>
        </w:tc>
      </w:tr>
      <w:tr>
        <w:tc>
          <w:tcPr>
            <w:tcW w:type="dxa" w:w="2041"/>
          </w:tcPr>
          <w:p>
            <w:pPr>
              <w:spacing w:line="240" w:lineRule="auto"/>
              <w:ind w:firstLine="0"/>
              <w:jc w:val="left"/>
            </w:pPr>
            <w:r>
              <w:rPr>
                <w:rFonts w:ascii="Times New Roman" w:hAnsi="Times New Roman" w:cs="Times New Roman" w:eastAsia="Times New Roman"/>
                <w:sz w:val="22"/>
              </w:rPr>
              <w:t>media</w:t>
            </w:r>
          </w:p>
        </w:tc>
        <w:tc>
          <w:tcPr>
            <w:tcW w:type="dxa" w:w="4139"/>
          </w:tcPr>
          <w:p>
            <w:pPr>
              <w:spacing w:line="240" w:lineRule="auto"/>
              <w:ind w:firstLine="0"/>
              <w:jc w:val="left"/>
            </w:pPr>
            <w:r>
              <w:rPr>
                <w:rFonts w:ascii="Times New Roman" w:hAnsi="Times New Roman" w:cs="Times New Roman" w:eastAsia="Times New Roman"/>
                <w:sz w:val="22"/>
              </w:rPr>
              <w:t>фотографии, кадры камер, снимки, иллюстрации</w:t>
            </w:r>
          </w:p>
        </w:tc>
        <w:tc>
          <w:tcPr>
            <w:tcW w:type="dxa" w:w="3175"/>
          </w:tcPr>
          <w:p>
            <w:pPr>
              <w:spacing w:line="240" w:lineRule="auto"/>
              <w:ind w:firstLine="0"/>
              <w:jc w:val="left"/>
            </w:pPr>
            <w:r>
              <w:rPr>
                <w:rFonts w:ascii="Times New Roman" w:hAnsi="Times New Roman" w:cs="Times New Roman" w:eastAsia="Times New Roman"/>
                <w:sz w:val="22"/>
              </w:rPr>
              <w:t>uploaded_by → users</w:t>
            </w:r>
          </w:p>
        </w:tc>
      </w:tr>
      <w:tr>
        <w:tc>
          <w:tcPr>
            <w:tcW w:type="dxa" w:w="2041"/>
          </w:tcPr>
          <w:p>
            <w:pPr>
              <w:spacing w:line="240" w:lineRule="auto"/>
              <w:ind w:firstLine="0"/>
              <w:jc w:val="left"/>
            </w:pPr>
            <w:r>
              <w:rPr>
                <w:rFonts w:ascii="Times New Roman" w:hAnsi="Times New Roman" w:cs="Times New Roman" w:eastAsia="Times New Roman"/>
                <w:sz w:val="22"/>
              </w:rPr>
              <w:t>cameras</w:t>
            </w:r>
          </w:p>
        </w:tc>
        <w:tc>
          <w:tcPr>
            <w:tcW w:type="dxa" w:w="4139"/>
          </w:tcPr>
          <w:p>
            <w:pPr>
              <w:spacing w:line="240" w:lineRule="auto"/>
              <w:ind w:firstLine="0"/>
              <w:jc w:val="left"/>
            </w:pPr>
            <w:r>
              <w:rPr>
                <w:rFonts w:ascii="Times New Roman" w:hAnsi="Times New Roman" w:cs="Times New Roman" w:eastAsia="Times New Roman"/>
                <w:sz w:val="22"/>
              </w:rPr>
              <w:t>камеры: объект, расположение, статус online/offline, текущий кадр</w:t>
            </w:r>
          </w:p>
        </w:tc>
        <w:tc>
          <w:tcPr>
            <w:tcW w:type="dxa" w:w="3175"/>
          </w:tcPr>
          <w:p>
            <w:pPr>
              <w:spacing w:line="240" w:lineRule="auto"/>
              <w:ind w:firstLine="0"/>
              <w:jc w:val="left"/>
            </w:pPr>
            <w:r>
              <w:rPr>
                <w:rFonts w:ascii="Times New Roman" w:hAnsi="Times New Roman" w:cs="Times New Roman" w:eastAsia="Times New Roman"/>
                <w:sz w:val="22"/>
              </w:rPr>
              <w:t>facility_id, frame_id → media</w:t>
            </w:r>
          </w:p>
        </w:tc>
      </w:tr>
      <w:tr>
        <w:tc>
          <w:tcPr>
            <w:tcW w:type="dxa" w:w="2041"/>
          </w:tcPr>
          <w:p>
            <w:pPr>
              <w:spacing w:line="240" w:lineRule="auto"/>
              <w:ind w:firstLine="0"/>
              <w:jc w:val="left"/>
            </w:pPr>
            <w:r>
              <w:rPr>
                <w:rFonts w:ascii="Times New Roman" w:hAnsi="Times New Roman" w:cs="Times New Roman" w:eastAsia="Times New Roman"/>
                <w:sz w:val="22"/>
              </w:rPr>
              <w:t>violation_types</w:t>
            </w:r>
          </w:p>
        </w:tc>
        <w:tc>
          <w:tcPr>
            <w:tcW w:type="dxa" w:w="4139"/>
          </w:tcPr>
          <w:p>
            <w:pPr>
              <w:spacing w:line="240" w:lineRule="auto"/>
              <w:ind w:firstLine="0"/>
              <w:jc w:val="left"/>
            </w:pPr>
            <w:r>
              <w:rPr>
                <w:rFonts w:ascii="Times New Roman" w:hAnsi="Times New Roman" w:cs="Times New Roman" w:eastAsia="Times New Roman"/>
                <w:sz w:val="22"/>
              </w:rPr>
              <w:t>категории нарушений и их цвет на диаграммах</w:t>
            </w:r>
          </w:p>
        </w:tc>
        <w:tc>
          <w:tcPr>
            <w:tcW w:type="dxa" w:w="3175"/>
          </w:tcPr>
          <w:p>
            <w:pPr>
              <w:spacing w:line="240" w:lineRule="auto"/>
              <w:ind w:firstLine="0"/>
              <w:jc w:val="left"/>
            </w:pPr>
            <w:r>
              <w:rPr>
                <w:rFonts w:ascii="Times New Roman" w:hAnsi="Times New Roman" w:cs="Times New Roman" w:eastAsia="Times New Roman"/>
                <w:sz w:val="22"/>
              </w:rPr>
              <w:t>—</w:t>
            </w:r>
          </w:p>
        </w:tc>
      </w:tr>
      <w:tr>
        <w:tc>
          <w:tcPr>
            <w:tcW w:type="dxa" w:w="2041"/>
          </w:tcPr>
          <w:p>
            <w:pPr>
              <w:spacing w:line="240" w:lineRule="auto"/>
              <w:ind w:firstLine="0"/>
              <w:jc w:val="left"/>
            </w:pPr>
            <w:r>
              <w:rPr>
                <w:rFonts w:ascii="Times New Roman" w:hAnsi="Times New Roman" w:cs="Times New Roman" w:eastAsia="Times New Roman"/>
                <w:sz w:val="22"/>
              </w:rPr>
              <w:t>violations</w:t>
            </w:r>
          </w:p>
        </w:tc>
        <w:tc>
          <w:tcPr>
            <w:tcW w:type="dxa" w:w="4139"/>
          </w:tcPr>
          <w:p>
            <w:pPr>
              <w:spacing w:line="240" w:lineRule="auto"/>
              <w:ind w:firstLine="0"/>
              <w:jc w:val="left"/>
            </w:pPr>
            <w:r>
              <w:rPr>
                <w:rFonts w:ascii="Times New Roman" w:hAnsi="Times New Roman" w:cs="Times New Roman" w:eastAsia="Times New Roman"/>
                <w:sz w:val="22"/>
              </w:rPr>
              <w:t>нарушения: тип, объект, камера, время, опасность, описание, фото, статус</w:t>
            </w:r>
          </w:p>
        </w:tc>
        <w:tc>
          <w:tcPr>
            <w:tcW w:type="dxa" w:w="3175"/>
          </w:tcPr>
          <w:p>
            <w:pPr>
              <w:spacing w:line="240" w:lineRule="auto"/>
              <w:ind w:firstLine="0"/>
              <w:jc w:val="left"/>
            </w:pPr>
            <w:r>
              <w:rPr>
                <w:rFonts w:ascii="Times New Roman" w:hAnsi="Times New Roman" w:cs="Times New Roman" w:eastAsia="Times New Roman"/>
                <w:sz w:val="22"/>
              </w:rPr>
              <w:t>type_id, facility_id, camera_id, employee_id, reported_by, media_id</w:t>
            </w:r>
          </w:p>
        </w:tc>
      </w:tr>
      <w:tr>
        <w:tc>
          <w:tcPr>
            <w:tcW w:type="dxa" w:w="2041"/>
          </w:tcPr>
          <w:p>
            <w:pPr>
              <w:spacing w:line="240" w:lineRule="auto"/>
              <w:ind w:firstLine="0"/>
              <w:jc w:val="left"/>
            </w:pPr>
            <w:r>
              <w:rPr>
                <w:rFonts w:ascii="Times New Roman" w:hAnsi="Times New Roman" w:cs="Times New Roman" w:eastAsia="Times New Roman"/>
                <w:sz w:val="22"/>
              </w:rPr>
              <w:t>violation_comments</w:t>
            </w:r>
          </w:p>
        </w:tc>
        <w:tc>
          <w:tcPr>
            <w:tcW w:type="dxa" w:w="4139"/>
          </w:tcPr>
          <w:p>
            <w:pPr>
              <w:spacing w:line="240" w:lineRule="auto"/>
              <w:ind w:firstLine="0"/>
              <w:jc w:val="left"/>
            </w:pPr>
            <w:r>
              <w:rPr>
                <w:rFonts w:ascii="Times New Roman" w:hAnsi="Times New Roman" w:cs="Times New Roman" w:eastAsia="Times New Roman"/>
                <w:sz w:val="22"/>
              </w:rPr>
              <w:t>комментарии администратора к нарушению</w:t>
            </w:r>
          </w:p>
        </w:tc>
        <w:tc>
          <w:tcPr>
            <w:tcW w:type="dxa" w:w="3175"/>
          </w:tcPr>
          <w:p>
            <w:pPr>
              <w:spacing w:line="240" w:lineRule="auto"/>
              <w:ind w:firstLine="0"/>
              <w:jc w:val="left"/>
            </w:pPr>
            <w:r>
              <w:rPr>
                <w:rFonts w:ascii="Times New Roman" w:hAnsi="Times New Roman" w:cs="Times New Roman" w:eastAsia="Times New Roman"/>
                <w:sz w:val="22"/>
              </w:rPr>
              <w:t>violation_id, user_id</w:t>
            </w:r>
          </w:p>
        </w:tc>
      </w:tr>
      <w:tr>
        <w:tc>
          <w:tcPr>
            <w:tcW w:type="dxa" w:w="2041"/>
          </w:tcPr>
          <w:p>
            <w:pPr>
              <w:spacing w:line="240" w:lineRule="auto"/>
              <w:ind w:firstLine="0"/>
              <w:jc w:val="left"/>
            </w:pPr>
            <w:r>
              <w:rPr>
                <w:rFonts w:ascii="Times New Roman" w:hAnsi="Times New Roman" w:cs="Times New Roman" w:eastAsia="Times New Roman"/>
                <w:sz w:val="22"/>
              </w:rPr>
              <w:t>detections</w:t>
            </w:r>
          </w:p>
        </w:tc>
        <w:tc>
          <w:tcPr>
            <w:tcW w:type="dxa" w:w="4139"/>
          </w:tcPr>
          <w:p>
            <w:pPr>
              <w:spacing w:line="240" w:lineRule="auto"/>
              <w:ind w:firstLine="0"/>
              <w:jc w:val="left"/>
            </w:pPr>
            <w:r>
              <w:rPr>
                <w:rFonts w:ascii="Times New Roman" w:hAnsi="Times New Roman" w:cs="Times New Roman" w:eastAsia="Times New Roman"/>
                <w:sz w:val="22"/>
              </w:rPr>
              <w:t>результаты распознавания: метка, уверенность, координаты рамки</w:t>
            </w:r>
          </w:p>
        </w:tc>
        <w:tc>
          <w:tcPr>
            <w:tcW w:type="dxa" w:w="3175"/>
          </w:tcPr>
          <w:p>
            <w:pPr>
              <w:spacing w:line="240" w:lineRule="auto"/>
              <w:ind w:firstLine="0"/>
              <w:jc w:val="left"/>
            </w:pPr>
            <w:r>
              <w:rPr>
                <w:rFonts w:ascii="Times New Roman" w:hAnsi="Times New Roman" w:cs="Times New Roman" w:eastAsia="Times New Roman"/>
                <w:sz w:val="22"/>
              </w:rPr>
              <w:t>camera_id, violation_id</w:t>
            </w:r>
          </w:p>
        </w:tc>
      </w:tr>
      <w:tr>
        <w:tc>
          <w:tcPr>
            <w:tcW w:type="dxa" w:w="2041"/>
          </w:tcPr>
          <w:p>
            <w:pPr>
              <w:spacing w:line="240" w:lineRule="auto"/>
              <w:ind w:firstLine="0"/>
              <w:jc w:val="left"/>
            </w:pPr>
            <w:r>
              <w:rPr>
                <w:rFonts w:ascii="Times New Roman" w:hAnsi="Times New Roman" w:cs="Times New Roman" w:eastAsia="Times New Roman"/>
                <w:sz w:val="22"/>
              </w:rPr>
              <w:t>ppe_checks</w:t>
            </w:r>
          </w:p>
        </w:tc>
        <w:tc>
          <w:tcPr>
            <w:tcW w:type="dxa" w:w="4139"/>
          </w:tcPr>
          <w:p>
            <w:pPr>
              <w:spacing w:line="240" w:lineRule="auto"/>
              <w:ind w:firstLine="0"/>
              <w:jc w:val="left"/>
            </w:pPr>
            <w:r>
              <w:rPr>
                <w:rFonts w:ascii="Times New Roman" w:hAnsi="Times New Roman" w:cs="Times New Roman" w:eastAsia="Times New Roman"/>
                <w:sz w:val="22"/>
              </w:rPr>
              <w:t>проверки СИЗ (по камерам и инспекторами)</w:t>
            </w:r>
          </w:p>
        </w:tc>
        <w:tc>
          <w:tcPr>
            <w:tcW w:type="dxa" w:w="3175"/>
          </w:tcPr>
          <w:p>
            <w:pPr>
              <w:spacing w:line="240" w:lineRule="auto"/>
              <w:ind w:firstLine="0"/>
              <w:jc w:val="left"/>
            </w:pPr>
            <w:r>
              <w:rPr>
                <w:rFonts w:ascii="Times New Roman" w:hAnsi="Times New Roman" w:cs="Times New Roman" w:eastAsia="Times New Roman"/>
                <w:sz w:val="22"/>
              </w:rPr>
              <w:t>facility_id, camera_id, employee_id, inspector_id</w:t>
            </w:r>
          </w:p>
        </w:tc>
      </w:tr>
      <w:tr>
        <w:tc>
          <w:tcPr>
            <w:tcW w:type="dxa" w:w="2041"/>
          </w:tcPr>
          <w:p>
            <w:pPr>
              <w:spacing w:line="240" w:lineRule="auto"/>
              <w:ind w:firstLine="0"/>
              <w:jc w:val="left"/>
            </w:pPr>
            <w:r>
              <w:rPr>
                <w:rFonts w:ascii="Times New Roman" w:hAnsi="Times New Roman" w:cs="Times New Roman" w:eastAsia="Times New Roman"/>
                <w:sz w:val="22"/>
              </w:rPr>
              <w:t>tasks</w:t>
            </w:r>
          </w:p>
        </w:tc>
        <w:tc>
          <w:tcPr>
            <w:tcW w:type="dxa" w:w="4139"/>
          </w:tcPr>
          <w:p>
            <w:pPr>
              <w:spacing w:line="240" w:lineRule="auto"/>
              <w:ind w:firstLine="0"/>
              <w:jc w:val="left"/>
            </w:pPr>
            <w:r>
              <w:rPr>
                <w:rFonts w:ascii="Times New Roman" w:hAnsi="Times New Roman" w:cs="Times New Roman" w:eastAsia="Times New Roman"/>
                <w:sz w:val="22"/>
              </w:rPr>
              <w:t>задачи: исполнитель, приоритет, срок, статус, результат</w:t>
            </w:r>
          </w:p>
        </w:tc>
        <w:tc>
          <w:tcPr>
            <w:tcW w:type="dxa" w:w="3175"/>
          </w:tcPr>
          <w:p>
            <w:pPr>
              <w:spacing w:line="240" w:lineRule="auto"/>
              <w:ind w:firstLine="0"/>
              <w:jc w:val="left"/>
            </w:pPr>
            <w:r>
              <w:rPr>
                <w:rFonts w:ascii="Times New Roman" w:hAnsi="Times New Roman" w:cs="Times New Roman" w:eastAsia="Times New Roman"/>
                <w:sz w:val="22"/>
              </w:rPr>
              <w:t>assignee_id, created_by, violation_id, facility_id</w:t>
            </w:r>
          </w:p>
        </w:tc>
      </w:tr>
      <w:tr>
        <w:tc>
          <w:tcPr>
            <w:tcW w:type="dxa" w:w="2041"/>
          </w:tcPr>
          <w:p>
            <w:pPr>
              <w:spacing w:line="240" w:lineRule="auto"/>
              <w:ind w:firstLine="0"/>
              <w:jc w:val="left"/>
            </w:pPr>
            <w:r>
              <w:rPr>
                <w:rFonts w:ascii="Times New Roman" w:hAnsi="Times New Roman" w:cs="Times New Roman" w:eastAsia="Times New Roman"/>
                <w:sz w:val="22"/>
              </w:rPr>
              <w:t>notifications</w:t>
            </w:r>
          </w:p>
        </w:tc>
        <w:tc>
          <w:tcPr>
            <w:tcW w:type="dxa" w:w="4139"/>
          </w:tcPr>
          <w:p>
            <w:pPr>
              <w:spacing w:line="240" w:lineRule="auto"/>
              <w:ind w:firstLine="0"/>
              <w:jc w:val="left"/>
            </w:pPr>
            <w:r>
              <w:rPr>
                <w:rFonts w:ascii="Times New Roman" w:hAnsi="Times New Roman" w:cs="Times New Roman" w:eastAsia="Times New Roman"/>
                <w:sz w:val="22"/>
              </w:rPr>
              <w:t>уведомления: категория, тип, текст, ссылка, отметка прочтения</w:t>
            </w:r>
          </w:p>
        </w:tc>
        <w:tc>
          <w:tcPr>
            <w:tcW w:type="dxa" w:w="3175"/>
          </w:tcPr>
          <w:p>
            <w:pPr>
              <w:spacing w:line="240" w:lineRule="auto"/>
              <w:ind w:firstLine="0"/>
              <w:jc w:val="left"/>
            </w:pPr>
            <w:r>
              <w:rPr>
                <w:rFonts w:ascii="Times New Roman" w:hAnsi="Times New Roman" w:cs="Times New Roman" w:eastAsia="Times New Roman"/>
                <w:sz w:val="22"/>
              </w:rPr>
              <w:t>user_id → users</w:t>
            </w:r>
          </w:p>
        </w:tc>
      </w:tr>
      <w:tr>
        <w:tc>
          <w:tcPr>
            <w:tcW w:type="dxa" w:w="2041"/>
          </w:tcPr>
          <w:p>
            <w:pPr>
              <w:spacing w:line="240" w:lineRule="auto"/>
              <w:ind w:firstLine="0"/>
              <w:jc w:val="left"/>
            </w:pPr>
            <w:r>
              <w:rPr>
                <w:rFonts w:ascii="Times New Roman" w:hAnsi="Times New Roman" w:cs="Times New Roman" w:eastAsia="Times New Roman"/>
                <w:sz w:val="22"/>
              </w:rPr>
              <w:t>training_materials</w:t>
            </w:r>
          </w:p>
        </w:tc>
        <w:tc>
          <w:tcPr>
            <w:tcW w:type="dxa" w:w="4139"/>
          </w:tcPr>
          <w:p>
            <w:pPr>
              <w:spacing w:line="240" w:lineRule="auto"/>
              <w:ind w:firstLine="0"/>
              <w:jc w:val="left"/>
            </w:pPr>
            <w:r>
              <w:rPr>
                <w:rFonts w:ascii="Times New Roman" w:hAnsi="Times New Roman" w:cs="Times New Roman" w:eastAsia="Times New Roman"/>
                <w:sz w:val="22"/>
              </w:rPr>
              <w:t>инструкции: видео (длительность) и документы (размер)</w:t>
            </w:r>
          </w:p>
        </w:tc>
        <w:tc>
          <w:tcPr>
            <w:tcW w:type="dxa" w:w="3175"/>
          </w:tcPr>
          <w:p>
            <w:pPr>
              <w:spacing w:line="240" w:lineRule="auto"/>
              <w:ind w:firstLine="0"/>
              <w:jc w:val="left"/>
            </w:pPr>
            <w:r>
              <w:rPr>
                <w:rFonts w:ascii="Times New Roman" w:hAnsi="Times New Roman" w:cs="Times New Roman" w:eastAsia="Times New Roman"/>
                <w:sz w:val="22"/>
              </w:rPr>
              <w:t>image_id → media</w:t>
            </w:r>
          </w:p>
        </w:tc>
      </w:tr>
    </w:tbl>
    <w:p>
      <w:pPr>
        <w:spacing w:after="80" w:line="240" w:lineRule="auto"/>
      </w:pPr>
    </w:p>
    <w:p>
      <w:r>
        <w:rPr>
          <w:rFonts w:ascii="Times New Roman" w:hAnsi="Times New Roman" w:cs="Times New Roman" w:eastAsia="Times New Roman"/>
        </w:rPr>
        <w:t>Ограничения целостности заданы на уровне базы: перечислимые значения (статусы, уровни опасности, роли) проверяются через CHECK, координаты рамок — в диапазоне 0..1, для видеоматериала обязательна длительность, а для документа — размер файла. Фрагменты схемы — в листингах 2–3.</w:t>
      </w:r>
    </w:p>
    <w:p>
      <w:pPr>
        <w:keepNext/>
        <w:spacing w:before="120"/>
        <w:ind w:firstLine="0"/>
        <w:jc w:val="left"/>
      </w:pPr>
      <w:r>
        <w:rPr>
          <w:rFonts w:ascii="Times New Roman" w:hAnsi="Times New Roman" w:cs="Times New Roman" w:eastAsia="Times New Roman"/>
          <w:sz w:val="24"/>
        </w:rPr>
        <w:t>Листинг 2 – Таблица violations (sql/schema.sql)</w:t>
      </w:r>
    </w:p>
    <w:p>
      <w:pPr>
        <w:spacing w:line="240" w:lineRule="auto" w:after="160"/>
        <w:ind w:firstLine="0"/>
        <w:jc w:val="left"/>
        <w:shd w:val="clear" w:color="auto" w:fill="F5F5F5"/>
        <w:pBdr>
          <w:top w:val="single" w:sz="4" w:space="4" w:color="BFBFBF"/>
          <w:left w:val="single" w:sz="4" w:space="4" w:color="BFBFBF"/>
          <w:bottom w:val="single" w:sz="4" w:space="4" w:color="BFBFBF"/>
          <w:right w:val="single" w:sz="4" w:space="4" w:color="BFBFBF"/>
        </w:pBdr>
      </w:pPr>
      <w:r>
        <w:rPr>
          <w:rFonts w:ascii="Consolas" w:hAnsi="Consolas" w:cs="Consolas" w:eastAsia="Consolas"/>
          <w:sz w:val="18"/>
        </w:rPr>
        <w:t>-- Зарегистрированные нарушения</w:t>
        <w:br/>
      </w:r>
      <w:r>
        <w:rPr>
          <w:rFonts w:ascii="Consolas" w:hAnsi="Consolas" w:cs="Consolas" w:eastAsia="Consolas"/>
          <w:sz w:val="18"/>
        </w:rPr>
        <w:t>CREATE TABLE violations (</w:t>
        <w:br/>
      </w:r>
      <w:r>
        <w:rPr>
          <w:rFonts w:ascii="Consolas" w:hAnsi="Consolas" w:cs="Consolas" w:eastAsia="Consolas"/>
          <w:sz w:val="18"/>
        </w:rPr>
        <w:t xml:space="preserve">    id           SERIAL PRIMARY KEY,</w:t>
        <w:br/>
      </w:r>
      <w:r>
        <w:rPr>
          <w:rFonts w:ascii="Consolas" w:hAnsi="Consolas" w:cs="Consolas" w:eastAsia="Consolas"/>
          <w:sz w:val="18"/>
        </w:rPr>
        <w:t xml:space="preserve">    type_id      INTEGER      NOT NULL REFERENCES violation_types (id),</w:t>
        <w:br/>
      </w:r>
      <w:r>
        <w:rPr>
          <w:rFonts w:ascii="Consolas" w:hAnsi="Consolas" w:cs="Consolas" w:eastAsia="Consolas"/>
          <w:sz w:val="18"/>
        </w:rPr>
        <w:t xml:space="preserve">    facility_id  INTEGER      NOT NULL REFERENCES facilities (id) ON DELETE CASCADE,</w:t>
        <w:br/>
      </w:r>
      <w:r>
        <w:rPr>
          <w:rFonts w:ascii="Consolas" w:hAnsi="Consolas" w:cs="Consolas" w:eastAsia="Consolas"/>
          <w:sz w:val="18"/>
        </w:rPr>
        <w:t xml:space="preserve">    camera_id    INTEGER REFERENCES cameras (id) ON DELETE SET NULL,</w:t>
        <w:br/>
      </w:r>
      <w:r>
        <w:rPr>
          <w:rFonts w:ascii="Consolas" w:hAnsi="Consolas" w:cs="Consolas" w:eastAsia="Consolas"/>
          <w:sz w:val="18"/>
        </w:rPr>
        <w:t xml:space="preserve">    employee_id  INTEGER REFERENCES employees (id) ON DELETE SET NULL,   -- нарушитель (если установлен)</w:t>
        <w:br/>
      </w:r>
      <w:r>
        <w:rPr>
          <w:rFonts w:ascii="Consolas" w:hAnsi="Consolas" w:cs="Consolas" w:eastAsia="Consolas"/>
          <w:sz w:val="18"/>
        </w:rPr>
        <w:t xml:space="preserve">    reported_by  INTEGER REFERENCES users (id) ON DELETE SET NULL,       -- кто зарегистрировал вручную</w:t>
        <w:br/>
      </w:r>
      <w:r>
        <w:rPr>
          <w:rFonts w:ascii="Consolas" w:hAnsi="Consolas" w:cs="Consolas" w:eastAsia="Consolas"/>
          <w:sz w:val="18"/>
        </w:rPr>
        <w:t xml:space="preserve">    source       VARCHAR(10)  NOT NULL DEFAULT 'camera' CHECK (source IN ('camera', 'mobile', 'manual')),</w:t>
        <w:br/>
      </w:r>
      <w:r>
        <w:rPr>
          <w:rFonts w:ascii="Consolas" w:hAnsi="Consolas" w:cs="Consolas" w:eastAsia="Consolas"/>
          <w:sz w:val="18"/>
        </w:rPr>
        <w:t xml:space="preserve">    detected_at  TIMESTAMPTZ  NOT NULL DEFAULT now(),</w:t>
        <w:br/>
      </w:r>
      <w:r>
        <w:rPr>
          <w:rFonts w:ascii="Consolas" w:hAnsi="Consolas" w:cs="Consolas" w:eastAsia="Consolas"/>
          <w:sz w:val="18"/>
        </w:rPr>
        <w:t xml:space="preserve">    severity     VARCHAR(10)  NOT NULL DEFAULT 'medium' CHECK (severity IN ('low', 'medium', 'high', 'critical')),</w:t>
        <w:br/>
      </w:r>
      <w:r>
        <w:rPr>
          <w:rFonts w:ascii="Consolas" w:hAnsi="Consolas" w:cs="Consolas" w:eastAsia="Consolas"/>
          <w:sz w:val="18"/>
        </w:rPr>
        <w:t xml:space="preserve">    description  TEXT,</w:t>
        <w:br/>
      </w:r>
      <w:r>
        <w:rPr>
          <w:rFonts w:ascii="Consolas" w:hAnsi="Consolas" w:cs="Consolas" w:eastAsia="Consolas"/>
          <w:sz w:val="18"/>
        </w:rPr>
        <w:t xml:space="preserve">    media_id     INTEGER REFERENCES media (id) ON DELETE SET NULL,</w:t>
        <w:br/>
      </w:r>
      <w:r>
        <w:rPr>
          <w:rFonts w:ascii="Consolas" w:hAnsi="Consolas" w:cs="Consolas" w:eastAsia="Consolas"/>
          <w:sz w:val="18"/>
        </w:rPr>
        <w:t xml:space="preserve">    status       VARCHAR(15)  NOT NULL DEFAULT 'new' CHECK (status IN ('new', 'in_progress', 'resolved', 'closed')),</w:t>
        <w:br/>
      </w:r>
      <w:r>
        <w:rPr>
          <w:rFonts w:ascii="Consolas" w:hAnsi="Consolas" w:cs="Consolas" w:eastAsia="Consolas"/>
          <w:sz w:val="18"/>
        </w:rPr>
        <w:t xml:space="preserve">    created_at   TIMESTAMPTZ  NOT NULL DEFAULT now(),</w:t>
        <w:br/>
      </w:r>
      <w:r>
        <w:rPr>
          <w:rFonts w:ascii="Consolas" w:hAnsi="Consolas" w:cs="Consolas" w:eastAsia="Consolas"/>
          <w:sz w:val="18"/>
        </w:rPr>
        <w:t xml:space="preserve">    updated_at   TIMESTAMPTZ  NOT NULL DEFAULT now()</w:t>
        <w:br/>
      </w:r>
      <w:r>
        <w:rPr>
          <w:rFonts w:ascii="Consolas" w:hAnsi="Consolas" w:cs="Consolas" w:eastAsia="Consolas"/>
          <w:sz w:val="18"/>
        </w:rPr>
        <w:t>);</w:t>
        <w:br/>
      </w:r>
      <w:r>
        <w:rPr>
          <w:rFonts w:ascii="Consolas" w:hAnsi="Consolas" w:cs="Consolas" w:eastAsia="Consolas"/>
          <w:sz w:val="18"/>
        </w:rPr>
        <w:t>CREATE INDEX violations_detected_idx ON violations (detected_at);</w:t>
        <w:br/>
      </w:r>
      <w:r>
        <w:rPr>
          <w:rFonts w:ascii="Consolas" w:hAnsi="Consolas" w:cs="Consolas" w:eastAsia="Consolas"/>
          <w:sz w:val="18"/>
        </w:rPr>
        <w:t>CREATE INDEX violations_status_idx ON violations (status);</w:t>
      </w:r>
    </w:p>
    <w:p>
      <w:pPr>
        <w:keepNext/>
        <w:spacing w:before="120"/>
        <w:ind w:firstLine="0"/>
        <w:jc w:val="left"/>
      </w:pPr>
      <w:r>
        <w:rPr>
          <w:rFonts w:ascii="Times New Roman" w:hAnsi="Times New Roman" w:cs="Times New Roman" w:eastAsia="Times New Roman"/>
          <w:sz w:val="24"/>
        </w:rPr>
        <w:t>Листинг 3 – Таблица detections — рамки распознавания на кадре</w:t>
      </w:r>
    </w:p>
    <w:p>
      <w:pPr>
        <w:spacing w:line="240" w:lineRule="auto" w:after="160"/>
        <w:ind w:firstLine="0"/>
        <w:jc w:val="left"/>
        <w:shd w:val="clear" w:color="auto" w:fill="F5F5F5"/>
        <w:pBdr>
          <w:top w:val="single" w:sz="4" w:space="4" w:color="BFBFBF"/>
          <w:left w:val="single" w:sz="4" w:space="4" w:color="BFBFBF"/>
          <w:bottom w:val="single" w:sz="4" w:space="4" w:color="BFBFBF"/>
          <w:right w:val="single" w:sz="4" w:space="4" w:color="BFBFBF"/>
        </w:pBdr>
      </w:pPr>
      <w:r>
        <w:rPr>
          <w:rFonts w:ascii="Consolas" w:hAnsi="Consolas" w:cs="Consolas" w:eastAsia="Consolas"/>
          <w:sz w:val="18"/>
        </w:rPr>
        <w:t>-- Результаты распознавания (рамки на кадре камеры), координаты — доли от размера кадра</w:t>
        <w:br/>
      </w:r>
      <w:r>
        <w:rPr>
          <w:rFonts w:ascii="Consolas" w:hAnsi="Consolas" w:cs="Consolas" w:eastAsia="Consolas"/>
          <w:sz w:val="18"/>
        </w:rPr>
        <w:t>CREATE TABLE detections (</w:t>
        <w:br/>
      </w:r>
      <w:r>
        <w:rPr>
          <w:rFonts w:ascii="Consolas" w:hAnsi="Consolas" w:cs="Consolas" w:eastAsia="Consolas"/>
          <w:sz w:val="18"/>
        </w:rPr>
        <w:t xml:space="preserve">    id            SERIAL PRIMARY KEY,</w:t>
        <w:br/>
      </w:r>
      <w:r>
        <w:rPr>
          <w:rFonts w:ascii="Consolas" w:hAnsi="Consolas" w:cs="Consolas" w:eastAsia="Consolas"/>
          <w:sz w:val="18"/>
        </w:rPr>
        <w:t xml:space="preserve">    camera_id     INTEGER      NOT NULL REFERENCES cameras (id) ON DELETE CASCADE,</w:t>
        <w:br/>
      </w:r>
      <w:r>
        <w:rPr>
          <w:rFonts w:ascii="Consolas" w:hAnsi="Consolas" w:cs="Consolas" w:eastAsia="Consolas"/>
          <w:sz w:val="18"/>
        </w:rPr>
        <w:t xml:space="preserve">    label         VARCHAR(30)  NOT NULL,</w:t>
        <w:br/>
      </w:r>
      <w:r>
        <w:rPr>
          <w:rFonts w:ascii="Consolas" w:hAnsi="Consolas" w:cs="Consolas" w:eastAsia="Consolas"/>
          <w:sz w:val="18"/>
        </w:rPr>
        <w:t xml:space="preserve">    is_violation  BOOLEAN      NOT NULL DEFAULT FALSE,</w:t>
        <w:br/>
      </w:r>
      <w:r>
        <w:rPr>
          <w:rFonts w:ascii="Consolas" w:hAnsi="Consolas" w:cs="Consolas" w:eastAsia="Consolas"/>
          <w:sz w:val="18"/>
        </w:rPr>
        <w:t xml:space="preserve">    confidence    NUMERIC(4,3) NOT NULL CHECK (confidence BETWEEN 0 AND 1),</w:t>
        <w:br/>
      </w:r>
      <w:r>
        <w:rPr>
          <w:rFonts w:ascii="Consolas" w:hAnsi="Consolas" w:cs="Consolas" w:eastAsia="Consolas"/>
          <w:sz w:val="18"/>
        </w:rPr>
        <w:t xml:space="preserve">    x NUMERIC(5,4) NOT NULL, y NUMERIC(5,4) NOT NULL, w NUMERIC(5,4) NOT NULL, h NUMERIC(5,4) NOT NULL,</w:t>
        <w:br/>
      </w:r>
      <w:r>
        <w:rPr>
          <w:rFonts w:ascii="Consolas" w:hAnsi="Consolas" w:cs="Consolas" w:eastAsia="Consolas"/>
          <w:sz w:val="18"/>
        </w:rPr>
        <w:t xml:space="preserve">    violation_id  INTEGER REFERENCES violations (id) ON DELETE SET NULL,</w:t>
        <w:br/>
      </w:r>
      <w:r>
        <w:rPr>
          <w:rFonts w:ascii="Consolas" w:hAnsi="Consolas" w:cs="Consolas" w:eastAsia="Consolas"/>
          <w:sz w:val="18"/>
        </w:rPr>
        <w:t xml:space="preserve">    created_at    TIMESTAMPTZ  NOT NULL DEFAULT now()</w:t>
        <w:br/>
      </w:r>
      <w:r>
        <w:rPr>
          <w:rFonts w:ascii="Consolas" w:hAnsi="Consolas" w:cs="Consolas" w:eastAsia="Consolas"/>
          <w:sz w:val="18"/>
        </w:rPr>
        <w:t>);</w:t>
      </w:r>
    </w:p>
    <w:p>
      <w:r>
        <w:rPr>
          <w:rFonts w:ascii="Times New Roman" w:hAnsi="Times New Roman" w:cs="Times New Roman" w:eastAsia="Times New Roman"/>
        </w:rPr>
        <w:t>Демонстрационные данные (</w:t>
      </w:r>
      <w:r>
        <w:rPr>
          <w:rFonts w:ascii="Consolas" w:hAnsi="Consolas" w:cs="Consolas" w:eastAsia="Consolas"/>
          <w:sz w:val="24"/>
        </w:rPr>
        <w:t>sql/seed.sql</w:t>
      </w:r>
      <w:r>
        <w:rPr>
          <w:rFonts w:ascii="Times New Roman" w:hAnsi="Times New Roman" w:cs="Times New Roman" w:eastAsia="Times New Roman"/>
        </w:rPr>
        <w:t xml:space="preserve">) сформированы скриптом и рассчитываются относительно текущей даты, поэтому «сегодня» в системе всегда есть свежие события: 5 объектов, 14 камер (12 онлайн), 124 сотрудника, 296 нарушений за 45 дней (из них 8 — за текущий день, как на концепте), около 5,7 тысячи проверок СИЗ, 13 задач, уведомления и 8 обучающих материалов. Пароли демо-пользователей записаны только в виде bcrypt-хешей. Создание таблиц и загрузка данных выполняются командой </w:t>
      </w:r>
      <w:r>
        <w:rPr>
          <w:rFonts w:ascii="Consolas" w:hAnsi="Consolas" w:cs="Consolas" w:eastAsia="Consolas"/>
          <w:sz w:val="24"/>
        </w:rPr>
        <w:t>npm run db:init</w:t>
      </w:r>
      <w:r>
        <w:rPr>
          <w:rFonts w:ascii="Times New Roman" w:hAnsi="Times New Roman" w:cs="Times New Roman" w:eastAsia="Times New Roman"/>
        </w:rPr>
        <w:t>.</w:t>
      </w:r>
    </w:p>
    <w:p>
      <w:pPr>
        <w:pStyle w:val="Heading2"/>
      </w:pPr>
      <w:r>
        <w:t>4. Серверная часть и REST API</w:t>
      </w:r>
    </w:p>
    <w:p>
      <w:r>
        <w:rPr>
          <w:rFonts w:ascii="Times New Roman" w:hAnsi="Times New Roman" w:cs="Times New Roman" w:eastAsia="Times New Roman"/>
        </w:rPr>
        <w:t>Сервер разделён на модули: маршруты (routes) только связывают URL с обработчиками, контроллеры (controllers) содержат логику и SQL-запросы, промежуточные обработчики (middleware) отвечают за авторизацию, загрузку файлов и ошибки. Все SQL-запросы параметризованы (</w:t>
      </w:r>
      <w:r>
        <w:rPr>
          <w:rFonts w:ascii="Consolas" w:hAnsi="Consolas" w:cs="Consolas" w:eastAsia="Consolas"/>
          <w:sz w:val="24"/>
        </w:rPr>
        <w:t>$1, $2…</w:t>
      </w:r>
      <w:r>
        <w:rPr>
          <w:rFonts w:ascii="Times New Roman" w:hAnsi="Times New Roman" w:cs="Times New Roman" w:eastAsia="Times New Roman"/>
        </w:rPr>
        <w:t>), что исключает SQL-инъекции; операции из нескольких запросов (например, нарушение + фото + уведомления) выполняются в транзакции.</w:t>
      </w:r>
    </w:p>
    <w:p>
      <w:pPr>
        <w:keepNext/>
        <w:spacing w:before="120"/>
        <w:ind w:firstLine="0"/>
        <w:jc w:val="left"/>
      </w:pPr>
      <w:r>
        <w:rPr>
          <w:rFonts w:ascii="Times New Roman" w:hAnsi="Times New Roman" w:cs="Times New Roman" w:eastAsia="Times New Roman"/>
          <w:sz w:val="24"/>
        </w:rPr>
        <w:t>Таблица 4 – REST API приложения SafeVision</w:t>
      </w:r>
    </w:p>
    <w:tbl>
      <w:tblPr>
        <w:tblStyle w:val="TableGrid"/>
        <w:tblW w:type="auto" w:w="0"/>
        <w:jc w:val="center"/>
        <w:tblLayout w:type="fixed"/>
        <w:tblLook w:firstColumn="1" w:firstRow="1" w:lastColumn="0" w:lastRow="0" w:noHBand="0" w:noVBand="1" w:val="04A0"/>
        <w:tblLayout w:type="fixed"/>
      </w:tblPr>
      <w:tblGrid>
        <w:gridCol w:w="1474"/>
        <w:gridCol w:w="3061"/>
        <w:gridCol w:w="3175"/>
        <w:gridCol w:w="1644"/>
      </w:tblGrid>
      <w:tr>
        <w:tc>
          <w:tcPr>
            <w:tcW w:type="dxa" w:w="1474"/>
            <w:shd w:val="clear" w:color="auto" w:fill="E7E6E6"/>
          </w:tcPr>
          <w:p>
            <w:pPr>
              <w:spacing w:line="240" w:lineRule="auto"/>
              <w:ind w:firstLine="0"/>
              <w:jc w:val="left"/>
            </w:pPr>
            <w:r>
              <w:rPr>
                <w:rFonts w:ascii="Times New Roman" w:hAnsi="Times New Roman" w:cs="Times New Roman" w:eastAsia="Times New Roman"/>
                <w:b/>
                <w:sz w:val="20"/>
              </w:rPr>
              <w:t>Метод</w:t>
            </w:r>
          </w:p>
        </w:tc>
        <w:tc>
          <w:tcPr>
            <w:tcW w:type="dxa" w:w="3061"/>
            <w:shd w:val="clear" w:color="auto" w:fill="E7E6E6"/>
          </w:tcPr>
          <w:p>
            <w:pPr>
              <w:spacing w:line="240" w:lineRule="auto"/>
              <w:ind w:firstLine="0"/>
              <w:jc w:val="left"/>
            </w:pPr>
            <w:r>
              <w:rPr>
                <w:rFonts w:ascii="Times New Roman" w:hAnsi="Times New Roman" w:cs="Times New Roman" w:eastAsia="Times New Roman"/>
                <w:b/>
                <w:sz w:val="20"/>
              </w:rPr>
              <w:t>Эндпоинт</w:t>
            </w:r>
          </w:p>
        </w:tc>
        <w:tc>
          <w:tcPr>
            <w:tcW w:type="dxa" w:w="3175"/>
            <w:shd w:val="clear" w:color="auto" w:fill="E7E6E6"/>
          </w:tcPr>
          <w:p>
            <w:pPr>
              <w:spacing w:line="240" w:lineRule="auto"/>
              <w:ind w:firstLine="0"/>
              <w:jc w:val="left"/>
            </w:pPr>
            <w:r>
              <w:rPr>
                <w:rFonts w:ascii="Times New Roman" w:hAnsi="Times New Roman" w:cs="Times New Roman" w:eastAsia="Times New Roman"/>
                <w:b/>
                <w:sz w:val="20"/>
              </w:rPr>
              <w:t>Назначение</w:t>
            </w:r>
          </w:p>
        </w:tc>
        <w:tc>
          <w:tcPr>
            <w:tcW w:type="dxa" w:w="1644"/>
            <w:shd w:val="clear" w:color="auto" w:fill="E7E6E6"/>
          </w:tcPr>
          <w:p>
            <w:pPr>
              <w:spacing w:line="240" w:lineRule="auto"/>
              <w:ind w:firstLine="0"/>
              <w:jc w:val="left"/>
            </w:pPr>
            <w:r>
              <w:rPr>
                <w:rFonts w:ascii="Times New Roman" w:hAnsi="Times New Roman" w:cs="Times New Roman" w:eastAsia="Times New Roman"/>
                <w:b/>
                <w:sz w:val="20"/>
              </w:rPr>
              <w:t>Доступ</w:t>
            </w:r>
          </w:p>
        </w:tc>
      </w:tr>
      <w:tr>
        <w:tc>
          <w:tcPr>
            <w:tcW w:type="dxa" w:w="1474"/>
          </w:tcPr>
          <w:p>
            <w:pPr>
              <w:spacing w:line="240" w:lineRule="auto"/>
              <w:ind w:firstLine="0"/>
              <w:jc w:val="left"/>
            </w:pPr>
            <w:r>
              <w:rPr>
                <w:rFonts w:ascii="Times New Roman" w:hAnsi="Times New Roman" w:cs="Times New Roman" w:eastAsia="Times New Roman"/>
                <w:sz w:val="20"/>
              </w:rPr>
              <w:t>POST</w:t>
            </w:r>
          </w:p>
        </w:tc>
        <w:tc>
          <w:tcPr>
            <w:tcW w:type="dxa" w:w="3061"/>
          </w:tcPr>
          <w:p>
            <w:pPr>
              <w:spacing w:line="240" w:lineRule="auto"/>
              <w:ind w:firstLine="0"/>
              <w:jc w:val="left"/>
            </w:pPr>
            <w:r>
              <w:rPr>
                <w:rFonts w:ascii="Times New Roman" w:hAnsi="Times New Roman" w:cs="Times New Roman" w:eastAsia="Times New Roman"/>
                <w:sz w:val="20"/>
              </w:rPr>
              <w:t>/api/auth/login</w:t>
            </w:r>
          </w:p>
        </w:tc>
        <w:tc>
          <w:tcPr>
            <w:tcW w:type="dxa" w:w="3175"/>
          </w:tcPr>
          <w:p>
            <w:pPr>
              <w:spacing w:line="240" w:lineRule="auto"/>
              <w:ind w:firstLine="0"/>
              <w:jc w:val="left"/>
            </w:pPr>
            <w:r>
              <w:rPr>
                <w:rFonts w:ascii="Times New Roman" w:hAnsi="Times New Roman" w:cs="Times New Roman" w:eastAsia="Times New Roman"/>
                <w:sz w:val="20"/>
              </w:rPr>
              <w:t>вход, выдача JWT</w:t>
            </w:r>
          </w:p>
        </w:tc>
        <w:tc>
          <w:tcPr>
            <w:tcW w:type="dxa" w:w="1644"/>
          </w:tcPr>
          <w:p>
            <w:pPr>
              <w:spacing w:line="240" w:lineRule="auto"/>
              <w:ind w:firstLine="0"/>
              <w:jc w:val="left"/>
            </w:pPr>
            <w:r>
              <w:rPr>
                <w:rFonts w:ascii="Times New Roman" w:hAnsi="Times New Roman" w:cs="Times New Roman" w:eastAsia="Times New Roman"/>
                <w:sz w:val="20"/>
              </w:rPr>
              <w:t>все</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/api/auth/me</w:t>
            </w:r>
          </w:p>
        </w:tc>
        <w:tc>
          <w:tcPr>
            <w:tcW w:type="dxa" w:w="3175"/>
          </w:tcPr>
          <w:p>
            <w:pPr>
              <w:spacing w:line="240" w:lineRule="auto"/>
              <w:ind w:firstLine="0"/>
              <w:jc w:val="left"/>
            </w:pPr>
            <w:r>
              <w:rPr>
                <w:rFonts w:ascii="Times New Roman" w:hAnsi="Times New Roman" w:cs="Times New Roman" w:eastAsia="Times New Roman"/>
                <w:sz w:val="20"/>
              </w:rPr>
              <w:t>текущий пользователь</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/api/dashboard?period=</w:t>
            </w:r>
          </w:p>
        </w:tc>
        <w:tc>
          <w:tcPr>
            <w:tcW w:type="dxa" w:w="3175"/>
          </w:tcPr>
          <w:p>
            <w:pPr>
              <w:spacing w:line="240" w:lineRule="auto"/>
              <w:ind w:firstLine="0"/>
              <w:jc w:val="left"/>
            </w:pPr>
            <w:r>
              <w:rPr>
                <w:rFonts w:ascii="Times New Roman" w:hAnsi="Times New Roman" w:cs="Times New Roman" w:eastAsia="Times New Roman"/>
                <w:sz w:val="20"/>
              </w:rPr>
              <w:t>4 KPI с динамикой, лента событий, распределение</w:t>
            </w:r>
          </w:p>
        </w:tc>
        <w:tc>
          <w:tcPr>
            <w:tcW w:type="dxa" w:w="1644"/>
          </w:tcPr>
          <w:p>
            <w:pPr>
              <w:spacing w:line="240" w:lineRule="auto"/>
              <w:ind w:firstLine="0"/>
              <w:jc w:val="left"/>
            </w:pPr>
            <w:r>
              <w:rPr>
                <w:rFonts w:ascii="Times New Roman" w:hAnsi="Times New Roman" w:cs="Times New Roman" w:eastAsia="Times New Roman"/>
                <w:sz w:val="20"/>
              </w:rPr>
              <w:t>admin</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/api/statistics?period=&amp;facility_id=</w:t>
            </w:r>
          </w:p>
        </w:tc>
        <w:tc>
          <w:tcPr>
            <w:tcW w:type="dxa" w:w="3175"/>
          </w:tcPr>
          <w:p>
            <w:pPr>
              <w:spacing w:line="240" w:lineRule="auto"/>
              <w:ind w:firstLine="0"/>
              <w:jc w:val="left"/>
            </w:pPr>
            <w:r>
              <w:rPr>
                <w:rFonts w:ascii="Times New Roman" w:hAnsi="Times New Roman" w:cs="Times New Roman" w:eastAsia="Times New Roman"/>
                <w:sz w:val="20"/>
              </w:rPr>
              <w:t>ряды по дням, по типам, по зонам</w:t>
            </w:r>
          </w:p>
        </w:tc>
        <w:tc>
          <w:tcPr>
            <w:tcW w:type="dxa" w:w="1644"/>
          </w:tcPr>
          <w:p>
            <w:pPr>
              <w:spacing w:line="240" w:lineRule="auto"/>
              <w:ind w:firstLine="0"/>
              <w:jc w:val="left"/>
            </w:pPr>
            <w:r>
              <w:rPr>
                <w:rFonts w:ascii="Times New Roman" w:hAnsi="Times New Roman" w:cs="Times New Roman" w:eastAsia="Times New Roman"/>
                <w:sz w:val="20"/>
              </w:rPr>
              <w:t>admin</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/api/statistics/me</w:t>
            </w:r>
          </w:p>
        </w:tc>
        <w:tc>
          <w:tcPr>
            <w:tcW w:type="dxa" w:w="3175"/>
          </w:tcPr>
          <w:p>
            <w:pPr>
              <w:spacing w:line="240" w:lineRule="auto"/>
              <w:ind w:firstLine="0"/>
              <w:jc w:val="left"/>
            </w:pPr>
            <w:r>
              <w:rPr>
                <w:rFonts w:ascii="Times New Roman" w:hAnsi="Times New Roman" w:cs="Times New Roman" w:eastAsia="Times New Roman"/>
                <w:sz w:val="20"/>
              </w:rPr>
              <w:t>личная статистика сотрудника</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/api/violations (= /api/events)</w:t>
            </w:r>
          </w:p>
        </w:tc>
        <w:tc>
          <w:tcPr>
            <w:tcW w:type="dxa" w:w="3175"/>
          </w:tcPr>
          <w:p>
            <w:pPr>
              <w:spacing w:line="240" w:lineRule="auto"/>
              <w:ind w:firstLine="0"/>
              <w:jc w:val="left"/>
            </w:pPr>
            <w:r>
              <w:rPr>
                <w:rFonts w:ascii="Times New Roman" w:hAnsi="Times New Roman" w:cs="Times New Roman" w:eastAsia="Times New Roman"/>
                <w:sz w:val="20"/>
              </w:rPr>
              <w:t>журнал: поиск, фильтры, страницы</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/api/violations/:id</w:t>
            </w:r>
          </w:p>
        </w:tc>
        <w:tc>
          <w:tcPr>
            <w:tcW w:type="dxa" w:w="3175"/>
          </w:tcPr>
          <w:p>
            <w:pPr>
              <w:spacing w:line="240" w:lineRule="auto"/>
              <w:ind w:firstLine="0"/>
              <w:jc w:val="left"/>
            </w:pPr>
            <w:r>
              <w:rPr>
                <w:rFonts w:ascii="Times New Roman" w:hAnsi="Times New Roman" w:cs="Times New Roman" w:eastAsia="Times New Roman"/>
                <w:sz w:val="20"/>
              </w:rPr>
              <w:t>карточка инцидента: комментарии, задачи, рамки</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POST</w:t>
            </w:r>
          </w:p>
        </w:tc>
        <w:tc>
          <w:tcPr>
            <w:tcW w:type="dxa" w:w="3061"/>
          </w:tcPr>
          <w:p>
            <w:pPr>
              <w:spacing w:line="240" w:lineRule="auto"/>
              <w:ind w:firstLine="0"/>
              <w:jc w:val="left"/>
            </w:pPr>
            <w:r>
              <w:rPr>
                <w:rFonts w:ascii="Times New Roman" w:hAnsi="Times New Roman" w:cs="Times New Roman" w:eastAsia="Times New Roman"/>
                <w:sz w:val="20"/>
              </w:rPr>
              <w:t>/api/violations</w:t>
            </w:r>
          </w:p>
        </w:tc>
        <w:tc>
          <w:tcPr>
            <w:tcW w:type="dxa" w:w="3175"/>
          </w:tcPr>
          <w:p>
            <w:pPr>
              <w:spacing w:line="240" w:lineRule="auto"/>
              <w:ind w:firstLine="0"/>
              <w:jc w:val="left"/>
            </w:pPr>
            <w:r>
              <w:rPr>
                <w:rFonts w:ascii="Times New Roman" w:hAnsi="Times New Roman" w:cs="Times New Roman" w:eastAsia="Times New Roman"/>
                <w:sz w:val="20"/>
              </w:rPr>
              <w:t>регистрация нарушения (multipart, фото)</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PATCH</w:t>
            </w:r>
          </w:p>
        </w:tc>
        <w:tc>
          <w:tcPr>
            <w:tcW w:type="dxa" w:w="3061"/>
          </w:tcPr>
          <w:p>
            <w:pPr>
              <w:spacing w:line="240" w:lineRule="auto"/>
              <w:ind w:firstLine="0"/>
              <w:jc w:val="left"/>
            </w:pPr>
            <w:r>
              <w:rPr>
                <w:rFonts w:ascii="Times New Roman" w:hAnsi="Times New Roman" w:cs="Times New Roman" w:eastAsia="Times New Roman"/>
                <w:sz w:val="20"/>
              </w:rPr>
              <w:t>/api/violations/:id</w:t>
            </w:r>
          </w:p>
        </w:tc>
        <w:tc>
          <w:tcPr>
            <w:tcW w:type="dxa" w:w="3175"/>
          </w:tcPr>
          <w:p>
            <w:pPr>
              <w:spacing w:line="240" w:lineRule="auto"/>
              <w:ind w:firstLine="0"/>
              <w:jc w:val="left"/>
            </w:pPr>
            <w:r>
              <w:rPr>
                <w:rFonts w:ascii="Times New Roman" w:hAnsi="Times New Roman" w:cs="Times New Roman" w:eastAsia="Times New Roman"/>
                <w:sz w:val="20"/>
              </w:rPr>
              <w:t>смена статуса / опасности</w:t>
            </w:r>
          </w:p>
        </w:tc>
        <w:tc>
          <w:tcPr>
            <w:tcW w:type="dxa" w:w="1644"/>
          </w:tcPr>
          <w:p>
            <w:pPr>
              <w:spacing w:line="240" w:lineRule="auto"/>
              <w:ind w:firstLine="0"/>
              <w:jc w:val="left"/>
            </w:pPr>
            <w:r>
              <w:rPr>
                <w:rFonts w:ascii="Times New Roman" w:hAnsi="Times New Roman" w:cs="Times New Roman" w:eastAsia="Times New Roman"/>
                <w:sz w:val="20"/>
              </w:rPr>
              <w:t>admin</w:t>
            </w:r>
          </w:p>
        </w:tc>
      </w:tr>
      <w:tr>
        <w:tc>
          <w:tcPr>
            <w:tcW w:type="dxa" w:w="1474"/>
          </w:tcPr>
          <w:p>
            <w:pPr>
              <w:spacing w:line="240" w:lineRule="auto"/>
              <w:ind w:firstLine="0"/>
              <w:jc w:val="left"/>
            </w:pPr>
            <w:r>
              <w:rPr>
                <w:rFonts w:ascii="Times New Roman" w:hAnsi="Times New Roman" w:cs="Times New Roman" w:eastAsia="Times New Roman"/>
                <w:sz w:val="20"/>
              </w:rPr>
              <w:t>POST</w:t>
            </w:r>
          </w:p>
        </w:tc>
        <w:tc>
          <w:tcPr>
            <w:tcW w:type="dxa" w:w="3061"/>
          </w:tcPr>
          <w:p>
            <w:pPr>
              <w:spacing w:line="240" w:lineRule="auto"/>
              <w:ind w:firstLine="0"/>
              <w:jc w:val="left"/>
            </w:pPr>
            <w:r>
              <w:rPr>
                <w:rFonts w:ascii="Times New Roman" w:hAnsi="Times New Roman" w:cs="Times New Roman" w:eastAsia="Times New Roman"/>
                <w:sz w:val="20"/>
              </w:rPr>
              <w:t>/api/violations/:id/comments</w:t>
            </w:r>
          </w:p>
        </w:tc>
        <w:tc>
          <w:tcPr>
            <w:tcW w:type="dxa" w:w="3175"/>
          </w:tcPr>
          <w:p>
            <w:pPr>
              <w:spacing w:line="240" w:lineRule="auto"/>
              <w:ind w:firstLine="0"/>
              <w:jc w:val="left"/>
            </w:pPr>
            <w:r>
              <w:rPr>
                <w:rFonts w:ascii="Times New Roman" w:hAnsi="Times New Roman" w:cs="Times New Roman" w:eastAsia="Times New Roman"/>
                <w:sz w:val="20"/>
              </w:rPr>
              <w:t>комментарий</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GET / POST</w:t>
            </w:r>
          </w:p>
        </w:tc>
        <w:tc>
          <w:tcPr>
            <w:tcW w:type="dxa" w:w="3061"/>
          </w:tcPr>
          <w:p>
            <w:pPr>
              <w:spacing w:line="240" w:lineRule="auto"/>
              <w:ind w:firstLine="0"/>
              <w:jc w:val="left"/>
            </w:pPr>
            <w:r>
              <w:rPr>
                <w:rFonts w:ascii="Times New Roman" w:hAnsi="Times New Roman" w:cs="Times New Roman" w:eastAsia="Times New Roman"/>
                <w:sz w:val="20"/>
              </w:rPr>
              <w:t>/api/tasks</w:t>
            </w:r>
          </w:p>
        </w:tc>
        <w:tc>
          <w:tcPr>
            <w:tcW w:type="dxa" w:w="3175"/>
          </w:tcPr>
          <w:p>
            <w:pPr>
              <w:spacing w:line="240" w:lineRule="auto"/>
              <w:ind w:firstLine="0"/>
              <w:jc w:val="left"/>
            </w:pPr>
            <w:r>
              <w:rPr>
                <w:rFonts w:ascii="Times New Roman" w:hAnsi="Times New Roman" w:cs="Times New Roman" w:eastAsia="Times New Roman"/>
                <w:sz w:val="20"/>
              </w:rPr>
              <w:t>список (сотрудник — только свои) / создание</w:t>
            </w:r>
          </w:p>
        </w:tc>
        <w:tc>
          <w:tcPr>
            <w:tcW w:type="dxa" w:w="1644"/>
          </w:tcPr>
          <w:p>
            <w:pPr>
              <w:spacing w:line="240" w:lineRule="auto"/>
              <w:ind w:firstLine="0"/>
              <w:jc w:val="left"/>
            </w:pPr>
            <w:r>
              <w:rPr>
                <w:rFonts w:ascii="Times New Roman" w:hAnsi="Times New Roman" w:cs="Times New Roman" w:eastAsia="Times New Roman"/>
                <w:sz w:val="20"/>
              </w:rPr>
              <w:t>все / admin</w:t>
            </w:r>
          </w:p>
        </w:tc>
      </w:tr>
      <w:tr>
        <w:tc>
          <w:tcPr>
            <w:tcW w:type="dxa" w:w="1474"/>
          </w:tcPr>
          <w:p>
            <w:pPr>
              <w:spacing w:line="240" w:lineRule="auto"/>
              <w:ind w:firstLine="0"/>
              <w:jc w:val="left"/>
            </w:pPr>
            <w:r>
              <w:rPr>
                <w:rFonts w:ascii="Times New Roman" w:hAnsi="Times New Roman" w:cs="Times New Roman" w:eastAsia="Times New Roman"/>
                <w:sz w:val="20"/>
              </w:rPr>
              <w:t>PATCH</w:t>
            </w:r>
          </w:p>
        </w:tc>
        <w:tc>
          <w:tcPr>
            <w:tcW w:type="dxa" w:w="3061"/>
          </w:tcPr>
          <w:p>
            <w:pPr>
              <w:spacing w:line="240" w:lineRule="auto"/>
              <w:ind w:firstLine="0"/>
              <w:jc w:val="left"/>
            </w:pPr>
            <w:r>
              <w:rPr>
                <w:rFonts w:ascii="Times New Roman" w:hAnsi="Times New Roman" w:cs="Times New Roman" w:eastAsia="Times New Roman"/>
                <w:sz w:val="20"/>
              </w:rPr>
              <w:t>/api/tasks/:id</w:t>
            </w:r>
          </w:p>
        </w:tc>
        <w:tc>
          <w:tcPr>
            <w:tcW w:type="dxa" w:w="3175"/>
          </w:tcPr>
          <w:p>
            <w:pPr>
              <w:spacing w:line="240" w:lineRule="auto"/>
              <w:ind w:firstLine="0"/>
              <w:jc w:val="left"/>
            </w:pPr>
            <w:r>
              <w:rPr>
                <w:rFonts w:ascii="Times New Roman" w:hAnsi="Times New Roman" w:cs="Times New Roman" w:eastAsia="Times New Roman"/>
                <w:sz w:val="20"/>
              </w:rPr>
              <w:t>изменение задачи или её статуса</w:t>
            </w:r>
          </w:p>
        </w:tc>
        <w:tc>
          <w:tcPr>
            <w:tcW w:type="dxa" w:w="1644"/>
          </w:tcPr>
          <w:p>
            <w:pPr>
              <w:spacing w:line="240" w:lineRule="auto"/>
              <w:ind w:firstLine="0"/>
              <w:jc w:val="left"/>
            </w:pPr>
            <w:r>
              <w:rPr>
                <w:rFonts w:ascii="Times New Roman" w:hAnsi="Times New Roman" w:cs="Times New Roman" w:eastAsia="Times New Roman"/>
                <w:sz w:val="20"/>
              </w:rPr>
              <w:t>admin; сотрудник — статус своей</w:t>
            </w:r>
          </w:p>
        </w:tc>
      </w:tr>
      <w:tr>
        <w:tc>
          <w:tcPr>
            <w:tcW w:type="dxa" w:w="1474"/>
          </w:tcPr>
          <w:p>
            <w:pPr>
              <w:spacing w:line="240" w:lineRule="auto"/>
              <w:ind w:firstLine="0"/>
              <w:jc w:val="left"/>
            </w:pPr>
            <w:r>
              <w:rPr>
                <w:rFonts w:ascii="Times New Roman" w:hAnsi="Times New Roman" w:cs="Times New Roman" w:eastAsia="Times New Roman"/>
                <w:sz w:val="20"/>
              </w:rPr>
              <w:t>GET / POST / PUT / DELETE</w:t>
            </w:r>
          </w:p>
        </w:tc>
        <w:tc>
          <w:tcPr>
            <w:tcW w:type="dxa" w:w="3061"/>
          </w:tcPr>
          <w:p>
            <w:pPr>
              <w:spacing w:line="240" w:lineRule="auto"/>
              <w:ind w:firstLine="0"/>
              <w:jc w:val="left"/>
            </w:pPr>
            <w:r>
              <w:rPr>
                <w:rFonts w:ascii="Times New Roman" w:hAnsi="Times New Roman" w:cs="Times New Roman" w:eastAsia="Times New Roman"/>
                <w:sz w:val="20"/>
              </w:rPr>
              <w:t>/api/objects[/:id]</w:t>
            </w:r>
          </w:p>
        </w:tc>
        <w:tc>
          <w:tcPr>
            <w:tcW w:type="dxa" w:w="3175"/>
          </w:tcPr>
          <w:p>
            <w:pPr>
              <w:spacing w:line="240" w:lineRule="auto"/>
              <w:ind w:firstLine="0"/>
              <w:jc w:val="left"/>
            </w:pPr>
            <w:r>
              <w:rPr>
                <w:rFonts w:ascii="Times New Roman" w:hAnsi="Times New Roman" w:cs="Times New Roman" w:eastAsia="Times New Roman"/>
                <w:sz w:val="20"/>
              </w:rPr>
              <w:t>производственные объекты</w:t>
            </w:r>
          </w:p>
        </w:tc>
        <w:tc>
          <w:tcPr>
            <w:tcW w:type="dxa" w:w="1644"/>
          </w:tcPr>
          <w:p>
            <w:pPr>
              <w:spacing w:line="240" w:lineRule="auto"/>
              <w:ind w:firstLine="0"/>
              <w:jc w:val="left"/>
            </w:pPr>
            <w:r>
              <w:rPr>
                <w:rFonts w:ascii="Times New Roman" w:hAnsi="Times New Roman" w:cs="Times New Roman" w:eastAsia="Times New Roman"/>
                <w:sz w:val="20"/>
              </w:rPr>
              <w:t>чтение — все, изменение — admin</w:t>
            </w:r>
          </w:p>
        </w:tc>
      </w:tr>
      <w:tr>
        <w:tc>
          <w:tcPr>
            <w:tcW w:type="dxa" w:w="1474"/>
          </w:tcPr>
          <w:p>
            <w:pPr>
              <w:spacing w:line="240" w:lineRule="auto"/>
              <w:ind w:firstLine="0"/>
              <w:jc w:val="left"/>
            </w:pPr>
            <w:r>
              <w:rPr>
                <w:rFonts w:ascii="Times New Roman" w:hAnsi="Times New Roman" w:cs="Times New Roman" w:eastAsia="Times New Roman"/>
                <w:sz w:val="20"/>
              </w:rPr>
              <w:t>GET / POST / PUT / DELETE</w:t>
            </w:r>
          </w:p>
        </w:tc>
        <w:tc>
          <w:tcPr>
            <w:tcW w:type="dxa" w:w="3061"/>
          </w:tcPr>
          <w:p>
            <w:pPr>
              <w:spacing w:line="240" w:lineRule="auto"/>
              <w:ind w:firstLine="0"/>
              <w:jc w:val="left"/>
            </w:pPr>
            <w:r>
              <w:rPr>
                <w:rFonts w:ascii="Times New Roman" w:hAnsi="Times New Roman" w:cs="Times New Roman" w:eastAsia="Times New Roman"/>
                <w:sz w:val="20"/>
              </w:rPr>
              <w:t>/api/employees[/:id]</w:t>
            </w:r>
          </w:p>
        </w:tc>
        <w:tc>
          <w:tcPr>
            <w:tcW w:type="dxa" w:w="3175"/>
          </w:tcPr>
          <w:p>
            <w:pPr>
              <w:spacing w:line="240" w:lineRule="auto"/>
              <w:ind w:firstLine="0"/>
              <w:jc w:val="left"/>
            </w:pPr>
            <w:r>
              <w:rPr>
                <w:rFonts w:ascii="Times New Roman" w:hAnsi="Times New Roman" w:cs="Times New Roman" w:eastAsia="Times New Roman"/>
                <w:sz w:val="20"/>
              </w:rPr>
              <w:t>сотрудники</w:t>
            </w:r>
          </w:p>
        </w:tc>
        <w:tc>
          <w:tcPr>
            <w:tcW w:type="dxa" w:w="1644"/>
          </w:tcPr>
          <w:p>
            <w:pPr>
              <w:spacing w:line="240" w:lineRule="auto"/>
              <w:ind w:firstLine="0"/>
              <w:jc w:val="left"/>
            </w:pPr>
            <w:r>
              <w:rPr>
                <w:rFonts w:ascii="Times New Roman" w:hAnsi="Times New Roman" w:cs="Times New Roman" w:eastAsia="Times New Roman"/>
                <w:sz w:val="20"/>
              </w:rPr>
              <w:t>admin</w:t>
            </w:r>
          </w:p>
        </w:tc>
      </w:tr>
      <w:tr>
        <w:tc>
          <w:tcPr>
            <w:tcW w:type="dxa" w:w="1474"/>
          </w:tcPr>
          <w:p>
            <w:pPr>
              <w:spacing w:line="240" w:lineRule="auto"/>
              <w:ind w:firstLine="0"/>
              <w:jc w:val="left"/>
            </w:pPr>
            <w:r>
              <w:rPr>
                <w:rFonts w:ascii="Times New Roman" w:hAnsi="Times New Roman" w:cs="Times New Roman" w:eastAsia="Times New Roman"/>
                <w:sz w:val="20"/>
              </w:rPr>
              <w:t>GET / PATCH</w:t>
            </w:r>
          </w:p>
        </w:tc>
        <w:tc>
          <w:tcPr>
            <w:tcW w:type="dxa" w:w="3061"/>
          </w:tcPr>
          <w:p>
            <w:pPr>
              <w:spacing w:line="240" w:lineRule="auto"/>
              <w:ind w:firstLine="0"/>
              <w:jc w:val="left"/>
            </w:pPr>
            <w:r>
              <w:rPr>
                <w:rFonts w:ascii="Times New Roman" w:hAnsi="Times New Roman" w:cs="Times New Roman" w:eastAsia="Times New Roman"/>
                <w:sz w:val="20"/>
              </w:rPr>
              <w:t>/api/cameras[/:id]</w:t>
            </w:r>
          </w:p>
        </w:tc>
        <w:tc>
          <w:tcPr>
            <w:tcW w:type="dxa" w:w="3175"/>
          </w:tcPr>
          <w:p>
            <w:pPr>
              <w:spacing w:line="240" w:lineRule="auto"/>
              <w:ind w:firstLine="0"/>
              <w:jc w:val="left"/>
            </w:pPr>
            <w:r>
              <w:rPr>
                <w:rFonts w:ascii="Times New Roman" w:hAnsi="Times New Roman" w:cs="Times New Roman" w:eastAsia="Times New Roman"/>
                <w:sz w:val="20"/>
              </w:rPr>
              <w:t>камеры, кадр и рамки, управление статусом</w:t>
            </w:r>
          </w:p>
        </w:tc>
        <w:tc>
          <w:tcPr>
            <w:tcW w:type="dxa" w:w="1644"/>
          </w:tcPr>
          <w:p>
            <w:pPr>
              <w:spacing w:line="240" w:lineRule="auto"/>
              <w:ind w:firstLine="0"/>
              <w:jc w:val="left"/>
            </w:pPr>
            <w:r>
              <w:rPr>
                <w:rFonts w:ascii="Times New Roman" w:hAnsi="Times New Roman" w:cs="Times New Roman" w:eastAsia="Times New Roman"/>
                <w:sz w:val="20"/>
              </w:rPr>
              <w:t>чтение — все, PATCH — admin</w:t>
            </w:r>
          </w:p>
        </w:tc>
      </w:tr>
      <w:tr>
        <w:tc>
          <w:tcPr>
            <w:tcW w:type="dxa" w:w="1474"/>
          </w:tcPr>
          <w:p>
            <w:pPr>
              <w:spacing w:line="240" w:lineRule="auto"/>
              <w:ind w:firstLine="0"/>
              <w:jc w:val="left"/>
            </w:pPr>
            <w:r>
              <w:rPr>
                <w:rFonts w:ascii="Times New Roman" w:hAnsi="Times New Roman" w:cs="Times New Roman" w:eastAsia="Times New Roman"/>
                <w:sz w:val="20"/>
              </w:rPr>
              <w:t>POST</w:t>
            </w:r>
          </w:p>
        </w:tc>
        <w:tc>
          <w:tcPr>
            <w:tcW w:type="dxa" w:w="3061"/>
          </w:tcPr>
          <w:p>
            <w:pPr>
              <w:spacing w:line="240" w:lineRule="auto"/>
              <w:ind w:firstLine="0"/>
              <w:jc w:val="left"/>
            </w:pPr>
            <w:r>
              <w:rPr>
                <w:rFonts w:ascii="Times New Roman" w:hAnsi="Times New Roman" w:cs="Times New Roman" w:eastAsia="Times New Roman"/>
                <w:sz w:val="20"/>
              </w:rPr>
              <w:t>/api/cameras/:id/snapshot</w:t>
            </w:r>
          </w:p>
        </w:tc>
        <w:tc>
          <w:tcPr>
            <w:tcW w:type="dxa" w:w="3175"/>
          </w:tcPr>
          <w:p>
            <w:pPr>
              <w:spacing w:line="240" w:lineRule="auto"/>
              <w:ind w:firstLine="0"/>
              <w:jc w:val="left"/>
            </w:pPr>
            <w:r>
              <w:rPr>
                <w:rFonts w:ascii="Times New Roman" w:hAnsi="Times New Roman" w:cs="Times New Roman" w:eastAsia="Times New Roman"/>
                <w:sz w:val="20"/>
              </w:rPr>
              <w:t>снимок кадра (запись в media)</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POST</w:t>
            </w:r>
          </w:p>
        </w:tc>
        <w:tc>
          <w:tcPr>
            <w:tcW w:type="dxa" w:w="3061"/>
          </w:tcPr>
          <w:p>
            <w:pPr>
              <w:spacing w:line="240" w:lineRule="auto"/>
              <w:ind w:firstLine="0"/>
              <w:jc w:val="left"/>
            </w:pPr>
            <w:r>
              <w:rPr>
                <w:rFonts w:ascii="Times New Roman" w:hAnsi="Times New Roman" w:cs="Times New Roman" w:eastAsia="Times New Roman"/>
                <w:sz w:val="20"/>
              </w:rPr>
              <w:t>/api/ai/analyze/:cameraId</w:t>
            </w:r>
          </w:p>
        </w:tc>
        <w:tc>
          <w:tcPr>
            <w:tcW w:type="dxa" w:w="3175"/>
          </w:tcPr>
          <w:p>
            <w:pPr>
              <w:spacing w:line="240" w:lineRule="auto"/>
              <w:ind w:firstLine="0"/>
              <w:jc w:val="left"/>
            </w:pPr>
            <w:r>
              <w:rPr>
                <w:rFonts w:ascii="Times New Roman" w:hAnsi="Times New Roman" w:cs="Times New Roman" w:eastAsia="Times New Roman"/>
                <w:sz w:val="20"/>
              </w:rPr>
              <w:t>результат распознавания кадра (демо)</w:t>
            </w:r>
          </w:p>
        </w:tc>
        <w:tc>
          <w:tcPr>
            <w:tcW w:type="dxa" w:w="1644"/>
          </w:tcPr>
          <w:p>
            <w:pPr>
              <w:spacing w:line="240" w:lineRule="auto"/>
              <w:ind w:firstLine="0"/>
              <w:jc w:val="left"/>
            </w:pPr>
            <w:r>
              <w:rPr>
                <w:rFonts w:ascii="Times New Roman" w:hAnsi="Times New Roman" w:cs="Times New Roman" w:eastAsia="Times New Roman"/>
                <w:sz w:val="20"/>
              </w:rPr>
              <w:t>admin</w:t>
            </w:r>
          </w:p>
        </w:tc>
      </w:tr>
      <w:tr>
        <w:tc>
          <w:tcPr>
            <w:tcW w:type="dxa" w:w="1474"/>
          </w:tcPr>
          <w:p>
            <w:pPr>
              <w:spacing w:line="240" w:lineRule="auto"/>
              <w:ind w:firstLine="0"/>
              <w:jc w:val="left"/>
            </w:pPr>
            <w:r>
              <w:rPr>
                <w:rFonts w:ascii="Times New Roman" w:hAnsi="Times New Roman" w:cs="Times New Roman" w:eastAsia="Times New Roman"/>
                <w:sz w:val="20"/>
              </w:rPr>
              <w:t>GET / PATCH</w:t>
            </w:r>
          </w:p>
        </w:tc>
        <w:tc>
          <w:tcPr>
            <w:tcW w:type="dxa" w:w="3061"/>
          </w:tcPr>
          <w:p>
            <w:pPr>
              <w:spacing w:line="240" w:lineRule="auto"/>
              <w:ind w:firstLine="0"/>
              <w:jc w:val="left"/>
            </w:pPr>
            <w:r>
              <w:rPr>
                <w:rFonts w:ascii="Times New Roman" w:hAnsi="Times New Roman" w:cs="Times New Roman" w:eastAsia="Times New Roman"/>
                <w:sz w:val="20"/>
              </w:rPr>
              <w:t>/api/notifications, /:id/read, /read-all</w:t>
            </w:r>
          </w:p>
        </w:tc>
        <w:tc>
          <w:tcPr>
            <w:tcW w:type="dxa" w:w="3175"/>
          </w:tcPr>
          <w:p>
            <w:pPr>
              <w:spacing w:line="240" w:lineRule="auto"/>
              <w:ind w:firstLine="0"/>
              <w:jc w:val="left"/>
            </w:pPr>
            <w:r>
              <w:rPr>
                <w:rFonts w:ascii="Times New Roman" w:hAnsi="Times New Roman" w:cs="Times New Roman" w:eastAsia="Times New Roman"/>
                <w:sz w:val="20"/>
              </w:rPr>
              <w:t>уведомления и отметка прочтения</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POST</w:t>
            </w:r>
          </w:p>
        </w:tc>
        <w:tc>
          <w:tcPr>
            <w:tcW w:type="dxa" w:w="3061"/>
          </w:tcPr>
          <w:p>
            <w:pPr>
              <w:spacing w:line="240" w:lineRule="auto"/>
              <w:ind w:firstLine="0"/>
              <w:jc w:val="left"/>
            </w:pPr>
            <w:r>
              <w:rPr>
                <w:rFonts w:ascii="Times New Roman" w:hAnsi="Times New Roman" w:cs="Times New Roman" w:eastAsia="Times New Roman"/>
                <w:sz w:val="20"/>
              </w:rPr>
              <w:t>/api/ppe-checks</w:t>
            </w:r>
          </w:p>
        </w:tc>
        <w:tc>
          <w:tcPr>
            <w:tcW w:type="dxa" w:w="3175"/>
          </w:tcPr>
          <w:p>
            <w:pPr>
              <w:spacing w:line="240" w:lineRule="auto"/>
              <w:ind w:firstLine="0"/>
              <w:jc w:val="left"/>
            </w:pPr>
            <w:r>
              <w:rPr>
                <w:rFonts w:ascii="Times New Roman" w:hAnsi="Times New Roman" w:cs="Times New Roman" w:eastAsia="Times New Roman"/>
                <w:sz w:val="20"/>
              </w:rPr>
              <w:t>проверка СИЗ инспектором</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/api/training[/:id]</w:t>
            </w:r>
          </w:p>
        </w:tc>
        <w:tc>
          <w:tcPr>
            <w:tcW w:type="dxa" w:w="3175"/>
          </w:tcPr>
          <w:p>
            <w:pPr>
              <w:spacing w:line="240" w:lineRule="auto"/>
              <w:ind w:firstLine="0"/>
              <w:jc w:val="left"/>
            </w:pPr>
            <w:r>
              <w:rPr>
                <w:rFonts w:ascii="Times New Roman" w:hAnsi="Times New Roman" w:cs="Times New Roman" w:eastAsia="Times New Roman"/>
                <w:sz w:val="20"/>
              </w:rPr>
              <w:t>обучающие материалы</w:t>
            </w:r>
          </w:p>
        </w:tc>
        <w:tc>
          <w:tcPr>
            <w:tcW w:type="dxa" w:w="1644"/>
          </w:tcPr>
          <w:p>
            <w:pPr>
              <w:spacing w:line="240" w:lineRule="auto"/>
              <w:ind w:firstLine="0"/>
              <w:jc w:val="left"/>
            </w:pPr>
            <w:r>
              <w:rPr>
                <w:rFonts w:ascii="Times New Roman" w:hAnsi="Times New Roman" w:cs="Times New Roman" w:eastAsia="Times New Roman"/>
                <w:sz w:val="20"/>
              </w:rPr>
              <w:t>авторизованные</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/api/reports/summary, /api/reports/export?kind=</w:t>
            </w:r>
          </w:p>
        </w:tc>
        <w:tc>
          <w:tcPr>
            <w:tcW w:type="dxa" w:w="3175"/>
          </w:tcPr>
          <w:p>
            <w:pPr>
              <w:spacing w:line="240" w:lineRule="auto"/>
              <w:ind w:firstLine="0"/>
              <w:jc w:val="left"/>
            </w:pPr>
            <w:r>
              <w:rPr>
                <w:rFonts w:ascii="Times New Roman" w:hAnsi="Times New Roman" w:cs="Times New Roman" w:eastAsia="Times New Roman"/>
                <w:sz w:val="20"/>
              </w:rPr>
              <w:t>отчёт за период, CSV</w:t>
            </w:r>
          </w:p>
        </w:tc>
        <w:tc>
          <w:tcPr>
            <w:tcW w:type="dxa" w:w="1644"/>
          </w:tcPr>
          <w:p>
            <w:pPr>
              <w:spacing w:line="240" w:lineRule="auto"/>
              <w:ind w:firstLine="0"/>
              <w:jc w:val="left"/>
            </w:pPr>
            <w:r>
              <w:rPr>
                <w:rFonts w:ascii="Times New Roman" w:hAnsi="Times New Roman" w:cs="Times New Roman" w:eastAsia="Times New Roman"/>
                <w:sz w:val="20"/>
              </w:rPr>
              <w:t>admin</w:t>
            </w:r>
          </w:p>
        </w:tc>
      </w:tr>
      <w:tr>
        <w:tc>
          <w:tcPr>
            <w:tcW w:type="dxa" w:w="1474"/>
          </w:tcPr>
          <w:p>
            <w:pPr>
              <w:spacing w:line="240" w:lineRule="auto"/>
              <w:ind w:firstLine="0"/>
              <w:jc w:val="left"/>
            </w:pPr>
            <w:r>
              <w:rPr>
                <w:rFonts w:ascii="Times New Roman" w:hAnsi="Times New Roman" w:cs="Times New Roman" w:eastAsia="Times New Roman"/>
                <w:sz w:val="20"/>
              </w:rPr>
              <w:t>GET</w:t>
            </w:r>
          </w:p>
        </w:tc>
        <w:tc>
          <w:tcPr>
            <w:tcW w:type="dxa" w:w="3061"/>
          </w:tcPr>
          <w:p>
            <w:pPr>
              <w:spacing w:line="240" w:lineRule="auto"/>
              <w:ind w:firstLine="0"/>
              <w:jc w:val="left"/>
            </w:pPr>
            <w:r>
              <w:rPr>
                <w:rFonts w:ascii="Times New Roman" w:hAnsi="Times New Roman" w:cs="Times New Roman" w:eastAsia="Times New Roman"/>
                <w:sz w:val="20"/>
              </w:rPr>
              <w:t>/api/search?q=, /api/lookups</w:t>
            </w:r>
          </w:p>
        </w:tc>
        <w:tc>
          <w:tcPr>
            <w:tcW w:type="dxa" w:w="3175"/>
          </w:tcPr>
          <w:p>
            <w:pPr>
              <w:spacing w:line="240" w:lineRule="auto"/>
              <w:ind w:firstLine="0"/>
              <w:jc w:val="left"/>
            </w:pPr>
            <w:r>
              <w:rPr>
                <w:rFonts w:ascii="Times New Roman" w:hAnsi="Times New Roman" w:cs="Times New Roman" w:eastAsia="Times New Roman"/>
                <w:sz w:val="20"/>
              </w:rPr>
              <w:t>глобальный поиск, справочники для форм</w:t>
            </w:r>
          </w:p>
        </w:tc>
        <w:tc>
          <w:tcPr>
            <w:tcW w:type="dxa" w:w="1644"/>
          </w:tcPr>
          <w:p>
            <w:pPr>
              <w:spacing w:line="240" w:lineRule="auto"/>
              <w:ind w:firstLine="0"/>
              <w:jc w:val="left"/>
            </w:pPr>
            <w:r>
              <w:rPr>
                <w:rFonts w:ascii="Times New Roman" w:hAnsi="Times New Roman" w:cs="Times New Roman" w:eastAsia="Times New Roman"/>
                <w:sz w:val="20"/>
              </w:rPr>
              <w:t>admin / все</w:t>
            </w:r>
          </w:p>
        </w:tc>
      </w:tr>
    </w:tbl>
    <w:p>
      <w:pPr>
        <w:spacing w:after="80" w:line="240" w:lineRule="auto"/>
      </w:pPr>
    </w:p>
    <w:p>
      <w:r>
        <w:rPr>
          <w:rFonts w:ascii="Times New Roman" w:hAnsi="Times New Roman" w:cs="Times New Roman" w:eastAsia="Times New Roman"/>
        </w:rPr>
        <w:t>Ключевые показатели главной страницы считаются на сервере одним набором SQL-запросов: «Всего сотрудников» с динамикой за месяц, «Соблюдение СИЗ» — доля проверок без нарушений (динамика в процентных пунктах к предыдущему периоду той же длины), «Нарушений сегодня» с изменением к вчерашнему дню и «Активных камер» (статус online).</w:t>
      </w:r>
    </w:p>
    <w:p>
      <w:pPr>
        <w:keepNext/>
        <w:spacing w:before="120"/>
        <w:ind w:firstLine="0"/>
        <w:jc w:val="left"/>
      </w:pPr>
      <w:r>
        <w:rPr>
          <w:rFonts w:ascii="Times New Roman" w:hAnsi="Times New Roman" w:cs="Times New Roman" w:eastAsia="Times New Roman"/>
          <w:sz w:val="24"/>
        </w:rPr>
        <w:t>Листинг 4 – Расчёт процента соблюдения СИЗ за период и предыдущий период</w:t>
      </w:r>
    </w:p>
    <w:p>
      <w:pPr>
        <w:spacing w:line="240" w:lineRule="auto" w:after="160"/>
        <w:ind w:firstLine="0"/>
        <w:jc w:val="left"/>
        <w:shd w:val="clear" w:color="auto" w:fill="F5F5F5"/>
        <w:pBdr>
          <w:top w:val="single" w:sz="4" w:space="4" w:color="BFBFBF"/>
          <w:left w:val="single" w:sz="4" w:space="4" w:color="BFBFBF"/>
          <w:bottom w:val="single" w:sz="4" w:space="4" w:color="BFBFBF"/>
          <w:right w:val="single" w:sz="4" w:space="4" w:color="BFBFBF"/>
        </w:pBdr>
      </w:pPr>
      <w:r>
        <w:rPr>
          <w:rFonts w:ascii="Consolas" w:hAnsi="Consolas" w:cs="Consolas" w:eastAsia="Consolas"/>
          <w:sz w:val="18"/>
        </w:rPr>
        <w:t xml:space="preserve">    query(`SELECT round(100.0 * avg((NOT has_violation)::int) FILTER (WHERE checked_at &gt;= $1 AND checked_at &lt; $2), 1) AS cur,</w:t>
        <w:br/>
      </w:r>
      <w:r>
        <w:rPr>
          <w:rFonts w:ascii="Consolas" w:hAnsi="Consolas" w:cs="Consolas" w:eastAsia="Consolas"/>
          <w:sz w:val="18"/>
        </w:rPr>
        <w:t xml:space="preserve">                  round(100.0 * avg((NOT has_violation)::int) FILTER (WHERE checked_at &gt;= $3 AND checked_at &lt; $4), 1) AS prev</w:t>
        <w:br/>
      </w:r>
      <w:r>
        <w:rPr>
          <w:rFonts w:ascii="Consolas" w:hAnsi="Consolas" w:cs="Consolas" w:eastAsia="Consolas"/>
          <w:sz w:val="18"/>
        </w:rPr>
        <w:t xml:space="preserve">           FROM ppe_checks WHERE checked_at &gt;= $3 AND checked_at &lt; $2`, [p.from, p.to, p.prevFrom, p.prevTo]),</w:t>
      </w:r>
    </w:p>
    <w:p>
      <w:r>
        <w:rPr>
          <w:rFonts w:ascii="Times New Roman" w:hAnsi="Times New Roman" w:cs="Times New Roman" w:eastAsia="Times New Roman"/>
        </w:rPr>
        <w:t>Бизнес-логика связывает сущности между собой: при регистрации нарушения всем администраторам создаётся уведомление, при назначении задачи — уведомление исполнителю, а нарушение переходит в статус «В обработке»; когда сотрудник отмечает задачу выполненной, связанное нарушение автоматически становится «Устранено», а администратор получает уведомление (листинг 5).</w:t>
      </w:r>
    </w:p>
    <w:p>
      <w:pPr>
        <w:keepNext/>
        <w:spacing w:before="120"/>
        <w:ind w:firstLine="0"/>
        <w:jc w:val="left"/>
      </w:pPr>
      <w:r>
        <w:rPr>
          <w:rFonts w:ascii="Times New Roman" w:hAnsi="Times New Roman" w:cs="Times New Roman" w:eastAsia="Times New Roman"/>
          <w:sz w:val="24"/>
        </w:rPr>
        <w:t>Листинг 5 – Изменение задачи: устранение нарушения и уведомления (tasksController.js)</w:t>
      </w:r>
    </w:p>
    <w:p>
      <w:pPr>
        <w:spacing w:line="240" w:lineRule="auto" w:after="160"/>
        <w:ind w:firstLine="0"/>
        <w:jc w:val="left"/>
        <w:shd w:val="clear" w:color="auto" w:fill="F5F5F5"/>
        <w:pBdr>
          <w:top w:val="single" w:sz="4" w:space="4" w:color="BFBFBF"/>
          <w:left w:val="single" w:sz="4" w:space="4" w:color="BFBFBF"/>
          <w:bottom w:val="single" w:sz="4" w:space="4" w:color="BFBFBF"/>
          <w:right w:val="single" w:sz="4" w:space="4" w:color="BFBFBF"/>
        </w:pBdr>
      </w:pPr>
      <w:r>
        <w:rPr>
          <w:rFonts w:ascii="Consolas" w:hAnsi="Consolas" w:cs="Consolas" w:eastAsia="Consolas"/>
          <w:sz w:val="18"/>
        </w:rPr>
        <w:t xml:space="preserve">  await transaction(async (db) =&gt; {</w:t>
        <w:br/>
      </w:r>
      <w:r>
        <w:rPr>
          <w:rFonts w:ascii="Consolas" w:hAnsi="Consolas" w:cs="Consolas" w:eastAsia="Consolas"/>
          <w:sz w:val="18"/>
        </w:rPr>
        <w:t xml:space="preserve">    const keys = Object.keys(fields);</w:t>
        <w:br/>
      </w:r>
      <w:r>
        <w:rPr>
          <w:rFonts w:ascii="Consolas" w:hAnsi="Consolas" w:cs="Consolas" w:eastAsia="Consolas"/>
          <w:sz w:val="18"/>
        </w:rPr>
        <w:t xml:space="preserve">    const extra = fields.status === 'done' ? ', completed_at = now()' : fields.status ? ', completed_at = NULL' : '';</w:t>
        <w:br/>
      </w:r>
      <w:r>
        <w:rPr>
          <w:rFonts w:ascii="Consolas" w:hAnsi="Consolas" w:cs="Consolas" w:eastAsia="Consolas"/>
          <w:sz w:val="18"/>
        </w:rPr>
        <w:t xml:space="preserve">    await db.query(</w:t>
        <w:br/>
      </w:r>
      <w:r>
        <w:rPr>
          <w:rFonts w:ascii="Consolas" w:hAnsi="Consolas" w:cs="Consolas" w:eastAsia="Consolas"/>
          <w:sz w:val="18"/>
        </w:rPr>
        <w:t xml:space="preserve">      `UPDATE tasks SET ${keys.map((k, i) =&gt; `${k} = $${i + 2}`).join(', ')}${extra}, updated_at = now() WHERE id = $1`,</w:t>
        <w:br/>
      </w:r>
      <w:r>
        <w:rPr>
          <w:rFonts w:ascii="Consolas" w:hAnsi="Consolas" w:cs="Consolas" w:eastAsia="Consolas"/>
          <w:sz w:val="18"/>
        </w:rPr>
        <w:t xml:space="preserve">      [id, ...keys.map((k) =&gt; fields[k])],</w:t>
        <w:br/>
      </w:r>
      <w:r>
        <w:rPr>
          <w:rFonts w:ascii="Consolas" w:hAnsi="Consolas" w:cs="Consolas" w:eastAsia="Consolas"/>
          <w:sz w:val="18"/>
        </w:rPr>
        <w:t xml:space="preserve">    );</w:t>
        <w:br/>
      </w:r>
      <w:r>
        <w:rPr>
          <w:rFonts w:ascii="Consolas" w:hAnsi="Consolas" w:cs="Consolas" w:eastAsia="Consolas"/>
          <w:sz w:val="18"/>
        </w:rPr>
        <w:t xml:space="preserve">    if (fields.status &amp;&amp; fields.status !== task.status) {</w:t>
        <w:br/>
      </w:r>
      <w:r>
        <w:rPr>
          <w:rFonts w:ascii="Consolas" w:hAnsi="Consolas" w:cs="Consolas" w:eastAsia="Consolas"/>
          <w:sz w:val="18"/>
        </w:rPr>
        <w:t xml:space="preserve">      // устранение нарушения после выполнения связанной задачи</w:t>
        <w:br/>
      </w:r>
      <w:r>
        <w:rPr>
          <w:rFonts w:ascii="Consolas" w:hAnsi="Consolas" w:cs="Consolas" w:eastAsia="Consolas"/>
          <w:sz w:val="18"/>
        </w:rPr>
        <w:t xml:space="preserve">      if (fields.status === 'done' &amp;&amp; task.violation_id) {</w:t>
        <w:br/>
      </w:r>
      <w:r>
        <w:rPr>
          <w:rFonts w:ascii="Consolas" w:hAnsi="Consolas" w:cs="Consolas" w:eastAsia="Consolas"/>
          <w:sz w:val="18"/>
        </w:rPr>
        <w:t xml:space="preserve">        await db.query("UPDATE violations SET status = 'resolved', updated_at = now() WHERE id = $1 AND status IN ('new', 'in_progress')",</w:t>
        <w:br/>
      </w:r>
      <w:r>
        <w:rPr>
          <w:rFonts w:ascii="Consolas" w:hAnsi="Consolas" w:cs="Consolas" w:eastAsia="Consolas"/>
          <w:sz w:val="18"/>
        </w:rPr>
        <w:t xml:space="preserve">          [task.violation_id]);</w:t>
        <w:br/>
      </w:r>
      <w:r>
        <w:rPr>
          <w:rFonts w:ascii="Consolas" w:hAnsi="Consolas" w:cs="Consolas" w:eastAsia="Consolas"/>
          <w:sz w:val="18"/>
        </w:rPr>
        <w:t xml:space="preserve">      }</w:t>
        <w:br/>
      </w:r>
      <w:r>
        <w:rPr>
          <w:rFonts w:ascii="Consolas" w:hAnsi="Consolas" w:cs="Consolas" w:eastAsia="Consolas"/>
          <w:sz w:val="18"/>
        </w:rPr>
        <w:t xml:space="preserve">      const who = isAdmin(req) ? [await userIdByEmployee(db, task.assignee_id)] : await adminIds(db);</w:t>
        <w:br/>
      </w:r>
      <w:r>
        <w:rPr>
          <w:rFonts w:ascii="Consolas" w:hAnsi="Consolas" w:cs="Consolas" w:eastAsia="Consolas"/>
          <w:sz w:val="18"/>
        </w:rPr>
        <w:t xml:space="preserve">      await notifyUsers(db, who, {</w:t>
        <w:br/>
      </w:r>
      <w:r>
        <w:rPr>
          <w:rFonts w:ascii="Consolas" w:hAnsi="Consolas" w:cs="Consolas" w:eastAsia="Consolas"/>
          <w:sz w:val="18"/>
        </w:rPr>
        <w:t xml:space="preserve">        type: 'status', title: `Задача: ${STATUS_RU[fields.status].toLowerCase()}`,</w:t>
        <w:br/>
      </w:r>
      <w:r>
        <w:rPr>
          <w:rFonts w:ascii="Consolas" w:hAnsi="Consolas" w:cs="Consolas" w:eastAsia="Consolas"/>
          <w:sz w:val="18"/>
        </w:rPr>
        <w:t xml:space="preserve">        message: `${task.assignee_name}: «${task.title}»`, link: isAdmin(req) ? `/m/tasks/${id}` : '/admin/incidents?tab=tasks',</w:t>
        <w:br/>
      </w:r>
      <w:r>
        <w:rPr>
          <w:rFonts w:ascii="Consolas" w:hAnsi="Consolas" w:cs="Consolas" w:eastAsia="Consolas"/>
          <w:sz w:val="18"/>
        </w:rPr>
        <w:t xml:space="preserve">      });</w:t>
        <w:br/>
      </w:r>
      <w:r>
        <w:rPr>
          <w:rFonts w:ascii="Consolas" w:hAnsi="Consolas" w:cs="Consolas" w:eastAsia="Consolas"/>
          <w:sz w:val="18"/>
        </w:rPr>
        <w:t xml:space="preserve">    }</w:t>
        <w:br/>
      </w:r>
      <w:r>
        <w:rPr>
          <w:rFonts w:ascii="Consolas" w:hAnsi="Consolas" w:cs="Consolas" w:eastAsia="Consolas"/>
          <w:sz w:val="18"/>
        </w:rPr>
        <w:t xml:space="preserve">    if (fields.assignee_id &amp;&amp; fields.assignee_id !== task.assignee_id) {</w:t>
        <w:br/>
      </w:r>
      <w:r>
        <w:rPr>
          <w:rFonts w:ascii="Consolas" w:hAnsi="Consolas" w:cs="Consolas" w:eastAsia="Consolas"/>
          <w:sz w:val="18"/>
        </w:rPr>
        <w:t xml:space="preserve">      await notifyUsers(db, [await userIdByEmployee(db, fields.assignee_id)], {</w:t>
        <w:br/>
      </w:r>
      <w:r>
        <w:rPr>
          <w:rFonts w:ascii="Consolas" w:hAnsi="Consolas" w:cs="Consolas" w:eastAsia="Consolas"/>
          <w:sz w:val="18"/>
        </w:rPr>
        <w:t xml:space="preserve">        category: 'important', type: 'task', title: 'Вам назначено задание', message: task.title, link: `/m/tasks/${id}`,</w:t>
        <w:br/>
      </w:r>
      <w:r>
        <w:rPr>
          <w:rFonts w:ascii="Consolas" w:hAnsi="Consolas" w:cs="Consolas" w:eastAsia="Consolas"/>
          <w:sz w:val="18"/>
        </w:rPr>
        <w:t xml:space="preserve">      });</w:t>
        <w:br/>
      </w:r>
      <w:r>
        <w:rPr>
          <w:rFonts w:ascii="Consolas" w:hAnsi="Consolas" w:cs="Consolas" w:eastAsia="Consolas"/>
          <w:sz w:val="18"/>
        </w:rPr>
        <w:t xml:space="preserve">    }</w:t>
        <w:br/>
      </w:r>
      <w:r>
        <w:rPr>
          <w:rFonts w:ascii="Consolas" w:hAnsi="Consolas" w:cs="Consolas" w:eastAsia="Consolas"/>
          <w:sz w:val="18"/>
        </w:rPr>
        <w:t xml:space="preserve">  });</w:t>
      </w:r>
    </w:p>
    <w:p>
      <w:r>
        <w:rPr>
          <w:rFonts w:ascii="Times New Roman" w:hAnsi="Times New Roman" w:cs="Times New Roman" w:eastAsia="Times New Roman"/>
        </w:rPr>
        <w:t xml:space="preserve">Входные данные проверяет небольшой модуль </w:t>
      </w:r>
      <w:r>
        <w:rPr>
          <w:rFonts w:ascii="Consolas" w:hAnsi="Consolas" w:cs="Consolas" w:eastAsia="Consolas"/>
          <w:sz w:val="24"/>
        </w:rPr>
        <w:t>validate.js</w:t>
      </w:r>
      <w:r>
        <w:rPr>
          <w:rFonts w:ascii="Times New Roman" w:hAnsi="Times New Roman" w:cs="Times New Roman" w:eastAsia="Times New Roman"/>
        </w:rPr>
        <w:t xml:space="preserve">: обязательность, тип, длина, допустимые значения и формат даты. Ошибки собираются в массив, и клиент получает ответ вида </w:t>
      </w:r>
      <w:r>
        <w:rPr>
          <w:rFonts w:ascii="Consolas" w:hAnsi="Consolas" w:cs="Consolas" w:eastAsia="Consolas"/>
          <w:sz w:val="24"/>
        </w:rPr>
        <w:t>{ error, details }</w:t>
      </w:r>
      <w:r>
        <w:rPr>
          <w:rFonts w:ascii="Times New Roman" w:hAnsi="Times New Roman" w:cs="Times New Roman" w:eastAsia="Times New Roman"/>
        </w:rPr>
        <w:t xml:space="preserve"> с кодом 400. Единый обработчик ошибок (</w:t>
      </w:r>
      <w:r>
        <w:rPr>
          <w:rFonts w:ascii="Consolas" w:hAnsi="Consolas" w:cs="Consolas" w:eastAsia="Consolas"/>
          <w:sz w:val="24"/>
        </w:rPr>
        <w:t>errorHandler.js</w:t>
      </w:r>
      <w:r>
        <w:rPr>
          <w:rFonts w:ascii="Times New Roman" w:hAnsi="Times New Roman" w:cs="Times New Roman" w:eastAsia="Times New Roman"/>
        </w:rPr>
        <w:t>) переводит ошибки PostgreSQL в понятные сообщения: нарушение внешнего ключа и уникальности — 409, нарушение CHECK и неверный формат — 400, недоступность базы — 503, неизвестная ошибка — 500 без раскрытия подробностей.</w:t>
      </w:r>
    </w:p>
    <w:p>
      <w:pPr>
        <w:pStyle w:val="Heading2"/>
      </w:pPr>
      <w:r>
        <w:t>5. Веб-интерфейс администратора</w:t>
      </w:r>
    </w:p>
    <w:p>
      <w:r>
        <w:rPr>
          <w:rFonts w:ascii="Times New Roman" w:hAnsi="Times New Roman" w:cs="Times New Roman" w:eastAsia="Times New Roman"/>
        </w:rPr>
        <w:t>Главная страница (рисунок 2) повторяет композицию концепта: тёмная боковая панель с разделами «Главная, Объекты, Камеры, Инциденты, Сотрудники, Отчёты, Статистика, Настройки» и группой «Инструменты», верхняя панель с поиском, выбором периода, колокольчиком уведомлений (счётчик непрочитанных), настройками и полноэкранным режимом; ниже — четыре карточки KPI, кнопка «Скачать отчёт» (CSV), блок камеры, «Нарушения в реальном времени», кольцевая диаграмма распределения и три аналитических блока.</w:t>
      </w:r>
    </w:p>
    <w:p>
      <w:pPr>
        <w:keepNext/>
        <w:spacing w:before="120" w:line="240" w:lineRule="auto"/>
        <w:ind w:firstLine="0"/>
        <w:jc w:val="center"/>
      </w:pPr>
      <w:r>
        <w:drawing>
          <wp:inline xmlns:a="http://schemas.openxmlformats.org/drawingml/2006/main" xmlns:pic="http://schemas.openxmlformats.org/drawingml/2006/picture">
            <wp:extent cx="5940000" cy="4446750"/>
            <wp:docPr id="2" name="Picture 2"/>
            <wp:cNvGraphicFramePr>
              <a:graphicFrameLocks noChangeAspect="1"/>
            </wp:cNvGraphicFramePr>
            <a:graphic>
              <a:graphicData uri="http://schemas.openxmlformats.org/drawingml/2006/picture">
                <pic:pic>
                  <pic:nvPicPr>
                    <pic:cNvPr id="0" name="web_dashboard.png"/>
                    <pic:cNvPicPr/>
                  </pic:nvPicPr>
                  <pic:blipFill>
                    <a:blip r:embed="rId11"/>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 – Главная страница веб-версии (Dashboard)</w:t>
      </w:r>
    </w:p>
    <w:p>
      <w:pPr>
        <w:keepNext/>
        <w:spacing w:before="120" w:line="240" w:lineRule="auto"/>
        <w:ind w:firstLine="0"/>
        <w:jc w:val="center"/>
      </w:pPr>
      <w:r>
        <w:drawing>
          <wp:inline xmlns:a="http://schemas.openxmlformats.org/drawingml/2006/main" xmlns:pic="http://schemas.openxmlformats.org/drawingml/2006/picture">
            <wp:extent cx="5940000" cy="3191845"/>
            <wp:docPr id="3" name="Picture 3"/>
            <wp:cNvGraphicFramePr>
              <a:graphicFrameLocks noChangeAspect="1"/>
            </wp:cNvGraphicFramePr>
            <a:graphic>
              <a:graphicData uri="http://schemas.openxmlformats.org/drawingml/2006/picture">
                <pic:pic>
                  <pic:nvPicPr>
                    <pic:cNvPr id="0" name="concept_web.png"/>
                    <pic:cNvPicPr/>
                  </pic:nvPicPr>
                  <pic:blipFill>
                    <a:blip r:embed="rId12"/>
                    <a:stretch>
                      <a:fillRect/>
                    </a:stretch>
                  </pic:blipFill>
                  <pic:spPr>
                    <a:xfrm>
                      <a:off x="0" y="0"/>
                      <a:ext cx="5940000" cy="3191845"/>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3 – Веб-версия на графическом концепте — для сравнения</w:t>
      </w:r>
    </w:p>
    <w:p>
      <w:r>
        <w:rPr>
          <w:rFonts w:ascii="Times New Roman" w:hAnsi="Times New Roman" w:cs="Times New Roman" w:eastAsia="Times New Roman"/>
        </w:rPr>
        <w:t xml:space="preserve">Блок камеры реализован компонентом </w:t>
      </w:r>
      <w:r>
        <w:rPr>
          <w:rFonts w:ascii="Consolas" w:hAnsi="Consolas" w:cs="Consolas" w:eastAsia="Consolas"/>
          <w:sz w:val="24"/>
        </w:rPr>
        <w:t>CameraView</w:t>
      </w:r>
      <w:r>
        <w:rPr>
          <w:rFonts w:ascii="Times New Roman" w:hAnsi="Times New Roman" w:cs="Times New Roman" w:eastAsia="Times New Roman"/>
        </w:rPr>
        <w:t>: в шапке — выбор камеры и статус подключения, на кадре — рамки из таблицы detections, внизу — пауза/«Live», переключение AI-разметки, снимок (запись в таблицу media), полноэкранный режим и окно настроек камеры. Координаты рамок хранятся в долях кадра, поэтому они совпадают с изображением при любом размере. По красной рамке можно перейти к связанной записи журнала (сценарий 5). Лента событий и показатели обновляются раз в 20 секунд — вместо потокового обмена, что допускается заданием.</w:t>
      </w:r>
    </w:p>
    <w:p>
      <w:pPr>
        <w:keepNext/>
        <w:spacing w:before="120"/>
        <w:ind w:firstLine="0"/>
        <w:jc w:val="left"/>
      </w:pPr>
      <w:r>
        <w:rPr>
          <w:rFonts w:ascii="Times New Roman" w:hAnsi="Times New Roman" w:cs="Times New Roman" w:eastAsia="Times New Roman"/>
          <w:sz w:val="24"/>
        </w:rPr>
        <w:t>Листинг 6 – Наложение рамок распознавания на кадр (CameraView.jsx)</w:t>
      </w:r>
    </w:p>
    <w:p>
      <w:pPr>
        <w:spacing w:line="240" w:lineRule="auto" w:after="160"/>
        <w:ind w:firstLine="0"/>
        <w:jc w:val="left"/>
        <w:shd w:val="clear" w:color="auto" w:fill="F5F5F5"/>
        <w:pBdr>
          <w:top w:val="single" w:sz="4" w:space="4" w:color="BFBFBF"/>
          <w:left w:val="single" w:sz="4" w:space="4" w:color="BFBFBF"/>
          <w:bottom w:val="single" w:sz="4" w:space="4" w:color="BFBFBF"/>
          <w:right w:val="single" w:sz="4" w:space="4" w:color="BFBFBF"/>
        </w:pBdr>
      </w:pPr>
      <w:r>
        <w:rPr>
          <w:rFonts w:ascii="Consolas" w:hAnsi="Consolas" w:cs="Consolas" w:eastAsia="Consolas"/>
          <w:sz w:val="17"/>
        </w:rPr>
        <w:t>export function DetectionOverlay({ detections = [], onSelect, showLabels = true }) {</w:t>
        <w:br/>
      </w:r>
      <w:r>
        <w:rPr>
          <w:rFonts w:ascii="Consolas" w:hAnsi="Consolas" w:cs="Consolas" w:eastAsia="Consolas"/>
          <w:sz w:val="17"/>
        </w:rPr>
        <w:t xml:space="preserve">  return detections.map((d) =&gt; {</w:t>
        <w:br/>
      </w:r>
      <w:r>
        <w:rPr>
          <w:rFonts w:ascii="Consolas" w:hAnsi="Consolas" w:cs="Consolas" w:eastAsia="Consolas"/>
          <w:sz w:val="17"/>
        </w:rPr>
        <w:t xml:space="preserve">    const color = BOX_COLOR(d);</w:t>
        <w:br/>
      </w:r>
      <w:r>
        <w:rPr>
          <w:rFonts w:ascii="Consolas" w:hAnsi="Consolas" w:cs="Consolas" w:eastAsia="Consolas"/>
          <w:sz w:val="17"/>
        </w:rPr>
        <w:t xml:space="preserve">    const below = d.label === 'Нет очков!';</w:t>
        <w:br/>
      </w:r>
      <w:r>
        <w:rPr>
          <w:rFonts w:ascii="Consolas" w:hAnsi="Consolas" w:cs="Consolas" w:eastAsia="Consolas"/>
          <w:sz w:val="17"/>
        </w:rPr>
        <w:t xml:space="preserve">    const inside = !below &amp;&amp; Number(d.y) &lt; 0.06;</w:t>
        <w:br/>
      </w:r>
      <w:r>
        <w:rPr>
          <w:rFonts w:ascii="Consolas" w:hAnsi="Consolas" w:cs="Consolas" w:eastAsia="Consolas"/>
          <w:sz w:val="17"/>
        </w:rPr>
        <w:t xml:space="preserve">    return (</w:t>
        <w:br/>
      </w:r>
      <w:r>
        <w:rPr>
          <w:rFonts w:ascii="Consolas" w:hAnsi="Consolas" w:cs="Consolas" w:eastAsia="Consolas"/>
          <w:sz w:val="17"/>
        </w:rPr>
        <w:t xml:space="preserve">      &lt;div</w:t>
        <w:br/>
      </w:r>
      <w:r>
        <w:rPr>
          <w:rFonts w:ascii="Consolas" w:hAnsi="Consolas" w:cs="Consolas" w:eastAsia="Consolas"/>
          <w:sz w:val="17"/>
        </w:rPr>
        <w:t xml:space="preserve">        key={d.id ?? `${d.label}${d.x}`}</w:t>
        <w:br/>
      </w:r>
      <w:r>
        <w:rPr>
          <w:rFonts w:ascii="Consolas" w:hAnsi="Consolas" w:cs="Consolas" w:eastAsia="Consolas"/>
          <w:sz w:val="17"/>
        </w:rPr>
        <w:t xml:space="preserve">        role={d.violation_id &amp;&amp; onSelect ? 'button' : undefined}</w:t>
        <w:br/>
      </w:r>
      <w:r>
        <w:rPr>
          <w:rFonts w:ascii="Consolas" w:hAnsi="Consolas" w:cs="Consolas" w:eastAsia="Consolas"/>
          <w:sz w:val="17"/>
        </w:rPr>
        <w:t xml:space="preserve">        tabIndex={d.violation_id &amp;&amp; onSelect ? 0 : undefined}</w:t>
        <w:br/>
      </w:r>
      <w:r>
        <w:rPr>
          <w:rFonts w:ascii="Consolas" w:hAnsi="Consolas" w:cs="Consolas" w:eastAsia="Consolas"/>
          <w:sz w:val="17"/>
        </w:rPr>
        <w:t xml:space="preserve">        className={`det-box ${d.violation_id &amp;&amp; onSelect ? 'clickable' : ''}`}</w:t>
        <w:br/>
      </w:r>
      <w:r>
        <w:rPr>
          <w:rFonts w:ascii="Consolas" w:hAnsi="Consolas" w:cs="Consolas" w:eastAsia="Consolas"/>
          <w:sz w:val="17"/>
        </w:rPr>
        <w:t xml:space="preserve">        style={{ left: `${d.x * 100}%`, top: `${d.y * 100}%`, width: `${d.w * 100}%`, height: `${d.h * 100}%`, borderColor: color }}</w:t>
        <w:br/>
      </w:r>
      <w:r>
        <w:rPr>
          <w:rFonts w:ascii="Consolas" w:hAnsi="Consolas" w:cs="Consolas" w:eastAsia="Consolas"/>
          <w:sz w:val="17"/>
        </w:rPr>
        <w:t xml:space="preserve">        title={`${d.label} — уверенность ${Math.round(d.confidence * 100)}%${d.violation_id ? ' (открыть нарушение)' : ''}`}</w:t>
        <w:br/>
      </w:r>
      <w:r>
        <w:rPr>
          <w:rFonts w:ascii="Consolas" w:hAnsi="Consolas" w:cs="Consolas" w:eastAsia="Consolas"/>
          <w:sz w:val="17"/>
        </w:rPr>
        <w:t xml:space="preserve">        onClick={(e) =&gt; { if (d.violation_id &amp;&amp; onSelect) { e.stopPropagation(); onSelect(d); } }}</w:t>
        <w:br/>
      </w:r>
      <w:r>
        <w:rPr>
          <w:rFonts w:ascii="Consolas" w:hAnsi="Consolas" w:cs="Consolas" w:eastAsia="Consolas"/>
          <w:sz w:val="17"/>
        </w:rPr>
        <w:t xml:space="preserve">        onKeyDown={(e) =&gt; e.key === 'Enter' &amp;&amp; d.violation_id &amp;&amp; onSelect?.(d)}</w:t>
        <w:br/>
      </w:r>
      <w:r>
        <w:rPr>
          <w:rFonts w:ascii="Consolas" w:hAnsi="Consolas" w:cs="Consolas" w:eastAsia="Consolas"/>
          <w:sz w:val="17"/>
        </w:rPr>
        <w:t xml:space="preserve">      &gt;</w:t>
        <w:br/>
      </w:r>
      <w:r>
        <w:rPr>
          <w:rFonts w:ascii="Consolas" w:hAnsi="Consolas" w:cs="Consolas" w:eastAsia="Consolas"/>
          <w:sz w:val="17"/>
        </w:rPr>
        <w:t xml:space="preserve">        {showLabels &amp;&amp; (</w:t>
        <w:br/>
      </w:r>
      <w:r>
        <w:rPr>
          <w:rFonts w:ascii="Consolas" w:hAnsi="Consolas" w:cs="Consolas" w:eastAsia="Consolas"/>
          <w:sz w:val="17"/>
        </w:rPr>
        <w:t xml:space="preserve">          &lt;span className={`det-label ${below ? 'below' : inside ? 'inside' : ''}`} style={{ background: color }}&gt;</w:t>
        <w:br/>
      </w:r>
      <w:r>
        <w:rPr>
          <w:rFonts w:ascii="Consolas" w:hAnsi="Consolas" w:cs="Consolas" w:eastAsia="Consolas"/>
          <w:sz w:val="17"/>
        </w:rPr>
        <w:t xml:space="preserve">            {d.label}{!d.is_violation &amp;&amp; &lt;i className="bi bi-check-lg ms-1" /&gt;}</w:t>
        <w:br/>
      </w:r>
      <w:r>
        <w:rPr>
          <w:rFonts w:ascii="Consolas" w:hAnsi="Consolas" w:cs="Consolas" w:eastAsia="Consolas"/>
          <w:sz w:val="17"/>
        </w:rPr>
        <w:t xml:space="preserve">          &lt;/span&gt;</w:t>
        <w:br/>
      </w:r>
      <w:r>
        <w:rPr>
          <w:rFonts w:ascii="Consolas" w:hAnsi="Consolas" w:cs="Consolas" w:eastAsia="Consolas"/>
          <w:sz w:val="17"/>
        </w:rPr>
        <w:t xml:space="preserve">        )}</w:t>
        <w:br/>
      </w:r>
      <w:r>
        <w:rPr>
          <w:rFonts w:ascii="Consolas" w:hAnsi="Consolas" w:cs="Consolas" w:eastAsia="Consolas"/>
          <w:sz w:val="17"/>
        </w:rPr>
        <w:t xml:space="preserve">      &lt;/div&gt;</w:t>
        <w:br/>
      </w:r>
      <w:r>
        <w:rPr>
          <w:rFonts w:ascii="Consolas" w:hAnsi="Consolas" w:cs="Consolas" w:eastAsia="Consolas"/>
          <w:sz w:val="17"/>
        </w:rPr>
        <w:t xml:space="preserve">    );</w:t>
        <w:br/>
      </w:r>
      <w:r>
        <w:rPr>
          <w:rFonts w:ascii="Consolas" w:hAnsi="Consolas" w:cs="Consolas" w:eastAsia="Consolas"/>
          <w:sz w:val="17"/>
        </w:rPr>
        <w:t xml:space="preserve">  });</w:t>
        <w:br/>
      </w:r>
      <w:r>
        <w:rPr>
          <w:rFonts w:ascii="Consolas" w:hAnsi="Consolas" w:cs="Consolas" w:eastAsia="Consolas"/>
          <w:sz w:val="17"/>
        </w:rPr>
        <w:t>}</w:t>
      </w:r>
    </w:p>
    <w:p>
      <w:r>
        <w:rPr>
          <w:rFonts w:ascii="Times New Roman" w:hAnsi="Times New Roman" w:cs="Times New Roman" w:eastAsia="Times New Roman"/>
        </w:rPr>
        <w:t>Раздел «Инциденты» содержит журнал нарушений (рисунок 4) с поиском по описанию, типу, объекту и номеру, фильтрами по типу, объекту, уровню опасности, статусу и интервалу дат, постраничным выводом и кнопкой ручной регистрации. Фильтры передаются на сервер в параметрах запроса.</w:t>
      </w:r>
    </w:p>
    <w:p>
      <w:pPr>
        <w:keepNext/>
        <w:spacing w:before="120" w:line="240" w:lineRule="auto"/>
        <w:ind w:firstLine="0"/>
        <w:jc w:val="center"/>
      </w:pPr>
      <w:r>
        <w:drawing>
          <wp:inline xmlns:a="http://schemas.openxmlformats.org/drawingml/2006/main" xmlns:pic="http://schemas.openxmlformats.org/drawingml/2006/picture">
            <wp:extent cx="5940000" cy="4446750"/>
            <wp:docPr id="4" name="Picture 4"/>
            <wp:cNvGraphicFramePr>
              <a:graphicFrameLocks noChangeAspect="1"/>
            </wp:cNvGraphicFramePr>
            <a:graphic>
              <a:graphicData uri="http://schemas.openxmlformats.org/drawingml/2006/picture">
                <pic:pic>
                  <pic:nvPicPr>
                    <pic:cNvPr id="0" name="web_journal_filtered.png"/>
                    <pic:cNvPicPr/>
                  </pic:nvPicPr>
                  <pic:blipFill>
                    <a:blip r:embed="rId13"/>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4 – Журнал нарушений с фильтром «Нет каски» + статус «Новое»</w:t>
      </w:r>
    </w:p>
    <w:p>
      <w:r>
        <w:rPr>
          <w:rFonts w:ascii="Times New Roman" w:hAnsi="Times New Roman" w:cs="Times New Roman" w:eastAsia="Times New Roman"/>
        </w:rPr>
        <w:t>По щелчку открывается карточка инцидента (рисунок 5): фото, все поля нарушения, кадр камеры с рамкой, смена статуса («Новое», «В обработке», «Устранено», «Закрыто»), комментарии и форма создания задачи. На вкладке «Задачи» (рисунок 6) видны все задачи с исполнителем, приоритетом, сроком (просроченные выделяются) и статусом, который можно изменить прямо в таблице.</w:t>
      </w:r>
    </w:p>
    <w:p>
      <w:pPr>
        <w:keepNext/>
        <w:spacing w:before="120" w:line="240" w:lineRule="auto"/>
        <w:ind w:firstLine="0"/>
        <w:jc w:val="center"/>
      </w:pPr>
      <w:r>
        <w:drawing>
          <wp:inline xmlns:a="http://schemas.openxmlformats.org/drawingml/2006/main" xmlns:pic="http://schemas.openxmlformats.org/drawingml/2006/picture">
            <wp:extent cx="5940000" cy="4446750"/>
            <wp:docPr id="5" name="Picture 5"/>
            <wp:cNvGraphicFramePr>
              <a:graphicFrameLocks noChangeAspect="1"/>
            </wp:cNvGraphicFramePr>
            <a:graphic>
              <a:graphicData uri="http://schemas.openxmlformats.org/drawingml/2006/picture">
                <pic:pic>
                  <pic:nvPicPr>
                    <pic:cNvPr id="0" name="web_camera_to_incident.png"/>
                    <pic:cNvPicPr/>
                  </pic:nvPicPr>
                  <pic:blipFill>
                    <a:blip r:embed="rId14"/>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5 – Карточка инцидента: данные, кадр с рамкой, задачи и комментарии</w:t>
      </w:r>
    </w:p>
    <w:p>
      <w:pPr>
        <w:keepNext/>
        <w:spacing w:before="120" w:line="240" w:lineRule="auto"/>
        <w:ind w:firstLine="0"/>
        <w:jc w:val="center"/>
      </w:pPr>
      <w:r>
        <w:drawing>
          <wp:inline xmlns:a="http://schemas.openxmlformats.org/drawingml/2006/main" xmlns:pic="http://schemas.openxmlformats.org/drawingml/2006/picture">
            <wp:extent cx="5940000" cy="4446750"/>
            <wp:docPr id="6" name="Picture 6"/>
            <wp:cNvGraphicFramePr>
              <a:graphicFrameLocks noChangeAspect="1"/>
            </wp:cNvGraphicFramePr>
            <a:graphic>
              <a:graphicData uri="http://schemas.openxmlformats.org/drawingml/2006/picture">
                <pic:pic>
                  <pic:nvPicPr>
                    <pic:cNvPr id="0" name="web_tasks.png"/>
                    <pic:cNvPicPr/>
                  </pic:nvPicPr>
                  <pic:blipFill>
                    <a:blip r:embed="rId15"/>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6 – Вкладка «Задачи» раздела «Инциденты»</w:t>
      </w:r>
    </w:p>
    <w:p>
      <w:r>
        <w:rPr>
          <w:rFonts w:ascii="Times New Roman" w:hAnsi="Times New Roman" w:cs="Times New Roman" w:eastAsia="Times New Roman"/>
        </w:rPr>
        <w:t xml:space="preserve">Раздел «Статистика» (рисунок 7) содержит четыре взаимосвязанных блока: линейный график соблюдения СИЗ, нарушений и опасных зон по дням, кольцевую диаграмму распределения нарушений, горизонтальную диаграмму по производственным зонам и столбчатую по типам. Период (7/30/90 дней или произвольный) и объект выбираются вверху, и все диаграммы перестраиваются по данным, полученным через </w:t>
      </w:r>
      <w:r>
        <w:rPr>
          <w:rFonts w:ascii="Consolas" w:hAnsi="Consolas" w:cs="Consolas" w:eastAsia="Consolas"/>
          <w:sz w:val="24"/>
        </w:rPr>
        <w:t>/api/statistics</w:t>
      </w:r>
      <w:r>
        <w:rPr>
          <w:rFonts w:ascii="Times New Roman" w:hAnsi="Times New Roman" w:cs="Times New Roman" w:eastAsia="Times New Roman"/>
        </w:rPr>
        <w:t>.</w:t>
      </w:r>
    </w:p>
    <w:p>
      <w:pPr>
        <w:keepNext/>
        <w:spacing w:before="120" w:line="240" w:lineRule="auto"/>
        <w:ind w:firstLine="0"/>
        <w:jc w:val="center"/>
      </w:pPr>
      <w:r>
        <w:drawing>
          <wp:inline xmlns:a="http://schemas.openxmlformats.org/drawingml/2006/main" xmlns:pic="http://schemas.openxmlformats.org/drawingml/2006/picture">
            <wp:extent cx="5940000" cy="4446750"/>
            <wp:docPr id="7" name="Picture 7"/>
            <wp:cNvGraphicFramePr>
              <a:graphicFrameLocks noChangeAspect="1"/>
            </wp:cNvGraphicFramePr>
            <a:graphic>
              <a:graphicData uri="http://schemas.openxmlformats.org/drawingml/2006/picture">
                <pic:pic>
                  <pic:nvPicPr>
                    <pic:cNvPr id="0" name="web_statistics_7d.png"/>
                    <pic:cNvPicPr/>
                  </pic:nvPicPr>
                  <pic:blipFill>
                    <a:blip r:embed="rId16"/>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7 – Раздел «Статистика» за последние 7 дней</w:t>
      </w:r>
    </w:p>
    <w:p>
      <w:r>
        <w:rPr>
          <w:rFonts w:ascii="Times New Roman" w:hAnsi="Times New Roman" w:cs="Times New Roman" w:eastAsia="Times New Roman"/>
        </w:rPr>
        <w:t>Разделы «Объекты» и «Сотрудники» (рисунки 8–9) реализуют операции добавления, просмотра, редактирования, удаления и поиска. Для объекта показываются связанные камеры, последние нарушения и задачи; удаление объекта с зарегистрированными нарушениями или сотрудника с задачами сервер запрещает (409) — вместо удаления сотрудника можно сделать неактивным.</w:t>
      </w:r>
    </w:p>
    <w:p>
      <w:pPr>
        <w:keepNext/>
        <w:spacing w:before="120" w:line="240" w:lineRule="auto"/>
        <w:ind w:firstLine="0"/>
        <w:jc w:val="center"/>
      </w:pPr>
      <w:r>
        <w:drawing>
          <wp:inline xmlns:a="http://schemas.openxmlformats.org/drawingml/2006/main" xmlns:pic="http://schemas.openxmlformats.org/drawingml/2006/picture">
            <wp:extent cx="5940000" cy="4446750"/>
            <wp:docPr id="8" name="Picture 8"/>
            <wp:cNvGraphicFramePr>
              <a:graphicFrameLocks noChangeAspect="1"/>
            </wp:cNvGraphicFramePr>
            <a:graphic>
              <a:graphicData uri="http://schemas.openxmlformats.org/drawingml/2006/picture">
                <pic:pic>
                  <pic:nvPicPr>
                    <pic:cNvPr id="0" name="web_objects.png"/>
                    <pic:cNvPicPr/>
                  </pic:nvPicPr>
                  <pic:blipFill>
                    <a:blip r:embed="rId17"/>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8 – Раздел «Объекты»: Цех №1 с камерами, нарушениями и задачами</w:t>
      </w:r>
    </w:p>
    <w:p>
      <w:pPr>
        <w:keepNext/>
        <w:spacing w:before="120" w:line="240" w:lineRule="auto"/>
        <w:ind w:firstLine="0"/>
        <w:jc w:val="center"/>
      </w:pPr>
      <w:r>
        <w:drawing>
          <wp:inline xmlns:a="http://schemas.openxmlformats.org/drawingml/2006/main" xmlns:pic="http://schemas.openxmlformats.org/drawingml/2006/picture">
            <wp:extent cx="5940000" cy="4446750"/>
            <wp:docPr id="9" name="Picture 9"/>
            <wp:cNvGraphicFramePr>
              <a:graphicFrameLocks noChangeAspect="1"/>
            </wp:cNvGraphicFramePr>
            <a:graphic>
              <a:graphicData uri="http://schemas.openxmlformats.org/drawingml/2006/picture">
                <pic:pic>
                  <pic:nvPicPr>
                    <pic:cNvPr id="0" name="web_employee_validation.png"/>
                    <pic:cNvPicPr/>
                  </pic:nvPicPr>
                  <pic:blipFill>
                    <a:blip r:embed="rId18"/>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9 – Добавление сотрудника: проверка обязательных полей формы</w:t>
      </w:r>
    </w:p>
    <w:p>
      <w:r>
        <w:rPr>
          <w:rFonts w:ascii="Times New Roman" w:hAnsi="Times New Roman" w:cs="Times New Roman" w:eastAsia="Times New Roman"/>
        </w:rPr>
        <w:t>Раздел «Отчёты» (рисунок 10) формирует отчёт за выбранный период: число нарушений, долю устранённых, соблюдение СИЗ, распределение по категориям и объектам, динамику по дням и список выполненных мероприятий. Таблицы выгружаются в CSV (UTF-8 с BOM и разделителем «;», чтобы файл корректно открывался в Excel).</w:t>
      </w:r>
    </w:p>
    <w:p>
      <w:pPr>
        <w:keepNext/>
        <w:spacing w:before="120" w:line="240" w:lineRule="auto"/>
        <w:ind w:firstLine="0"/>
        <w:jc w:val="center"/>
      </w:pPr>
      <w:r>
        <w:drawing>
          <wp:inline xmlns:a="http://schemas.openxmlformats.org/drawingml/2006/main" xmlns:pic="http://schemas.openxmlformats.org/drawingml/2006/picture">
            <wp:extent cx="5940000" cy="6237000"/>
            <wp:docPr id="10" name="Picture 10"/>
            <wp:cNvGraphicFramePr>
              <a:graphicFrameLocks noChangeAspect="1"/>
            </wp:cNvGraphicFramePr>
            <a:graphic>
              <a:graphicData uri="http://schemas.openxmlformats.org/drawingml/2006/picture">
                <pic:pic>
                  <pic:nvPicPr>
                    <pic:cNvPr id="0" name="web_reports.png"/>
                    <pic:cNvPicPr/>
                  </pic:nvPicPr>
                  <pic:blipFill>
                    <a:blip r:embed="rId19"/>
                    <a:stretch>
                      <a:fillRect/>
                    </a:stretch>
                  </pic:blipFill>
                  <pic:spPr>
                    <a:xfrm>
                      <a:off x="0" y="0"/>
                      <a:ext cx="5940000" cy="623700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10 – Отчёт по промышленной безопасности за 30 дней</w:t>
      </w:r>
    </w:p>
    <w:p>
      <w:r>
        <w:rPr>
          <w:rFonts w:ascii="Times New Roman" w:hAnsi="Times New Roman" w:cs="Times New Roman" w:eastAsia="Times New Roman"/>
        </w:rPr>
        <w:t>Инструменты: «Распознавание (AI)» (рисунок 11) показывает результат анализа кадра выбранной камеры — объекты, уверенность и ссылки на нарушения; «Управление камерами» позволяет включать и отключать камеры и менять их описание (рисунок 12); «Экспорт данных» выгружает журнал, задачи, сотрудников и сводный отчёт. В верхней панели работает глобальный поиск по сотрудникам, объектам и событиям, а уведомления открываются выпадающим списком (рисунки 13–14).</w:t>
      </w:r>
    </w:p>
    <w:p>
      <w:pPr>
        <w:keepNext/>
        <w:spacing w:before="120" w:line="240" w:lineRule="auto"/>
        <w:ind w:firstLine="0"/>
        <w:jc w:val="center"/>
      </w:pPr>
      <w:r>
        <w:drawing>
          <wp:inline xmlns:a="http://schemas.openxmlformats.org/drawingml/2006/main" xmlns:pic="http://schemas.openxmlformats.org/drawingml/2006/picture">
            <wp:extent cx="5940000" cy="4446750"/>
            <wp:docPr id="11" name="Picture 11"/>
            <wp:cNvGraphicFramePr>
              <a:graphicFrameLocks noChangeAspect="1"/>
            </wp:cNvGraphicFramePr>
            <a:graphic>
              <a:graphicData uri="http://schemas.openxmlformats.org/drawingml/2006/picture">
                <pic:pic>
                  <pic:nvPicPr>
                    <pic:cNvPr id="0" name="web_ai.png"/>
                    <pic:cNvPicPr/>
                  </pic:nvPicPr>
                  <pic:blipFill>
                    <a:blip r:embed="rId20"/>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11 – Инструмент «Распознавание (AI)»: результат анализа кадра камеры 4</w:t>
      </w:r>
    </w:p>
    <w:p>
      <w:pPr>
        <w:keepNext/>
        <w:spacing w:before="120" w:line="240" w:lineRule="auto"/>
        <w:ind w:firstLine="0"/>
        <w:jc w:val="center"/>
      </w:pPr>
      <w:r>
        <w:drawing>
          <wp:inline xmlns:a="http://schemas.openxmlformats.org/drawingml/2006/main" xmlns:pic="http://schemas.openxmlformats.org/drawingml/2006/picture">
            <wp:extent cx="5940000" cy="4446750"/>
            <wp:docPr id="12" name="Picture 12"/>
            <wp:cNvGraphicFramePr>
              <a:graphicFrameLocks noChangeAspect="1"/>
            </wp:cNvGraphicFramePr>
            <a:graphic>
              <a:graphicData uri="http://schemas.openxmlformats.org/drawingml/2006/picture">
                <pic:pic>
                  <pic:nvPicPr>
                    <pic:cNvPr id="0" name="web_camera_control.png"/>
                    <pic:cNvPicPr/>
                  </pic:nvPicPr>
                  <pic:blipFill>
                    <a:blip r:embed="rId21"/>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12 – Инструмент «Управление камерами»</w:t>
      </w:r>
    </w:p>
    <w:p>
      <w:pPr>
        <w:keepNext/>
        <w:spacing w:before="120" w:line="240" w:lineRule="auto"/>
        <w:ind w:firstLine="0"/>
        <w:jc w:val="center"/>
      </w:pPr>
      <w:r>
        <w:drawing>
          <wp:inline xmlns:a="http://schemas.openxmlformats.org/drawingml/2006/main" xmlns:pic="http://schemas.openxmlformats.org/drawingml/2006/picture">
            <wp:extent cx="5940000" cy="4446750"/>
            <wp:docPr id="13" name="Picture 13"/>
            <wp:cNvGraphicFramePr>
              <a:graphicFrameLocks noChangeAspect="1"/>
            </wp:cNvGraphicFramePr>
            <a:graphic>
              <a:graphicData uri="http://schemas.openxmlformats.org/drawingml/2006/picture">
                <pic:pic>
                  <pic:nvPicPr>
                    <pic:cNvPr id="0" name="web_search.png"/>
                    <pic:cNvPicPr/>
                  </pic:nvPicPr>
                  <pic:blipFill>
                    <a:blip r:embed="rId22"/>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13 – Глобальный поиск в верхней панели</w:t>
      </w:r>
    </w:p>
    <w:p>
      <w:pPr>
        <w:keepNext/>
        <w:spacing w:before="120" w:line="240" w:lineRule="auto"/>
        <w:ind w:firstLine="0"/>
        <w:jc w:val="center"/>
      </w:pPr>
      <w:r>
        <w:drawing>
          <wp:inline xmlns:a="http://schemas.openxmlformats.org/drawingml/2006/main" xmlns:pic="http://schemas.openxmlformats.org/drawingml/2006/picture">
            <wp:extent cx="5940000" cy="4446750"/>
            <wp:docPr id="14" name="Picture 14"/>
            <wp:cNvGraphicFramePr>
              <a:graphicFrameLocks noChangeAspect="1"/>
            </wp:cNvGraphicFramePr>
            <a:graphic>
              <a:graphicData uri="http://schemas.openxmlformats.org/drawingml/2006/picture">
                <pic:pic>
                  <pic:nvPicPr>
                    <pic:cNvPr id="0" name="web_notifications_page.png"/>
                    <pic:cNvPicPr/>
                  </pic:nvPicPr>
                  <pic:blipFill>
                    <a:blip r:embed="rId23"/>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14 – Страница уведомлений администратора</w:t>
      </w:r>
    </w:p>
    <w:p>
      <w:pPr>
        <w:pStyle w:val="Heading2"/>
      </w:pPr>
      <w:r>
        <w:t>6. Мобильный интерфейс</w:t>
      </w:r>
    </w:p>
    <w:p>
      <w:r>
        <w:rPr>
          <w:rFonts w:ascii="Times New Roman" w:hAnsi="Times New Roman" w:cs="Times New Roman" w:eastAsia="Times New Roman"/>
        </w:rPr>
        <w:t xml:space="preserve">Мобильная версия открывается по адресу </w:t>
      </w:r>
      <w:r>
        <w:rPr>
          <w:rFonts w:ascii="Consolas" w:hAnsi="Consolas" w:cs="Consolas" w:eastAsia="Consolas"/>
          <w:sz w:val="24"/>
        </w:rPr>
        <w:t>/m</w:t>
      </w:r>
      <w:r>
        <w:rPr>
          <w:rFonts w:ascii="Times New Roman" w:hAnsi="Times New Roman" w:cs="Times New Roman" w:eastAsia="Times New Roman"/>
        </w:rPr>
        <w:t>, рассчитана на ширину смартфона (до 430 px), имеет нижнюю навигацию «Главная, Камеры, Задания, Профиль» и крупные элементы управления. Горизонтальной прокрутки нет (проверено при ширине 390 px). Шесть экранов концепта показаны на рисунке 15, концепт — на рисунке 16.</w:t>
      </w:r>
    </w:p>
    <w:p>
      <w:pPr>
        <w:keepNext/>
        <w:spacing w:before="120" w:line="240" w:lineRule="auto"/>
        <w:ind w:firstLine="0"/>
        <w:jc w:val="center"/>
      </w:pPr>
      <w:r>
        <w:drawing>
          <wp:inline xmlns:a="http://schemas.openxmlformats.org/drawingml/2006/main" xmlns:pic="http://schemas.openxmlformats.org/drawingml/2006/picture">
            <wp:extent cx="5940000" cy="2221579"/>
            <wp:docPr id="15" name="Picture 15"/>
            <wp:cNvGraphicFramePr>
              <a:graphicFrameLocks noChangeAspect="1"/>
            </wp:cNvGraphicFramePr>
            <a:graphic>
              <a:graphicData uri="http://schemas.openxmlformats.org/drawingml/2006/picture">
                <pic:pic>
                  <pic:nvPicPr>
                    <pic:cNvPr id="0" name="mobile_6screens.png"/>
                    <pic:cNvPicPr/>
                  </pic:nvPicPr>
                  <pic:blipFill>
                    <a:blip r:embed="rId24"/>
                    <a:stretch>
                      <a:fillRect/>
                    </a:stretch>
                  </pic:blipFill>
                  <pic:spPr>
                    <a:xfrm>
                      <a:off x="0" y="0"/>
                      <a:ext cx="5940000" cy="2221579"/>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15 – Шесть основных экранов мобильной версии</w:t>
      </w:r>
    </w:p>
    <w:p>
      <w:pPr>
        <w:keepNext/>
        <w:spacing w:before="120" w:line="240" w:lineRule="auto"/>
        <w:ind w:firstLine="0"/>
        <w:jc w:val="center"/>
      </w:pPr>
      <w:r>
        <w:drawing>
          <wp:inline xmlns:a="http://schemas.openxmlformats.org/drawingml/2006/main" xmlns:pic="http://schemas.openxmlformats.org/drawingml/2006/picture">
            <wp:extent cx="5940000" cy="2204863"/>
            <wp:docPr id="16" name="Picture 16"/>
            <wp:cNvGraphicFramePr>
              <a:graphicFrameLocks noChangeAspect="1"/>
            </wp:cNvGraphicFramePr>
            <a:graphic>
              <a:graphicData uri="http://schemas.openxmlformats.org/drawingml/2006/picture">
                <pic:pic>
                  <pic:nvPicPr>
                    <pic:cNvPr id="0" name="concept_mobile.png"/>
                    <pic:cNvPicPr/>
                  </pic:nvPicPr>
                  <pic:blipFill>
                    <a:blip r:embed="rId25"/>
                    <a:stretch>
                      <a:fillRect/>
                    </a:stretch>
                  </pic:blipFill>
                  <pic:spPr>
                    <a:xfrm>
                      <a:off x="0" y="0"/>
                      <a:ext cx="5940000" cy="2204863"/>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16 – Мобильная версия на графическом концепте</w:t>
      </w:r>
    </w:p>
    <w:p>
      <w:pPr>
        <w:ind w:hanging="357" w:left="1066"/>
      </w:pPr>
      <w:r>
        <w:rPr>
          <w:rFonts w:ascii="Times New Roman" w:hAnsi="Times New Roman" w:cs="Times New Roman" w:eastAsia="Times New Roman"/>
        </w:rPr>
        <w:t xml:space="preserve">– </w:t>
      </w:r>
      <w:r>
        <w:rPr>
          <w:rFonts w:ascii="Times New Roman" w:hAnsi="Times New Roman" w:cs="Times New Roman" w:eastAsia="Times New Roman"/>
          <w:b/>
        </w:rPr>
        <w:t>Главный экран</w:t>
      </w:r>
      <w:r>
        <w:rPr>
          <w:rFonts w:ascii="Times New Roman" w:hAnsi="Times New Roman" w:cs="Times New Roman" w:eastAsia="Times New Roman"/>
        </w:rPr>
        <w:t xml:space="preserve"> — название SafeVision, изображение цеха, приветствие с должностью и объектом, кнопки быстрого доступа «Мои задания» (со счётчиком активных), «Сообщить о нарушении», «Проверка СИЗ», «Новости и инструкции»;</w:t>
      </w:r>
    </w:p>
    <w:p>
      <w:pPr>
        <w:ind w:hanging="357" w:left="1066"/>
      </w:pPr>
      <w:r>
        <w:rPr>
          <w:rFonts w:ascii="Times New Roman" w:hAnsi="Times New Roman" w:cs="Times New Roman" w:eastAsia="Times New Roman"/>
        </w:rPr>
        <w:t xml:space="preserve">– </w:t>
      </w:r>
      <w:r>
        <w:rPr>
          <w:rFonts w:ascii="Times New Roman" w:hAnsi="Times New Roman" w:cs="Times New Roman" w:eastAsia="Times New Roman"/>
          <w:b/>
        </w:rPr>
        <w:t>Сообщение о нарушении</w:t>
      </w:r>
      <w:r>
        <w:rPr>
          <w:rFonts w:ascii="Times New Roman" w:hAnsi="Times New Roman" w:cs="Times New Roman" w:eastAsia="Times New Roman"/>
        </w:rPr>
        <w:t xml:space="preserve"> — фото (</w:t>
      </w:r>
      <w:r>
        <w:rPr>
          <w:rFonts w:ascii="Consolas" w:hAnsi="Consolas" w:cs="Consolas" w:eastAsia="Consolas"/>
          <w:sz w:val="24"/>
        </w:rPr>
        <w:t>&lt;input type=file accept=image/* capture=environment&gt;</w:t>
      </w:r>
      <w:r>
        <w:rPr>
          <w:rFonts w:ascii="Times New Roman" w:hAnsi="Times New Roman" w:cs="Times New Roman" w:eastAsia="Times New Roman"/>
        </w:rPr>
        <w:t xml:space="preserve"> открывает камеру телефона), тип нарушения, локация, комментарий; обязательные поля проверяются до отправки, данные уходят на сервер как multipart/form-data;</w:t>
      </w:r>
    </w:p>
    <w:p>
      <w:pPr>
        <w:ind w:hanging="357" w:left="1066"/>
      </w:pPr>
      <w:r>
        <w:rPr>
          <w:rFonts w:ascii="Times New Roman" w:hAnsi="Times New Roman" w:cs="Times New Roman" w:eastAsia="Times New Roman"/>
        </w:rPr>
        <w:t xml:space="preserve">– </w:t>
      </w:r>
      <w:r>
        <w:rPr>
          <w:rFonts w:ascii="Times New Roman" w:hAnsi="Times New Roman" w:cs="Times New Roman" w:eastAsia="Times New Roman"/>
          <w:b/>
        </w:rPr>
        <w:t>Просмотр камер</w:t>
      </w:r>
      <w:r>
        <w:rPr>
          <w:rFonts w:ascii="Times New Roman" w:hAnsi="Times New Roman" w:cs="Times New Roman" w:eastAsia="Times New Roman"/>
        </w:rPr>
        <w:t xml:space="preserve"> — тёмный экран с выбором камеры, статусом, кадром с рамками распознавания, переключением режима (весь кадр / крупный план), кнопками разметки, снимка и перехода к сообщению о нарушении;</w:t>
      </w:r>
    </w:p>
    <w:p>
      <w:pPr>
        <w:ind w:hanging="357" w:left="1066"/>
      </w:pPr>
      <w:r>
        <w:rPr>
          <w:rFonts w:ascii="Times New Roman" w:hAnsi="Times New Roman" w:cs="Times New Roman" w:eastAsia="Times New Roman"/>
        </w:rPr>
        <w:t xml:space="preserve">– </w:t>
      </w:r>
      <w:r>
        <w:rPr>
          <w:rFonts w:ascii="Times New Roman" w:hAnsi="Times New Roman" w:cs="Times New Roman" w:eastAsia="Times New Roman"/>
          <w:b/>
        </w:rPr>
        <w:t>Личная статистика</w:t>
      </w:r>
      <w:r>
        <w:rPr>
          <w:rFonts w:ascii="Times New Roman" w:hAnsi="Times New Roman" w:cs="Times New Roman" w:eastAsia="Times New Roman"/>
        </w:rPr>
        <w:t xml:space="preserve"> — круговой индикатор процента соблюдения, рабочие дни, нарушения, выполненные задания и график динамики за 7/30/90 дней; всё считается сервером по данным текущего пользователя;</w:t>
      </w:r>
    </w:p>
    <w:p>
      <w:pPr>
        <w:ind w:hanging="357" w:left="1066"/>
      </w:pPr>
      <w:r>
        <w:rPr>
          <w:rFonts w:ascii="Times New Roman" w:hAnsi="Times New Roman" w:cs="Times New Roman" w:eastAsia="Times New Roman"/>
        </w:rPr>
        <w:t xml:space="preserve">– </w:t>
      </w:r>
      <w:r>
        <w:rPr>
          <w:rFonts w:ascii="Times New Roman" w:hAnsi="Times New Roman" w:cs="Times New Roman" w:eastAsia="Times New Roman"/>
          <w:b/>
        </w:rPr>
        <w:t>Уведомления</w:t>
      </w:r>
      <w:r>
        <w:rPr>
          <w:rFonts w:ascii="Times New Roman" w:hAnsi="Times New Roman" w:cs="Times New Roman" w:eastAsia="Times New Roman"/>
        </w:rPr>
        <w:t xml:space="preserve"> — категории «Все», «Важные», «Системные», иконка по типу, заголовок, текст, время; отметка прочтения при открытии и «прочитать все»;</w:t>
      </w:r>
    </w:p>
    <w:p>
      <w:pPr>
        <w:ind w:hanging="357" w:left="1066"/>
      </w:pPr>
      <w:r>
        <w:rPr>
          <w:rFonts w:ascii="Times New Roman" w:hAnsi="Times New Roman" w:cs="Times New Roman" w:eastAsia="Times New Roman"/>
        </w:rPr>
        <w:t xml:space="preserve">– </w:t>
      </w:r>
      <w:r>
        <w:rPr>
          <w:rFonts w:ascii="Times New Roman" w:hAnsi="Times New Roman" w:cs="Times New Roman" w:eastAsia="Times New Roman"/>
          <w:b/>
        </w:rPr>
        <w:t>Инструкции</w:t>
      </w:r>
      <w:r>
        <w:rPr>
          <w:rFonts w:ascii="Times New Roman" w:hAnsi="Times New Roman" w:cs="Times New Roman" w:eastAsia="Times New Roman"/>
        </w:rPr>
        <w:t xml:space="preserve"> — категории «Все», «Видео», «Документы»; для видео показывается длительность, для документа — размер; в карточке материала есть текст инструкции и демонстрационный проигрыватель.</w:t>
      </w:r>
    </w:p>
    <w:p>
      <w:r>
        <w:rPr>
          <w:rFonts w:ascii="Times New Roman" w:hAnsi="Times New Roman" w:cs="Times New Roman" w:eastAsia="Times New Roman"/>
        </w:rPr>
        <w:t>Дополнительные экраны (рисунки 17–18): «Мои задания» с карточкой задачи, «Проверка СИЗ» (инспектор отмечает наличие каски, жилета и очков; при отсутствии СИЗ сервер сам регистрирует нарушение и уведомляет администратора) и профиль.</w:t>
      </w:r>
    </w:p>
    <w:p>
      <w:pPr>
        <w:keepNext/>
        <w:spacing w:before="120" w:line="240" w:lineRule="auto"/>
        <w:ind w:firstLine="0"/>
        <w:jc w:val="center"/>
      </w:pPr>
      <w:r>
        <w:drawing>
          <wp:inline xmlns:a="http://schemas.openxmlformats.org/drawingml/2006/main" xmlns:pic="http://schemas.openxmlformats.org/drawingml/2006/picture">
            <wp:extent cx="5940000" cy="3316500"/>
            <wp:docPr id="17" name="Picture 17"/>
            <wp:cNvGraphicFramePr>
              <a:graphicFrameLocks noChangeAspect="1"/>
            </wp:cNvGraphicFramePr>
            <a:graphic>
              <a:graphicData uri="http://schemas.openxmlformats.org/drawingml/2006/picture">
                <pic:pic>
                  <pic:nvPicPr>
                    <pic:cNvPr id="0" name="mobile_more1.png"/>
                    <pic:cNvPicPr/>
                  </pic:nvPicPr>
                  <pic:blipFill>
                    <a:blip r:embed="rId26"/>
                    <a:stretch>
                      <a:fillRect/>
                    </a:stretch>
                  </pic:blipFill>
                  <pic:spPr>
                    <a:xfrm>
                      <a:off x="0" y="0"/>
                      <a:ext cx="5940000" cy="331650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17 – Камеры в двух режимах просмотра, важные уведомления, видеоинструкция</w:t>
      </w:r>
    </w:p>
    <w:p>
      <w:pPr>
        <w:keepNext/>
        <w:spacing w:before="120" w:line="240" w:lineRule="auto"/>
        <w:ind w:firstLine="0"/>
        <w:jc w:val="center"/>
      </w:pPr>
      <w:r>
        <w:drawing>
          <wp:inline xmlns:a="http://schemas.openxmlformats.org/drawingml/2006/main" xmlns:pic="http://schemas.openxmlformats.org/drawingml/2006/picture">
            <wp:extent cx="5940000" cy="3316500"/>
            <wp:docPr id="18" name="Picture 18"/>
            <wp:cNvGraphicFramePr>
              <a:graphicFrameLocks noChangeAspect="1"/>
            </wp:cNvGraphicFramePr>
            <a:graphic>
              <a:graphicData uri="http://schemas.openxmlformats.org/drawingml/2006/picture">
                <pic:pic>
                  <pic:nvPicPr>
                    <pic:cNvPr id="0" name="mobile_more2.png"/>
                    <pic:cNvPicPr/>
                  </pic:nvPicPr>
                  <pic:blipFill>
                    <a:blip r:embed="rId27"/>
                    <a:stretch>
                      <a:fillRect/>
                    </a:stretch>
                  </pic:blipFill>
                  <pic:spPr>
                    <a:xfrm>
                      <a:off x="0" y="0"/>
                      <a:ext cx="5940000" cy="331650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18 – Проверка СИЗ и её результат, документы, профиль</w:t>
      </w:r>
    </w:p>
    <w:p>
      <w:pPr>
        <w:pStyle w:val="Heading2"/>
      </w:pPr>
      <w:r>
        <w:t>7. Безопасность и разграничение ролей</w:t>
      </w:r>
    </w:p>
    <w:p>
      <w:pPr>
        <w:ind w:hanging="357" w:left="1066"/>
      </w:pPr>
      <w:r>
        <w:rPr>
          <w:rFonts w:ascii="Times New Roman" w:hAnsi="Times New Roman" w:cs="Times New Roman" w:eastAsia="Times New Roman"/>
        </w:rPr>
        <w:t>– пароли хранятся только в виде bcrypt-хешей (bcryptjs, 10 раундов); при неверном логине или пароле возвращается одинаковое сообщение, чтобы не раскрывать существование учётной записи;</w:t>
      </w:r>
    </w:p>
    <w:p>
      <w:pPr>
        <w:ind w:hanging="357" w:left="1066"/>
      </w:pPr>
      <w:r>
        <w:rPr>
          <w:rFonts w:ascii="Times New Roman" w:hAnsi="Times New Roman" w:cs="Times New Roman" w:eastAsia="Times New Roman"/>
        </w:rPr>
        <w:t xml:space="preserve">– после входа сервер выдаёт JWT-токен (роль и сотрудник в полезной нагрузке, срок действия 12 ч); клиент передаёт его в заголовке </w:t>
      </w:r>
      <w:r>
        <w:rPr>
          <w:rFonts w:ascii="Consolas" w:hAnsi="Consolas" w:cs="Consolas" w:eastAsia="Consolas"/>
          <w:sz w:val="24"/>
        </w:rPr>
        <w:t>Authorization: Bearer</w:t>
      </w:r>
      <w:r>
        <w:rPr>
          <w:rFonts w:ascii="Times New Roman" w:hAnsi="Times New Roman" w:cs="Times New Roman" w:eastAsia="Times New Roman"/>
        </w:rPr>
        <w:t>, при истечении срока пользователь возвращается на страницу входа;</w:t>
      </w:r>
    </w:p>
    <w:p>
      <w:pPr>
        <w:ind w:hanging="357" w:left="1066"/>
      </w:pPr>
      <w:r>
        <w:rPr>
          <w:rFonts w:ascii="Times New Roman" w:hAnsi="Times New Roman" w:cs="Times New Roman" w:eastAsia="Times New Roman"/>
        </w:rPr>
        <w:t>– права проверяются на сервере: изменение справочников, статистика и отчёты доступны только роли admin (403 для сотрудника); сотрудник видит только свои задачи и может изменить у них лишь статус и результат;</w:t>
      </w:r>
    </w:p>
    <w:p>
      <w:pPr>
        <w:ind w:hanging="357" w:left="1066"/>
      </w:pPr>
      <w:r>
        <w:rPr>
          <w:rFonts w:ascii="Times New Roman" w:hAnsi="Times New Roman" w:cs="Times New Roman" w:eastAsia="Times New Roman"/>
        </w:rPr>
        <w:t xml:space="preserve">– на клиенте маршруты </w:t>
      </w:r>
      <w:r>
        <w:rPr>
          <w:rFonts w:ascii="Consolas" w:hAnsi="Consolas" w:cs="Consolas" w:eastAsia="Consolas"/>
          <w:sz w:val="24"/>
        </w:rPr>
        <w:t>/admin/*</w:t>
      </w:r>
      <w:r>
        <w:rPr>
          <w:rFonts w:ascii="Times New Roman" w:hAnsi="Times New Roman" w:cs="Times New Roman" w:eastAsia="Times New Roman"/>
        </w:rPr>
        <w:t xml:space="preserve"> закрыты компонентом RequireAuth, сотрудник перенаправляется в мобильную версию;</w:t>
      </w:r>
    </w:p>
    <w:p>
      <w:pPr>
        <w:ind w:hanging="357" w:left="1066"/>
      </w:pPr>
      <w:r>
        <w:rPr>
          <w:rFonts w:ascii="Times New Roman" w:hAnsi="Times New Roman" w:cs="Times New Roman" w:eastAsia="Times New Roman"/>
        </w:rPr>
        <w:t>– загрузка файлов ограничена изображениями до 5 МБ, имена файлов генерируются сервером;</w:t>
      </w:r>
    </w:p>
    <w:p>
      <w:pPr>
        <w:ind w:hanging="357" w:left="1066"/>
      </w:pPr>
      <w:r>
        <w:rPr>
          <w:rFonts w:ascii="Times New Roman" w:hAnsi="Times New Roman" w:cs="Times New Roman" w:eastAsia="Times New Roman"/>
        </w:rPr>
        <w:t xml:space="preserve">– все SQL-запросы параметризованы, секреты вынесены в </w:t>
      </w:r>
      <w:r>
        <w:rPr>
          <w:rFonts w:ascii="Consolas" w:hAnsi="Consolas" w:cs="Consolas" w:eastAsia="Consolas"/>
          <w:sz w:val="24"/>
        </w:rPr>
        <w:t>.env</w:t>
      </w:r>
      <w:r>
        <w:rPr>
          <w:rFonts w:ascii="Times New Roman" w:hAnsi="Times New Roman" w:cs="Times New Roman" w:eastAsia="Times New Roman"/>
        </w:rPr>
        <w:t>, CORS разрешён только для адреса клиента.</w:t>
      </w:r>
    </w:p>
    <w:p>
      <w:pPr>
        <w:keepNext/>
        <w:spacing w:before="120"/>
        <w:ind w:firstLine="0"/>
        <w:jc w:val="left"/>
      </w:pPr>
      <w:r>
        <w:rPr>
          <w:rFonts w:ascii="Times New Roman" w:hAnsi="Times New Roman" w:cs="Times New Roman" w:eastAsia="Times New Roman"/>
          <w:sz w:val="24"/>
        </w:rPr>
        <w:t>Листинг 7 – Проверка JWT и роли (middleware/auth.js)</w:t>
      </w:r>
    </w:p>
    <w:p>
      <w:pPr>
        <w:spacing w:line="240" w:lineRule="auto" w:after="160"/>
        <w:ind w:firstLine="0"/>
        <w:jc w:val="left"/>
        <w:shd w:val="clear" w:color="auto" w:fill="F5F5F5"/>
        <w:pBdr>
          <w:top w:val="single" w:sz="4" w:space="4" w:color="BFBFBF"/>
          <w:left w:val="single" w:sz="4" w:space="4" w:color="BFBFBF"/>
          <w:bottom w:val="single" w:sz="4" w:space="4" w:color="BFBFBF"/>
          <w:right w:val="single" w:sz="4" w:space="4" w:color="BFBFBF"/>
        </w:pBdr>
      </w:pPr>
      <w:r>
        <w:rPr>
          <w:rFonts w:ascii="Consolas" w:hAnsi="Consolas" w:cs="Consolas" w:eastAsia="Consolas"/>
          <w:sz w:val="18"/>
        </w:rPr>
        <w:t>const jwt = require('jsonwebtoken');</w:t>
        <w:br/>
      </w:r>
      <w:r>
        <w:rPr>
          <w:rFonts w:ascii="Consolas" w:hAnsi="Consolas" w:cs="Consolas" w:eastAsia="Consolas"/>
          <w:sz w:val="18"/>
        </w:rPr>
        <w:t>const { HttpError } = require('../utils/http');</w:t>
        <w:br/>
      </w:r>
      <w:r>
        <w:rPr>
          <w:rFonts w:ascii="Consolas" w:hAnsi="Consolas" w:cs="Consolas" w:eastAsia="Consolas"/>
          <w:sz w:val="18"/>
        </w:rPr>
        <w:br/>
      </w:r>
      <w:r>
        <w:rPr>
          <w:rFonts w:ascii="Consolas" w:hAnsi="Consolas" w:cs="Consolas" w:eastAsia="Consolas"/>
          <w:sz w:val="18"/>
        </w:rPr>
        <w:t>function requireAuth(req, res, next) {</w:t>
        <w:br/>
      </w:r>
      <w:r>
        <w:rPr>
          <w:rFonts w:ascii="Consolas" w:hAnsi="Consolas" w:cs="Consolas" w:eastAsia="Consolas"/>
          <w:sz w:val="18"/>
        </w:rPr>
        <w:t xml:space="preserve">  const header = req.headers.authorization || '';</w:t>
        <w:br/>
      </w:r>
      <w:r>
        <w:rPr>
          <w:rFonts w:ascii="Consolas" w:hAnsi="Consolas" w:cs="Consolas" w:eastAsia="Consolas"/>
          <w:sz w:val="18"/>
        </w:rPr>
        <w:t xml:space="preserve">  const token = header.startsWith('Bearer ') ? header.slice(7) : null;</w:t>
        <w:br/>
      </w:r>
      <w:r>
        <w:rPr>
          <w:rFonts w:ascii="Consolas" w:hAnsi="Consolas" w:cs="Consolas" w:eastAsia="Consolas"/>
          <w:sz w:val="18"/>
        </w:rPr>
        <w:t xml:space="preserve">  if (!token) return next(new HttpError(401, 'Требуется авторизация'));</w:t>
        <w:br/>
      </w:r>
      <w:r>
        <w:rPr>
          <w:rFonts w:ascii="Consolas" w:hAnsi="Consolas" w:cs="Consolas" w:eastAsia="Consolas"/>
          <w:sz w:val="18"/>
        </w:rPr>
        <w:t xml:space="preserve">  try {</w:t>
        <w:br/>
      </w:r>
      <w:r>
        <w:rPr>
          <w:rFonts w:ascii="Consolas" w:hAnsi="Consolas" w:cs="Consolas" w:eastAsia="Consolas"/>
          <w:sz w:val="18"/>
        </w:rPr>
        <w:t xml:space="preserve">    const payload = jwt.verify(token, process.env.JWT_SECRET);</w:t>
        <w:br/>
      </w:r>
      <w:r>
        <w:rPr>
          <w:rFonts w:ascii="Consolas" w:hAnsi="Consolas" w:cs="Consolas" w:eastAsia="Consolas"/>
          <w:sz w:val="18"/>
        </w:rPr>
        <w:t xml:space="preserve">    req.user = { id: payload.sub, role: payload.role, employeeId: payload.emp };</w:t>
        <w:br/>
      </w:r>
      <w:r>
        <w:rPr>
          <w:rFonts w:ascii="Consolas" w:hAnsi="Consolas" w:cs="Consolas" w:eastAsia="Consolas"/>
          <w:sz w:val="18"/>
        </w:rPr>
        <w:t xml:space="preserve">    return next();</w:t>
        <w:br/>
      </w:r>
      <w:r>
        <w:rPr>
          <w:rFonts w:ascii="Consolas" w:hAnsi="Consolas" w:cs="Consolas" w:eastAsia="Consolas"/>
          <w:sz w:val="18"/>
        </w:rPr>
        <w:t xml:space="preserve">  } catch {</w:t>
        <w:br/>
      </w:r>
      <w:r>
        <w:rPr>
          <w:rFonts w:ascii="Consolas" w:hAnsi="Consolas" w:cs="Consolas" w:eastAsia="Consolas"/>
          <w:sz w:val="18"/>
        </w:rPr>
        <w:t xml:space="preserve">    return next(new HttpError(401, 'Сессия истекла, войдите заново'));</w:t>
        <w:br/>
      </w:r>
      <w:r>
        <w:rPr>
          <w:rFonts w:ascii="Consolas" w:hAnsi="Consolas" w:cs="Consolas" w:eastAsia="Consolas"/>
          <w:sz w:val="18"/>
        </w:rPr>
        <w:t xml:space="preserve">  }</w:t>
        <w:br/>
      </w:r>
      <w:r>
        <w:rPr>
          <w:rFonts w:ascii="Consolas" w:hAnsi="Consolas" w:cs="Consolas" w:eastAsia="Consolas"/>
          <w:sz w:val="18"/>
        </w:rPr>
        <w:t>}</w:t>
        <w:br/>
      </w:r>
      <w:r>
        <w:rPr>
          <w:rFonts w:ascii="Consolas" w:hAnsi="Consolas" w:cs="Consolas" w:eastAsia="Consolas"/>
          <w:sz w:val="18"/>
        </w:rPr>
        <w:br/>
      </w:r>
      <w:r>
        <w:rPr>
          <w:rFonts w:ascii="Consolas" w:hAnsi="Consolas" w:cs="Consolas" w:eastAsia="Consolas"/>
          <w:sz w:val="18"/>
        </w:rPr>
        <w:t>const requireRole = (...roles) =&gt; (req, res, next) =&gt; {</w:t>
        <w:br/>
      </w:r>
      <w:r>
        <w:rPr>
          <w:rFonts w:ascii="Consolas" w:hAnsi="Consolas" w:cs="Consolas" w:eastAsia="Consolas"/>
          <w:sz w:val="18"/>
        </w:rPr>
        <w:t xml:space="preserve">  if (!req.user || !roles.includes(req.user.role)) {</w:t>
        <w:br/>
      </w:r>
      <w:r>
        <w:rPr>
          <w:rFonts w:ascii="Consolas" w:hAnsi="Consolas" w:cs="Consolas" w:eastAsia="Consolas"/>
          <w:sz w:val="18"/>
        </w:rPr>
        <w:t xml:space="preserve">    return next(new HttpError(403, 'Недостаточно прав для выполнения операции'));</w:t>
        <w:br/>
      </w:r>
      <w:r>
        <w:rPr>
          <w:rFonts w:ascii="Consolas" w:hAnsi="Consolas" w:cs="Consolas" w:eastAsia="Consolas"/>
          <w:sz w:val="18"/>
        </w:rPr>
        <w:t xml:space="preserve">  }</w:t>
        <w:br/>
      </w:r>
      <w:r>
        <w:rPr>
          <w:rFonts w:ascii="Consolas" w:hAnsi="Consolas" w:cs="Consolas" w:eastAsia="Consolas"/>
          <w:sz w:val="18"/>
        </w:rPr>
        <w:t xml:space="preserve">  return next();</w:t>
        <w:br/>
      </w:r>
      <w:r>
        <w:rPr>
          <w:rFonts w:ascii="Consolas" w:hAnsi="Consolas" w:cs="Consolas" w:eastAsia="Consolas"/>
          <w:sz w:val="18"/>
        </w:rPr>
        <w:t>};</w:t>
        <w:br/>
      </w:r>
      <w:r>
        <w:rPr>
          <w:rFonts w:ascii="Consolas" w:hAnsi="Consolas" w:cs="Consolas" w:eastAsia="Consolas"/>
          <w:sz w:val="18"/>
        </w:rPr>
        <w:br/>
      </w:r>
      <w:r>
        <w:rPr>
          <w:rFonts w:ascii="Consolas" w:hAnsi="Consolas" w:cs="Consolas" w:eastAsia="Consolas"/>
          <w:sz w:val="18"/>
        </w:rPr>
        <w:t>const isAdmin = (req) =&gt; req.user?.role === 'admin';</w:t>
        <w:br/>
      </w:r>
      <w:r>
        <w:rPr>
          <w:rFonts w:ascii="Consolas" w:hAnsi="Consolas" w:cs="Consolas" w:eastAsia="Consolas"/>
          <w:sz w:val="18"/>
        </w:rPr>
        <w:br/>
      </w:r>
      <w:r>
        <w:rPr>
          <w:rFonts w:ascii="Consolas" w:hAnsi="Consolas" w:cs="Consolas" w:eastAsia="Consolas"/>
          <w:sz w:val="18"/>
        </w:rPr>
        <w:t>module.exports = { requireAuth, requireRole, isAdmin };</w:t>
      </w:r>
    </w:p>
    <w:p>
      <w:pPr>
        <w:keepNext/>
        <w:spacing w:before="120" w:line="240" w:lineRule="auto"/>
        <w:ind w:firstLine="0"/>
        <w:jc w:val="center"/>
      </w:pPr>
      <w:r>
        <w:drawing>
          <wp:inline xmlns:a="http://schemas.openxmlformats.org/drawingml/2006/main" xmlns:pic="http://schemas.openxmlformats.org/drawingml/2006/picture">
            <wp:extent cx="5940000" cy="1485000"/>
            <wp:docPr id="19" name="Picture 19"/>
            <wp:cNvGraphicFramePr>
              <a:graphicFrameLocks noChangeAspect="1"/>
            </wp:cNvGraphicFramePr>
            <a:graphic>
              <a:graphicData uri="http://schemas.openxmlformats.org/drawingml/2006/picture">
                <pic:pic>
                  <pic:nvPicPr>
                    <pic:cNvPr id="0" name="api_403.png"/>
                    <pic:cNvPicPr/>
                  </pic:nvPicPr>
                  <pic:blipFill>
                    <a:blip r:embed="rId28"/>
                    <a:stretch>
                      <a:fillRect/>
                    </a:stretch>
                  </pic:blipFill>
                  <pic:spPr>
                    <a:xfrm>
                      <a:off x="0" y="0"/>
                      <a:ext cx="5940000" cy="148500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19 – Сервер отклоняет недопустимые операции сотрудника (403) и запрос несуществующего объекта (404)</w:t>
      </w:r>
    </w:p>
    <w:p>
      <w:pPr>
        <w:pStyle w:val="Heading2"/>
      </w:pPr>
      <w:r>
        <w:t>8. Сценарии использования</w:t>
      </w:r>
    </w:p>
    <w:p>
      <w:r>
        <w:rPr>
          <w:rFonts w:ascii="Times New Roman" w:hAnsi="Times New Roman" w:cs="Times New Roman" w:eastAsia="Times New Roman"/>
        </w:rPr>
        <w:t xml:space="preserve">Все пять сценариев из задания пройдены в браузере на реальной связке «клиент — API — PostgreSQL»: мобильная версия открыта под сотрудником Смирновым А. В. (эмуляция смартфона 390×844), веб-версия — под администратором Петровым И. И. Перед прогоном база была заполнена заново командой </w:t>
      </w:r>
      <w:r>
        <w:rPr>
          <w:rFonts w:ascii="Consolas" w:hAnsi="Consolas" w:cs="Consolas" w:eastAsia="Consolas"/>
          <w:sz w:val="24"/>
        </w:rPr>
        <w:t>npm run db:init</w:t>
      </w:r>
      <w:r>
        <w:rPr>
          <w:rFonts w:ascii="Times New Roman" w:hAnsi="Times New Roman" w:cs="Times New Roman" w:eastAsia="Times New Roman"/>
        </w:rPr>
        <w:t>.</w:t>
      </w:r>
    </w:p>
    <w:p>
      <w:r>
        <w:rPr>
          <w:rFonts w:ascii="Times New Roman" w:hAnsi="Times New Roman" w:cs="Times New Roman" w:eastAsia="Times New Roman"/>
          <w:b/>
        </w:rPr>
        <w:t>Сценарий 1. Регистрация нарушения.</w:t>
      </w:r>
      <w:r>
        <w:rPr>
          <w:rFonts w:ascii="Times New Roman" w:hAnsi="Times New Roman" w:cs="Times New Roman" w:eastAsia="Times New Roman"/>
        </w:rPr>
        <w:t xml:space="preserve"> Сотрудник открывает «Сообщить о нарушении», пытается отправить пустую форму — появляются сообщения об обязательных полях; затем прикрепляет фото, выбирает тип «Отсутствует каска», локацию «Цех №1», пишет комментарий и отправляет (рисунок 20). Сервер проверил данные, сохранил нарушение №297 с фотографией и создал уведомление администратору. В веб-версии нарушение сразу появилось в ленте «Нарушения в реальном времени», счётчик «Нарушений сегодня» вырос с 8 до 9 (рисунок 21).</w:t>
      </w:r>
    </w:p>
    <w:p>
      <w:pPr>
        <w:keepNext/>
        <w:spacing w:before="120" w:line="240" w:lineRule="auto"/>
        <w:ind w:firstLine="0"/>
        <w:jc w:val="center"/>
      </w:pPr>
      <w:r>
        <w:drawing>
          <wp:inline xmlns:a="http://schemas.openxmlformats.org/drawingml/2006/main" xmlns:pic="http://schemas.openxmlformats.org/drawingml/2006/picture">
            <wp:extent cx="5940000" cy="4401043"/>
            <wp:docPr id="20" name="Picture 20"/>
            <wp:cNvGraphicFramePr>
              <a:graphicFrameLocks noChangeAspect="1"/>
            </wp:cNvGraphicFramePr>
            <a:graphic>
              <a:graphicData uri="http://schemas.openxmlformats.org/drawingml/2006/picture">
                <pic:pic>
                  <pic:nvPicPr>
                    <pic:cNvPr id="0" name="scenario1_mobile.png"/>
                    <pic:cNvPicPr/>
                  </pic:nvPicPr>
                  <pic:blipFill>
                    <a:blip r:embed="rId29"/>
                    <a:stretch>
                      <a:fillRect/>
                    </a:stretch>
                  </pic:blipFill>
                  <pic:spPr>
                    <a:xfrm>
                      <a:off x="0" y="0"/>
                      <a:ext cx="5940000" cy="4401043"/>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20 – Сценарий 1: проверка полей, заполненная форма и подтверждение отправки</w:t>
      </w:r>
    </w:p>
    <w:p>
      <w:pPr>
        <w:keepNext/>
        <w:spacing w:before="120" w:line="240" w:lineRule="auto"/>
        <w:ind w:firstLine="0"/>
        <w:jc w:val="center"/>
      </w:pPr>
      <w:r>
        <w:drawing>
          <wp:inline xmlns:a="http://schemas.openxmlformats.org/drawingml/2006/main" xmlns:pic="http://schemas.openxmlformats.org/drawingml/2006/picture">
            <wp:extent cx="5940000" cy="4446750"/>
            <wp:docPr id="21" name="Picture 21"/>
            <wp:cNvGraphicFramePr>
              <a:graphicFrameLocks noChangeAspect="1"/>
            </wp:cNvGraphicFramePr>
            <a:graphic>
              <a:graphicData uri="http://schemas.openxmlformats.org/drawingml/2006/picture">
                <pic:pic>
                  <pic:nvPicPr>
                    <pic:cNvPr id="0" name="web_dashboard_after.png"/>
                    <pic:cNvPicPr/>
                  </pic:nvPicPr>
                  <pic:blipFill>
                    <a:blip r:embed="rId30"/>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21 – Новое нарушение в ленте событий и в показателях веб-версии</w:t>
      </w:r>
    </w:p>
    <w:p>
      <w:r>
        <w:rPr>
          <w:rFonts w:ascii="Times New Roman" w:hAnsi="Times New Roman" w:cs="Times New Roman" w:eastAsia="Times New Roman"/>
          <w:b/>
        </w:rPr>
        <w:t>Сценарий 2. Обработка нарушения администратором.</w:t>
      </w:r>
      <w:r>
        <w:rPr>
          <w:rFonts w:ascii="Times New Roman" w:hAnsi="Times New Roman" w:cs="Times New Roman" w:eastAsia="Times New Roman"/>
        </w:rPr>
        <w:t xml:space="preserve"> Администратор открывает колокольчик, выбирает уведомление «Новое нарушение» (рисунок 22) и попадает в карточку инцидента №297. В карточке он создаёт задачу ответственному сотруднику: название подставляется автоматически, выбираются исполнитель (Смирнов А. В.), высокий приоритет и срок (рисунок 23). После сохранения нарушение перешло в статус «В обработке», а задача появилась в списке задач инцидента (рисунок 24).</w:t>
      </w:r>
    </w:p>
    <w:p>
      <w:pPr>
        <w:keepNext/>
        <w:spacing w:before="120" w:line="240" w:lineRule="auto"/>
        <w:ind w:firstLine="0"/>
        <w:jc w:val="center"/>
      </w:pPr>
      <w:r>
        <w:drawing>
          <wp:inline xmlns:a="http://schemas.openxmlformats.org/drawingml/2006/main" xmlns:pic="http://schemas.openxmlformats.org/drawingml/2006/picture">
            <wp:extent cx="5940000" cy="4446750"/>
            <wp:docPr id="22" name="Picture 22"/>
            <wp:cNvGraphicFramePr>
              <a:graphicFrameLocks noChangeAspect="1"/>
            </wp:cNvGraphicFramePr>
            <a:graphic>
              <a:graphicData uri="http://schemas.openxmlformats.org/drawingml/2006/picture">
                <pic:pic>
                  <pic:nvPicPr>
                    <pic:cNvPr id="0" name="web_notifications_dropdown.png"/>
                    <pic:cNvPicPr/>
                  </pic:nvPicPr>
                  <pic:blipFill>
                    <a:blip r:embed="rId31"/>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22 – Сценарий 2: уведомление о новом нарушении</w:t>
      </w:r>
    </w:p>
    <w:p>
      <w:pPr>
        <w:keepNext/>
        <w:spacing w:before="120" w:line="240" w:lineRule="auto"/>
        <w:ind w:firstLine="0"/>
        <w:jc w:val="center"/>
      </w:pPr>
      <w:r>
        <w:drawing>
          <wp:inline xmlns:a="http://schemas.openxmlformats.org/drawingml/2006/main" xmlns:pic="http://schemas.openxmlformats.org/drawingml/2006/picture">
            <wp:extent cx="5940000" cy="4446750"/>
            <wp:docPr id="23" name="Picture 23"/>
            <wp:cNvGraphicFramePr>
              <a:graphicFrameLocks noChangeAspect="1"/>
            </wp:cNvGraphicFramePr>
            <a:graphic>
              <a:graphicData uri="http://schemas.openxmlformats.org/drawingml/2006/picture">
                <pic:pic>
                  <pic:nvPicPr>
                    <pic:cNvPr id="0" name="web_task_form.png"/>
                    <pic:cNvPicPr/>
                  </pic:nvPicPr>
                  <pic:blipFill>
                    <a:blip r:embed="rId32"/>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23 – Создание задачи из карточки инцидента</w:t>
      </w:r>
    </w:p>
    <w:p>
      <w:pPr>
        <w:keepNext/>
        <w:spacing w:before="120" w:line="240" w:lineRule="auto"/>
        <w:ind w:firstLine="0"/>
        <w:jc w:val="center"/>
      </w:pPr>
      <w:r>
        <w:drawing>
          <wp:inline xmlns:a="http://schemas.openxmlformats.org/drawingml/2006/main" xmlns:pic="http://schemas.openxmlformats.org/drawingml/2006/picture">
            <wp:extent cx="5940000" cy="4446750"/>
            <wp:docPr id="24" name="Picture 24"/>
            <wp:cNvGraphicFramePr>
              <a:graphicFrameLocks noChangeAspect="1"/>
            </wp:cNvGraphicFramePr>
            <a:graphic>
              <a:graphicData uri="http://schemas.openxmlformats.org/drawingml/2006/picture">
                <pic:pic>
                  <pic:nvPicPr>
                    <pic:cNvPr id="0" name="web_task_created.png"/>
                    <pic:cNvPicPr/>
                  </pic:nvPicPr>
                  <pic:blipFill>
                    <a:blip r:embed="rId33"/>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24 – Задача назначена, нарушение «В обработке»</w:t>
      </w:r>
    </w:p>
    <w:p>
      <w:r>
        <w:rPr>
          <w:rFonts w:ascii="Times New Roman" w:hAnsi="Times New Roman" w:cs="Times New Roman" w:eastAsia="Times New Roman"/>
          <w:b/>
        </w:rPr>
        <w:t>Сценарий 3. Выполнение задачи.</w:t>
      </w:r>
      <w:r>
        <w:rPr>
          <w:rFonts w:ascii="Times New Roman" w:hAnsi="Times New Roman" w:cs="Times New Roman" w:eastAsia="Times New Roman"/>
        </w:rPr>
        <w:t xml:space="preserve"> В мобильной версии назначенная задача появилась в «Моих заданиях». Сотрудник открывает её, нажимает «Взять в работу», затем «Отметить выполнение», описывает результат и подтверждает (рисунок 25). Без описания результата сервер выполнение не принимает (400). Изменения сохранились в базе: в веб-версии задача отображается как «Выполнена», нарушение автоматически получило статус «Устранено» (рисунок 26), администратору пришли уведомления «Задача: в работе» и «Задача: выполнена».</w:t>
      </w:r>
    </w:p>
    <w:p>
      <w:pPr>
        <w:keepNext/>
        <w:spacing w:before="120" w:line="240" w:lineRule="auto"/>
        <w:ind w:firstLine="0"/>
        <w:jc w:val="center"/>
      </w:pPr>
      <w:r>
        <w:drawing>
          <wp:inline xmlns:a="http://schemas.openxmlformats.org/drawingml/2006/main" xmlns:pic="http://schemas.openxmlformats.org/drawingml/2006/picture">
            <wp:extent cx="5940000" cy="3316500"/>
            <wp:docPr id="25" name="Picture 25"/>
            <wp:cNvGraphicFramePr>
              <a:graphicFrameLocks noChangeAspect="1"/>
            </wp:cNvGraphicFramePr>
            <a:graphic>
              <a:graphicData uri="http://schemas.openxmlformats.org/drawingml/2006/picture">
                <pic:pic>
                  <pic:nvPicPr>
                    <pic:cNvPr id="0" name="scenario3_mobile.png"/>
                    <pic:cNvPicPr/>
                  </pic:nvPicPr>
                  <pic:blipFill>
                    <a:blip r:embed="rId34"/>
                    <a:stretch>
                      <a:fillRect/>
                    </a:stretch>
                  </pic:blipFill>
                  <pic:spPr>
                    <a:xfrm>
                      <a:off x="0" y="0"/>
                      <a:ext cx="5940000" cy="331650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25 – Сценарий 3: выполнение задачи в мобильной версии</w:t>
      </w:r>
    </w:p>
    <w:p>
      <w:pPr>
        <w:keepNext/>
        <w:spacing w:before="120" w:line="240" w:lineRule="auto"/>
        <w:ind w:firstLine="0"/>
        <w:jc w:val="center"/>
      </w:pPr>
      <w:r>
        <w:drawing>
          <wp:inline xmlns:a="http://schemas.openxmlformats.org/drawingml/2006/main" xmlns:pic="http://schemas.openxmlformats.org/drawingml/2006/picture">
            <wp:extent cx="5940000" cy="4446750"/>
            <wp:docPr id="26" name="Picture 26"/>
            <wp:cNvGraphicFramePr>
              <a:graphicFrameLocks noChangeAspect="1"/>
            </wp:cNvGraphicFramePr>
            <a:graphic>
              <a:graphicData uri="http://schemas.openxmlformats.org/drawingml/2006/picture">
                <pic:pic>
                  <pic:nvPicPr>
                    <pic:cNvPr id="0" name="web_incident_resolved.png"/>
                    <pic:cNvPicPr/>
                  </pic:nvPicPr>
                  <pic:blipFill>
                    <a:blip r:embed="rId35"/>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26 – Результат в веб-версии: задача выполнена, нарушение устранено</w:t>
      </w:r>
    </w:p>
    <w:p>
      <w:r>
        <w:rPr>
          <w:rFonts w:ascii="Times New Roman" w:hAnsi="Times New Roman" w:cs="Times New Roman" w:eastAsia="Times New Roman"/>
          <w:b/>
        </w:rPr>
        <w:t>Сценарий 4. Просмотр аналитики.</w:t>
      </w:r>
      <w:r>
        <w:rPr>
          <w:rFonts w:ascii="Times New Roman" w:hAnsi="Times New Roman" w:cs="Times New Roman" w:eastAsia="Times New Roman"/>
        </w:rPr>
        <w:t xml:space="preserve"> Руководитель открывает «Статистику», выбирает период «30 дней» и объект «Цех №1». Клиент запрашивает </w:t>
      </w:r>
      <w:r>
        <w:rPr>
          <w:rFonts w:ascii="Consolas" w:hAnsi="Consolas" w:cs="Consolas" w:eastAsia="Consolas"/>
          <w:sz w:val="24"/>
        </w:rPr>
        <w:t>/api/statistics?period=30d&amp;facility_id=1</w:t>
      </w:r>
      <w:r>
        <w:rPr>
          <w:rFonts w:ascii="Times New Roman" w:hAnsi="Times New Roman" w:cs="Times New Roman" w:eastAsia="Times New Roman"/>
        </w:rPr>
        <w:t>, и все показатели и диаграммы перестраиваются по данным выбранного цеха (рисунок 27; для сравнения — рисунок с данными по всем объектам за 7 дней выше).</w:t>
      </w:r>
    </w:p>
    <w:p>
      <w:pPr>
        <w:keepNext/>
        <w:spacing w:before="120" w:line="240" w:lineRule="auto"/>
        <w:ind w:firstLine="0"/>
        <w:jc w:val="center"/>
      </w:pPr>
      <w:r>
        <w:drawing>
          <wp:inline xmlns:a="http://schemas.openxmlformats.org/drawingml/2006/main" xmlns:pic="http://schemas.openxmlformats.org/drawingml/2006/picture">
            <wp:extent cx="5940000" cy="4446750"/>
            <wp:docPr id="27" name="Picture 27"/>
            <wp:cNvGraphicFramePr>
              <a:graphicFrameLocks noChangeAspect="1"/>
            </wp:cNvGraphicFramePr>
            <a:graphic>
              <a:graphicData uri="http://schemas.openxmlformats.org/drawingml/2006/picture">
                <pic:pic>
                  <pic:nvPicPr>
                    <pic:cNvPr id="0" name="web_statistics_30d_ceh1.png"/>
                    <pic:cNvPicPr/>
                  </pic:nvPicPr>
                  <pic:blipFill>
                    <a:blip r:embed="rId36"/>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27 – Сценарий 4: статистика по Цеху №1 за 30 дней</w:t>
      </w:r>
    </w:p>
    <w:p>
      <w:r>
        <w:rPr>
          <w:rFonts w:ascii="Times New Roman" w:hAnsi="Times New Roman" w:cs="Times New Roman" w:eastAsia="Times New Roman"/>
          <w:b/>
        </w:rPr>
        <w:t>Сценарий 5. Просмотр камер и результатов анализа.</w:t>
      </w:r>
      <w:r>
        <w:rPr>
          <w:rFonts w:ascii="Times New Roman" w:hAnsi="Times New Roman" w:cs="Times New Roman" w:eastAsia="Times New Roman"/>
        </w:rPr>
        <w:t xml:space="preserve"> В разделе «Камеры» администратор выбирает камеру и видит кадр с рамками; под кадром перечислены результаты распознавания с уверенностью. Щелчок по красной рамке «Нет каски!» открывает связанное нарушение №1 в журнале (рисунок 28; карточка, которая при этом открывается, — рисунок 5). В мобильной версии сотрудник так же переключает камеры и по рамке открывает запись о нарушении.</w:t>
      </w:r>
    </w:p>
    <w:p>
      <w:pPr>
        <w:keepNext/>
        <w:spacing w:before="120" w:line="240" w:lineRule="auto"/>
        <w:ind w:firstLine="0"/>
        <w:jc w:val="center"/>
      </w:pPr>
      <w:r>
        <w:drawing>
          <wp:inline xmlns:a="http://schemas.openxmlformats.org/drawingml/2006/main" xmlns:pic="http://schemas.openxmlformats.org/drawingml/2006/picture">
            <wp:extent cx="5940000" cy="4446750"/>
            <wp:docPr id="28" name="Picture 28"/>
            <wp:cNvGraphicFramePr>
              <a:graphicFrameLocks noChangeAspect="1"/>
            </wp:cNvGraphicFramePr>
            <a:graphic>
              <a:graphicData uri="http://schemas.openxmlformats.org/drawingml/2006/picture">
                <pic:pic>
                  <pic:nvPicPr>
                    <pic:cNvPr id="0" name="web_cameras.png"/>
                    <pic:cNvPicPr/>
                  </pic:nvPicPr>
                  <pic:blipFill>
                    <a:blip r:embed="rId37"/>
                    <a:stretch>
                      <a:fillRect/>
                    </a:stretch>
                  </pic:blipFill>
                  <pic:spPr>
                    <a:xfrm>
                      <a:off x="0" y="0"/>
                      <a:ext cx="5940000" cy="4446750"/>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28 – Сценарий 5: раздел «Камеры» с результатами распознавания</w:t>
      </w:r>
    </w:p>
    <w:p>
      <w:pPr>
        <w:pStyle w:val="Heading2"/>
      </w:pPr>
      <w:r>
        <w:t>9. Тестирование</w:t>
      </w:r>
    </w:p>
    <w:p>
      <w:r>
        <w:rPr>
          <w:rFonts w:ascii="Times New Roman" w:hAnsi="Times New Roman" w:cs="Times New Roman" w:eastAsia="Times New Roman"/>
        </w:rPr>
        <w:t>Тестирование выполнялось на трёх уровнях.</w:t>
      </w:r>
    </w:p>
    <w:p>
      <w:r>
        <w:rPr>
          <w:rFonts w:ascii="Times New Roman" w:hAnsi="Times New Roman" w:cs="Times New Roman" w:eastAsia="Times New Roman"/>
          <w:b/>
        </w:rPr>
        <w:t>Интеграционные тесты API</w:t>
      </w:r>
      <w:r>
        <w:rPr>
          <w:rFonts w:ascii="Times New Roman" w:hAnsi="Times New Roman" w:cs="Times New Roman" w:eastAsia="Times New Roman"/>
        </w:rPr>
        <w:t xml:space="preserve"> (</w:t>
      </w:r>
      <w:r>
        <w:rPr>
          <w:rFonts w:ascii="Consolas" w:hAnsi="Consolas" w:cs="Consolas" w:eastAsia="Consolas"/>
          <w:sz w:val="24"/>
        </w:rPr>
        <w:t>server/tests/api.test.js</w:t>
      </w:r>
      <w:r>
        <w:rPr>
          <w:rFonts w:ascii="Times New Roman" w:hAnsi="Times New Roman" w:cs="Times New Roman" w:eastAsia="Times New Roman"/>
        </w:rPr>
        <w:t xml:space="preserve">, встроенный модуль node:test, запуск </w:t>
      </w:r>
      <w:r>
        <w:rPr>
          <w:rFonts w:ascii="Consolas" w:hAnsi="Consolas" w:cs="Consolas" w:eastAsia="Consolas"/>
          <w:sz w:val="24"/>
        </w:rPr>
        <w:t>npm test</w:t>
      </w:r>
      <w:r>
        <w:rPr>
          <w:rFonts w:ascii="Times New Roman" w:hAnsi="Times New Roman" w:cs="Times New Roman" w:eastAsia="Times New Roman"/>
        </w:rPr>
        <w:t>) проверяют работу сервера с реальной базой: доступность БД, 401 без токена и при неверном пароле, расчёт KPI и запрет его для сотрудника, валидацию (400 с перечнем полей), регистрацию нарушения с уведомлением, полный цикл задачи с проверкой прав сотрудника и автоматическим устранением нарушения, 404/400 для неверных запросов и формат CSV. Все 8 тестов пройдены (рисунок 29); созданные тестом записи удаляются после прогона.</w:t>
      </w:r>
    </w:p>
    <w:p>
      <w:pPr>
        <w:keepNext/>
        <w:spacing w:before="120" w:line="240" w:lineRule="auto"/>
        <w:ind w:firstLine="0"/>
        <w:jc w:val="center"/>
      </w:pPr>
      <w:r>
        <w:drawing>
          <wp:inline xmlns:a="http://schemas.openxmlformats.org/drawingml/2006/main" xmlns:pic="http://schemas.openxmlformats.org/drawingml/2006/picture">
            <wp:extent cx="5940000" cy="3777687"/>
            <wp:docPr id="29" name="Picture 29"/>
            <wp:cNvGraphicFramePr>
              <a:graphicFrameLocks noChangeAspect="1"/>
            </wp:cNvGraphicFramePr>
            <a:graphic>
              <a:graphicData uri="http://schemas.openxmlformats.org/drawingml/2006/picture">
                <pic:pic>
                  <pic:nvPicPr>
                    <pic:cNvPr id="0" name="api_npm_test.png"/>
                    <pic:cNvPicPr/>
                  </pic:nvPicPr>
                  <pic:blipFill>
                    <a:blip r:embed="rId38"/>
                    <a:stretch>
                      <a:fillRect/>
                    </a:stretch>
                  </pic:blipFill>
                  <pic:spPr>
                    <a:xfrm>
                      <a:off x="0" y="0"/>
                      <a:ext cx="5940000" cy="3777687"/>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29 – Результат интеграционных тестов API</w:t>
      </w:r>
    </w:p>
    <w:p>
      <w:r>
        <w:rPr>
          <w:rFonts w:ascii="Times New Roman" w:hAnsi="Times New Roman" w:cs="Times New Roman" w:eastAsia="Times New Roman"/>
          <w:b/>
        </w:rPr>
        <w:t>Ручные запросы curl</w:t>
      </w:r>
      <w:r>
        <w:rPr>
          <w:rFonts w:ascii="Times New Roman" w:hAnsi="Times New Roman" w:cs="Times New Roman" w:eastAsia="Times New Roman"/>
        </w:rPr>
        <w:t xml:space="preserve"> подтверждают формат ответов и коды состояния (рисунки 30–33): вход возвращает данные пользователя и токен, запрос без токена — 401, некорректное тело — 400 с перечнем ошибок по полям, сводные показатели и экспорт CSV возвращают данные из базы.</w:t>
      </w:r>
    </w:p>
    <w:p>
      <w:pPr>
        <w:keepNext/>
        <w:spacing w:before="120" w:line="240" w:lineRule="auto"/>
        <w:ind w:firstLine="0"/>
        <w:jc w:val="center"/>
      </w:pPr>
      <w:r>
        <w:drawing>
          <wp:inline xmlns:a="http://schemas.openxmlformats.org/drawingml/2006/main" xmlns:pic="http://schemas.openxmlformats.org/drawingml/2006/picture">
            <wp:extent cx="5940000" cy="2243759"/>
            <wp:docPr id="30" name="Picture 30"/>
            <wp:cNvGraphicFramePr>
              <a:graphicFrameLocks noChangeAspect="1"/>
            </wp:cNvGraphicFramePr>
            <a:graphic>
              <a:graphicData uri="http://schemas.openxmlformats.org/drawingml/2006/picture">
                <pic:pic>
                  <pic:nvPicPr>
                    <pic:cNvPr id="0" name="api_401.png"/>
                    <pic:cNvPicPr/>
                  </pic:nvPicPr>
                  <pic:blipFill>
                    <a:blip r:embed="rId39"/>
                    <a:stretch>
                      <a:fillRect/>
                    </a:stretch>
                  </pic:blipFill>
                  <pic:spPr>
                    <a:xfrm>
                      <a:off x="0" y="0"/>
                      <a:ext cx="5940000" cy="2243759"/>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30 – Запрос без токена — 401 Unauthorized</w:t>
      </w:r>
    </w:p>
    <w:p>
      <w:pPr>
        <w:keepNext/>
        <w:spacing w:before="120" w:line="240" w:lineRule="auto"/>
        <w:ind w:firstLine="0"/>
        <w:jc w:val="center"/>
      </w:pPr>
      <w:r>
        <w:drawing>
          <wp:inline xmlns:a="http://schemas.openxmlformats.org/drawingml/2006/main" xmlns:pic="http://schemas.openxmlformats.org/drawingml/2006/picture">
            <wp:extent cx="5940000" cy="2460547"/>
            <wp:docPr id="31" name="Picture 31"/>
            <wp:cNvGraphicFramePr>
              <a:graphicFrameLocks noChangeAspect="1"/>
            </wp:cNvGraphicFramePr>
            <a:graphic>
              <a:graphicData uri="http://schemas.openxmlformats.org/drawingml/2006/picture">
                <pic:pic>
                  <pic:nvPicPr>
                    <pic:cNvPr id="0" name="api_400.png"/>
                    <pic:cNvPicPr/>
                  </pic:nvPicPr>
                  <pic:blipFill>
                    <a:blip r:embed="rId40"/>
                    <a:stretch>
                      <a:fillRect/>
                    </a:stretch>
                  </pic:blipFill>
                  <pic:spPr>
                    <a:xfrm>
                      <a:off x="0" y="0"/>
                      <a:ext cx="5940000" cy="2460547"/>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31 – Регистрация нарушения без обязательных полей — 400 Bad Request</w:t>
      </w:r>
    </w:p>
    <w:p>
      <w:pPr>
        <w:keepNext/>
        <w:spacing w:before="120" w:line="240" w:lineRule="auto"/>
        <w:ind w:firstLine="0"/>
        <w:jc w:val="center"/>
      </w:pPr>
      <w:r>
        <w:drawing>
          <wp:inline xmlns:a="http://schemas.openxmlformats.org/drawingml/2006/main" xmlns:pic="http://schemas.openxmlformats.org/drawingml/2006/picture">
            <wp:extent cx="5940000" cy="3436095"/>
            <wp:docPr id="32" name="Picture 32"/>
            <wp:cNvGraphicFramePr>
              <a:graphicFrameLocks noChangeAspect="1"/>
            </wp:cNvGraphicFramePr>
            <a:graphic>
              <a:graphicData uri="http://schemas.openxmlformats.org/drawingml/2006/picture">
                <pic:pic>
                  <pic:nvPicPr>
                    <pic:cNvPr id="0" name="api_dashboard.png"/>
                    <pic:cNvPicPr/>
                  </pic:nvPicPr>
                  <pic:blipFill>
                    <a:blip r:embed="rId41"/>
                    <a:stretch>
                      <a:fillRect/>
                    </a:stretch>
                  </pic:blipFill>
                  <pic:spPr>
                    <a:xfrm>
                      <a:off x="0" y="0"/>
                      <a:ext cx="5940000" cy="3436095"/>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32 – Ключевые показатели, рассчитанные на сервере</w:t>
      </w:r>
    </w:p>
    <w:p>
      <w:pPr>
        <w:keepNext/>
        <w:spacing w:before="120" w:line="240" w:lineRule="auto"/>
        <w:ind w:firstLine="0"/>
        <w:jc w:val="center"/>
      </w:pPr>
      <w:r>
        <w:drawing>
          <wp:inline xmlns:a="http://schemas.openxmlformats.org/drawingml/2006/main" xmlns:pic="http://schemas.openxmlformats.org/drawingml/2006/picture">
            <wp:extent cx="5940000" cy="2243759"/>
            <wp:docPr id="33" name="Picture 33"/>
            <wp:cNvGraphicFramePr>
              <a:graphicFrameLocks noChangeAspect="1"/>
            </wp:cNvGraphicFramePr>
            <a:graphic>
              <a:graphicData uri="http://schemas.openxmlformats.org/drawingml/2006/picture">
                <pic:pic>
                  <pic:nvPicPr>
                    <pic:cNvPr id="0" name="api_csv.png"/>
                    <pic:cNvPicPr/>
                  </pic:nvPicPr>
                  <pic:blipFill>
                    <a:blip r:embed="rId42"/>
                    <a:stretch>
                      <a:fillRect/>
                    </a:stretch>
                  </pic:blipFill>
                  <pic:spPr>
                    <a:xfrm>
                      <a:off x="0" y="0"/>
                      <a:ext cx="5940000" cy="2243759"/>
                    </a:xfrm>
                    <a:prstGeom prst="rect"/>
                  </pic:spPr>
                </pic:pic>
              </a:graphicData>
            </a:graphic>
          </wp:inline>
        </w:drawing>
      </w:r>
    </w:p>
    <w:p>
      <w:pPr>
        <w:spacing w:after="160" w:line="276" w:lineRule="auto"/>
        <w:ind w:firstLine="0"/>
        <w:jc w:val="center"/>
      </w:pPr>
      <w:r>
        <w:rPr>
          <w:rFonts w:ascii="Times New Roman" w:hAnsi="Times New Roman" w:cs="Times New Roman" w:eastAsia="Times New Roman"/>
          <w:sz w:val="24"/>
        </w:rPr>
        <w:t>Рисунок 33 – Экспорт журнала нарушений в CSV</w:t>
      </w:r>
    </w:p>
    <w:p>
      <w:r>
        <w:rPr>
          <w:rFonts w:ascii="Times New Roman" w:hAnsi="Times New Roman" w:cs="Times New Roman" w:eastAsia="Times New Roman"/>
          <w:b/>
        </w:rPr>
        <w:t>Сквозная проверка интерфейса</w:t>
      </w:r>
      <w:r>
        <w:rPr>
          <w:rFonts w:ascii="Times New Roman" w:hAnsi="Times New Roman" w:cs="Times New Roman" w:eastAsia="Times New Roman"/>
        </w:rPr>
        <w:t xml:space="preserve"> выполнена скриптом Playwright (браузер Google Chrome): пять сценариев раздела 8 пройдены через пользовательский интерфейс, ошибок в консоли браузера не зафиксировано, ширина документа мобильной версии равна ширине экрана (390 px, горизонтальной прокрутки нет). Отдельно проверено, что изменения сохраняются после перезагрузки страницы, неверный пароль даёт сообщение «Неверный email или пароль», а сотрудник при попытке открыть /admin перенаправляется в мобильную версию.</w:t>
      </w:r>
    </w:p>
    <w:p>
      <w:pPr>
        <w:keepNext/>
        <w:spacing w:before="120"/>
        <w:ind w:firstLine="0"/>
        <w:jc w:val="left"/>
      </w:pPr>
      <w:r>
        <w:rPr>
          <w:rFonts w:ascii="Times New Roman" w:hAnsi="Times New Roman" w:cs="Times New Roman" w:eastAsia="Times New Roman"/>
          <w:sz w:val="24"/>
        </w:rPr>
        <w:t>Таблица 5 – Сводка проверок</w:t>
      </w:r>
    </w:p>
    <w:tbl>
      <w:tblPr>
        <w:tblStyle w:val="TableGrid"/>
        <w:tblW w:type="auto" w:w="0"/>
        <w:jc w:val="center"/>
        <w:tblLayout w:type="fixed"/>
        <w:tblLook w:firstColumn="1" w:firstRow="1" w:lastColumn="0" w:lastRow="0" w:noHBand="0" w:noVBand="1" w:val="04A0"/>
        <w:tblLayout w:type="fixed"/>
      </w:tblPr>
      <w:tblGrid>
        <w:gridCol w:w="3005"/>
        <w:gridCol w:w="4649"/>
        <w:gridCol w:w="1701"/>
      </w:tblGrid>
      <w:tr>
        <w:tc>
          <w:tcPr>
            <w:tcW w:type="dxa" w:w="3005"/>
            <w:shd w:val="clear" w:color="auto" w:fill="E7E6E6"/>
          </w:tcPr>
          <w:p>
            <w:pPr>
              <w:spacing w:line="240" w:lineRule="auto"/>
              <w:ind w:firstLine="0"/>
              <w:jc w:val="left"/>
            </w:pPr>
            <w:r>
              <w:rPr>
                <w:rFonts w:ascii="Times New Roman" w:hAnsi="Times New Roman" w:cs="Times New Roman" w:eastAsia="Times New Roman"/>
                <w:b/>
                <w:sz w:val="24"/>
              </w:rPr>
              <w:t>Проверка</w:t>
            </w:r>
          </w:p>
        </w:tc>
        <w:tc>
          <w:tcPr>
            <w:tcW w:type="dxa" w:w="4649"/>
            <w:shd w:val="clear" w:color="auto" w:fill="E7E6E6"/>
          </w:tcPr>
          <w:p>
            <w:pPr>
              <w:spacing w:line="240" w:lineRule="auto"/>
              <w:ind w:firstLine="0"/>
              <w:jc w:val="left"/>
            </w:pPr>
            <w:r>
              <w:rPr>
                <w:rFonts w:ascii="Times New Roman" w:hAnsi="Times New Roman" w:cs="Times New Roman" w:eastAsia="Times New Roman"/>
                <w:b/>
                <w:sz w:val="24"/>
              </w:rPr>
              <w:t>Ожидаемый результат</w:t>
            </w:r>
          </w:p>
        </w:tc>
        <w:tc>
          <w:tcPr>
            <w:tcW w:type="dxa" w:w="1701"/>
            <w:shd w:val="clear" w:color="auto" w:fill="E7E6E6"/>
          </w:tcPr>
          <w:p>
            <w:pPr>
              <w:spacing w:line="240" w:lineRule="auto"/>
              <w:ind w:firstLine="0"/>
              <w:jc w:val="left"/>
            </w:pPr>
            <w:r>
              <w:rPr>
                <w:rFonts w:ascii="Times New Roman" w:hAnsi="Times New Roman" w:cs="Times New Roman" w:eastAsia="Times New Roman"/>
                <w:b/>
                <w:sz w:val="24"/>
              </w:rPr>
              <w:t>Итог</w:t>
            </w:r>
          </w:p>
        </w:tc>
      </w:tr>
      <w:tr>
        <w:tc>
          <w:tcPr>
            <w:tcW w:type="dxa" w:w="3005"/>
          </w:tcPr>
          <w:p>
            <w:pPr>
              <w:spacing w:line="240" w:lineRule="auto"/>
              <w:ind w:firstLine="0"/>
              <w:jc w:val="left"/>
            </w:pPr>
            <w:r>
              <w:rPr>
                <w:rFonts w:ascii="Times New Roman" w:hAnsi="Times New Roman" w:cs="Times New Roman" w:eastAsia="Times New Roman"/>
                <w:sz w:val="24"/>
              </w:rPr>
              <w:t>Вход с неверным паролем</w:t>
            </w:r>
          </w:p>
        </w:tc>
        <w:tc>
          <w:tcPr>
            <w:tcW w:type="dxa" w:w="4649"/>
          </w:tcPr>
          <w:p>
            <w:pPr>
              <w:spacing w:line="240" w:lineRule="auto"/>
              <w:ind w:firstLine="0"/>
              <w:jc w:val="left"/>
            </w:pPr>
            <w:r>
              <w:rPr>
                <w:rFonts w:ascii="Times New Roman" w:hAnsi="Times New Roman" w:cs="Times New Roman" w:eastAsia="Times New Roman"/>
                <w:sz w:val="24"/>
              </w:rPr>
              <w:t>сообщение «Неверный email или пароль», 401</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Отправка пустой формы нарушения</w:t>
            </w:r>
          </w:p>
        </w:tc>
        <w:tc>
          <w:tcPr>
            <w:tcW w:type="dxa" w:w="4649"/>
          </w:tcPr>
          <w:p>
            <w:pPr>
              <w:spacing w:line="240" w:lineRule="auto"/>
              <w:ind w:firstLine="0"/>
              <w:jc w:val="left"/>
            </w:pPr>
            <w:r>
              <w:rPr>
                <w:rFonts w:ascii="Times New Roman" w:hAnsi="Times New Roman" w:cs="Times New Roman" w:eastAsia="Times New Roman"/>
                <w:sz w:val="24"/>
              </w:rPr>
              <w:t>сообщения у полей фото, тип, локация</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Нарушение с телефона → веб-журнал</w:t>
            </w:r>
          </w:p>
        </w:tc>
        <w:tc>
          <w:tcPr>
            <w:tcW w:type="dxa" w:w="4649"/>
          </w:tcPr>
          <w:p>
            <w:pPr>
              <w:spacing w:line="240" w:lineRule="auto"/>
              <w:ind w:firstLine="0"/>
              <w:jc w:val="left"/>
            </w:pPr>
            <w:r>
              <w:rPr>
                <w:rFonts w:ascii="Times New Roman" w:hAnsi="Times New Roman" w:cs="Times New Roman" w:eastAsia="Times New Roman"/>
                <w:sz w:val="24"/>
              </w:rPr>
              <w:t>запись в журнале и ленте, уведомление администратору</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Создание задачи из инцидента</w:t>
            </w:r>
          </w:p>
        </w:tc>
        <w:tc>
          <w:tcPr>
            <w:tcW w:type="dxa" w:w="4649"/>
          </w:tcPr>
          <w:p>
            <w:pPr>
              <w:spacing w:line="240" w:lineRule="auto"/>
              <w:ind w:firstLine="0"/>
              <w:jc w:val="left"/>
            </w:pPr>
            <w:r>
              <w:rPr>
                <w:rFonts w:ascii="Times New Roman" w:hAnsi="Times New Roman" w:cs="Times New Roman" w:eastAsia="Times New Roman"/>
                <w:sz w:val="24"/>
              </w:rPr>
              <w:t>задача у исполнителя, нарушение «В обработке»</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Выполнение задачи сотрудником</w:t>
            </w:r>
          </w:p>
        </w:tc>
        <w:tc>
          <w:tcPr>
            <w:tcW w:type="dxa" w:w="4649"/>
          </w:tcPr>
          <w:p>
            <w:pPr>
              <w:spacing w:line="240" w:lineRule="auto"/>
              <w:ind w:firstLine="0"/>
              <w:jc w:val="left"/>
            </w:pPr>
            <w:r>
              <w:rPr>
                <w:rFonts w:ascii="Times New Roman" w:hAnsi="Times New Roman" w:cs="Times New Roman" w:eastAsia="Times New Roman"/>
                <w:sz w:val="24"/>
              </w:rPr>
              <w:t>статус «Выполнена», нарушение «Устранено», уведомление</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Смена периода и объекта в статистике</w:t>
            </w:r>
          </w:p>
        </w:tc>
        <w:tc>
          <w:tcPr>
            <w:tcW w:type="dxa" w:w="4649"/>
          </w:tcPr>
          <w:p>
            <w:pPr>
              <w:spacing w:line="240" w:lineRule="auto"/>
              <w:ind w:firstLine="0"/>
              <w:jc w:val="left"/>
            </w:pPr>
            <w:r>
              <w:rPr>
                <w:rFonts w:ascii="Times New Roman" w:hAnsi="Times New Roman" w:cs="Times New Roman" w:eastAsia="Times New Roman"/>
                <w:sz w:val="24"/>
              </w:rPr>
              <w:t>перестроение всех диаграмм</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Щелчок по рамке «Нет каски!»</w:t>
            </w:r>
          </w:p>
        </w:tc>
        <w:tc>
          <w:tcPr>
            <w:tcW w:type="dxa" w:w="4649"/>
          </w:tcPr>
          <w:p>
            <w:pPr>
              <w:spacing w:line="240" w:lineRule="auto"/>
              <w:ind w:firstLine="0"/>
              <w:jc w:val="left"/>
            </w:pPr>
            <w:r>
              <w:rPr>
                <w:rFonts w:ascii="Times New Roman" w:hAnsi="Times New Roman" w:cs="Times New Roman" w:eastAsia="Times New Roman"/>
                <w:sz w:val="24"/>
              </w:rPr>
              <w:t>открытие связанного нарушения</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Проверка СИЗ без жилета</w:t>
            </w:r>
          </w:p>
        </w:tc>
        <w:tc>
          <w:tcPr>
            <w:tcW w:type="dxa" w:w="4649"/>
          </w:tcPr>
          <w:p>
            <w:pPr>
              <w:spacing w:line="240" w:lineRule="auto"/>
              <w:ind w:firstLine="0"/>
              <w:jc w:val="left"/>
            </w:pPr>
            <w:r>
              <w:rPr>
                <w:rFonts w:ascii="Times New Roman" w:hAnsi="Times New Roman" w:cs="Times New Roman" w:eastAsia="Times New Roman"/>
                <w:sz w:val="24"/>
              </w:rPr>
              <w:t>нарушение регистрируется автоматически</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Сотрудник открывает /admin</w:t>
            </w:r>
          </w:p>
        </w:tc>
        <w:tc>
          <w:tcPr>
            <w:tcW w:type="dxa" w:w="4649"/>
          </w:tcPr>
          <w:p>
            <w:pPr>
              <w:spacing w:line="240" w:lineRule="auto"/>
              <w:ind w:firstLine="0"/>
              <w:jc w:val="left"/>
            </w:pPr>
            <w:r>
              <w:rPr>
                <w:rFonts w:ascii="Times New Roman" w:hAnsi="Times New Roman" w:cs="Times New Roman" w:eastAsia="Times New Roman"/>
                <w:sz w:val="24"/>
              </w:rPr>
              <w:t>перенаправление в мобильную версию; API — 403</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r>
        <w:tc>
          <w:tcPr>
            <w:tcW w:type="dxa" w:w="3005"/>
          </w:tcPr>
          <w:p>
            <w:pPr>
              <w:spacing w:line="240" w:lineRule="auto"/>
              <w:ind w:firstLine="0"/>
              <w:jc w:val="left"/>
            </w:pPr>
            <w:r>
              <w:rPr>
                <w:rFonts w:ascii="Times New Roman" w:hAnsi="Times New Roman" w:cs="Times New Roman" w:eastAsia="Times New Roman"/>
                <w:sz w:val="24"/>
              </w:rPr>
              <w:t>Экспорт CSV</w:t>
            </w:r>
          </w:p>
        </w:tc>
        <w:tc>
          <w:tcPr>
            <w:tcW w:type="dxa" w:w="4649"/>
          </w:tcPr>
          <w:p>
            <w:pPr>
              <w:spacing w:line="240" w:lineRule="auto"/>
              <w:ind w:firstLine="0"/>
              <w:jc w:val="left"/>
            </w:pPr>
            <w:r>
              <w:rPr>
                <w:rFonts w:ascii="Times New Roman" w:hAnsi="Times New Roman" w:cs="Times New Roman" w:eastAsia="Times New Roman"/>
                <w:sz w:val="24"/>
              </w:rPr>
              <w:t>UTF-8 с BOM и разделителем «;» (проверено тестом)</w:t>
            </w:r>
          </w:p>
        </w:tc>
        <w:tc>
          <w:tcPr>
            <w:tcW w:type="dxa" w:w="1701"/>
          </w:tcPr>
          <w:p>
            <w:pPr>
              <w:spacing w:line="240" w:lineRule="auto"/>
              <w:ind w:firstLine="0"/>
              <w:jc w:val="left"/>
            </w:pPr>
            <w:r>
              <w:rPr>
                <w:rFonts w:ascii="Times New Roman" w:hAnsi="Times New Roman" w:cs="Times New Roman" w:eastAsia="Times New Roman"/>
                <w:sz w:val="24"/>
              </w:rPr>
              <w:t>выполнено</w:t>
            </w:r>
          </w:p>
        </w:tc>
      </w:tr>
    </w:tbl>
    <w:p>
      <w:pPr>
        <w:spacing w:after="80" w:line="240" w:lineRule="auto"/>
      </w:pPr>
    </w:p>
    <w:p>
      <w:pPr>
        <w:pStyle w:val="Heading1"/>
      </w:pPr>
      <w:r>
        <w:t>Вывод</w:t>
      </w:r>
    </w:p>
    <w:p>
      <w:r>
        <w:rPr>
          <w:rFonts w:ascii="Times New Roman" w:hAnsi="Times New Roman" w:cs="Times New Roman" w:eastAsia="Times New Roman"/>
        </w:rPr>
        <w:t>В ходе работы я разработал полностековое веб-приложение SafeVision по варианту 1. Клиентская часть на React и Bootstrap включает веб-версию администратора, повторяющую композицию концепта (меню, верхняя панель, карточки KPI, камера с рамками распознавания, лента событий, диаграммы Chart.js, журнал, задачи, сотрудники, объекты, отчёты с экспортом CSV), и адаптивную мобильную версию для сотрудника с шестью экранами концепта и дополнительными функциями. Серверная часть на Node.js и Express предоставляет REST API с JWT-авторизацией, проверкой ролей, валидацией входных данных и единой обработкой ошибок, а база PostgreSQL из 13 связанных таблиц хранит все данные с ограничениями целостности. Работа с камерами имитируется подготовленными кадрами с результатами распознавания в базе, но все основные операции — регистрация и обработка нарушений, задачи, уведомления, проверки СИЗ, аналитика — выполняются полноценно: через API, с сохранением в базе и отображением в обеих частях интерфейса. Интеграционные тесты и сквозная проверка пяти пользовательских сценариев подтвердили согласованную работу клиента, сервера и базы данных.</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709"/>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ind w:firstLine="709"/>
      <w:jc w:val="left"/>
      <w:outlineLvl w:val="1"/>
    </w:pPr>
    <w:rPr>
      <w:rFonts w:ascii="Times New Roman" w:hAnsi="Times New Roman" w:cs="Times New Roman" w:eastAsia="Times New Roman"/>
      <w:b/>
      <w:bCs/>
      <w:i/>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jc w:val="center"/>
    </w:pPr>
    <w:rPr>
      <w:rFonts w:ascii="Times New Roman" w:hAnsi="Times New Roman" w:cs="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