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Aluna: Mércia Regina da Silva - 201811250047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QUESTÃO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1: Qual a saida fornecida por esse programa?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Media do Pedro: 80.000000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Media da Maria: 100.000000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QUESTÃO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2: O que ocorre na linha 25?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A atribuição irá dar erro, pois ao declarar ambos na linha 18 e 19 o tamanho de espaço da memória é diferente. Já que o programa pede que as 4 notas do aluno a2 equivale às 4 primeiras notas do aluno a1.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a1.nota = (int*) malloc (5*sizeof(int));//O tamanho do espaço de memória do aluno a1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a2.nota = (int*) malloc (4*sizeof(int)));//O tamanho de espaço de memória do aluno a2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Portanto, pode causar um erro de espaço de memória ao declarar as notas.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QUESTÃO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3: O que ocorre nas linhas 43 e 44?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A função free ira desalocar, ou seja, avisa ao sistema que o bloco de bytes apontado por a1.notas e a2.notas e pk está disponível para reciclagem.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Neste caso as notas do a1 e a2.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/>
      </w:pPr>
      <w:r>
        <w:rPr/>
        <w:t xml:space="preserve">Isso pode gerar algum erro?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/>
      </w:pPr>
      <w:r>
        <w:rPr>
          <w:i/>
          <w:iCs/>
          <w:color w:val="CE181E"/>
        </w:rPr>
        <w:t xml:space="preserve">Sim, poderá gerar erro de alocação devido ao espaço insuficiente de memória.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LibreOffice/6.1.2.1$Windows_x86 LibreOffice_project/65905a128db06ba48db947242809d14d3f9a93fe</Application>
  <Pages>1</Pages>
  <Words>180</Words>
  <Characters>814</Characters>
  <CharactersWithSpaces>988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2019-03-27T20:00:40Z</dcterms:created>
  <dc:creator/>
  <dc:description/>
  <dc:language>pt-BR</dc:language>
  <cp:lastModifiedBy/>
  <dcterms:modified xsi:type="dcterms:W3CDTF">2019-03-27T20:05:35Z</dcterms:modified>
  <cp:revision>2</cp:revision>
  <dc:subject/>
  <dc:title/>
</cp:coreProperties>
</file>