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E8C9" w14:textId="5EF614DE" w:rsidR="000B1B06" w:rsidRPr="003D59CA" w:rsidRDefault="000B1B06" w:rsidP="000B1B06">
      <w:pPr>
        <w:ind w:firstLine="0"/>
        <w:jc w:val="center"/>
        <w:rPr>
          <w:b/>
          <w:bCs/>
        </w:rPr>
      </w:pPr>
      <w:r w:rsidRPr="003D59CA">
        <w:rPr>
          <w:b/>
          <w:bCs/>
        </w:rPr>
        <w:t>Executive Summary</w:t>
      </w:r>
    </w:p>
    <w:p w14:paraId="296A2EA7" w14:textId="770DACAA" w:rsidR="000B1B06" w:rsidRDefault="000B1B06" w:rsidP="000B1B06">
      <w:r>
        <w:t xml:space="preserve">In </w:t>
      </w:r>
      <w:r w:rsidR="00310C20">
        <w:t xml:space="preserve">this </w:t>
      </w:r>
      <w:r>
        <w:t xml:space="preserve">analysis of the provided dataset, we followed a structured approach to unveil insights and predictions </w:t>
      </w:r>
      <w:r>
        <w:t>about</w:t>
      </w:r>
      <w:r>
        <w:t xml:space="preserve"> customer subscription status. </w:t>
      </w:r>
      <w:r w:rsidR="00310C20">
        <w:t>The</w:t>
      </w:r>
      <w:r>
        <w:t xml:space="preserve"> methodology encompassed thorough data preprocessing, robust model building, and meticulous evaluation. </w:t>
      </w:r>
      <w:r w:rsidR="00310C20">
        <w:t>The following is</w:t>
      </w:r>
      <w:r>
        <w:t xml:space="preserve"> a structured overview of our journey and key findings:</w:t>
      </w:r>
    </w:p>
    <w:p w14:paraId="698C8905" w14:textId="77777777" w:rsidR="000B1B06" w:rsidRDefault="000B1B06" w:rsidP="000B1B06"/>
    <w:p w14:paraId="4F71622D" w14:textId="1525AF0B" w:rsidR="000B1B06" w:rsidRDefault="000B1B06" w:rsidP="000B1B06">
      <w:pPr>
        <w:ind w:firstLine="0"/>
      </w:pPr>
      <w:r>
        <w:t xml:space="preserve">1. </w:t>
      </w:r>
      <w:r w:rsidRPr="000B1B06">
        <w:rPr>
          <w:b/>
          <w:bCs/>
        </w:rPr>
        <w:t>Data Preprocessing:</w:t>
      </w:r>
    </w:p>
    <w:p w14:paraId="27B0148B" w14:textId="77777777" w:rsidR="000B1B06" w:rsidRDefault="000B1B06" w:rsidP="000B1B06">
      <w:pPr>
        <w:pStyle w:val="ListParagraph"/>
        <w:numPr>
          <w:ilvl w:val="0"/>
          <w:numId w:val="1"/>
        </w:numPr>
      </w:pPr>
      <w:r>
        <w:t>Data Import:</w:t>
      </w:r>
      <w:r>
        <w:t xml:space="preserve"> </w:t>
      </w:r>
      <w:r>
        <w:t>We began by importing essential libraries such as Pandas, NumPy, and scikit-learn to facilitate seamless data handling.</w:t>
      </w:r>
    </w:p>
    <w:p w14:paraId="0EFF57A5" w14:textId="6D30D496" w:rsidR="000B1B06" w:rsidRDefault="000B1B06" w:rsidP="000B1B06">
      <w:pPr>
        <w:pStyle w:val="ListParagraph"/>
        <w:numPr>
          <w:ilvl w:val="0"/>
          <w:numId w:val="1"/>
        </w:numPr>
      </w:pPr>
      <w:r>
        <w:t>Data Examination:</w:t>
      </w:r>
      <w:r>
        <w:t xml:space="preserve"> </w:t>
      </w:r>
      <w:r>
        <w:t>Upon loading the dataset using Pandas' `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)` function, we meticulously inspected it to ensure data integrity and gain an initial understanding of its structure.</w:t>
      </w:r>
    </w:p>
    <w:p w14:paraId="74D20E69" w14:textId="6B727486" w:rsidR="000B1B06" w:rsidRDefault="000B1B06" w:rsidP="000B1B06">
      <w:pPr>
        <w:pStyle w:val="ListParagraph"/>
        <w:numPr>
          <w:ilvl w:val="0"/>
          <w:numId w:val="1"/>
        </w:numPr>
      </w:pPr>
      <w:r>
        <w:t>Data Quality Assurance:</w:t>
      </w:r>
      <w:r>
        <w:t xml:space="preserve"> </w:t>
      </w:r>
      <w:r>
        <w:t>Through rigorous examination, we identified and addressed any missing values and duplicates, ensuring the dataset's cleanliness and reliability.</w:t>
      </w:r>
    </w:p>
    <w:p w14:paraId="5F0E414B" w14:textId="77777777" w:rsidR="000B1B06" w:rsidRDefault="000B1B06" w:rsidP="000B1B06">
      <w:pPr>
        <w:pStyle w:val="ListParagraph"/>
        <w:numPr>
          <w:ilvl w:val="0"/>
          <w:numId w:val="1"/>
        </w:numPr>
      </w:pPr>
      <w:r>
        <w:t>Outlier Management:</w:t>
      </w:r>
      <w:r>
        <w:t xml:space="preserve"> </w:t>
      </w:r>
      <w:r>
        <w:t>Utilizing statistical techniques like z-score analysis, we detected and managed outliers to enhance the robustness of subsequent analyses.</w:t>
      </w:r>
    </w:p>
    <w:p w14:paraId="73CA3F49" w14:textId="69FD51E2" w:rsidR="000B1B06" w:rsidRDefault="000B1B06" w:rsidP="000B1B06">
      <w:pPr>
        <w:pStyle w:val="ListParagraph"/>
        <w:numPr>
          <w:ilvl w:val="0"/>
          <w:numId w:val="1"/>
        </w:numPr>
      </w:pPr>
      <w:r>
        <w:t>Categorical Encoding:</w:t>
      </w:r>
      <w:r>
        <w:t xml:space="preserve"> </w:t>
      </w:r>
      <w:r>
        <w:t xml:space="preserve"> To prepare categorical variables for model training, we applied LabelEncoder to transform them into numerical representations.</w:t>
      </w:r>
    </w:p>
    <w:p w14:paraId="30EACDA7" w14:textId="77777777" w:rsidR="000B1B06" w:rsidRDefault="000B1B06" w:rsidP="000B1B06"/>
    <w:p w14:paraId="6BC4A91F" w14:textId="77777777" w:rsidR="000B1B06" w:rsidRPr="000B1B06" w:rsidRDefault="000B1B06" w:rsidP="000B1B06">
      <w:pPr>
        <w:ind w:firstLine="0"/>
        <w:rPr>
          <w:b/>
          <w:bCs/>
        </w:rPr>
      </w:pPr>
      <w:r w:rsidRPr="000B1B06">
        <w:rPr>
          <w:b/>
          <w:bCs/>
        </w:rPr>
        <w:t>2. Model Building:</w:t>
      </w:r>
    </w:p>
    <w:p w14:paraId="4C499CBA" w14:textId="71DA8414" w:rsidR="000B1B06" w:rsidRDefault="000B1B06" w:rsidP="000B1B06">
      <w:pPr>
        <w:pStyle w:val="ListParagraph"/>
        <w:numPr>
          <w:ilvl w:val="0"/>
          <w:numId w:val="2"/>
        </w:numPr>
      </w:pPr>
      <w:r>
        <w:t>Data Splitting: Employing scikit-</w:t>
      </w:r>
      <w:proofErr w:type="spellStart"/>
      <w:r>
        <w:t>learn's</w:t>
      </w:r>
      <w:proofErr w:type="spellEnd"/>
      <w:r>
        <w:t xml:space="preserve"> `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)` function, we partitioned the dataset into training and testing sets, facilitating effective model validation.</w:t>
      </w:r>
    </w:p>
    <w:p w14:paraId="3F0E5992" w14:textId="3B1F5429" w:rsidR="000B1B06" w:rsidRDefault="000B1B06" w:rsidP="000B1B06">
      <w:pPr>
        <w:pStyle w:val="ListParagraph"/>
        <w:numPr>
          <w:ilvl w:val="0"/>
          <w:numId w:val="2"/>
        </w:numPr>
      </w:pPr>
      <w:r>
        <w:t>Feature Engineering: Features (X) and the target variable (y) were defined, laying the groundwork for subsequent model instantiation and training.</w:t>
      </w:r>
    </w:p>
    <w:p w14:paraId="248F1340" w14:textId="261379F3" w:rsidR="000B1B06" w:rsidRDefault="000B1B06" w:rsidP="000B1B06">
      <w:pPr>
        <w:pStyle w:val="ListParagraph"/>
        <w:numPr>
          <w:ilvl w:val="0"/>
          <w:numId w:val="2"/>
        </w:numPr>
      </w:pPr>
      <w:r>
        <w:lastRenderedPageBreak/>
        <w:t>Model Instantiation: We instantiated a Decision Tree Classifier model using scikit-</w:t>
      </w:r>
      <w:proofErr w:type="spellStart"/>
      <w:r>
        <w:t>learn's</w:t>
      </w:r>
      <w:proofErr w:type="spellEnd"/>
      <w:r>
        <w:t xml:space="preserve"> `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)` function, readying it for training.</w:t>
      </w:r>
    </w:p>
    <w:p w14:paraId="1FE25698" w14:textId="39106895" w:rsidR="000B1B06" w:rsidRDefault="000B1B06" w:rsidP="000B1B06">
      <w:pPr>
        <w:pStyle w:val="ListParagraph"/>
        <w:numPr>
          <w:ilvl w:val="0"/>
          <w:numId w:val="2"/>
        </w:numPr>
      </w:pPr>
      <w:r>
        <w:t>Model Training: Leveraging the training data, the Decision Tree Classifier model was trained to discern patterns and relationships between features and the target variable.</w:t>
      </w:r>
    </w:p>
    <w:p w14:paraId="4920BE9D" w14:textId="77777777" w:rsidR="000B1B06" w:rsidRDefault="000B1B06" w:rsidP="000B1B06"/>
    <w:p w14:paraId="083D6C1F" w14:textId="59D95A5C" w:rsidR="000B1B06" w:rsidRPr="000B1B06" w:rsidRDefault="000B1B06" w:rsidP="000B1B06">
      <w:pPr>
        <w:ind w:firstLine="0"/>
        <w:rPr>
          <w:b/>
          <w:bCs/>
        </w:rPr>
      </w:pPr>
      <w:r w:rsidRPr="000B1B06">
        <w:rPr>
          <w:b/>
          <w:bCs/>
        </w:rPr>
        <w:t>3. Evaluation:</w:t>
      </w:r>
    </w:p>
    <w:p w14:paraId="3769A7FF" w14:textId="653FE8E9" w:rsidR="000B1B06" w:rsidRDefault="000B1B06" w:rsidP="000B1B06">
      <w:pPr>
        <w:pStyle w:val="ListParagraph"/>
        <w:numPr>
          <w:ilvl w:val="0"/>
          <w:numId w:val="3"/>
        </w:numPr>
      </w:pPr>
      <w:r>
        <w:t>Model Prediction: With the trained model in hand, predictions were made on the test set using the `</w:t>
      </w:r>
      <w:proofErr w:type="gramStart"/>
      <w:r>
        <w:t>predict(</w:t>
      </w:r>
      <w:proofErr w:type="gramEnd"/>
      <w:r>
        <w:t>)` method, allowing us to gauge its predictive prowess.</w:t>
      </w:r>
    </w:p>
    <w:p w14:paraId="6B5EA718" w14:textId="7929561C" w:rsidR="000B1B06" w:rsidRDefault="000B1B06" w:rsidP="000B1B06">
      <w:pPr>
        <w:pStyle w:val="ListParagraph"/>
        <w:numPr>
          <w:ilvl w:val="0"/>
          <w:numId w:val="3"/>
        </w:numPr>
      </w:pPr>
      <w:r>
        <w:t>Performance Assessment: The model's accuracy was quantitatively evaluated using scikit-</w:t>
      </w:r>
      <w:proofErr w:type="spellStart"/>
      <w:r>
        <w:t>learn's</w:t>
      </w:r>
      <w:proofErr w:type="spellEnd"/>
      <w:r>
        <w:t xml:space="preserve"> `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>)` function, providing a robust measure of its effectiveness in predicting subscription status.</w:t>
      </w:r>
    </w:p>
    <w:p w14:paraId="293D2C2C" w14:textId="77777777" w:rsidR="000B1B06" w:rsidRDefault="000B1B06" w:rsidP="000B1B06"/>
    <w:p w14:paraId="31ACC796" w14:textId="77777777" w:rsidR="000B1B06" w:rsidRPr="003D59CA" w:rsidRDefault="000B1B06" w:rsidP="000B1B06">
      <w:pPr>
        <w:ind w:firstLine="0"/>
        <w:rPr>
          <w:b/>
          <w:bCs/>
        </w:rPr>
      </w:pPr>
      <w:r w:rsidRPr="003D59CA">
        <w:rPr>
          <w:b/>
          <w:bCs/>
        </w:rPr>
        <w:t>Conclusion</w:t>
      </w:r>
      <w:r w:rsidRPr="003D59CA">
        <w:rPr>
          <w:b/>
          <w:bCs/>
        </w:rPr>
        <w:t>:</w:t>
      </w:r>
    </w:p>
    <w:p w14:paraId="2DFCBD93" w14:textId="52EEE3FA" w:rsidR="000B1B06" w:rsidRDefault="000B1B06" w:rsidP="000B1B06">
      <w:pPr>
        <w:pStyle w:val="ListParagraph"/>
        <w:numPr>
          <w:ilvl w:val="0"/>
          <w:numId w:val="4"/>
        </w:numPr>
      </w:pPr>
      <w:r>
        <w:t>Our systematic analysis, from data preprocessing to model evaluation, yielded valuable insights into customer behavior and subscription patterns.</w:t>
      </w:r>
    </w:p>
    <w:p w14:paraId="3ED1CEEA" w14:textId="77777777" w:rsidR="000B1B06" w:rsidRDefault="000B1B06" w:rsidP="000B1B06">
      <w:pPr>
        <w:pStyle w:val="ListParagraph"/>
        <w:numPr>
          <w:ilvl w:val="0"/>
          <w:numId w:val="4"/>
        </w:numPr>
      </w:pPr>
      <w:r>
        <w:t>The achieved accuracy score underscores the model's efficacy in discerning subscription status based on diverse features.</w:t>
      </w:r>
    </w:p>
    <w:p w14:paraId="569AA6CD" w14:textId="410A2F9F" w:rsidR="000B1B06" w:rsidRDefault="000B1B06" w:rsidP="000B1B06">
      <w:pPr>
        <w:pStyle w:val="ListParagraph"/>
        <w:numPr>
          <w:ilvl w:val="0"/>
          <w:numId w:val="4"/>
        </w:numPr>
      </w:pPr>
      <w:r>
        <w:t>Armed with these insights, strategic decision-makers can make informed choices to optimize customer engagement and drive business growth.</w:t>
      </w:r>
    </w:p>
    <w:p w14:paraId="05FDFBE4" w14:textId="77777777" w:rsidR="000B1B06" w:rsidRDefault="000B1B06" w:rsidP="000B1B06"/>
    <w:p w14:paraId="392B3824" w14:textId="5B802FCF" w:rsidR="00DD6A7D" w:rsidRDefault="000B1B06" w:rsidP="000B1B06">
      <w:r>
        <w:t xml:space="preserve">In summary, </w:t>
      </w:r>
      <w:r>
        <w:t xml:space="preserve">the </w:t>
      </w:r>
      <w:r>
        <w:t xml:space="preserve">comprehensive analysis has equipped </w:t>
      </w:r>
      <w:r>
        <w:t xml:space="preserve">decision-makers </w:t>
      </w:r>
      <w:r>
        <w:t xml:space="preserve">with actionable insights to navigate the complexities of customer subscriptions effectively. Should further analyses or refinements be necessary, </w:t>
      </w:r>
      <w:r w:rsidR="00310C20">
        <w:t xml:space="preserve">the data analysis </w:t>
      </w:r>
      <w:r>
        <w:t>team remains committed to delving deeper into the data to extract additional value and drive ongoing success.</w:t>
      </w:r>
    </w:p>
    <w:sectPr w:rsidR="00DD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1EB7"/>
    <w:multiLevelType w:val="hybridMultilevel"/>
    <w:tmpl w:val="2D0E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66D0"/>
    <w:multiLevelType w:val="hybridMultilevel"/>
    <w:tmpl w:val="13B4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1387D"/>
    <w:multiLevelType w:val="hybridMultilevel"/>
    <w:tmpl w:val="81D0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B1E06"/>
    <w:multiLevelType w:val="hybridMultilevel"/>
    <w:tmpl w:val="FC1E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400768">
    <w:abstractNumId w:val="3"/>
  </w:num>
  <w:num w:numId="2" w16cid:durableId="2111927412">
    <w:abstractNumId w:val="1"/>
  </w:num>
  <w:num w:numId="3" w16cid:durableId="853884640">
    <w:abstractNumId w:val="2"/>
  </w:num>
  <w:num w:numId="4" w16cid:durableId="71735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06"/>
    <w:rsid w:val="000B1B06"/>
    <w:rsid w:val="00310C20"/>
    <w:rsid w:val="003D59CA"/>
    <w:rsid w:val="00D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DB208"/>
  <w15:chartTrackingRefBased/>
  <w15:docId w15:val="{8DA53F6B-65FE-4C62-9554-3689A6A4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386</Words>
  <Characters>2593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Joseph</dc:creator>
  <cp:keywords/>
  <dc:description/>
  <cp:lastModifiedBy>Mercedes Joseph</cp:lastModifiedBy>
  <cp:revision>2</cp:revision>
  <dcterms:created xsi:type="dcterms:W3CDTF">2024-04-13T18:53:00Z</dcterms:created>
  <dcterms:modified xsi:type="dcterms:W3CDTF">2024-04-13T19:04:00Z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ac2b8b6f-bbc2-4a61-b7f3-e27b3f895be2</vt:lpwstr>
  </property>
</Properties>
</file>