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Disposition of Participants</w:t>
      </w:r>
      <w:r>
        <w:rPr/>
        <w:br/>
      </w:r>
      <w:r>
        <w:rPr>
          <w:rFonts w:ascii="Times New Roman" w:hAnsi="Times New Roman"/>
          <w:sz w:val="24"/>
        </w:rPr>
        <w:t>(ITT Population)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randomized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treated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86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completed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Participants discontinued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59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28</w:t>
            </w:r>
          </w:p>
        </w:tc>
      </w:tr>
      <w:tr>
        <w:trPr/>
        <w:tc>
          <w:tcPr>
            <w:tcW w:w="899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/>
                <w:sz w:val="18"/>
              </w:rPr>
              <w:t>Discontinued reason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Adverse Event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Death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I/E Not Met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Lack of Efficacy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Lost to Follow-up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Physician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Protocol Violation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Sponsor Decision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 xml:space="preserve">      </w:t>
            </w:r>
            <w:r>
              <w:rPr>
                <w:rFonts w:ascii="Times New Roman" w:hAnsi="Times New Roman"/>
                <w:sz w:val="18"/>
              </w:rPr>
              <w:t>Withdrew Consent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8999" w:type="dxa"/>
            <w:gridSpan w:val="4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This is footnote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center"/>
        <w:rPr/>
      </w:pPr>
      <w:r>
        <w:rPr>
          <w:rFonts w:ascii="Times New Roman" w:hAnsi="Times New Roman"/>
          <w:sz w:val="18"/>
        </w:rPr>
        <w:t>Source:    [Study MK9999P001: adam-adsl]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