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4380"/>
        <w:tblGridChange w:id="0">
          <w:tblGrid>
            <w:gridCol w:w="4980"/>
            <w:gridCol w:w="4380"/>
          </w:tblGrid>
        </w:tblGridChange>
      </w:tblGrid>
      <w:tr>
        <w:trPr>
          <w:cantSplit w:val="0"/>
          <w:trHeight w:val="454.9804687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title: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To Kill a Mockingbird Part 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Course: ELA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START date: </w:t>
            </w:r>
            <w:r w:rsidDel="00000000" w:rsidR="00000000" w:rsidRPr="00000000">
              <w:rPr>
                <w:b w:val="1"/>
                <w:color w:val="674ea7"/>
                <w:sz w:val="24"/>
                <w:szCs w:val="24"/>
                <w:rtl w:val="0"/>
              </w:rPr>
              <w:t xml:space="preserve">10/??/2025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END date: </w:t>
            </w:r>
            <w:r w:rsidDel="00000000" w:rsidR="00000000" w:rsidRPr="00000000">
              <w:rPr>
                <w:b w:val="1"/>
                <w:color w:val="674ea7"/>
                <w:sz w:val="24"/>
                <w:szCs w:val="24"/>
                <w:rtl w:val="0"/>
              </w:rPr>
              <w:t xml:space="preserve">10/??/2025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Instructional Days =</w:t>
            </w:r>
            <w:r w:rsidDel="00000000" w:rsidR="00000000" w:rsidRPr="00000000">
              <w:rPr>
                <w:b w:val="1"/>
                <w:color w:val="674ea7"/>
                <w:sz w:val="24"/>
                <w:szCs w:val="24"/>
                <w:rtl w:val="0"/>
              </w:rPr>
              <w:t xml:space="preserve"> 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.97851562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Number of Lessons: 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10 lessons (2 intro, 6 content, 1 review, 1 exam)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674ea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 of unit: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read To Kill a Mockingbird and explore themes and topics surrounding racism, discrimination, and the legal system.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74ea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ljtl8sma04yu" w:id="0"/>
      <w:bookmarkEnd w:id="0"/>
      <w:r w:rsidDel="00000000" w:rsidR="00000000" w:rsidRPr="00000000">
        <w:rPr>
          <w:rtl w:val="0"/>
        </w:rPr>
        <w:t xml:space="preserve">Lesson Outlines</w:t>
      </w:r>
    </w:p>
    <w:tbl>
      <w:tblPr>
        <w:tblStyle w:val="Table2"/>
        <w:tblW w:w="107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2925"/>
        <w:gridCol w:w="5190"/>
        <w:tblGridChange w:id="0">
          <w:tblGrid>
            <w:gridCol w:w="2595"/>
            <w:gridCol w:w="2925"/>
            <w:gridCol w:w="51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/>
            </w:pPr>
            <w:bookmarkStart w:colFirst="0" w:colLast="0" w:name="_ve57hlbx7kgm" w:id="1"/>
            <w:bookmarkEnd w:id="1"/>
            <w:r w:rsidDel="00000000" w:rsidR="00000000" w:rsidRPr="00000000">
              <w:rPr>
                <w:rtl w:val="0"/>
              </w:rPr>
              <w:t xml:space="preserve">Lesson #: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Topic: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Date(s) taught → 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Lesson strategy: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Resources: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Materials: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Learning objectives: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standards:</w:t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Lesson outline: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3"/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Homework:  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Accommodations/ Modifications: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