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626C" w14:textId="77777777" w:rsidR="00133E9E" w:rsidRPr="00133E9E" w:rsidRDefault="00133E9E" w:rsidP="00133E9E">
      <w:pPr>
        <w:rPr>
          <w:b/>
          <w:bCs/>
        </w:rPr>
      </w:pPr>
      <w:r w:rsidRPr="00133E9E">
        <w:rPr>
          <w:b/>
          <w:bCs/>
        </w:rPr>
        <w:t>FreshBooks vs QuickBooks for Freelancers (2026 UK Guide)</w:t>
      </w:r>
    </w:p>
    <w:p w14:paraId="3445C46B" w14:textId="77777777" w:rsidR="00133E9E" w:rsidRPr="00133E9E" w:rsidRDefault="00133E9E" w:rsidP="00133E9E">
      <w:pPr>
        <w:rPr>
          <w:b/>
          <w:bCs/>
        </w:rPr>
      </w:pPr>
      <w:r w:rsidRPr="00133E9E">
        <w:rPr>
          <w:b/>
          <w:bCs/>
        </w:rPr>
        <w:t>Introduction</w:t>
      </w:r>
    </w:p>
    <w:p w14:paraId="738D0805" w14:textId="77777777" w:rsidR="00133E9E" w:rsidRPr="00133E9E" w:rsidRDefault="00133E9E" w:rsidP="00133E9E">
      <w:r w:rsidRPr="00133E9E">
        <w:t>At some point, a spreadsheet stops being enough. You're chasing invoices, losing track of expenses, and approaching your self-assessment with a sense of low-level dread. You need accounting software — and the two names you'll encounter most often are FreshBooks and QuickBooks.</w:t>
      </w:r>
    </w:p>
    <w:p w14:paraId="0479AF24" w14:textId="77777777" w:rsidR="00133E9E" w:rsidRPr="00133E9E" w:rsidRDefault="00133E9E" w:rsidP="00133E9E">
      <w:r w:rsidRPr="00133E9E">
        <w:t>Here's the honest situation: these two tools are built for different types of people. FreshBooks was designed from the ground up for freelancers and the self-employed. QuickBooks is a more complete accounting platform that has been adapted for smaller businesses over time. That distinction matters more than any feature comparison, because the tool that fits your way of working will always serve you better than the more powerful one that doesn't.</w:t>
      </w:r>
    </w:p>
    <w:p w14:paraId="4B40AD5A" w14:textId="77777777" w:rsidR="00133E9E" w:rsidRPr="00133E9E" w:rsidRDefault="00133E9E" w:rsidP="00133E9E">
      <w:r w:rsidRPr="00133E9E">
        <w:t xml:space="preserve">Both have genuine strengths, genuine weaknesses, and — in the UK market right now — pricing that deserves </w:t>
      </w:r>
      <w:proofErr w:type="gramStart"/>
      <w:r w:rsidRPr="00133E9E">
        <w:t>close scrutiny</w:t>
      </w:r>
      <w:proofErr w:type="gramEnd"/>
      <w:r w:rsidRPr="00133E9E">
        <w:t xml:space="preserve"> before you commit. QuickBooks </w:t>
      </w:r>
      <w:proofErr w:type="gramStart"/>
      <w:r w:rsidRPr="00133E9E">
        <w:t>in particular has</w:t>
      </w:r>
      <w:proofErr w:type="gramEnd"/>
      <w:r w:rsidRPr="00133E9E">
        <w:t xml:space="preserve"> raised its UK prices significantly in 2026, which changes the value equation in ways this guide addresses directly. Read on for an honest breakdown of which tool is likely to suit you — and why.</w:t>
      </w:r>
    </w:p>
    <w:p w14:paraId="0B473528" w14:textId="77777777" w:rsidR="00133E9E" w:rsidRPr="00133E9E" w:rsidRDefault="00133E9E" w:rsidP="00133E9E">
      <w:r w:rsidRPr="00133E9E">
        <w:pict w14:anchorId="3F405C44">
          <v:rect id="_x0000_i1067" style="width:0;height:1.5pt" o:hralign="center" o:hrstd="t" o:hr="t" fillcolor="#a0a0a0" stroked="f"/>
        </w:pict>
      </w:r>
    </w:p>
    <w:p w14:paraId="45CF02BE" w14:textId="77777777" w:rsidR="00133E9E" w:rsidRPr="00133E9E" w:rsidRDefault="00133E9E" w:rsidP="00133E9E">
      <w:pPr>
        <w:rPr>
          <w:b/>
          <w:bCs/>
        </w:rPr>
      </w:pPr>
      <w:r w:rsidRPr="00133E9E">
        <w:rPr>
          <w:rFonts w:ascii="Segoe UI Emoji" w:hAnsi="Segoe UI Emoji" w:cs="Segoe UI Emoji"/>
          <w:b/>
          <w:bCs/>
        </w:rPr>
        <w:t>⚡</w:t>
      </w:r>
      <w:r w:rsidRPr="00133E9E">
        <w:rPr>
          <w:b/>
          <w:bCs/>
        </w:rPr>
        <w:t xml:space="preserve"> Quick Verdict</w:t>
      </w:r>
    </w:p>
    <w:p w14:paraId="31A90A3E" w14:textId="77777777" w:rsidR="00133E9E" w:rsidRPr="00133E9E" w:rsidRDefault="00133E9E" w:rsidP="00133E9E">
      <w:r w:rsidRPr="00133E9E">
        <w:rPr>
          <w:b/>
          <w:bCs/>
        </w:rPr>
        <w:t xml:space="preserve">It </w:t>
      </w:r>
      <w:proofErr w:type="gramStart"/>
      <w:r w:rsidRPr="00133E9E">
        <w:rPr>
          <w:b/>
          <w:bCs/>
        </w:rPr>
        <w:t>depends more</w:t>
      </w:r>
      <w:proofErr w:type="gramEnd"/>
      <w:r w:rsidRPr="00133E9E">
        <w:rPr>
          <w:b/>
          <w:bCs/>
        </w:rPr>
        <w:t xml:space="preserve"> than usual — but here's a starting point:</w:t>
      </w:r>
    </w:p>
    <w:p w14:paraId="3CFAB07C" w14:textId="77777777" w:rsidR="00133E9E" w:rsidRPr="00133E9E" w:rsidRDefault="00133E9E" w:rsidP="00133E9E">
      <w:r w:rsidRPr="00133E9E">
        <w:t xml:space="preserve">If you're a sole trader or freelancer who invoices clients, tracks time, and wants accounting software that doesn't require an accounting brain — </w:t>
      </w:r>
      <w:r w:rsidRPr="00133E9E">
        <w:rPr>
          <w:b/>
          <w:bCs/>
        </w:rPr>
        <w:t>FreshBooks</w:t>
      </w:r>
      <w:r w:rsidRPr="00133E9E">
        <w:t xml:space="preserve"> is probably your fit. If you're VAT-registered, work with an accountant, or anticipate your business growing in complexity — </w:t>
      </w:r>
      <w:r w:rsidRPr="00133E9E">
        <w:rPr>
          <w:b/>
          <w:bCs/>
        </w:rPr>
        <w:t>QuickBooks</w:t>
      </w:r>
      <w:r w:rsidRPr="00133E9E">
        <w:t xml:space="preserve"> is the stronger long-term platform, though it costs more and demands more from you in return.</w:t>
      </w:r>
    </w:p>
    <w:p w14:paraId="78515538" w14:textId="77777777" w:rsidR="00133E9E" w:rsidRPr="00133E9E" w:rsidRDefault="00133E9E" w:rsidP="00133E9E">
      <w:r w:rsidRPr="00133E9E">
        <w:t>Neither is a wrong choice. The sections below explain where each excels and falls short.</w:t>
      </w:r>
    </w:p>
    <w:p w14:paraId="633F2CD1" w14:textId="77777777" w:rsidR="00133E9E" w:rsidRPr="00133E9E" w:rsidRDefault="00133E9E" w:rsidP="00133E9E">
      <w:r w:rsidRPr="00133E9E">
        <w:pict w14:anchorId="23206277">
          <v:rect id="_x0000_i1068" style="width:0;height:1.5pt" o:hralign="center" o:hrstd="t" o:hr="t" fillcolor="#a0a0a0" stroked="f"/>
        </w:pict>
      </w:r>
    </w:p>
    <w:p w14:paraId="09A7484A" w14:textId="77777777" w:rsidR="00133E9E" w:rsidRPr="00133E9E" w:rsidRDefault="00133E9E" w:rsidP="00133E9E">
      <w:pPr>
        <w:rPr>
          <w:b/>
          <w:bCs/>
        </w:rPr>
      </w:pPr>
      <w:r w:rsidRPr="00133E9E">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2690"/>
        <w:gridCol w:w="3723"/>
      </w:tblGrid>
      <w:tr w:rsidR="00133E9E" w:rsidRPr="00133E9E" w14:paraId="39FB9FBB" w14:textId="77777777">
        <w:trPr>
          <w:tblHeader/>
          <w:tblCellSpacing w:w="15" w:type="dxa"/>
        </w:trPr>
        <w:tc>
          <w:tcPr>
            <w:tcW w:w="0" w:type="auto"/>
            <w:vAlign w:val="center"/>
            <w:hideMark/>
          </w:tcPr>
          <w:p w14:paraId="718CE3BF" w14:textId="77777777" w:rsidR="00133E9E" w:rsidRPr="00133E9E" w:rsidRDefault="00133E9E" w:rsidP="00133E9E">
            <w:pPr>
              <w:rPr>
                <w:b/>
                <w:bCs/>
              </w:rPr>
            </w:pPr>
            <w:r w:rsidRPr="00133E9E">
              <w:rPr>
                <w:b/>
                <w:bCs/>
              </w:rPr>
              <w:t>Feature</w:t>
            </w:r>
          </w:p>
        </w:tc>
        <w:tc>
          <w:tcPr>
            <w:tcW w:w="0" w:type="auto"/>
            <w:vAlign w:val="center"/>
            <w:hideMark/>
          </w:tcPr>
          <w:p w14:paraId="4509FE50" w14:textId="77777777" w:rsidR="00133E9E" w:rsidRPr="00133E9E" w:rsidRDefault="00133E9E" w:rsidP="00133E9E">
            <w:pPr>
              <w:rPr>
                <w:b/>
                <w:bCs/>
              </w:rPr>
            </w:pPr>
            <w:r w:rsidRPr="00133E9E">
              <w:rPr>
                <w:b/>
                <w:bCs/>
              </w:rPr>
              <w:t>FreshBooks</w:t>
            </w:r>
          </w:p>
        </w:tc>
        <w:tc>
          <w:tcPr>
            <w:tcW w:w="0" w:type="auto"/>
            <w:vAlign w:val="center"/>
            <w:hideMark/>
          </w:tcPr>
          <w:p w14:paraId="2B6E1A81" w14:textId="77777777" w:rsidR="00133E9E" w:rsidRPr="00133E9E" w:rsidRDefault="00133E9E" w:rsidP="00133E9E">
            <w:pPr>
              <w:rPr>
                <w:b/>
                <w:bCs/>
              </w:rPr>
            </w:pPr>
            <w:r w:rsidRPr="00133E9E">
              <w:rPr>
                <w:b/>
                <w:bCs/>
              </w:rPr>
              <w:t>QuickBooks</w:t>
            </w:r>
          </w:p>
        </w:tc>
      </w:tr>
      <w:tr w:rsidR="00133E9E" w:rsidRPr="00133E9E" w14:paraId="2EBFFDEE" w14:textId="77777777">
        <w:trPr>
          <w:tblCellSpacing w:w="15" w:type="dxa"/>
        </w:trPr>
        <w:tc>
          <w:tcPr>
            <w:tcW w:w="0" w:type="auto"/>
            <w:vAlign w:val="center"/>
            <w:hideMark/>
          </w:tcPr>
          <w:p w14:paraId="052B8CBF" w14:textId="77777777" w:rsidR="00133E9E" w:rsidRPr="00133E9E" w:rsidRDefault="00133E9E" w:rsidP="00133E9E">
            <w:r w:rsidRPr="00133E9E">
              <w:rPr>
                <w:b/>
                <w:bCs/>
              </w:rPr>
              <w:t>Free Plan</w:t>
            </w:r>
          </w:p>
        </w:tc>
        <w:tc>
          <w:tcPr>
            <w:tcW w:w="0" w:type="auto"/>
            <w:vAlign w:val="center"/>
            <w:hideMark/>
          </w:tcPr>
          <w:p w14:paraId="72C33D9F" w14:textId="77777777" w:rsidR="00133E9E" w:rsidRPr="00133E9E" w:rsidRDefault="00133E9E" w:rsidP="00133E9E">
            <w:r w:rsidRPr="00133E9E">
              <w:t>No (30-day free trial)</w:t>
            </w:r>
          </w:p>
        </w:tc>
        <w:tc>
          <w:tcPr>
            <w:tcW w:w="0" w:type="auto"/>
            <w:vAlign w:val="center"/>
            <w:hideMark/>
          </w:tcPr>
          <w:p w14:paraId="471FEC7B" w14:textId="77777777" w:rsidR="00133E9E" w:rsidRPr="00133E9E" w:rsidRDefault="00133E9E" w:rsidP="00133E9E">
            <w:r w:rsidRPr="00133E9E">
              <w:t>No (30-day free trial)</w:t>
            </w:r>
          </w:p>
        </w:tc>
      </w:tr>
      <w:tr w:rsidR="00133E9E" w:rsidRPr="00133E9E" w14:paraId="295FE1A0" w14:textId="77777777">
        <w:trPr>
          <w:tblCellSpacing w:w="15" w:type="dxa"/>
        </w:trPr>
        <w:tc>
          <w:tcPr>
            <w:tcW w:w="0" w:type="auto"/>
            <w:vAlign w:val="center"/>
            <w:hideMark/>
          </w:tcPr>
          <w:p w14:paraId="167D65BC" w14:textId="77777777" w:rsidR="00133E9E" w:rsidRPr="00133E9E" w:rsidRDefault="00133E9E" w:rsidP="00133E9E">
            <w:r w:rsidRPr="00133E9E">
              <w:rPr>
                <w:b/>
                <w:bCs/>
              </w:rPr>
              <w:t>Entry UK Price</w:t>
            </w:r>
          </w:p>
        </w:tc>
        <w:tc>
          <w:tcPr>
            <w:tcW w:w="0" w:type="auto"/>
            <w:vAlign w:val="center"/>
            <w:hideMark/>
          </w:tcPr>
          <w:p w14:paraId="63B4A1B4" w14:textId="77777777" w:rsidR="00133E9E" w:rsidRPr="00133E9E" w:rsidRDefault="00133E9E" w:rsidP="00133E9E">
            <w:r w:rsidRPr="00133E9E">
              <w:t>£15/month (Lite)</w:t>
            </w:r>
          </w:p>
        </w:tc>
        <w:tc>
          <w:tcPr>
            <w:tcW w:w="0" w:type="auto"/>
            <w:vAlign w:val="center"/>
            <w:hideMark/>
          </w:tcPr>
          <w:p w14:paraId="23AC7060" w14:textId="77777777" w:rsidR="00133E9E" w:rsidRPr="00133E9E" w:rsidRDefault="00133E9E" w:rsidP="00133E9E">
            <w:r w:rsidRPr="00133E9E">
              <w:t>£10/month (Sole Trader)</w:t>
            </w:r>
          </w:p>
        </w:tc>
      </w:tr>
      <w:tr w:rsidR="00133E9E" w:rsidRPr="00133E9E" w14:paraId="4545AE7D" w14:textId="77777777">
        <w:trPr>
          <w:tblCellSpacing w:w="15" w:type="dxa"/>
        </w:trPr>
        <w:tc>
          <w:tcPr>
            <w:tcW w:w="0" w:type="auto"/>
            <w:vAlign w:val="center"/>
            <w:hideMark/>
          </w:tcPr>
          <w:p w14:paraId="5E5F8D4A" w14:textId="77777777" w:rsidR="00133E9E" w:rsidRPr="00133E9E" w:rsidRDefault="00133E9E" w:rsidP="00133E9E">
            <w:r w:rsidRPr="00133E9E">
              <w:rPr>
                <w:b/>
                <w:bCs/>
              </w:rPr>
              <w:lastRenderedPageBreak/>
              <w:t>Most Useful Plan for Freelancers</w:t>
            </w:r>
          </w:p>
        </w:tc>
        <w:tc>
          <w:tcPr>
            <w:tcW w:w="0" w:type="auto"/>
            <w:vAlign w:val="center"/>
            <w:hideMark/>
          </w:tcPr>
          <w:p w14:paraId="12BC4BBE" w14:textId="77777777" w:rsidR="00133E9E" w:rsidRPr="00133E9E" w:rsidRDefault="00133E9E" w:rsidP="00133E9E">
            <w:r w:rsidRPr="00133E9E">
              <w:t>Plus — £25/month</w:t>
            </w:r>
          </w:p>
        </w:tc>
        <w:tc>
          <w:tcPr>
            <w:tcW w:w="0" w:type="auto"/>
            <w:vAlign w:val="center"/>
            <w:hideMark/>
          </w:tcPr>
          <w:p w14:paraId="5CB2752A" w14:textId="77777777" w:rsidR="00133E9E" w:rsidRPr="00133E9E" w:rsidRDefault="00133E9E" w:rsidP="00133E9E">
            <w:r w:rsidRPr="00133E9E">
              <w:t>Simple Start — £16/month</w:t>
            </w:r>
          </w:p>
        </w:tc>
      </w:tr>
      <w:tr w:rsidR="00133E9E" w:rsidRPr="00133E9E" w14:paraId="42033170" w14:textId="77777777">
        <w:trPr>
          <w:tblCellSpacing w:w="15" w:type="dxa"/>
        </w:trPr>
        <w:tc>
          <w:tcPr>
            <w:tcW w:w="0" w:type="auto"/>
            <w:vAlign w:val="center"/>
            <w:hideMark/>
          </w:tcPr>
          <w:p w14:paraId="1D43D046" w14:textId="77777777" w:rsidR="00133E9E" w:rsidRPr="00133E9E" w:rsidRDefault="00133E9E" w:rsidP="00133E9E">
            <w:r w:rsidRPr="00133E9E">
              <w:rPr>
                <w:b/>
                <w:bCs/>
              </w:rPr>
              <w:t>Client Limit on Entry Plan</w:t>
            </w:r>
          </w:p>
        </w:tc>
        <w:tc>
          <w:tcPr>
            <w:tcW w:w="0" w:type="auto"/>
            <w:vAlign w:val="center"/>
            <w:hideMark/>
          </w:tcPr>
          <w:p w14:paraId="4D99BF42" w14:textId="77777777" w:rsidR="00133E9E" w:rsidRPr="00133E9E" w:rsidRDefault="00133E9E" w:rsidP="00133E9E">
            <w:r w:rsidRPr="00133E9E">
              <w:t>5 clients (Lite)</w:t>
            </w:r>
          </w:p>
        </w:tc>
        <w:tc>
          <w:tcPr>
            <w:tcW w:w="0" w:type="auto"/>
            <w:vAlign w:val="center"/>
            <w:hideMark/>
          </w:tcPr>
          <w:p w14:paraId="1E4B18CD" w14:textId="77777777" w:rsidR="00133E9E" w:rsidRPr="00133E9E" w:rsidRDefault="00133E9E" w:rsidP="00133E9E">
            <w:r w:rsidRPr="00133E9E">
              <w:t>Unlimited</w:t>
            </w:r>
          </w:p>
        </w:tc>
      </w:tr>
      <w:tr w:rsidR="00133E9E" w:rsidRPr="00133E9E" w14:paraId="3152DB81" w14:textId="77777777">
        <w:trPr>
          <w:tblCellSpacing w:w="15" w:type="dxa"/>
        </w:trPr>
        <w:tc>
          <w:tcPr>
            <w:tcW w:w="0" w:type="auto"/>
            <w:vAlign w:val="center"/>
            <w:hideMark/>
          </w:tcPr>
          <w:p w14:paraId="0F8C5BAC" w14:textId="77777777" w:rsidR="00133E9E" w:rsidRPr="00133E9E" w:rsidRDefault="00133E9E" w:rsidP="00133E9E">
            <w:r w:rsidRPr="00133E9E">
              <w:rPr>
                <w:b/>
                <w:bCs/>
              </w:rPr>
              <w:t>VAT Submission (MTD)</w:t>
            </w:r>
          </w:p>
        </w:tc>
        <w:tc>
          <w:tcPr>
            <w:tcW w:w="0" w:type="auto"/>
            <w:vAlign w:val="center"/>
            <w:hideMark/>
          </w:tcPr>
          <w:p w14:paraId="16A5A1FD" w14:textId="77777777" w:rsidR="00133E9E" w:rsidRPr="00133E9E" w:rsidRDefault="00133E9E" w:rsidP="00133E9E">
            <w:r w:rsidRPr="00133E9E">
              <w:t>Yes (all plans)</w:t>
            </w:r>
          </w:p>
        </w:tc>
        <w:tc>
          <w:tcPr>
            <w:tcW w:w="0" w:type="auto"/>
            <w:vAlign w:val="center"/>
            <w:hideMark/>
          </w:tcPr>
          <w:p w14:paraId="6B442BD8" w14:textId="77777777" w:rsidR="00133E9E" w:rsidRPr="00133E9E" w:rsidRDefault="00133E9E" w:rsidP="00133E9E">
            <w:r w:rsidRPr="00133E9E">
              <w:t>Yes (Simple Start and above)</w:t>
            </w:r>
          </w:p>
        </w:tc>
      </w:tr>
      <w:tr w:rsidR="00133E9E" w:rsidRPr="00133E9E" w14:paraId="29724C10" w14:textId="77777777">
        <w:trPr>
          <w:tblCellSpacing w:w="15" w:type="dxa"/>
        </w:trPr>
        <w:tc>
          <w:tcPr>
            <w:tcW w:w="0" w:type="auto"/>
            <w:vAlign w:val="center"/>
            <w:hideMark/>
          </w:tcPr>
          <w:p w14:paraId="52BBBC34" w14:textId="77777777" w:rsidR="00133E9E" w:rsidRPr="00133E9E" w:rsidRDefault="00133E9E" w:rsidP="00133E9E">
            <w:r w:rsidRPr="00133E9E">
              <w:rPr>
                <w:b/>
                <w:bCs/>
              </w:rPr>
              <w:t>Time Tracking</w:t>
            </w:r>
          </w:p>
        </w:tc>
        <w:tc>
          <w:tcPr>
            <w:tcW w:w="0" w:type="auto"/>
            <w:vAlign w:val="center"/>
            <w:hideMark/>
          </w:tcPr>
          <w:p w14:paraId="072FF6A7" w14:textId="77777777" w:rsidR="00133E9E" w:rsidRPr="00133E9E" w:rsidRDefault="00133E9E" w:rsidP="00133E9E">
            <w:r w:rsidRPr="00133E9E">
              <w:t>Yes — built in, excellent</w:t>
            </w:r>
          </w:p>
        </w:tc>
        <w:tc>
          <w:tcPr>
            <w:tcW w:w="0" w:type="auto"/>
            <w:vAlign w:val="center"/>
            <w:hideMark/>
          </w:tcPr>
          <w:p w14:paraId="56161D63" w14:textId="77777777" w:rsidR="00133E9E" w:rsidRPr="00133E9E" w:rsidRDefault="00133E9E" w:rsidP="00133E9E">
            <w:r w:rsidRPr="00133E9E">
              <w:t>Yes — basic</w:t>
            </w:r>
          </w:p>
        </w:tc>
      </w:tr>
      <w:tr w:rsidR="00133E9E" w:rsidRPr="00133E9E" w14:paraId="63A7C6B5" w14:textId="77777777">
        <w:trPr>
          <w:tblCellSpacing w:w="15" w:type="dxa"/>
        </w:trPr>
        <w:tc>
          <w:tcPr>
            <w:tcW w:w="0" w:type="auto"/>
            <w:vAlign w:val="center"/>
            <w:hideMark/>
          </w:tcPr>
          <w:p w14:paraId="20DCC746" w14:textId="77777777" w:rsidR="00133E9E" w:rsidRPr="00133E9E" w:rsidRDefault="00133E9E" w:rsidP="00133E9E">
            <w:r w:rsidRPr="00133E9E">
              <w:rPr>
                <w:b/>
                <w:bCs/>
              </w:rPr>
              <w:t>Invoicing</w:t>
            </w:r>
          </w:p>
        </w:tc>
        <w:tc>
          <w:tcPr>
            <w:tcW w:w="0" w:type="auto"/>
            <w:vAlign w:val="center"/>
            <w:hideMark/>
          </w:tcPr>
          <w:p w14:paraId="50D58A84" w14:textId="77777777" w:rsidR="00133E9E" w:rsidRPr="00133E9E" w:rsidRDefault="00133E9E" w:rsidP="00133E9E">
            <w:r w:rsidRPr="00133E9E">
              <w:t>Excellent — core strength</w:t>
            </w:r>
          </w:p>
        </w:tc>
        <w:tc>
          <w:tcPr>
            <w:tcW w:w="0" w:type="auto"/>
            <w:vAlign w:val="center"/>
            <w:hideMark/>
          </w:tcPr>
          <w:p w14:paraId="2B2FCBBC" w14:textId="77777777" w:rsidR="00133E9E" w:rsidRPr="00133E9E" w:rsidRDefault="00133E9E" w:rsidP="00133E9E">
            <w:r w:rsidRPr="00133E9E">
              <w:t>Good</w:t>
            </w:r>
          </w:p>
        </w:tc>
      </w:tr>
      <w:tr w:rsidR="00133E9E" w:rsidRPr="00133E9E" w14:paraId="05AF0006" w14:textId="77777777">
        <w:trPr>
          <w:tblCellSpacing w:w="15" w:type="dxa"/>
        </w:trPr>
        <w:tc>
          <w:tcPr>
            <w:tcW w:w="0" w:type="auto"/>
            <w:vAlign w:val="center"/>
            <w:hideMark/>
          </w:tcPr>
          <w:p w14:paraId="367EFEAC" w14:textId="77777777" w:rsidR="00133E9E" w:rsidRPr="00133E9E" w:rsidRDefault="00133E9E" w:rsidP="00133E9E">
            <w:r w:rsidRPr="00133E9E">
              <w:rPr>
                <w:b/>
                <w:bCs/>
              </w:rPr>
              <w:t>Expense Tracking</w:t>
            </w:r>
          </w:p>
        </w:tc>
        <w:tc>
          <w:tcPr>
            <w:tcW w:w="0" w:type="auto"/>
            <w:vAlign w:val="center"/>
            <w:hideMark/>
          </w:tcPr>
          <w:p w14:paraId="40FCDC0F" w14:textId="77777777" w:rsidR="00133E9E" w:rsidRPr="00133E9E" w:rsidRDefault="00133E9E" w:rsidP="00133E9E">
            <w:r w:rsidRPr="00133E9E">
              <w:t>Good</w:t>
            </w:r>
          </w:p>
        </w:tc>
        <w:tc>
          <w:tcPr>
            <w:tcW w:w="0" w:type="auto"/>
            <w:vAlign w:val="center"/>
            <w:hideMark/>
          </w:tcPr>
          <w:p w14:paraId="3F93018B" w14:textId="77777777" w:rsidR="00133E9E" w:rsidRPr="00133E9E" w:rsidRDefault="00133E9E" w:rsidP="00133E9E">
            <w:r w:rsidRPr="00133E9E">
              <w:t>Good</w:t>
            </w:r>
          </w:p>
        </w:tc>
      </w:tr>
      <w:tr w:rsidR="00133E9E" w:rsidRPr="00133E9E" w14:paraId="6EAD2130" w14:textId="77777777">
        <w:trPr>
          <w:tblCellSpacing w:w="15" w:type="dxa"/>
        </w:trPr>
        <w:tc>
          <w:tcPr>
            <w:tcW w:w="0" w:type="auto"/>
            <w:vAlign w:val="center"/>
            <w:hideMark/>
          </w:tcPr>
          <w:p w14:paraId="25A0A772" w14:textId="77777777" w:rsidR="00133E9E" w:rsidRPr="00133E9E" w:rsidRDefault="00133E9E" w:rsidP="00133E9E">
            <w:r w:rsidRPr="00133E9E">
              <w:rPr>
                <w:b/>
                <w:bCs/>
              </w:rPr>
              <w:t>Double-Entry Accounting</w:t>
            </w:r>
          </w:p>
        </w:tc>
        <w:tc>
          <w:tcPr>
            <w:tcW w:w="0" w:type="auto"/>
            <w:vAlign w:val="center"/>
            <w:hideMark/>
          </w:tcPr>
          <w:p w14:paraId="1F447BE9" w14:textId="77777777" w:rsidR="00133E9E" w:rsidRPr="00133E9E" w:rsidRDefault="00133E9E" w:rsidP="00133E9E">
            <w:proofErr w:type="gramStart"/>
            <w:r w:rsidRPr="00133E9E">
              <w:t>Plus</w:t>
            </w:r>
            <w:proofErr w:type="gramEnd"/>
            <w:r w:rsidRPr="00133E9E">
              <w:t xml:space="preserve"> plan and above</w:t>
            </w:r>
          </w:p>
        </w:tc>
        <w:tc>
          <w:tcPr>
            <w:tcW w:w="0" w:type="auto"/>
            <w:vAlign w:val="center"/>
            <w:hideMark/>
          </w:tcPr>
          <w:p w14:paraId="215255AA" w14:textId="77777777" w:rsidR="00133E9E" w:rsidRPr="00133E9E" w:rsidRDefault="00133E9E" w:rsidP="00133E9E">
            <w:r w:rsidRPr="00133E9E">
              <w:t>All plans</w:t>
            </w:r>
          </w:p>
        </w:tc>
      </w:tr>
      <w:tr w:rsidR="00133E9E" w:rsidRPr="00133E9E" w14:paraId="1D126AEF" w14:textId="77777777">
        <w:trPr>
          <w:tblCellSpacing w:w="15" w:type="dxa"/>
        </w:trPr>
        <w:tc>
          <w:tcPr>
            <w:tcW w:w="0" w:type="auto"/>
            <w:vAlign w:val="center"/>
            <w:hideMark/>
          </w:tcPr>
          <w:p w14:paraId="02DF24C1" w14:textId="77777777" w:rsidR="00133E9E" w:rsidRPr="00133E9E" w:rsidRDefault="00133E9E" w:rsidP="00133E9E">
            <w:r w:rsidRPr="00133E9E">
              <w:rPr>
                <w:b/>
                <w:bCs/>
              </w:rPr>
              <w:t>Accountant Access</w:t>
            </w:r>
          </w:p>
        </w:tc>
        <w:tc>
          <w:tcPr>
            <w:tcW w:w="0" w:type="auto"/>
            <w:vAlign w:val="center"/>
            <w:hideMark/>
          </w:tcPr>
          <w:p w14:paraId="4591AC65" w14:textId="77777777" w:rsidR="00133E9E" w:rsidRPr="00133E9E" w:rsidRDefault="00133E9E" w:rsidP="00133E9E">
            <w:proofErr w:type="gramStart"/>
            <w:r w:rsidRPr="00133E9E">
              <w:t>Plus</w:t>
            </w:r>
            <w:proofErr w:type="gramEnd"/>
            <w:r w:rsidRPr="00133E9E">
              <w:t xml:space="preserve"> plan and above</w:t>
            </w:r>
          </w:p>
        </w:tc>
        <w:tc>
          <w:tcPr>
            <w:tcW w:w="0" w:type="auto"/>
            <w:vAlign w:val="center"/>
            <w:hideMark/>
          </w:tcPr>
          <w:p w14:paraId="008F85F3" w14:textId="77777777" w:rsidR="00133E9E" w:rsidRPr="00133E9E" w:rsidRDefault="00133E9E" w:rsidP="00133E9E">
            <w:r w:rsidRPr="00133E9E">
              <w:t>All plans</w:t>
            </w:r>
          </w:p>
        </w:tc>
      </w:tr>
      <w:tr w:rsidR="00133E9E" w:rsidRPr="00133E9E" w14:paraId="64BC87BA" w14:textId="77777777">
        <w:trPr>
          <w:tblCellSpacing w:w="15" w:type="dxa"/>
        </w:trPr>
        <w:tc>
          <w:tcPr>
            <w:tcW w:w="0" w:type="auto"/>
            <w:vAlign w:val="center"/>
            <w:hideMark/>
          </w:tcPr>
          <w:p w14:paraId="669D1A61" w14:textId="77777777" w:rsidR="00133E9E" w:rsidRPr="00133E9E" w:rsidRDefault="00133E9E" w:rsidP="00133E9E">
            <w:r w:rsidRPr="00133E9E">
              <w:rPr>
                <w:b/>
                <w:bCs/>
              </w:rPr>
              <w:t>Self-Assessment Reports</w:t>
            </w:r>
          </w:p>
        </w:tc>
        <w:tc>
          <w:tcPr>
            <w:tcW w:w="0" w:type="auto"/>
            <w:vAlign w:val="center"/>
            <w:hideMark/>
          </w:tcPr>
          <w:p w14:paraId="3409F27D" w14:textId="77777777" w:rsidR="00133E9E" w:rsidRPr="00133E9E" w:rsidRDefault="00133E9E" w:rsidP="00133E9E">
            <w:r w:rsidRPr="00133E9E">
              <w:t>Limited</w:t>
            </w:r>
          </w:p>
        </w:tc>
        <w:tc>
          <w:tcPr>
            <w:tcW w:w="0" w:type="auto"/>
            <w:vAlign w:val="center"/>
            <w:hideMark/>
          </w:tcPr>
          <w:p w14:paraId="7CA86F23" w14:textId="77777777" w:rsidR="00133E9E" w:rsidRPr="00133E9E" w:rsidRDefault="00133E9E" w:rsidP="00133E9E">
            <w:r w:rsidRPr="00133E9E">
              <w:t>Stronger</w:t>
            </w:r>
          </w:p>
        </w:tc>
      </w:tr>
      <w:tr w:rsidR="00133E9E" w:rsidRPr="00133E9E" w14:paraId="75B6E292" w14:textId="77777777">
        <w:trPr>
          <w:tblCellSpacing w:w="15" w:type="dxa"/>
        </w:trPr>
        <w:tc>
          <w:tcPr>
            <w:tcW w:w="0" w:type="auto"/>
            <w:vAlign w:val="center"/>
            <w:hideMark/>
          </w:tcPr>
          <w:p w14:paraId="2FAFC7B5" w14:textId="77777777" w:rsidR="00133E9E" w:rsidRPr="00133E9E" w:rsidRDefault="00133E9E" w:rsidP="00133E9E">
            <w:r w:rsidRPr="00133E9E">
              <w:rPr>
                <w:b/>
                <w:bCs/>
              </w:rPr>
              <w:t>Payroll</w:t>
            </w:r>
          </w:p>
        </w:tc>
        <w:tc>
          <w:tcPr>
            <w:tcW w:w="0" w:type="auto"/>
            <w:vAlign w:val="center"/>
            <w:hideMark/>
          </w:tcPr>
          <w:p w14:paraId="058D3C21" w14:textId="77777777" w:rsidR="00133E9E" w:rsidRPr="00133E9E" w:rsidRDefault="00133E9E" w:rsidP="00133E9E">
            <w:r w:rsidRPr="00133E9E">
              <w:t>Add-on (via Mazuma on Select)</w:t>
            </w:r>
          </w:p>
        </w:tc>
        <w:tc>
          <w:tcPr>
            <w:tcW w:w="0" w:type="auto"/>
            <w:vAlign w:val="center"/>
            <w:hideMark/>
          </w:tcPr>
          <w:p w14:paraId="16487B82" w14:textId="77777777" w:rsidR="00133E9E" w:rsidRPr="00133E9E" w:rsidRDefault="00133E9E" w:rsidP="00133E9E">
            <w:r w:rsidRPr="00133E9E">
              <w:t>Add-on (paid extra)</w:t>
            </w:r>
          </w:p>
        </w:tc>
      </w:tr>
      <w:tr w:rsidR="00133E9E" w:rsidRPr="00133E9E" w14:paraId="5B6FD386" w14:textId="77777777">
        <w:trPr>
          <w:tblCellSpacing w:w="15" w:type="dxa"/>
        </w:trPr>
        <w:tc>
          <w:tcPr>
            <w:tcW w:w="0" w:type="auto"/>
            <w:vAlign w:val="center"/>
            <w:hideMark/>
          </w:tcPr>
          <w:p w14:paraId="041EEBA9" w14:textId="77777777" w:rsidR="00133E9E" w:rsidRPr="00133E9E" w:rsidRDefault="00133E9E" w:rsidP="00133E9E">
            <w:r w:rsidRPr="00133E9E">
              <w:rPr>
                <w:b/>
                <w:bCs/>
              </w:rPr>
              <w:t>Mobile App</w:t>
            </w:r>
          </w:p>
        </w:tc>
        <w:tc>
          <w:tcPr>
            <w:tcW w:w="0" w:type="auto"/>
            <w:vAlign w:val="center"/>
            <w:hideMark/>
          </w:tcPr>
          <w:p w14:paraId="3143662C" w14:textId="77777777" w:rsidR="00133E9E" w:rsidRPr="00133E9E" w:rsidRDefault="00133E9E" w:rsidP="00133E9E">
            <w:r w:rsidRPr="00133E9E">
              <w:t>Good</w:t>
            </w:r>
          </w:p>
        </w:tc>
        <w:tc>
          <w:tcPr>
            <w:tcW w:w="0" w:type="auto"/>
            <w:vAlign w:val="center"/>
            <w:hideMark/>
          </w:tcPr>
          <w:p w14:paraId="01B36D2C" w14:textId="77777777" w:rsidR="00133E9E" w:rsidRPr="00133E9E" w:rsidRDefault="00133E9E" w:rsidP="00133E9E">
            <w:r w:rsidRPr="00133E9E">
              <w:t>Excellent</w:t>
            </w:r>
          </w:p>
        </w:tc>
      </w:tr>
      <w:tr w:rsidR="00133E9E" w:rsidRPr="00133E9E" w14:paraId="09D1E7D2" w14:textId="77777777">
        <w:trPr>
          <w:tblCellSpacing w:w="15" w:type="dxa"/>
        </w:trPr>
        <w:tc>
          <w:tcPr>
            <w:tcW w:w="0" w:type="auto"/>
            <w:vAlign w:val="center"/>
            <w:hideMark/>
          </w:tcPr>
          <w:p w14:paraId="6C12B1C4" w14:textId="77777777" w:rsidR="00133E9E" w:rsidRPr="00133E9E" w:rsidRDefault="00133E9E" w:rsidP="00133E9E">
            <w:r w:rsidRPr="00133E9E">
              <w:rPr>
                <w:b/>
                <w:bCs/>
              </w:rPr>
              <w:t>Best For</w:t>
            </w:r>
          </w:p>
        </w:tc>
        <w:tc>
          <w:tcPr>
            <w:tcW w:w="0" w:type="auto"/>
            <w:vAlign w:val="center"/>
            <w:hideMark/>
          </w:tcPr>
          <w:p w14:paraId="243AA73D" w14:textId="77777777" w:rsidR="00133E9E" w:rsidRPr="00133E9E" w:rsidRDefault="00133E9E" w:rsidP="00133E9E">
            <w:r w:rsidRPr="00133E9E">
              <w:t xml:space="preserve">Service-based freelancers, </w:t>
            </w:r>
            <w:proofErr w:type="spellStart"/>
            <w:r w:rsidRPr="00133E9E">
              <w:t>invoicers</w:t>
            </w:r>
            <w:proofErr w:type="spellEnd"/>
          </w:p>
        </w:tc>
        <w:tc>
          <w:tcPr>
            <w:tcW w:w="0" w:type="auto"/>
            <w:vAlign w:val="center"/>
            <w:hideMark/>
          </w:tcPr>
          <w:p w14:paraId="792E8C86" w14:textId="77777777" w:rsidR="00133E9E" w:rsidRPr="00133E9E" w:rsidRDefault="00133E9E" w:rsidP="00133E9E">
            <w:r w:rsidRPr="00133E9E">
              <w:t>Growing businesses, VAT-registered, accountant users</w:t>
            </w:r>
          </w:p>
        </w:tc>
      </w:tr>
    </w:tbl>
    <w:p w14:paraId="54B70F92" w14:textId="77777777" w:rsidR="00133E9E" w:rsidRPr="00133E9E" w:rsidRDefault="00133E9E" w:rsidP="00133E9E">
      <w:r w:rsidRPr="00133E9E">
        <w:rPr>
          <w:i/>
          <w:iCs/>
        </w:rPr>
        <w:t>All prices exclude VAT and are subject to change. Verify current UK pricing before purchasing.</w:t>
      </w:r>
    </w:p>
    <w:p w14:paraId="0DDD3B4B" w14:textId="77777777" w:rsidR="00133E9E" w:rsidRPr="00133E9E" w:rsidRDefault="00133E9E" w:rsidP="00133E9E">
      <w:r w:rsidRPr="00133E9E">
        <w:pict w14:anchorId="2C6E26D4">
          <v:rect id="_x0000_i1069" style="width:0;height:1.5pt" o:hralign="center" o:hrstd="t" o:hr="t" fillcolor="#a0a0a0" stroked="f"/>
        </w:pict>
      </w:r>
    </w:p>
    <w:p w14:paraId="7B386B42" w14:textId="77777777" w:rsidR="00133E9E" w:rsidRPr="00133E9E" w:rsidRDefault="00133E9E" w:rsidP="00133E9E">
      <w:pPr>
        <w:rPr>
          <w:b/>
          <w:bCs/>
        </w:rPr>
      </w:pPr>
      <w:r w:rsidRPr="00133E9E">
        <w:rPr>
          <w:b/>
          <w:bCs/>
        </w:rPr>
        <w:t>FreshBooks: The Full Picture</w:t>
      </w:r>
    </w:p>
    <w:p w14:paraId="3E77B9F7" w14:textId="77777777" w:rsidR="00133E9E" w:rsidRPr="00133E9E" w:rsidRDefault="00133E9E" w:rsidP="00133E9E">
      <w:r w:rsidRPr="00133E9E">
        <w:t>[AFFILIATE LINK: Try FreshBooks Free for 30 Days]</w:t>
      </w:r>
    </w:p>
    <w:p w14:paraId="1225FD4B" w14:textId="77777777" w:rsidR="00133E9E" w:rsidRPr="00133E9E" w:rsidRDefault="00133E9E" w:rsidP="00133E9E">
      <w:r w:rsidRPr="00133E9E">
        <w:t>FreshBooks started life as an invoicing tool, and that heritage shows — in the best possible way. If creating, sending, and chasing invoices is a meaningful part of your working week, FreshBooks makes it genuinely pleasant. Invoice templates look professional, online payment links are built in, and automated late payment reminders mean you're not writing awkward chase-up emails manually.</w:t>
      </w:r>
    </w:p>
    <w:p w14:paraId="5672E170" w14:textId="77777777" w:rsidR="00133E9E" w:rsidRPr="00133E9E" w:rsidRDefault="00133E9E" w:rsidP="00133E9E">
      <w:r w:rsidRPr="00133E9E">
        <w:rPr>
          <w:b/>
          <w:bCs/>
        </w:rPr>
        <w:lastRenderedPageBreak/>
        <w:t>UK pricing breakdown:</w:t>
      </w:r>
    </w:p>
    <w:p w14:paraId="103F7290" w14:textId="77777777" w:rsidR="00133E9E" w:rsidRPr="00133E9E" w:rsidRDefault="00133E9E" w:rsidP="00133E9E">
      <w:r w:rsidRPr="00133E9E">
        <w:t>FreshBooks has three main plans for UK users. The Lite plan costs £15/month (or £13.50/month billed annually) and covers unlimited invoicing, expense tracking, time tracking, and VAT returns — but caps you at five billable clients. For a freelancer with a small, stable client roster, this can work. The moment you go over five clients, you'll need the Plus plan at £25/month, which raises the client cap to 50 and unlocks accountant collaboration and double-entry accounting reports. The Premium plan at £35/month removes the client cap entirely and adds project profitability tracking and more customisable templates.</w:t>
      </w:r>
    </w:p>
    <w:p w14:paraId="6D1AAEDD" w14:textId="77777777" w:rsidR="00133E9E" w:rsidRPr="00133E9E" w:rsidRDefault="00133E9E" w:rsidP="00133E9E">
      <w:r w:rsidRPr="00133E9E">
        <w:rPr>
          <w:b/>
          <w:bCs/>
        </w:rPr>
        <w:t>Where FreshBooks genuinely shines:</w:t>
      </w:r>
    </w:p>
    <w:p w14:paraId="33B34919" w14:textId="77777777" w:rsidR="00133E9E" w:rsidRPr="00133E9E" w:rsidRDefault="00133E9E" w:rsidP="00133E9E">
      <w:r w:rsidRPr="00133E9E">
        <w:t>The time tracking feature is best-in-class for this category of software. You can log hours directly in the app, assign them to projects and clients, and convert them straight into invoice line items — no copying figures across, no manual calculations. For anyone billing hourly, this alone is worth serious attention.</w:t>
      </w:r>
    </w:p>
    <w:p w14:paraId="000824D2" w14:textId="77777777" w:rsidR="00133E9E" w:rsidRPr="00133E9E" w:rsidRDefault="00133E9E" w:rsidP="00133E9E">
      <w:r w:rsidRPr="00133E9E">
        <w:t>The invoicing experience is polished and intuitive. Clients receive clean, professional invoices with a one-click payment option, and FreshBooks handles online payments, automatic reminders, and reconciliation without much manual effort. The result is that many freelancers genuinely get paid faster after switching.</w:t>
      </w:r>
    </w:p>
    <w:p w14:paraId="53792C82" w14:textId="77777777" w:rsidR="00133E9E" w:rsidRPr="00133E9E" w:rsidRDefault="00133E9E" w:rsidP="00133E9E">
      <w:r w:rsidRPr="00133E9E">
        <w:t>The interface is also among the easiest to navigate in this category. You don't need an accounting background to find your way around, which matters if you're running the books yourself without professional support.</w:t>
      </w:r>
    </w:p>
    <w:p w14:paraId="6AAD551C" w14:textId="77777777" w:rsidR="00133E9E" w:rsidRPr="00133E9E" w:rsidRDefault="00133E9E" w:rsidP="00133E9E">
      <w:r w:rsidRPr="00133E9E">
        <w:rPr>
          <w:b/>
          <w:bCs/>
        </w:rPr>
        <w:t>The honest downsides:</w:t>
      </w:r>
    </w:p>
    <w:p w14:paraId="16A71181" w14:textId="77777777" w:rsidR="00133E9E" w:rsidRPr="00133E9E" w:rsidRDefault="00133E9E" w:rsidP="00133E9E">
      <w:r w:rsidRPr="00133E9E">
        <w:t>The five-client cap on the Lite plan is an unusual pricing decision that catches people out. It's not five active projects — it's five clients total (including archived ones). Once you cross that threshold, you're paying £25/month whether you're ready to or not. Some freelancers find themselves upgrading sooner than expected.</w:t>
      </w:r>
    </w:p>
    <w:p w14:paraId="22573EC8" w14:textId="77777777" w:rsidR="00133E9E" w:rsidRPr="00133E9E" w:rsidRDefault="00133E9E" w:rsidP="00133E9E">
      <w:r w:rsidRPr="00133E9E">
        <w:t>FreshBooks also lacks depth in financial reporting and forecasting. If you want to do serious analysis of your business finances — cash flow projections, budgeting, detailed P&amp;L breakdowns — FreshBooks will leave you wanting more. It covers the basics well; complex financial planning is not its territory.</w:t>
      </w:r>
    </w:p>
    <w:p w14:paraId="08104BFC" w14:textId="77777777" w:rsidR="00133E9E" w:rsidRPr="00133E9E" w:rsidRDefault="00133E9E" w:rsidP="00133E9E">
      <w:r w:rsidRPr="00133E9E">
        <w:t xml:space="preserve">There's also a practical issue worth knowing: if you cancel your FreshBooks subscription, you lose access to your historical invoices and client data. For a business record you may need to </w:t>
      </w:r>
      <w:proofErr w:type="gramStart"/>
      <w:r w:rsidRPr="00133E9E">
        <w:t>refer back</w:t>
      </w:r>
      <w:proofErr w:type="gramEnd"/>
      <w:r w:rsidRPr="00133E9E">
        <w:t xml:space="preserve"> to for years, this is a meaningful concern.</w:t>
      </w:r>
    </w:p>
    <w:p w14:paraId="743FC767" w14:textId="77777777" w:rsidR="00133E9E" w:rsidRPr="00133E9E" w:rsidRDefault="00133E9E" w:rsidP="00133E9E">
      <w:r w:rsidRPr="00133E9E">
        <w:rPr>
          <w:b/>
          <w:bCs/>
        </w:rPr>
        <w:t>Who should choose FreshBooks:</w:t>
      </w:r>
      <w:r w:rsidRPr="00133E9E">
        <w:t xml:space="preserve"> Freelancers and sole traders who invoice regularly, bill by the hour, and want accounting software that doesn't require an accounting mindset. Creatives, consultants, coaches, and anyone in a service business with a </w:t>
      </w:r>
      <w:r w:rsidRPr="00133E9E">
        <w:lastRenderedPageBreak/>
        <w:t>manageable client list. Less suitable if you need deep financial reporting, work with complex business structures, or want your accountant fully integrated from the start without upgrading.</w:t>
      </w:r>
    </w:p>
    <w:p w14:paraId="4DD1B7D9" w14:textId="77777777" w:rsidR="00133E9E" w:rsidRPr="00133E9E" w:rsidRDefault="00133E9E" w:rsidP="00133E9E">
      <w:r w:rsidRPr="00133E9E">
        <w:pict w14:anchorId="18D46451">
          <v:rect id="_x0000_i1070" style="width:0;height:1.5pt" o:hralign="center" o:hrstd="t" o:hr="t" fillcolor="#a0a0a0" stroked="f"/>
        </w:pict>
      </w:r>
    </w:p>
    <w:p w14:paraId="0186DC5F" w14:textId="77777777" w:rsidR="00133E9E" w:rsidRPr="00133E9E" w:rsidRDefault="00133E9E" w:rsidP="00133E9E">
      <w:pPr>
        <w:rPr>
          <w:b/>
          <w:bCs/>
        </w:rPr>
      </w:pPr>
      <w:r w:rsidRPr="00133E9E">
        <w:rPr>
          <w:b/>
          <w:bCs/>
        </w:rPr>
        <w:t>QuickBooks: The Full Picture</w:t>
      </w:r>
    </w:p>
    <w:p w14:paraId="2DC0E880" w14:textId="77777777" w:rsidR="00133E9E" w:rsidRPr="00133E9E" w:rsidRDefault="00133E9E" w:rsidP="00133E9E">
      <w:r w:rsidRPr="00133E9E">
        <w:t>[AFFILIATE LINK: Try QuickBooks Free for 30 Days]</w:t>
      </w:r>
    </w:p>
    <w:p w14:paraId="5CA454FC" w14:textId="77777777" w:rsidR="00133E9E" w:rsidRPr="00133E9E" w:rsidRDefault="00133E9E" w:rsidP="00133E9E">
      <w:r w:rsidRPr="00133E9E">
        <w:t>QuickBooks is the market-leading accounting platform globally, and its depth of features reflects that. For UK freelancers, the most relevant plans are the Sole Trader plan (£10/month) and Simple Start (£16/month) — both designed for people working alone.</w:t>
      </w:r>
    </w:p>
    <w:p w14:paraId="275D2EC3" w14:textId="77777777" w:rsidR="00133E9E" w:rsidRPr="00133E9E" w:rsidRDefault="00133E9E" w:rsidP="00133E9E">
      <w:r w:rsidRPr="00133E9E">
        <w:rPr>
          <w:b/>
          <w:bCs/>
        </w:rPr>
        <w:t>UK pricing breakdown — including the 2026 changes:</w:t>
      </w:r>
    </w:p>
    <w:p w14:paraId="3CD7BD84" w14:textId="77777777" w:rsidR="00133E9E" w:rsidRPr="00133E9E" w:rsidRDefault="00133E9E" w:rsidP="00133E9E">
      <w:r w:rsidRPr="00133E9E">
        <w:t xml:space="preserve">This is worth addressing directly. QuickBooks raised its UK prices substantially in January 2026 — the kind of increase that drew genuine frustration from existing customers. The Sole Trader plan starts at £10/month (currently discounted to £1/month for the first six months) and is aimed at non-VAT-registered sole traders who need self-assessment support. The Simple Start plan at £16/month is the entry point for VAT-registered freelancers and includes MTD VAT submission, unlimited invoicing, and bank feeds. The Essentials plan at £28/month and </w:t>
      </w:r>
      <w:proofErr w:type="gramStart"/>
      <w:r w:rsidRPr="00133E9E">
        <w:t>Plus</w:t>
      </w:r>
      <w:proofErr w:type="gramEnd"/>
      <w:r w:rsidRPr="00133E9E">
        <w:t xml:space="preserve"> at £50/month are more relevant to small businesses than to solo freelancers, and the price jump is steep. The headline is: if you only need Sole Trader or Simple Start, QuickBooks remains reasonably priced. If your needs push you toward Essentials or Plus, the cost escalates quickly.</w:t>
      </w:r>
    </w:p>
    <w:p w14:paraId="3B8E4027" w14:textId="77777777" w:rsidR="00133E9E" w:rsidRPr="00133E9E" w:rsidRDefault="00133E9E" w:rsidP="00133E9E">
      <w:r w:rsidRPr="00133E9E">
        <w:rPr>
          <w:b/>
          <w:bCs/>
        </w:rPr>
        <w:t>Where QuickBooks genuinely shines:</w:t>
      </w:r>
    </w:p>
    <w:p w14:paraId="5B3FF1C8" w14:textId="77777777" w:rsidR="00133E9E" w:rsidRPr="00133E9E" w:rsidRDefault="00133E9E" w:rsidP="00133E9E">
      <w:r w:rsidRPr="00133E9E">
        <w:t>QuickBooks is the stronger platform for anyone whose finances are, or will become, complex. Self-assessment reporting is more robust, bank reconciliation is smooth, and the integration with UK accountants is excellent — most UK accountants are familiar with QuickBooks and can access your books directly, which simplifies year-end processes considerably.</w:t>
      </w:r>
    </w:p>
    <w:p w14:paraId="3F2B68C9" w14:textId="77777777" w:rsidR="00133E9E" w:rsidRPr="00133E9E" w:rsidRDefault="00133E9E" w:rsidP="00133E9E">
      <w:r w:rsidRPr="00133E9E">
        <w:t>The mobile app is standout — regularly cited as one of the best in this category. Mileage tracking via the app is particularly useful for freelancers who travel for client work and want to claim that on their tax return.</w:t>
      </w:r>
    </w:p>
    <w:p w14:paraId="7F5FCCC5" w14:textId="77777777" w:rsidR="00133E9E" w:rsidRPr="00133E9E" w:rsidRDefault="00133E9E" w:rsidP="00133E9E">
      <w:r w:rsidRPr="00133E9E">
        <w:t>If you're VAT-registered or expect to register soon, QuickBooks handles MTD (Making Tax Digital) submissions well and has the reporting infrastructure to support it cleanly.</w:t>
      </w:r>
    </w:p>
    <w:p w14:paraId="193F9509" w14:textId="77777777" w:rsidR="00133E9E" w:rsidRPr="00133E9E" w:rsidRDefault="00133E9E" w:rsidP="00133E9E">
      <w:r w:rsidRPr="00133E9E">
        <w:rPr>
          <w:b/>
          <w:bCs/>
        </w:rPr>
        <w:t>The honest downsides:</w:t>
      </w:r>
    </w:p>
    <w:p w14:paraId="37452A4D" w14:textId="77777777" w:rsidR="00133E9E" w:rsidRPr="00133E9E" w:rsidRDefault="00133E9E" w:rsidP="00133E9E">
      <w:r w:rsidRPr="00133E9E">
        <w:t xml:space="preserve">QuickBooks is noticeably less intuitive for non-accountants than FreshBooks. The interface is functional and logical if you understand accounting concepts, but it can feel </w:t>
      </w:r>
      <w:r w:rsidRPr="00133E9E">
        <w:lastRenderedPageBreak/>
        <w:t>unfamiliar if you don't. The learning curve is real, and some freelancers find themselves relying on support documentation or their accountant to navigate it confidently.</w:t>
      </w:r>
    </w:p>
    <w:p w14:paraId="73749001" w14:textId="77777777" w:rsidR="00133E9E" w:rsidRPr="00133E9E" w:rsidRDefault="00133E9E" w:rsidP="00133E9E">
      <w:r w:rsidRPr="00133E9E">
        <w:t>The 2026 price increases are also a legitimate concern. For freelancers who outgrow Simple Start, the jump to Essentials (£28/month) represents a meaningful increase, and the features unlocked at that tier aren't all relevant to solo operators. QuickBooks pricing was designed with growth in mind, and you can feel that in the tier structure.</w:t>
      </w:r>
    </w:p>
    <w:p w14:paraId="59C573DE" w14:textId="77777777" w:rsidR="00133E9E" w:rsidRPr="00133E9E" w:rsidRDefault="00133E9E" w:rsidP="00133E9E">
      <w:r w:rsidRPr="00133E9E">
        <w:t>Time tracking, while present, is more basic than FreshBooks'. If you bill by the hour and time tracking is central to your workflow, you'll likely find QuickBooks' native feature underwhelming compared to its rival.</w:t>
      </w:r>
    </w:p>
    <w:p w14:paraId="06FAEF15" w14:textId="77777777" w:rsidR="00133E9E" w:rsidRPr="00133E9E" w:rsidRDefault="00133E9E" w:rsidP="00133E9E">
      <w:r w:rsidRPr="00133E9E">
        <w:rPr>
          <w:b/>
          <w:bCs/>
        </w:rPr>
        <w:t>Who should choose QuickBooks:</w:t>
      </w:r>
      <w:r w:rsidRPr="00133E9E">
        <w:t xml:space="preserve"> VAT-registered freelancers or those approaching the VAT threshold. Anyone who works closely with an accountant and wants seamless collaboration. Freelancers whose businesses are growing in complexity — adding contractors, managing multiple income streams, or tracking project costs in detail. </w:t>
      </w:r>
      <w:proofErr w:type="gramStart"/>
      <w:r w:rsidRPr="00133E9E">
        <w:t>Also</w:t>
      </w:r>
      <w:proofErr w:type="gramEnd"/>
      <w:r w:rsidRPr="00133E9E">
        <w:t xml:space="preserve"> anyone who wants a genuinely excellent mobile app and mileage tracking baked in.</w:t>
      </w:r>
    </w:p>
    <w:p w14:paraId="63B2AD87" w14:textId="77777777" w:rsidR="00133E9E" w:rsidRPr="00133E9E" w:rsidRDefault="00133E9E" w:rsidP="00133E9E">
      <w:r w:rsidRPr="00133E9E">
        <w:pict w14:anchorId="27192DFA">
          <v:rect id="_x0000_i1071" style="width:0;height:1.5pt" o:hralign="center" o:hrstd="t" o:hr="t" fillcolor="#a0a0a0" stroked="f"/>
        </w:pict>
      </w:r>
    </w:p>
    <w:p w14:paraId="58B7F706" w14:textId="77777777" w:rsidR="00133E9E" w:rsidRPr="00133E9E" w:rsidRDefault="00133E9E" w:rsidP="00133E9E">
      <w:pPr>
        <w:rPr>
          <w:b/>
          <w:bCs/>
        </w:rPr>
      </w:pPr>
      <w:r w:rsidRPr="00133E9E">
        <w:rPr>
          <w:b/>
          <w:bCs/>
        </w:rPr>
        <w:t>Head-to-Head: The Deciding Factors</w:t>
      </w:r>
    </w:p>
    <w:p w14:paraId="248C78FF" w14:textId="77777777" w:rsidR="00133E9E" w:rsidRPr="00133E9E" w:rsidRDefault="00133E9E" w:rsidP="00133E9E">
      <w:r w:rsidRPr="00133E9E">
        <w:rPr>
          <w:b/>
          <w:bCs/>
        </w:rPr>
        <w:t>On ease of use:</w:t>
      </w:r>
      <w:r w:rsidRPr="00133E9E">
        <w:t xml:space="preserve"> FreshBooks wins for non-accountants. It's more approachable and faster to get productive with on day one.</w:t>
      </w:r>
    </w:p>
    <w:p w14:paraId="3C0AA3FB" w14:textId="77777777" w:rsidR="00133E9E" w:rsidRPr="00133E9E" w:rsidRDefault="00133E9E" w:rsidP="00133E9E">
      <w:r w:rsidRPr="00133E9E">
        <w:rPr>
          <w:b/>
          <w:bCs/>
        </w:rPr>
        <w:t>On invoicing and getting paid:</w:t>
      </w:r>
      <w:r w:rsidRPr="00133E9E">
        <w:t xml:space="preserve"> FreshBooks wins. It's purpose-built for this, and it shows in the quality and convenience of the experience.</w:t>
      </w:r>
    </w:p>
    <w:p w14:paraId="7F41A9C0" w14:textId="77777777" w:rsidR="00133E9E" w:rsidRPr="00133E9E" w:rsidRDefault="00133E9E" w:rsidP="00133E9E">
      <w:r w:rsidRPr="00133E9E">
        <w:rPr>
          <w:b/>
          <w:bCs/>
        </w:rPr>
        <w:t>On time tracking:</w:t>
      </w:r>
      <w:r w:rsidRPr="00133E9E">
        <w:t xml:space="preserve"> FreshBooks wins clearly. The native time tracking and invoice conversion is significantly better.</w:t>
      </w:r>
    </w:p>
    <w:p w14:paraId="151A153A" w14:textId="77777777" w:rsidR="00133E9E" w:rsidRPr="00133E9E" w:rsidRDefault="00133E9E" w:rsidP="00133E9E">
      <w:r w:rsidRPr="00133E9E">
        <w:rPr>
          <w:b/>
          <w:bCs/>
        </w:rPr>
        <w:t>On accounting depth and reporting:</w:t>
      </w:r>
      <w:r w:rsidRPr="00133E9E">
        <w:t xml:space="preserve"> QuickBooks wins. More robust for VAT, self-assessment, and financial reporting — particularly if you're working with an accountant.</w:t>
      </w:r>
    </w:p>
    <w:p w14:paraId="24AD09E5" w14:textId="77777777" w:rsidR="00133E9E" w:rsidRPr="00133E9E" w:rsidRDefault="00133E9E" w:rsidP="00133E9E">
      <w:r w:rsidRPr="00133E9E">
        <w:rPr>
          <w:b/>
          <w:bCs/>
        </w:rPr>
        <w:t>On value right now in the UK:</w:t>
      </w:r>
      <w:r w:rsidRPr="00133E9E">
        <w:t xml:space="preserve"> Roughly level at the entry tier (Sole Trader vs Lite), with FreshBooks offering more freelancer-relevant features at its Plus plan compared to QuickBooks' Essentials for a similar price. QuickBooks becomes expensive quickly as you move up tiers.</w:t>
      </w:r>
    </w:p>
    <w:p w14:paraId="1D615608" w14:textId="77777777" w:rsidR="00133E9E" w:rsidRPr="00133E9E" w:rsidRDefault="00133E9E" w:rsidP="00133E9E">
      <w:r w:rsidRPr="00133E9E">
        <w:rPr>
          <w:b/>
          <w:bCs/>
        </w:rPr>
        <w:t>On mobile:</w:t>
      </w:r>
      <w:r w:rsidRPr="00133E9E">
        <w:t xml:space="preserve"> QuickBooks wins. The app is excellent and mileage tracking alone is worth attention for freelancers who travel.</w:t>
      </w:r>
    </w:p>
    <w:p w14:paraId="3A2E4174" w14:textId="77777777" w:rsidR="00133E9E" w:rsidRPr="00133E9E" w:rsidRDefault="00133E9E" w:rsidP="00133E9E">
      <w:r w:rsidRPr="00133E9E">
        <w:pict w14:anchorId="0C058C4A">
          <v:rect id="_x0000_i1072" style="width:0;height:1.5pt" o:hralign="center" o:hrstd="t" o:hr="t" fillcolor="#a0a0a0" stroked="f"/>
        </w:pict>
      </w:r>
    </w:p>
    <w:p w14:paraId="1B91E319" w14:textId="77777777" w:rsidR="00133E9E" w:rsidRPr="00133E9E" w:rsidRDefault="00133E9E" w:rsidP="00133E9E">
      <w:pPr>
        <w:rPr>
          <w:b/>
          <w:bCs/>
        </w:rPr>
      </w:pPr>
      <w:r w:rsidRPr="00133E9E">
        <w:rPr>
          <w:b/>
          <w:bCs/>
        </w:rPr>
        <w:t>Final Recommendation</w:t>
      </w:r>
    </w:p>
    <w:p w14:paraId="46C1F565" w14:textId="77777777" w:rsidR="00133E9E" w:rsidRPr="00133E9E" w:rsidRDefault="00133E9E" w:rsidP="00133E9E">
      <w:r w:rsidRPr="00133E9E">
        <w:t xml:space="preserve">For most freelancers in the UK — especially those who are not VAT-registered and don't yet work with a dedicated accountant — </w:t>
      </w:r>
      <w:r w:rsidRPr="00133E9E">
        <w:rPr>
          <w:b/>
          <w:bCs/>
        </w:rPr>
        <w:t xml:space="preserve">FreshBooks is the easier, more appropriate </w:t>
      </w:r>
      <w:r w:rsidRPr="00133E9E">
        <w:rPr>
          <w:b/>
          <w:bCs/>
        </w:rPr>
        <w:lastRenderedPageBreak/>
        <w:t>starting point</w:t>
      </w:r>
      <w:r w:rsidRPr="00133E9E">
        <w:t xml:space="preserve">. The invoicing experience, time tracking, and general usability make it genuinely well-suited to how service-based freelancers </w:t>
      </w:r>
      <w:proofErr w:type="gramStart"/>
      <w:r w:rsidRPr="00133E9E">
        <w:t>actually work</w:t>
      </w:r>
      <w:proofErr w:type="gramEnd"/>
      <w:r w:rsidRPr="00133E9E">
        <w:t>.</w:t>
      </w:r>
    </w:p>
    <w:p w14:paraId="19F01031" w14:textId="77777777" w:rsidR="00133E9E" w:rsidRPr="00133E9E" w:rsidRDefault="00133E9E" w:rsidP="00133E9E">
      <w:r w:rsidRPr="00133E9E">
        <w:t xml:space="preserve">If you're VAT-registered, anticipate registering soon, already work with an accountant, or run a business that's growing beyond the simple freelance model, </w:t>
      </w:r>
      <w:r w:rsidRPr="00133E9E">
        <w:rPr>
          <w:b/>
          <w:bCs/>
        </w:rPr>
        <w:t>QuickBooks is the better long-term platform</w:t>
      </w:r>
      <w:r w:rsidRPr="00133E9E">
        <w:t xml:space="preserve"> — just go in with eyes open about the pricing at the higher tiers, especially following the 2026 increases.</w:t>
      </w:r>
    </w:p>
    <w:p w14:paraId="29A9DBE1" w14:textId="77777777" w:rsidR="00133E9E" w:rsidRPr="00133E9E" w:rsidRDefault="00133E9E" w:rsidP="00133E9E">
      <w:r w:rsidRPr="00133E9E">
        <w:t>One practical note: both offer 30-day free trials, and both are worth running with a real month of transactions before committing. Neither has a free permanent tier, so the trial period is your best opportunity to find out whether the interface suits how you think.</w:t>
      </w:r>
    </w:p>
    <w:p w14:paraId="7465036D" w14:textId="77777777" w:rsidR="00133E9E" w:rsidRPr="00133E9E" w:rsidRDefault="00133E9E" w:rsidP="00133E9E">
      <w:r w:rsidRPr="00133E9E">
        <w:pict w14:anchorId="4BE3BCC3">
          <v:rect id="_x0000_i1073" style="width:0;height:1.5pt" o:hralign="center" o:hrstd="t" o:hr="t" fillcolor="#a0a0a0" stroked="f"/>
        </w:pict>
      </w:r>
    </w:p>
    <w:p w14:paraId="624171BE" w14:textId="77777777" w:rsidR="00133E9E" w:rsidRPr="00133E9E" w:rsidRDefault="00133E9E" w:rsidP="00133E9E">
      <w:pPr>
        <w:rPr>
          <w:b/>
          <w:bCs/>
        </w:rPr>
      </w:pPr>
      <w:r w:rsidRPr="00133E9E">
        <w:rPr>
          <w:b/>
          <w:bCs/>
        </w:rPr>
        <w:t>FAQ</w:t>
      </w:r>
    </w:p>
    <w:p w14:paraId="03B57DB0" w14:textId="77777777" w:rsidR="00133E9E" w:rsidRPr="00133E9E" w:rsidRDefault="00133E9E" w:rsidP="00133E9E">
      <w:r w:rsidRPr="00133E9E">
        <w:rPr>
          <w:b/>
          <w:bCs/>
        </w:rPr>
        <w:t>1. Which is better for MTD (Making Tax Digital) compliance in the UK?</w:t>
      </w:r>
      <w:r w:rsidRPr="00133E9E">
        <w:t xml:space="preserve"> Both handle MTD VAT submissions. QuickBooks has a slight edge here — it's more deeply integrated with HMRC reporting infrastructure and is often the platform UK accountants are most comfortable working in. FreshBooks covers VAT returns across all plans, but its self-assessment and broader reporting tools are less sophisticated. If MTD compliance and accountant collaboration are central concerns, QuickBooks is the safer choice.</w:t>
      </w:r>
    </w:p>
    <w:p w14:paraId="64A37F7C" w14:textId="77777777" w:rsidR="00133E9E" w:rsidRPr="00133E9E" w:rsidRDefault="00133E9E" w:rsidP="00133E9E">
      <w:r w:rsidRPr="00133E9E">
        <w:rPr>
          <w:b/>
          <w:bCs/>
        </w:rPr>
        <w:t>2. Can I switch from FreshBooks to QuickBooks (or vice versa) later?</w:t>
      </w:r>
      <w:r w:rsidRPr="00133E9E">
        <w:t xml:space="preserve"> You can, but it's not frictionless. Both allow data exports, and your accountant can help migrate historical records. The cleanest time to switch is at the start of a new financial year so your records stay tidy. One important FreshBooks caveat: cancelling your subscription means losing access to your data, so export everything before you go.</w:t>
      </w:r>
    </w:p>
    <w:p w14:paraId="6F5E9AE0" w14:textId="77777777" w:rsidR="00133E9E" w:rsidRPr="00133E9E" w:rsidRDefault="00133E9E" w:rsidP="00133E9E">
      <w:r w:rsidRPr="00133E9E">
        <w:rPr>
          <w:b/>
          <w:bCs/>
        </w:rPr>
        <w:t>3. What about Making Tax Digital for Income Tax (MTD ITSA)?</w:t>
      </w:r>
      <w:r w:rsidRPr="00133E9E">
        <w:t xml:space="preserve"> MTD ITSA is being phased in for UK sole traders with qualifying income — from April 2026 for those earning over £50,000, and from April 2027 for those earning over £30,000. Both FreshBooks and QuickBooks are working toward MTD ITSA compatibility, but QuickBooks is generally ahead on this. If you're approaching either threshold, it's worth checking each provider's current MTD ITSA status before signing up.</w:t>
      </w:r>
    </w:p>
    <w:p w14:paraId="1B68739F" w14:textId="77777777" w:rsidR="00133E9E" w:rsidRPr="00133E9E" w:rsidRDefault="00133E9E" w:rsidP="00133E9E">
      <w:r w:rsidRPr="00133E9E">
        <w:rPr>
          <w:b/>
          <w:bCs/>
        </w:rPr>
        <w:t>4. Does FreshBooks work for limited companies, or just sole traders?</w:t>
      </w:r>
      <w:r w:rsidRPr="00133E9E">
        <w:t xml:space="preserve"> FreshBooks is usable for limited companies, but it's not optimised for them. The double-entry accounting tools (available on Plus and above) cover the basics, but limited company directors typically need more robust reporting and accountant collaboration than FreshBooks comfortably provides. QuickBooks or Xero are generally the better fit for limited companies.</w:t>
      </w:r>
    </w:p>
    <w:p w14:paraId="11285223" w14:textId="77777777" w:rsidR="00133E9E" w:rsidRPr="00133E9E" w:rsidRDefault="00133E9E" w:rsidP="00133E9E">
      <w:r w:rsidRPr="00133E9E">
        <w:rPr>
          <w:b/>
          <w:bCs/>
        </w:rPr>
        <w:t>5. Are there other tools worth considering alongside these two?</w:t>
      </w:r>
      <w:r w:rsidRPr="00133E9E">
        <w:t xml:space="preserve"> Yes — Xero is a strong alternative for freelancers who want accountant-grade reporting without QuickBooks' price tag, and </w:t>
      </w:r>
      <w:proofErr w:type="spellStart"/>
      <w:r w:rsidRPr="00133E9E">
        <w:t>FreeAgent</w:t>
      </w:r>
      <w:proofErr w:type="spellEnd"/>
      <w:r w:rsidRPr="00133E9E">
        <w:t xml:space="preserve"> is particularly popular in the UK (it's free with </w:t>
      </w:r>
      <w:r w:rsidRPr="00133E9E">
        <w:lastRenderedPageBreak/>
        <w:t>certain NatWest, RBS, and Mettle business accounts). Wave is free and functional for very basic needs. If budget is the primary concern, it's worth exploring these before committing to either FreshBooks or QuickBooks.</w:t>
      </w:r>
    </w:p>
    <w:p w14:paraId="4127F704"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9E"/>
    <w:rsid w:val="00133E9E"/>
    <w:rsid w:val="00470BDA"/>
    <w:rsid w:val="004D473B"/>
    <w:rsid w:val="008206EB"/>
    <w:rsid w:val="008B10A0"/>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87499"/>
  <w15:chartTrackingRefBased/>
  <w15:docId w15:val="{3A015783-FE21-41F1-A712-A0A6772C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9E"/>
    <w:rPr>
      <w:rFonts w:eastAsiaTheme="majorEastAsia" w:cstheme="majorBidi"/>
      <w:color w:val="272727" w:themeColor="text1" w:themeTint="D8"/>
    </w:rPr>
  </w:style>
  <w:style w:type="paragraph" w:styleId="Title">
    <w:name w:val="Title"/>
    <w:basedOn w:val="Normal"/>
    <w:next w:val="Normal"/>
    <w:link w:val="TitleChar"/>
    <w:uiPriority w:val="10"/>
    <w:qFormat/>
    <w:rsid w:val="0013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9E"/>
    <w:pPr>
      <w:spacing w:before="160"/>
      <w:jc w:val="center"/>
    </w:pPr>
    <w:rPr>
      <w:i/>
      <w:iCs/>
      <w:color w:val="404040" w:themeColor="text1" w:themeTint="BF"/>
    </w:rPr>
  </w:style>
  <w:style w:type="character" w:customStyle="1" w:styleId="QuoteChar">
    <w:name w:val="Quote Char"/>
    <w:basedOn w:val="DefaultParagraphFont"/>
    <w:link w:val="Quote"/>
    <w:uiPriority w:val="29"/>
    <w:rsid w:val="00133E9E"/>
    <w:rPr>
      <w:i/>
      <w:iCs/>
      <w:color w:val="404040" w:themeColor="text1" w:themeTint="BF"/>
    </w:rPr>
  </w:style>
  <w:style w:type="paragraph" w:styleId="ListParagraph">
    <w:name w:val="List Paragraph"/>
    <w:basedOn w:val="Normal"/>
    <w:uiPriority w:val="34"/>
    <w:qFormat/>
    <w:rsid w:val="00133E9E"/>
    <w:pPr>
      <w:ind w:left="720"/>
      <w:contextualSpacing/>
    </w:pPr>
  </w:style>
  <w:style w:type="character" w:styleId="IntenseEmphasis">
    <w:name w:val="Intense Emphasis"/>
    <w:basedOn w:val="DefaultParagraphFont"/>
    <w:uiPriority w:val="21"/>
    <w:qFormat/>
    <w:rsid w:val="00133E9E"/>
    <w:rPr>
      <w:i/>
      <w:iCs/>
      <w:color w:val="0F4761" w:themeColor="accent1" w:themeShade="BF"/>
    </w:rPr>
  </w:style>
  <w:style w:type="paragraph" w:styleId="IntenseQuote">
    <w:name w:val="Intense Quote"/>
    <w:basedOn w:val="Normal"/>
    <w:next w:val="Normal"/>
    <w:link w:val="IntenseQuoteChar"/>
    <w:uiPriority w:val="30"/>
    <w:qFormat/>
    <w:rsid w:val="00133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E9E"/>
    <w:rPr>
      <w:i/>
      <w:iCs/>
      <w:color w:val="0F4761" w:themeColor="accent1" w:themeShade="BF"/>
    </w:rPr>
  </w:style>
  <w:style w:type="character" w:styleId="IntenseReference">
    <w:name w:val="Intense Reference"/>
    <w:basedOn w:val="DefaultParagraphFont"/>
    <w:uiPriority w:val="32"/>
    <w:qFormat/>
    <w:rsid w:val="00133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2015</Words>
  <Characters>11487</Characters>
  <Application>Microsoft Office Word</Application>
  <DocSecurity>0</DocSecurity>
  <Lines>95</Lines>
  <Paragraphs>26</Paragraphs>
  <ScaleCrop>false</ScaleCrop>
  <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2026-05-08T22:46:00Z</dcterms:created>
  <dcterms:modified xsi:type="dcterms:W3CDTF">2026-05-08T22:47:00Z</dcterms:modified>
</cp:coreProperties>
</file>