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77"/>
        <w:tblW w:w="10926" w:type="dxa"/>
        <w:tblBorders>
          <w:insideV w:val="single" w:sz="12" w:space="0" w:color="ED7D31"/>
        </w:tblBorders>
        <w:tblLayout w:type="fixed"/>
        <w:tblLook w:val="0400" w:firstRow="0" w:lastRow="0" w:firstColumn="0" w:lastColumn="0" w:noHBand="0" w:noVBand="1"/>
      </w:tblPr>
      <w:tblGrid>
        <w:gridCol w:w="5515"/>
        <w:gridCol w:w="5411"/>
      </w:tblGrid>
      <w:tr w:rsidR="00120FDD" w:rsidRPr="00922BAD" w14:paraId="76BC4F42" w14:textId="77777777" w:rsidTr="00120FDD">
        <w:trPr>
          <w:trHeight w:val="13463"/>
        </w:trPr>
        <w:tc>
          <w:tcPr>
            <w:tcW w:w="5515" w:type="dxa"/>
            <w:tcBorders>
              <w:right w:val="single" w:sz="12" w:space="0" w:color="4472C4" w:themeColor="accent1"/>
            </w:tcBorders>
            <w:shd w:val="clear" w:color="auto" w:fill="auto"/>
            <w:vAlign w:val="center"/>
          </w:tcPr>
          <w:p w14:paraId="7460D0E3" w14:textId="77777777"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noProof/>
                <w:color w:val="auto"/>
                <w:szCs w:val="24"/>
              </w:rPr>
              <w:drawing>
                <wp:inline distT="0" distB="0" distL="0" distR="0" wp14:anchorId="313998C1" wp14:editId="09A5EEAC">
                  <wp:extent cx="2006272" cy="200627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006272" cy="2006272"/>
                          </a:xfrm>
                          <a:prstGeom prst="rect">
                            <a:avLst/>
                          </a:prstGeom>
                          <a:ln/>
                        </pic:spPr>
                      </pic:pic>
                    </a:graphicData>
                  </a:graphic>
                </wp:inline>
              </w:drawing>
            </w:r>
          </w:p>
          <w:p w14:paraId="413A9D95" w14:textId="3BEFA783" w:rsidR="00120FDD" w:rsidRPr="00922BAD" w:rsidRDefault="00120FDD" w:rsidP="00120FDD">
            <w:pPr>
              <w:pBdr>
                <w:top w:val="nil"/>
                <w:left w:val="nil"/>
                <w:bottom w:val="nil"/>
                <w:right w:val="nil"/>
                <w:between w:val="nil"/>
              </w:pBdr>
              <w:spacing w:after="0" w:line="240" w:lineRule="auto"/>
              <w:ind w:left="0" w:firstLine="0"/>
              <w:jc w:val="center"/>
              <w:rPr>
                <w:rFonts w:ascii="Calibri" w:eastAsia="Calibri" w:hAnsi="Calibri" w:cs="Calibri"/>
                <w:smallCaps/>
                <w:color w:val="191919"/>
                <w:sz w:val="56"/>
                <w:szCs w:val="56"/>
              </w:rPr>
            </w:pPr>
            <w:r>
              <w:rPr>
                <w:rFonts w:ascii="Calibri" w:eastAsia="Calibri" w:hAnsi="Calibri" w:cs="Calibri"/>
                <w:smallCaps/>
                <w:color w:val="191919"/>
                <w:sz w:val="48"/>
                <w:szCs w:val="48"/>
              </w:rPr>
              <w:t xml:space="preserve">PROJECT </w:t>
            </w:r>
            <w:r w:rsidR="00013766">
              <w:rPr>
                <w:rFonts w:ascii="Calibri" w:eastAsia="Calibri" w:hAnsi="Calibri" w:cs="Calibri"/>
                <w:smallCaps/>
                <w:color w:val="191919"/>
                <w:sz w:val="48"/>
                <w:szCs w:val="48"/>
              </w:rPr>
              <w:t xml:space="preserve">ANALYSIS </w:t>
            </w:r>
          </w:p>
          <w:p w14:paraId="00BC468F" w14:textId="5BAD1DA5"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szCs w:val="24"/>
              </w:rPr>
              <w:t xml:space="preserve">Week </w:t>
            </w:r>
            <w:r w:rsidR="00013766">
              <w:rPr>
                <w:rFonts w:ascii="Calibri" w:eastAsia="Calibri" w:hAnsi="Calibri" w:cs="Calibri"/>
                <w:szCs w:val="24"/>
              </w:rPr>
              <w:t>3</w:t>
            </w:r>
            <w:r w:rsidRPr="00922BAD">
              <w:rPr>
                <w:rFonts w:ascii="Calibri" w:eastAsia="Calibri" w:hAnsi="Calibri" w:cs="Calibri"/>
                <w:szCs w:val="24"/>
              </w:rPr>
              <w:t xml:space="preserve"> Assignment</w:t>
            </w:r>
          </w:p>
        </w:tc>
        <w:tc>
          <w:tcPr>
            <w:tcW w:w="5411" w:type="dxa"/>
            <w:tcBorders>
              <w:left w:val="single" w:sz="12" w:space="0" w:color="4472C4" w:themeColor="accent1"/>
            </w:tcBorders>
            <w:shd w:val="clear" w:color="auto" w:fill="auto"/>
            <w:vAlign w:val="center"/>
          </w:tcPr>
          <w:p w14:paraId="51EB7EDD" w14:textId="77777777"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mallCaps/>
                <w:color w:val="0070C0"/>
                <w:sz w:val="26"/>
                <w:szCs w:val="26"/>
              </w:rPr>
            </w:pPr>
            <w:r w:rsidRPr="00922BAD">
              <w:rPr>
                <w:rFonts w:ascii="Calibri" w:eastAsia="Calibri" w:hAnsi="Calibri" w:cs="Calibri"/>
                <w:smallCaps/>
                <w:color w:val="0070C0"/>
                <w:sz w:val="26"/>
                <w:szCs w:val="26"/>
              </w:rPr>
              <w:t>ABSTRACT</w:t>
            </w:r>
          </w:p>
          <w:p w14:paraId="526ED6DA" w14:textId="36F1DDA0" w:rsidR="00120FDD" w:rsidRPr="00922BAD" w:rsidRDefault="00120FDD" w:rsidP="00120FDD">
            <w:pPr>
              <w:spacing w:after="160" w:line="240" w:lineRule="auto"/>
              <w:ind w:left="0" w:firstLine="0"/>
              <w:jc w:val="left"/>
              <w:rPr>
                <w:rFonts w:ascii="Calibri" w:eastAsia="Calibri" w:hAnsi="Calibri" w:cs="Calibri"/>
                <w:szCs w:val="24"/>
              </w:rPr>
            </w:pPr>
            <w:r w:rsidRPr="00922BAD">
              <w:rPr>
                <w:rFonts w:ascii="Calibri" w:eastAsia="Calibri" w:hAnsi="Calibri" w:cs="Calibri"/>
                <w:szCs w:val="24"/>
              </w:rPr>
              <w:t>This document was created for UMUC Course, C</w:t>
            </w:r>
            <w:r>
              <w:rPr>
                <w:rFonts w:ascii="Calibri" w:eastAsia="Calibri" w:hAnsi="Calibri" w:cs="Calibri"/>
                <w:szCs w:val="24"/>
              </w:rPr>
              <w:t>MSC</w:t>
            </w:r>
            <w:r w:rsidRPr="00922BAD">
              <w:rPr>
                <w:rFonts w:ascii="Calibri" w:eastAsia="Calibri" w:hAnsi="Calibri" w:cs="Calibri"/>
                <w:szCs w:val="24"/>
              </w:rPr>
              <w:t xml:space="preserve"> </w:t>
            </w:r>
            <w:r>
              <w:rPr>
                <w:rFonts w:ascii="Calibri" w:eastAsia="Calibri" w:hAnsi="Calibri" w:cs="Calibri"/>
                <w:szCs w:val="24"/>
              </w:rPr>
              <w:t>495</w:t>
            </w:r>
            <w:r w:rsidRPr="00922BAD">
              <w:rPr>
                <w:rFonts w:ascii="Calibri" w:eastAsia="Calibri" w:hAnsi="Calibri" w:cs="Calibri"/>
                <w:szCs w:val="24"/>
              </w:rPr>
              <w:t xml:space="preserve">, and </w:t>
            </w:r>
            <w:r w:rsidR="00CC1F2B">
              <w:rPr>
                <w:rFonts w:ascii="Calibri" w:eastAsia="Calibri" w:hAnsi="Calibri" w:cs="Calibri"/>
                <w:szCs w:val="24"/>
              </w:rPr>
              <w:t>analyzes aspects of the (TNC)</w:t>
            </w:r>
          </w:p>
          <w:p w14:paraId="01354416"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u w:val="single"/>
              </w:rPr>
            </w:pPr>
            <w:r w:rsidRPr="002E3500">
              <w:rPr>
                <w:rFonts w:ascii="Calibri" w:eastAsia="Calibri" w:hAnsi="Calibri" w:cs="Calibri"/>
                <w:color w:val="44546A"/>
                <w:sz w:val="22"/>
                <w:u w:val="single"/>
              </w:rPr>
              <w:t>Group 3 Members</w:t>
            </w:r>
          </w:p>
          <w:p w14:paraId="7381C021"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Name:</w:t>
            </w:r>
            <w:r>
              <w:t xml:space="preserve">  </w:t>
            </w:r>
            <w:proofErr w:type="spellStart"/>
            <w:r w:rsidRPr="002E3500">
              <w:rPr>
                <w:rFonts w:ascii="Calibri" w:eastAsia="Calibri" w:hAnsi="Calibri" w:cs="Calibri"/>
                <w:color w:val="44546A"/>
                <w:sz w:val="22"/>
              </w:rPr>
              <w:t>Christiano</w:t>
            </w:r>
            <w:proofErr w:type="spellEnd"/>
            <w:r w:rsidRPr="002E3500">
              <w:rPr>
                <w:rFonts w:ascii="Calibri" w:eastAsia="Calibri" w:hAnsi="Calibri" w:cs="Calibri"/>
                <w:color w:val="44546A"/>
                <w:sz w:val="22"/>
              </w:rPr>
              <w:t>, Andrew</w:t>
            </w:r>
          </w:p>
          <w:p w14:paraId="53B49E69"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Fernandez, Yrume</w:t>
            </w:r>
          </w:p>
          <w:p w14:paraId="532E013A"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Orwick, Brian</w:t>
            </w:r>
          </w:p>
          <w:p w14:paraId="26F1FB2B"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Sell, Julia</w:t>
            </w:r>
          </w:p>
          <w:p w14:paraId="2C3D6615"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sidRPr="00922BAD">
              <w:rPr>
                <w:rFonts w:ascii="Calibri" w:eastAsia="Calibri" w:hAnsi="Calibri" w:cs="Calibri"/>
                <w:color w:val="44546A"/>
                <w:sz w:val="22"/>
              </w:rPr>
              <w:t xml:space="preserve">Class:  </w:t>
            </w:r>
            <w:r>
              <w:rPr>
                <w:rFonts w:ascii="Calibri" w:eastAsia="Calibri" w:hAnsi="Calibri" w:cs="Calibri"/>
                <w:color w:val="44546A"/>
                <w:sz w:val="22"/>
              </w:rPr>
              <w:t>CMSC 495 -</w:t>
            </w:r>
            <w:r w:rsidRPr="00922BAD">
              <w:rPr>
                <w:rFonts w:ascii="Calibri" w:eastAsia="Calibri" w:hAnsi="Calibri" w:cs="Calibri"/>
                <w:color w:val="44546A"/>
                <w:sz w:val="22"/>
              </w:rPr>
              <w:t xml:space="preserve"> </w:t>
            </w:r>
            <w:r>
              <w:rPr>
                <w:rFonts w:ascii="Calibri" w:eastAsia="Calibri" w:hAnsi="Calibri" w:cs="Calibri"/>
                <w:color w:val="44546A"/>
                <w:sz w:val="22"/>
              </w:rPr>
              <w:t>Current Trends and Projects in Computer Science</w:t>
            </w:r>
            <w:r w:rsidRPr="00922BAD">
              <w:rPr>
                <w:rFonts w:ascii="Calibri" w:eastAsia="Calibri" w:hAnsi="Calibri" w:cs="Calibri"/>
                <w:color w:val="44546A"/>
                <w:sz w:val="22"/>
              </w:rPr>
              <w:t xml:space="preserve">                                                                         Professor:  Dr.</w:t>
            </w:r>
            <w:r>
              <w:rPr>
                <w:rFonts w:ascii="Calibri" w:eastAsia="Calibri" w:hAnsi="Calibri" w:cs="Calibri"/>
                <w:color w:val="44546A"/>
                <w:sz w:val="22"/>
              </w:rPr>
              <w:t xml:space="preserve"> Hung Dao</w:t>
            </w:r>
          </w:p>
          <w:p w14:paraId="4A81F5B7" w14:textId="459D4529"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z w:val="22"/>
              </w:rPr>
            </w:pPr>
            <w:r w:rsidRPr="00922BAD">
              <w:rPr>
                <w:rFonts w:ascii="Calibri" w:eastAsia="Calibri" w:hAnsi="Calibri" w:cs="Calibri"/>
                <w:color w:val="44546A"/>
                <w:sz w:val="22"/>
              </w:rPr>
              <w:t xml:space="preserve">Due:  </w:t>
            </w:r>
            <w:r w:rsidR="00CC1F2B">
              <w:rPr>
                <w:rFonts w:ascii="Calibri" w:eastAsia="Calibri" w:hAnsi="Calibri" w:cs="Calibri"/>
                <w:color w:val="44546A"/>
                <w:sz w:val="22"/>
              </w:rPr>
              <w:t>10</w:t>
            </w:r>
            <w:r w:rsidRPr="00922BAD">
              <w:rPr>
                <w:rFonts w:ascii="Calibri" w:eastAsia="Calibri" w:hAnsi="Calibri" w:cs="Calibri"/>
                <w:color w:val="44546A"/>
                <w:sz w:val="22"/>
              </w:rPr>
              <w:t xml:space="preserve"> </w:t>
            </w:r>
            <w:r>
              <w:rPr>
                <w:rFonts w:ascii="Calibri" w:eastAsia="Calibri" w:hAnsi="Calibri" w:cs="Calibri"/>
                <w:color w:val="44546A"/>
                <w:sz w:val="22"/>
              </w:rPr>
              <w:t>September</w:t>
            </w:r>
            <w:r w:rsidRPr="00922BAD">
              <w:rPr>
                <w:rFonts w:ascii="Calibri" w:eastAsia="Calibri" w:hAnsi="Calibri" w:cs="Calibri"/>
                <w:color w:val="44546A"/>
                <w:sz w:val="22"/>
              </w:rPr>
              <w:t xml:space="preserve"> 2018</w:t>
            </w:r>
          </w:p>
        </w:tc>
      </w:tr>
    </w:tbl>
    <w:p w14:paraId="02A6BA6B" w14:textId="77777777" w:rsidR="001D2FA2" w:rsidRDefault="001D2FA2" w:rsidP="00120FDD">
      <w:pPr>
        <w:ind w:left="0" w:firstLine="0"/>
        <w:jc w:val="center"/>
        <w:rPr>
          <w:rFonts w:asciiTheme="majorHAnsi" w:hAnsiTheme="majorHAnsi" w:cstheme="majorHAnsi"/>
          <w:b/>
          <w:u w:val="single"/>
        </w:rPr>
      </w:pPr>
    </w:p>
    <w:p w14:paraId="1C4C3DD4" w14:textId="54CE1FCC" w:rsidR="00922BAD" w:rsidRPr="00FB6C63" w:rsidRDefault="00FB6C63" w:rsidP="00120FDD">
      <w:pPr>
        <w:ind w:left="0" w:firstLine="0"/>
        <w:jc w:val="center"/>
        <w:rPr>
          <w:rFonts w:asciiTheme="majorHAnsi" w:hAnsiTheme="majorHAnsi" w:cstheme="majorHAnsi"/>
          <w:b/>
          <w:u w:val="single"/>
        </w:rPr>
      </w:pPr>
      <w:r w:rsidRPr="00FB6C63">
        <w:rPr>
          <w:rFonts w:asciiTheme="majorHAnsi" w:hAnsiTheme="majorHAnsi" w:cstheme="majorHAnsi"/>
          <w:b/>
          <w:u w:val="single"/>
        </w:rPr>
        <w:lastRenderedPageBreak/>
        <w:t>Version Control</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1325"/>
        <w:gridCol w:w="1973"/>
        <w:gridCol w:w="1490"/>
        <w:gridCol w:w="3109"/>
      </w:tblGrid>
      <w:tr w:rsidR="00AA0640" w:rsidRPr="00143EE9" w14:paraId="7BEE1100" w14:textId="77777777" w:rsidTr="00AA0640">
        <w:trPr>
          <w:trHeight w:val="120"/>
          <w:jc w:val="center"/>
        </w:trPr>
        <w:tc>
          <w:tcPr>
            <w:tcW w:w="1685" w:type="dxa"/>
          </w:tcPr>
          <w:p w14:paraId="420A66C7" w14:textId="1296530A" w:rsidR="00AA0640" w:rsidRDefault="00AA0640" w:rsidP="00120FDD">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 #</w:t>
            </w:r>
          </w:p>
        </w:tc>
        <w:tc>
          <w:tcPr>
            <w:tcW w:w="1325" w:type="dxa"/>
          </w:tcPr>
          <w:p w14:paraId="2415BCD5" w14:textId="3D87D39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Date</w:t>
            </w:r>
          </w:p>
        </w:tc>
        <w:tc>
          <w:tcPr>
            <w:tcW w:w="1973" w:type="dxa"/>
          </w:tcPr>
          <w:p w14:paraId="4093AFA2" w14:textId="766CB8C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Name</w:t>
            </w:r>
          </w:p>
        </w:tc>
        <w:tc>
          <w:tcPr>
            <w:tcW w:w="1490" w:type="dxa"/>
          </w:tcPr>
          <w:p w14:paraId="58F6C768" w14:textId="0C8B9A50" w:rsidR="00AA0640"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Descriptions</w:t>
            </w:r>
          </w:p>
        </w:tc>
        <w:tc>
          <w:tcPr>
            <w:tcW w:w="3109" w:type="dxa"/>
          </w:tcPr>
          <w:p w14:paraId="7CC5B5A3" w14:textId="5AFDE2E8"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Contact Info</w:t>
            </w:r>
          </w:p>
        </w:tc>
      </w:tr>
      <w:tr w:rsidR="00AA0640" w:rsidRPr="00143EE9" w14:paraId="2AA57AD4" w14:textId="77777777" w:rsidTr="00AA0640">
        <w:trPr>
          <w:trHeight w:val="120"/>
          <w:jc w:val="center"/>
        </w:trPr>
        <w:tc>
          <w:tcPr>
            <w:tcW w:w="1685" w:type="dxa"/>
          </w:tcPr>
          <w:p w14:paraId="26EE779F" w14:textId="15621EC1"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TNC_0001</w:t>
            </w:r>
          </w:p>
        </w:tc>
        <w:tc>
          <w:tcPr>
            <w:tcW w:w="1325" w:type="dxa"/>
          </w:tcPr>
          <w:p w14:paraId="256FE934" w14:textId="571FBDFB"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9/4/2018</w:t>
            </w:r>
          </w:p>
        </w:tc>
        <w:tc>
          <w:tcPr>
            <w:tcW w:w="1973" w:type="dxa"/>
          </w:tcPr>
          <w:p w14:paraId="58852EE9" w14:textId="3AAED961"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Brian Orwick</w:t>
            </w:r>
          </w:p>
        </w:tc>
        <w:tc>
          <w:tcPr>
            <w:tcW w:w="1490" w:type="dxa"/>
          </w:tcPr>
          <w:p w14:paraId="2FB761E9" w14:textId="49A353A9" w:rsidR="00AA0640" w:rsidRPr="00143EE9" w:rsidRDefault="00AA0640"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Created</w:t>
            </w:r>
          </w:p>
        </w:tc>
        <w:tc>
          <w:tcPr>
            <w:tcW w:w="3109" w:type="dxa"/>
          </w:tcPr>
          <w:p w14:paraId="0865983C" w14:textId="20010707"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Orwick12@outlook.com</w:t>
            </w:r>
          </w:p>
        </w:tc>
      </w:tr>
      <w:tr w:rsidR="002628B4" w:rsidRPr="00143EE9" w14:paraId="037799E1" w14:textId="77777777" w:rsidTr="00AA0640">
        <w:trPr>
          <w:trHeight w:val="120"/>
          <w:jc w:val="center"/>
        </w:trPr>
        <w:tc>
          <w:tcPr>
            <w:tcW w:w="1685" w:type="dxa"/>
          </w:tcPr>
          <w:p w14:paraId="77F53DAA" w14:textId="20ED7F00"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TNC_0002</w:t>
            </w:r>
          </w:p>
        </w:tc>
        <w:tc>
          <w:tcPr>
            <w:tcW w:w="1325" w:type="dxa"/>
          </w:tcPr>
          <w:p w14:paraId="164BACA1" w14:textId="7C630B03"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9/5/2018</w:t>
            </w:r>
          </w:p>
        </w:tc>
        <w:tc>
          <w:tcPr>
            <w:tcW w:w="1973" w:type="dxa"/>
          </w:tcPr>
          <w:p w14:paraId="702A585A" w14:textId="07F511B2"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 Fernandez</w:t>
            </w:r>
          </w:p>
        </w:tc>
        <w:tc>
          <w:tcPr>
            <w:tcW w:w="1490" w:type="dxa"/>
          </w:tcPr>
          <w:p w14:paraId="238C79EB" w14:textId="7DB9E821" w:rsidR="002628B4" w:rsidRDefault="003E35D1"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2E04B6" w14:textId="42D11228"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Yrume.fernandez@gmail.com</w:t>
            </w:r>
          </w:p>
        </w:tc>
      </w:tr>
    </w:tbl>
    <w:p w14:paraId="5F2B6E77" w14:textId="77777777" w:rsidR="00143EE9" w:rsidRDefault="00143EE9" w:rsidP="002E3500">
      <w:pPr>
        <w:spacing w:after="287" w:line="259" w:lineRule="auto"/>
        <w:ind w:left="0" w:right="19" w:firstLine="0"/>
        <w:jc w:val="left"/>
        <w:rPr>
          <w:rFonts w:ascii="Arial" w:eastAsia="Arial" w:hAnsi="Arial" w:cs="Arial"/>
          <w:b/>
        </w:rPr>
      </w:pPr>
    </w:p>
    <w:p w14:paraId="05833F66" w14:textId="77777777" w:rsidR="0059034F" w:rsidRDefault="0059034F" w:rsidP="002E3500">
      <w:pPr>
        <w:spacing w:after="287" w:line="259" w:lineRule="auto"/>
        <w:ind w:left="0" w:right="19" w:firstLine="0"/>
        <w:jc w:val="left"/>
        <w:rPr>
          <w:rFonts w:ascii="Arial" w:eastAsia="Arial" w:hAnsi="Arial" w:cs="Arial"/>
          <w:b/>
        </w:rPr>
      </w:pPr>
    </w:p>
    <w:p w14:paraId="58683D60" w14:textId="77777777" w:rsidR="0059034F" w:rsidRDefault="0059034F" w:rsidP="002E3500">
      <w:pPr>
        <w:spacing w:after="287" w:line="259" w:lineRule="auto"/>
        <w:ind w:left="0" w:right="19" w:firstLine="0"/>
        <w:jc w:val="left"/>
        <w:rPr>
          <w:rFonts w:ascii="Arial" w:eastAsia="Arial" w:hAnsi="Arial" w:cs="Arial"/>
          <w:b/>
        </w:rPr>
      </w:pPr>
    </w:p>
    <w:p w14:paraId="638AAFFC" w14:textId="77777777" w:rsidR="0059034F" w:rsidRDefault="0059034F" w:rsidP="002E3500">
      <w:pPr>
        <w:spacing w:after="287" w:line="259" w:lineRule="auto"/>
        <w:ind w:left="0" w:right="19" w:firstLine="0"/>
        <w:jc w:val="left"/>
        <w:rPr>
          <w:rFonts w:ascii="Arial" w:eastAsia="Arial" w:hAnsi="Arial" w:cs="Arial"/>
          <w:b/>
        </w:rPr>
      </w:pPr>
    </w:p>
    <w:p w14:paraId="1C75B10B" w14:textId="77777777" w:rsidR="0059034F" w:rsidRDefault="0059034F" w:rsidP="002E3500">
      <w:pPr>
        <w:spacing w:after="287" w:line="259" w:lineRule="auto"/>
        <w:ind w:left="0" w:right="19" w:firstLine="0"/>
        <w:jc w:val="left"/>
        <w:rPr>
          <w:rFonts w:ascii="Arial" w:eastAsia="Arial" w:hAnsi="Arial" w:cs="Arial"/>
          <w:b/>
        </w:rPr>
      </w:pPr>
    </w:p>
    <w:p w14:paraId="5E8E7FE0" w14:textId="77777777" w:rsidR="0059034F" w:rsidRDefault="0059034F" w:rsidP="002E3500">
      <w:pPr>
        <w:spacing w:after="287" w:line="259" w:lineRule="auto"/>
        <w:ind w:left="0" w:right="19" w:firstLine="0"/>
        <w:jc w:val="left"/>
        <w:rPr>
          <w:rFonts w:ascii="Arial" w:eastAsia="Arial" w:hAnsi="Arial" w:cs="Arial"/>
          <w:b/>
        </w:rPr>
      </w:pPr>
    </w:p>
    <w:p w14:paraId="1130C8E3" w14:textId="77777777" w:rsidR="0059034F" w:rsidRDefault="0059034F" w:rsidP="002E3500">
      <w:pPr>
        <w:spacing w:after="287" w:line="259" w:lineRule="auto"/>
        <w:ind w:left="0" w:right="19" w:firstLine="0"/>
        <w:jc w:val="left"/>
        <w:rPr>
          <w:rFonts w:ascii="Arial" w:eastAsia="Arial" w:hAnsi="Arial" w:cs="Arial"/>
          <w:b/>
        </w:rPr>
      </w:pPr>
    </w:p>
    <w:p w14:paraId="2928259B" w14:textId="77777777" w:rsidR="0059034F" w:rsidRDefault="0059034F" w:rsidP="002E3500">
      <w:pPr>
        <w:spacing w:after="287" w:line="259" w:lineRule="auto"/>
        <w:ind w:left="0" w:right="19" w:firstLine="0"/>
        <w:jc w:val="left"/>
        <w:rPr>
          <w:rFonts w:ascii="Arial" w:eastAsia="Arial" w:hAnsi="Arial" w:cs="Arial"/>
          <w:b/>
        </w:rPr>
      </w:pPr>
    </w:p>
    <w:p w14:paraId="60917943" w14:textId="77777777" w:rsidR="0059034F" w:rsidRDefault="0059034F" w:rsidP="002E3500">
      <w:pPr>
        <w:spacing w:after="287" w:line="259" w:lineRule="auto"/>
        <w:ind w:left="0" w:right="19" w:firstLine="0"/>
        <w:jc w:val="left"/>
        <w:rPr>
          <w:rFonts w:ascii="Arial" w:eastAsia="Arial" w:hAnsi="Arial" w:cs="Arial"/>
          <w:b/>
        </w:rPr>
      </w:pPr>
    </w:p>
    <w:p w14:paraId="5792EDD7" w14:textId="77777777" w:rsidR="0059034F" w:rsidRDefault="0059034F" w:rsidP="002E3500">
      <w:pPr>
        <w:spacing w:after="287" w:line="259" w:lineRule="auto"/>
        <w:ind w:left="0" w:right="19" w:firstLine="0"/>
        <w:jc w:val="left"/>
        <w:rPr>
          <w:rFonts w:ascii="Arial" w:eastAsia="Arial" w:hAnsi="Arial" w:cs="Arial"/>
          <w:b/>
        </w:rPr>
      </w:pPr>
    </w:p>
    <w:p w14:paraId="399675A6" w14:textId="77777777" w:rsidR="0059034F" w:rsidRDefault="0059034F" w:rsidP="002E3500">
      <w:pPr>
        <w:spacing w:after="287" w:line="259" w:lineRule="auto"/>
        <w:ind w:left="0" w:right="19" w:firstLine="0"/>
        <w:jc w:val="left"/>
        <w:rPr>
          <w:rFonts w:ascii="Arial" w:eastAsia="Arial" w:hAnsi="Arial" w:cs="Arial"/>
          <w:b/>
        </w:rPr>
      </w:pPr>
    </w:p>
    <w:p w14:paraId="2450D55F" w14:textId="77777777" w:rsidR="0059034F" w:rsidRDefault="0059034F" w:rsidP="002E3500">
      <w:pPr>
        <w:spacing w:after="287" w:line="259" w:lineRule="auto"/>
        <w:ind w:left="0" w:right="19" w:firstLine="0"/>
        <w:jc w:val="left"/>
        <w:rPr>
          <w:rFonts w:ascii="Arial" w:eastAsia="Arial" w:hAnsi="Arial" w:cs="Arial"/>
          <w:b/>
        </w:rPr>
      </w:pPr>
    </w:p>
    <w:p w14:paraId="10A65AA5" w14:textId="77777777" w:rsidR="0059034F" w:rsidRDefault="0059034F" w:rsidP="002E3500">
      <w:pPr>
        <w:spacing w:after="287" w:line="259" w:lineRule="auto"/>
        <w:ind w:left="0" w:right="19" w:firstLine="0"/>
        <w:jc w:val="left"/>
        <w:rPr>
          <w:rFonts w:ascii="Arial" w:eastAsia="Arial" w:hAnsi="Arial" w:cs="Arial"/>
          <w:b/>
        </w:rPr>
      </w:pPr>
    </w:p>
    <w:p w14:paraId="0E76831B" w14:textId="77777777" w:rsidR="0059034F" w:rsidRDefault="0059034F" w:rsidP="002E3500">
      <w:pPr>
        <w:spacing w:after="287" w:line="259" w:lineRule="auto"/>
        <w:ind w:left="0" w:right="19" w:firstLine="0"/>
        <w:jc w:val="left"/>
        <w:rPr>
          <w:rFonts w:ascii="Arial" w:eastAsia="Arial" w:hAnsi="Arial" w:cs="Arial"/>
          <w:b/>
        </w:rPr>
      </w:pPr>
    </w:p>
    <w:p w14:paraId="06C8F7FA" w14:textId="77777777" w:rsidR="0059034F" w:rsidRDefault="0059034F" w:rsidP="002E3500">
      <w:pPr>
        <w:spacing w:after="287" w:line="259" w:lineRule="auto"/>
        <w:ind w:left="0" w:right="19" w:firstLine="0"/>
        <w:jc w:val="left"/>
        <w:rPr>
          <w:rFonts w:ascii="Arial" w:eastAsia="Arial" w:hAnsi="Arial" w:cs="Arial"/>
          <w:b/>
        </w:rPr>
      </w:pPr>
    </w:p>
    <w:p w14:paraId="674B41F4" w14:textId="77777777" w:rsidR="0059034F" w:rsidRDefault="0059034F" w:rsidP="002E3500">
      <w:pPr>
        <w:spacing w:after="287" w:line="259" w:lineRule="auto"/>
        <w:ind w:left="0" w:right="19" w:firstLine="0"/>
        <w:jc w:val="left"/>
        <w:rPr>
          <w:rFonts w:ascii="Arial" w:eastAsia="Arial" w:hAnsi="Arial" w:cs="Arial"/>
          <w:b/>
        </w:rPr>
      </w:pPr>
    </w:p>
    <w:p w14:paraId="7F7F0AB0" w14:textId="77777777" w:rsidR="0059034F" w:rsidRDefault="0059034F" w:rsidP="002E3500">
      <w:pPr>
        <w:spacing w:after="287" w:line="259" w:lineRule="auto"/>
        <w:ind w:left="0" w:right="19" w:firstLine="0"/>
        <w:jc w:val="left"/>
        <w:rPr>
          <w:rFonts w:ascii="Arial" w:eastAsia="Arial" w:hAnsi="Arial" w:cs="Arial"/>
          <w:b/>
        </w:rPr>
      </w:pPr>
    </w:p>
    <w:p w14:paraId="2D591E76" w14:textId="77777777" w:rsidR="0059034F" w:rsidRDefault="0059034F" w:rsidP="002E3500">
      <w:pPr>
        <w:spacing w:after="287" w:line="259" w:lineRule="auto"/>
        <w:ind w:left="0" w:right="19" w:firstLine="0"/>
        <w:jc w:val="left"/>
        <w:rPr>
          <w:rFonts w:ascii="Arial" w:eastAsia="Arial" w:hAnsi="Arial" w:cs="Arial"/>
          <w:b/>
        </w:rPr>
      </w:pPr>
    </w:p>
    <w:p w14:paraId="45124CFD" w14:textId="77777777" w:rsidR="0059034F" w:rsidRDefault="0059034F" w:rsidP="002E3500">
      <w:pPr>
        <w:spacing w:after="287" w:line="259" w:lineRule="auto"/>
        <w:ind w:left="0" w:right="19" w:firstLine="0"/>
        <w:jc w:val="left"/>
        <w:rPr>
          <w:rFonts w:ascii="Arial" w:eastAsia="Arial" w:hAnsi="Arial" w:cs="Arial"/>
          <w:b/>
        </w:rPr>
      </w:pPr>
    </w:p>
    <w:p w14:paraId="138C98EF" w14:textId="28E9D9E0" w:rsidR="001D2FA2" w:rsidRPr="0054084A" w:rsidRDefault="001D2FA2" w:rsidP="0054084A">
      <w:pPr>
        <w:ind w:left="0" w:firstLine="0"/>
        <w:rPr>
          <w:rFonts w:asciiTheme="majorHAnsi" w:hAnsiTheme="majorHAnsi" w:cstheme="majorHAnsi"/>
          <w:b/>
          <w:u w:val="single"/>
        </w:rPr>
      </w:pPr>
    </w:p>
    <w:p w14:paraId="0E5579FA" w14:textId="77777777" w:rsidR="007835F2" w:rsidRDefault="007835F2" w:rsidP="007835F2">
      <w:pPr>
        <w:rPr>
          <w:rFonts w:eastAsia="Arial"/>
        </w:rPr>
      </w:pPr>
    </w:p>
    <w:sdt>
      <w:sdtPr>
        <w:rPr>
          <w:rFonts w:ascii="Times New Roman" w:eastAsia="Times New Roman" w:hAnsi="Times New Roman" w:cs="Times New Roman"/>
          <w:color w:val="000000"/>
          <w:sz w:val="24"/>
          <w:szCs w:val="22"/>
        </w:rPr>
        <w:id w:val="-2059239202"/>
        <w:docPartObj>
          <w:docPartGallery w:val="Table of Contents"/>
          <w:docPartUnique/>
        </w:docPartObj>
      </w:sdtPr>
      <w:sdtEndPr>
        <w:rPr>
          <w:b/>
          <w:bCs/>
          <w:noProof/>
        </w:rPr>
      </w:sdtEndPr>
      <w:sdtContent>
        <w:p w14:paraId="0859BA12" w14:textId="00AE87ED" w:rsidR="0054084A" w:rsidRDefault="0054084A">
          <w:pPr>
            <w:pStyle w:val="TOCHeading"/>
          </w:pPr>
          <w:r>
            <w:t>Table of Contents</w:t>
          </w:r>
        </w:p>
        <w:p w14:paraId="57071D17" w14:textId="565DDFB7" w:rsidR="00D313C8" w:rsidRDefault="0054084A">
          <w:pPr>
            <w:pStyle w:val="TOC1"/>
            <w:tabs>
              <w:tab w:val="left" w:pos="440"/>
              <w:tab w:val="right" w:leader="dot" w:pos="1007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24032537" w:history="1">
            <w:r w:rsidR="00D313C8" w:rsidRPr="003F2D41">
              <w:rPr>
                <w:rStyle w:val="Hyperlink"/>
                <w:bCs/>
                <w:noProof/>
              </w:rPr>
              <w:t>1.</w:t>
            </w:r>
            <w:r w:rsidR="00D313C8">
              <w:rPr>
                <w:rFonts w:asciiTheme="minorHAnsi" w:eastAsiaTheme="minorEastAsia" w:hAnsiTheme="minorHAnsi" w:cstheme="minorBidi"/>
                <w:noProof/>
                <w:color w:val="auto"/>
                <w:sz w:val="22"/>
              </w:rPr>
              <w:tab/>
            </w:r>
            <w:r w:rsidR="00D313C8" w:rsidRPr="003F2D41">
              <w:rPr>
                <w:rStyle w:val="Hyperlink"/>
                <w:noProof/>
              </w:rPr>
              <w:t>Outside Systems</w:t>
            </w:r>
            <w:r w:rsidR="00D313C8">
              <w:rPr>
                <w:noProof/>
                <w:webHidden/>
              </w:rPr>
              <w:tab/>
            </w:r>
            <w:r w:rsidR="00D313C8">
              <w:rPr>
                <w:noProof/>
                <w:webHidden/>
              </w:rPr>
              <w:fldChar w:fldCharType="begin"/>
            </w:r>
            <w:r w:rsidR="00D313C8">
              <w:rPr>
                <w:noProof/>
                <w:webHidden/>
              </w:rPr>
              <w:instrText xml:space="preserve"> PAGEREF _Toc524032537 \h </w:instrText>
            </w:r>
            <w:r w:rsidR="00D313C8">
              <w:rPr>
                <w:noProof/>
                <w:webHidden/>
              </w:rPr>
            </w:r>
            <w:r w:rsidR="00D313C8">
              <w:rPr>
                <w:noProof/>
                <w:webHidden/>
              </w:rPr>
              <w:fldChar w:fldCharType="separate"/>
            </w:r>
            <w:r w:rsidR="00D313C8">
              <w:rPr>
                <w:noProof/>
                <w:webHidden/>
              </w:rPr>
              <w:t>4</w:t>
            </w:r>
            <w:r w:rsidR="00D313C8">
              <w:rPr>
                <w:noProof/>
                <w:webHidden/>
              </w:rPr>
              <w:fldChar w:fldCharType="end"/>
            </w:r>
          </w:hyperlink>
        </w:p>
        <w:p w14:paraId="46F3DC16" w14:textId="167015B0" w:rsidR="00D313C8" w:rsidRDefault="00D313C8">
          <w:pPr>
            <w:pStyle w:val="TOC1"/>
            <w:tabs>
              <w:tab w:val="left" w:pos="440"/>
              <w:tab w:val="right" w:leader="dot" w:pos="10070"/>
            </w:tabs>
            <w:rPr>
              <w:rFonts w:asciiTheme="minorHAnsi" w:eastAsiaTheme="minorEastAsia" w:hAnsiTheme="minorHAnsi" w:cstheme="minorBidi"/>
              <w:noProof/>
              <w:color w:val="auto"/>
              <w:sz w:val="22"/>
            </w:rPr>
          </w:pPr>
          <w:hyperlink w:anchor="_Toc524032538" w:history="1">
            <w:r w:rsidRPr="003F2D41">
              <w:rPr>
                <w:rStyle w:val="Hyperlink"/>
                <w:bCs/>
                <w:noProof/>
              </w:rPr>
              <w:t>2.</w:t>
            </w:r>
            <w:r>
              <w:rPr>
                <w:rFonts w:asciiTheme="minorHAnsi" w:eastAsiaTheme="minorEastAsia" w:hAnsiTheme="minorHAnsi" w:cstheme="minorBidi"/>
                <w:noProof/>
                <w:color w:val="auto"/>
                <w:sz w:val="22"/>
              </w:rPr>
              <w:tab/>
            </w:r>
            <w:r w:rsidRPr="003F2D41">
              <w:rPr>
                <w:rStyle w:val="Hyperlink"/>
                <w:noProof/>
              </w:rPr>
              <w:t>Input Data</w:t>
            </w:r>
            <w:r>
              <w:rPr>
                <w:noProof/>
                <w:webHidden/>
              </w:rPr>
              <w:tab/>
            </w:r>
            <w:r>
              <w:rPr>
                <w:noProof/>
                <w:webHidden/>
              </w:rPr>
              <w:fldChar w:fldCharType="begin"/>
            </w:r>
            <w:r>
              <w:rPr>
                <w:noProof/>
                <w:webHidden/>
              </w:rPr>
              <w:instrText xml:space="preserve"> PAGEREF _Toc524032538 \h </w:instrText>
            </w:r>
            <w:r>
              <w:rPr>
                <w:noProof/>
                <w:webHidden/>
              </w:rPr>
            </w:r>
            <w:r>
              <w:rPr>
                <w:noProof/>
                <w:webHidden/>
              </w:rPr>
              <w:fldChar w:fldCharType="separate"/>
            </w:r>
            <w:r>
              <w:rPr>
                <w:noProof/>
                <w:webHidden/>
              </w:rPr>
              <w:t>4</w:t>
            </w:r>
            <w:r>
              <w:rPr>
                <w:noProof/>
                <w:webHidden/>
              </w:rPr>
              <w:fldChar w:fldCharType="end"/>
            </w:r>
          </w:hyperlink>
        </w:p>
        <w:p w14:paraId="144F24F1" w14:textId="69AAFAAE" w:rsidR="00D313C8" w:rsidRDefault="00D313C8">
          <w:pPr>
            <w:pStyle w:val="TOC1"/>
            <w:tabs>
              <w:tab w:val="left" w:pos="440"/>
              <w:tab w:val="right" w:leader="dot" w:pos="10070"/>
            </w:tabs>
            <w:rPr>
              <w:rFonts w:asciiTheme="minorHAnsi" w:eastAsiaTheme="minorEastAsia" w:hAnsiTheme="minorHAnsi" w:cstheme="minorBidi"/>
              <w:noProof/>
              <w:color w:val="auto"/>
              <w:sz w:val="22"/>
            </w:rPr>
          </w:pPr>
          <w:hyperlink w:anchor="_Toc524032539" w:history="1">
            <w:r w:rsidRPr="003F2D41">
              <w:rPr>
                <w:rStyle w:val="Hyperlink"/>
                <w:bCs/>
                <w:noProof/>
              </w:rPr>
              <w:t>3.</w:t>
            </w:r>
            <w:r>
              <w:rPr>
                <w:rFonts w:asciiTheme="minorHAnsi" w:eastAsiaTheme="minorEastAsia" w:hAnsiTheme="minorHAnsi" w:cstheme="minorBidi"/>
                <w:noProof/>
                <w:color w:val="auto"/>
                <w:sz w:val="22"/>
              </w:rPr>
              <w:tab/>
            </w:r>
            <w:r w:rsidRPr="003F2D41">
              <w:rPr>
                <w:rStyle w:val="Hyperlink"/>
                <w:noProof/>
              </w:rPr>
              <w:t>Output Data</w:t>
            </w:r>
            <w:r>
              <w:rPr>
                <w:noProof/>
                <w:webHidden/>
              </w:rPr>
              <w:tab/>
            </w:r>
            <w:r>
              <w:rPr>
                <w:noProof/>
                <w:webHidden/>
              </w:rPr>
              <w:fldChar w:fldCharType="begin"/>
            </w:r>
            <w:r>
              <w:rPr>
                <w:noProof/>
                <w:webHidden/>
              </w:rPr>
              <w:instrText xml:space="preserve"> PAGEREF _Toc524032539 \h </w:instrText>
            </w:r>
            <w:r>
              <w:rPr>
                <w:noProof/>
                <w:webHidden/>
              </w:rPr>
            </w:r>
            <w:r>
              <w:rPr>
                <w:noProof/>
                <w:webHidden/>
              </w:rPr>
              <w:fldChar w:fldCharType="separate"/>
            </w:r>
            <w:r>
              <w:rPr>
                <w:noProof/>
                <w:webHidden/>
              </w:rPr>
              <w:t>4</w:t>
            </w:r>
            <w:r>
              <w:rPr>
                <w:noProof/>
                <w:webHidden/>
              </w:rPr>
              <w:fldChar w:fldCharType="end"/>
            </w:r>
          </w:hyperlink>
        </w:p>
        <w:p w14:paraId="3B48E913" w14:textId="77C223E0" w:rsidR="00D313C8" w:rsidRDefault="00D313C8">
          <w:pPr>
            <w:pStyle w:val="TOC1"/>
            <w:tabs>
              <w:tab w:val="left" w:pos="440"/>
              <w:tab w:val="right" w:leader="dot" w:pos="10070"/>
            </w:tabs>
            <w:rPr>
              <w:rFonts w:asciiTheme="minorHAnsi" w:eastAsiaTheme="minorEastAsia" w:hAnsiTheme="minorHAnsi" w:cstheme="minorBidi"/>
              <w:noProof/>
              <w:color w:val="auto"/>
              <w:sz w:val="22"/>
            </w:rPr>
          </w:pPr>
          <w:hyperlink w:anchor="_Toc524032540" w:history="1">
            <w:r w:rsidRPr="003F2D41">
              <w:rPr>
                <w:rStyle w:val="Hyperlink"/>
                <w:bCs/>
                <w:noProof/>
              </w:rPr>
              <w:t>4.</w:t>
            </w:r>
            <w:r>
              <w:rPr>
                <w:rFonts w:asciiTheme="minorHAnsi" w:eastAsiaTheme="minorEastAsia" w:hAnsiTheme="minorHAnsi" w:cstheme="minorBidi"/>
                <w:noProof/>
                <w:color w:val="auto"/>
                <w:sz w:val="22"/>
              </w:rPr>
              <w:tab/>
            </w:r>
            <w:r w:rsidRPr="003F2D41">
              <w:rPr>
                <w:rStyle w:val="Hyperlink"/>
                <w:noProof/>
              </w:rPr>
              <w:t>Data Processing</w:t>
            </w:r>
            <w:r>
              <w:rPr>
                <w:noProof/>
                <w:webHidden/>
              </w:rPr>
              <w:tab/>
            </w:r>
            <w:r>
              <w:rPr>
                <w:noProof/>
                <w:webHidden/>
              </w:rPr>
              <w:fldChar w:fldCharType="begin"/>
            </w:r>
            <w:r>
              <w:rPr>
                <w:noProof/>
                <w:webHidden/>
              </w:rPr>
              <w:instrText xml:space="preserve"> PAGEREF _Toc524032540 \h </w:instrText>
            </w:r>
            <w:r>
              <w:rPr>
                <w:noProof/>
                <w:webHidden/>
              </w:rPr>
            </w:r>
            <w:r>
              <w:rPr>
                <w:noProof/>
                <w:webHidden/>
              </w:rPr>
              <w:fldChar w:fldCharType="separate"/>
            </w:r>
            <w:r>
              <w:rPr>
                <w:noProof/>
                <w:webHidden/>
              </w:rPr>
              <w:t>5</w:t>
            </w:r>
            <w:r>
              <w:rPr>
                <w:noProof/>
                <w:webHidden/>
              </w:rPr>
              <w:fldChar w:fldCharType="end"/>
            </w:r>
          </w:hyperlink>
        </w:p>
        <w:p w14:paraId="7722483A" w14:textId="36629D48" w:rsidR="00D313C8" w:rsidRDefault="00D313C8">
          <w:pPr>
            <w:pStyle w:val="TOC1"/>
            <w:tabs>
              <w:tab w:val="left" w:pos="440"/>
              <w:tab w:val="right" w:leader="dot" w:pos="10070"/>
            </w:tabs>
            <w:rPr>
              <w:rFonts w:asciiTheme="minorHAnsi" w:eastAsiaTheme="minorEastAsia" w:hAnsiTheme="minorHAnsi" w:cstheme="minorBidi"/>
              <w:noProof/>
              <w:color w:val="auto"/>
              <w:sz w:val="22"/>
            </w:rPr>
          </w:pPr>
          <w:hyperlink w:anchor="_Toc524032541" w:history="1">
            <w:r w:rsidRPr="003F2D41">
              <w:rPr>
                <w:rStyle w:val="Hyperlink"/>
                <w:bCs/>
                <w:noProof/>
              </w:rPr>
              <w:t>5.</w:t>
            </w:r>
            <w:r>
              <w:rPr>
                <w:rFonts w:asciiTheme="minorHAnsi" w:eastAsiaTheme="minorEastAsia" w:hAnsiTheme="minorHAnsi" w:cstheme="minorBidi"/>
                <w:noProof/>
                <w:color w:val="auto"/>
                <w:sz w:val="22"/>
              </w:rPr>
              <w:tab/>
            </w:r>
            <w:r w:rsidRPr="003F2D41">
              <w:rPr>
                <w:rStyle w:val="Hyperlink"/>
                <w:noProof/>
              </w:rPr>
              <w:t>Subsystem Requirements</w:t>
            </w:r>
            <w:r>
              <w:rPr>
                <w:noProof/>
                <w:webHidden/>
              </w:rPr>
              <w:tab/>
            </w:r>
            <w:r>
              <w:rPr>
                <w:noProof/>
                <w:webHidden/>
              </w:rPr>
              <w:fldChar w:fldCharType="begin"/>
            </w:r>
            <w:r>
              <w:rPr>
                <w:noProof/>
                <w:webHidden/>
              </w:rPr>
              <w:instrText xml:space="preserve"> PAGEREF _Toc524032541 \h </w:instrText>
            </w:r>
            <w:r>
              <w:rPr>
                <w:noProof/>
                <w:webHidden/>
              </w:rPr>
            </w:r>
            <w:r>
              <w:rPr>
                <w:noProof/>
                <w:webHidden/>
              </w:rPr>
              <w:fldChar w:fldCharType="separate"/>
            </w:r>
            <w:r>
              <w:rPr>
                <w:noProof/>
                <w:webHidden/>
              </w:rPr>
              <w:t>5</w:t>
            </w:r>
            <w:r>
              <w:rPr>
                <w:noProof/>
                <w:webHidden/>
              </w:rPr>
              <w:fldChar w:fldCharType="end"/>
            </w:r>
          </w:hyperlink>
        </w:p>
        <w:p w14:paraId="7939E076" w14:textId="2E48396C" w:rsidR="00D313C8" w:rsidRDefault="00D313C8">
          <w:pPr>
            <w:pStyle w:val="TOC1"/>
            <w:tabs>
              <w:tab w:val="left" w:pos="440"/>
              <w:tab w:val="right" w:leader="dot" w:pos="10070"/>
            </w:tabs>
            <w:rPr>
              <w:rFonts w:asciiTheme="minorHAnsi" w:eastAsiaTheme="minorEastAsia" w:hAnsiTheme="minorHAnsi" w:cstheme="minorBidi"/>
              <w:noProof/>
              <w:color w:val="auto"/>
              <w:sz w:val="22"/>
            </w:rPr>
          </w:pPr>
          <w:hyperlink w:anchor="_Toc524032542" w:history="1">
            <w:r w:rsidRPr="003F2D41">
              <w:rPr>
                <w:rStyle w:val="Hyperlink"/>
                <w:bCs/>
                <w:noProof/>
              </w:rPr>
              <w:t>6.</w:t>
            </w:r>
            <w:r>
              <w:rPr>
                <w:rFonts w:asciiTheme="minorHAnsi" w:eastAsiaTheme="minorEastAsia" w:hAnsiTheme="minorHAnsi" w:cstheme="minorBidi"/>
                <w:noProof/>
                <w:color w:val="auto"/>
                <w:sz w:val="22"/>
              </w:rPr>
              <w:tab/>
            </w:r>
            <w:r w:rsidRPr="003F2D41">
              <w:rPr>
                <w:rStyle w:val="Hyperlink"/>
                <w:noProof/>
              </w:rPr>
              <w:t>Data Interface</w:t>
            </w:r>
            <w:r>
              <w:rPr>
                <w:noProof/>
                <w:webHidden/>
              </w:rPr>
              <w:tab/>
            </w:r>
            <w:r>
              <w:rPr>
                <w:noProof/>
                <w:webHidden/>
              </w:rPr>
              <w:fldChar w:fldCharType="begin"/>
            </w:r>
            <w:r>
              <w:rPr>
                <w:noProof/>
                <w:webHidden/>
              </w:rPr>
              <w:instrText xml:space="preserve"> PAGEREF _Toc524032542 \h </w:instrText>
            </w:r>
            <w:r>
              <w:rPr>
                <w:noProof/>
                <w:webHidden/>
              </w:rPr>
            </w:r>
            <w:r>
              <w:rPr>
                <w:noProof/>
                <w:webHidden/>
              </w:rPr>
              <w:fldChar w:fldCharType="separate"/>
            </w:r>
            <w:r>
              <w:rPr>
                <w:noProof/>
                <w:webHidden/>
              </w:rPr>
              <w:t>6</w:t>
            </w:r>
            <w:r>
              <w:rPr>
                <w:noProof/>
                <w:webHidden/>
              </w:rPr>
              <w:fldChar w:fldCharType="end"/>
            </w:r>
          </w:hyperlink>
        </w:p>
        <w:p w14:paraId="3C6517C3" w14:textId="0A6B0910" w:rsidR="00D313C8" w:rsidRDefault="00D313C8">
          <w:pPr>
            <w:pStyle w:val="TOC1"/>
            <w:tabs>
              <w:tab w:val="left" w:pos="440"/>
              <w:tab w:val="right" w:leader="dot" w:pos="10070"/>
            </w:tabs>
            <w:rPr>
              <w:rFonts w:asciiTheme="minorHAnsi" w:eastAsiaTheme="minorEastAsia" w:hAnsiTheme="minorHAnsi" w:cstheme="minorBidi"/>
              <w:noProof/>
              <w:color w:val="auto"/>
              <w:sz w:val="22"/>
            </w:rPr>
          </w:pPr>
          <w:hyperlink w:anchor="_Toc524032543" w:history="1">
            <w:r w:rsidRPr="003F2D41">
              <w:rPr>
                <w:rStyle w:val="Hyperlink"/>
                <w:bCs/>
                <w:noProof/>
              </w:rPr>
              <w:t>7.</w:t>
            </w:r>
            <w:r>
              <w:rPr>
                <w:rFonts w:asciiTheme="minorHAnsi" w:eastAsiaTheme="minorEastAsia" w:hAnsiTheme="minorHAnsi" w:cstheme="minorBidi"/>
                <w:noProof/>
                <w:color w:val="auto"/>
                <w:sz w:val="22"/>
              </w:rPr>
              <w:tab/>
            </w:r>
            <w:r w:rsidRPr="003F2D41">
              <w:rPr>
                <w:rStyle w:val="Hyperlink"/>
                <w:noProof/>
              </w:rPr>
              <w:t>Potential Risk and Mitigation</w:t>
            </w:r>
            <w:r>
              <w:rPr>
                <w:noProof/>
                <w:webHidden/>
              </w:rPr>
              <w:tab/>
            </w:r>
            <w:r>
              <w:rPr>
                <w:noProof/>
                <w:webHidden/>
              </w:rPr>
              <w:fldChar w:fldCharType="begin"/>
            </w:r>
            <w:r>
              <w:rPr>
                <w:noProof/>
                <w:webHidden/>
              </w:rPr>
              <w:instrText xml:space="preserve"> PAGEREF _Toc524032543 \h </w:instrText>
            </w:r>
            <w:r>
              <w:rPr>
                <w:noProof/>
                <w:webHidden/>
              </w:rPr>
            </w:r>
            <w:r>
              <w:rPr>
                <w:noProof/>
                <w:webHidden/>
              </w:rPr>
              <w:fldChar w:fldCharType="separate"/>
            </w:r>
            <w:r>
              <w:rPr>
                <w:noProof/>
                <w:webHidden/>
              </w:rPr>
              <w:t>6</w:t>
            </w:r>
            <w:r>
              <w:rPr>
                <w:noProof/>
                <w:webHidden/>
              </w:rPr>
              <w:fldChar w:fldCharType="end"/>
            </w:r>
          </w:hyperlink>
        </w:p>
        <w:p w14:paraId="0D4D684A" w14:textId="1FEED20B" w:rsidR="00D313C8" w:rsidRDefault="00D313C8">
          <w:pPr>
            <w:pStyle w:val="TOC1"/>
            <w:tabs>
              <w:tab w:val="left" w:pos="440"/>
              <w:tab w:val="right" w:leader="dot" w:pos="10070"/>
            </w:tabs>
            <w:rPr>
              <w:rFonts w:asciiTheme="minorHAnsi" w:eastAsiaTheme="minorEastAsia" w:hAnsiTheme="minorHAnsi" w:cstheme="minorBidi"/>
              <w:noProof/>
              <w:color w:val="auto"/>
              <w:sz w:val="22"/>
            </w:rPr>
          </w:pPr>
          <w:hyperlink w:anchor="_Toc524032544" w:history="1">
            <w:r w:rsidRPr="003F2D41">
              <w:rPr>
                <w:rStyle w:val="Hyperlink"/>
                <w:bCs/>
                <w:noProof/>
              </w:rPr>
              <w:t>8.</w:t>
            </w:r>
            <w:r>
              <w:rPr>
                <w:rFonts w:asciiTheme="minorHAnsi" w:eastAsiaTheme="minorEastAsia" w:hAnsiTheme="minorHAnsi" w:cstheme="minorBidi"/>
                <w:noProof/>
                <w:color w:val="auto"/>
                <w:sz w:val="22"/>
              </w:rPr>
              <w:tab/>
            </w:r>
            <w:r w:rsidRPr="003F2D41">
              <w:rPr>
                <w:rStyle w:val="Hyperlink"/>
                <w:noProof/>
              </w:rPr>
              <w:t>Future Enhancements</w:t>
            </w:r>
            <w:r>
              <w:rPr>
                <w:noProof/>
                <w:webHidden/>
              </w:rPr>
              <w:tab/>
            </w:r>
            <w:r>
              <w:rPr>
                <w:noProof/>
                <w:webHidden/>
              </w:rPr>
              <w:fldChar w:fldCharType="begin"/>
            </w:r>
            <w:r>
              <w:rPr>
                <w:noProof/>
                <w:webHidden/>
              </w:rPr>
              <w:instrText xml:space="preserve"> PAGEREF _Toc524032544 \h </w:instrText>
            </w:r>
            <w:r>
              <w:rPr>
                <w:noProof/>
                <w:webHidden/>
              </w:rPr>
            </w:r>
            <w:r>
              <w:rPr>
                <w:noProof/>
                <w:webHidden/>
              </w:rPr>
              <w:fldChar w:fldCharType="separate"/>
            </w:r>
            <w:r>
              <w:rPr>
                <w:noProof/>
                <w:webHidden/>
              </w:rPr>
              <w:t>6</w:t>
            </w:r>
            <w:r>
              <w:rPr>
                <w:noProof/>
                <w:webHidden/>
              </w:rPr>
              <w:fldChar w:fldCharType="end"/>
            </w:r>
          </w:hyperlink>
        </w:p>
        <w:p w14:paraId="7543FAB6" w14:textId="69BEC7E2" w:rsidR="0054084A" w:rsidRDefault="0054084A">
          <w:r>
            <w:rPr>
              <w:b/>
              <w:bCs/>
              <w:noProof/>
            </w:rPr>
            <w:fldChar w:fldCharType="end"/>
          </w:r>
        </w:p>
      </w:sdtContent>
    </w:sdt>
    <w:p w14:paraId="05AAE8F3" w14:textId="601A68C7" w:rsidR="0054084A" w:rsidRDefault="0054084A" w:rsidP="0054084A">
      <w:pPr>
        <w:pStyle w:val="Heading1"/>
        <w:numPr>
          <w:ilvl w:val="0"/>
          <w:numId w:val="0"/>
        </w:numPr>
        <w:ind w:left="10"/>
      </w:pPr>
    </w:p>
    <w:p w14:paraId="70328C55" w14:textId="5E3E8440" w:rsidR="0054084A" w:rsidRDefault="0054084A" w:rsidP="0054084A"/>
    <w:p w14:paraId="1F647055" w14:textId="36C92B8A" w:rsidR="0054084A" w:rsidRDefault="0054084A" w:rsidP="0054084A"/>
    <w:p w14:paraId="5E9828B2" w14:textId="24AEBB21" w:rsidR="0054084A" w:rsidRDefault="0054084A" w:rsidP="0054084A"/>
    <w:p w14:paraId="5E4DA878" w14:textId="2C5AC011" w:rsidR="0054084A" w:rsidRDefault="0054084A" w:rsidP="0054084A"/>
    <w:p w14:paraId="30870460" w14:textId="1AF76EA4" w:rsidR="0054084A" w:rsidRDefault="0054084A" w:rsidP="0054084A"/>
    <w:p w14:paraId="215C3749" w14:textId="09433D44" w:rsidR="0054084A" w:rsidRDefault="0054084A" w:rsidP="0054084A"/>
    <w:p w14:paraId="739201B6" w14:textId="3EA45E59" w:rsidR="0054084A" w:rsidRDefault="0054084A" w:rsidP="0054084A"/>
    <w:p w14:paraId="42C445B0" w14:textId="48045DED" w:rsidR="0054084A" w:rsidRDefault="0054084A" w:rsidP="0054084A"/>
    <w:p w14:paraId="6A94274F" w14:textId="11CB0F4E" w:rsidR="0054084A" w:rsidRDefault="0054084A" w:rsidP="0054084A"/>
    <w:p w14:paraId="3616DD7B" w14:textId="2F69CFB6" w:rsidR="0054084A" w:rsidRDefault="0054084A" w:rsidP="0054084A"/>
    <w:p w14:paraId="09523E5B" w14:textId="268D1AA0" w:rsidR="0054084A" w:rsidRDefault="0054084A" w:rsidP="0054084A"/>
    <w:p w14:paraId="0E43413F" w14:textId="1AF3D4A7" w:rsidR="0054084A" w:rsidRDefault="0054084A" w:rsidP="0054084A"/>
    <w:p w14:paraId="1731CE1B" w14:textId="59B095A9" w:rsidR="0054084A" w:rsidRDefault="0054084A" w:rsidP="0054084A"/>
    <w:p w14:paraId="666A5F3E" w14:textId="1B7EC0CD" w:rsidR="0054084A" w:rsidRDefault="0054084A" w:rsidP="0054084A"/>
    <w:p w14:paraId="68B74A71" w14:textId="57B371DF" w:rsidR="0054084A" w:rsidRDefault="0054084A" w:rsidP="0054084A"/>
    <w:p w14:paraId="1A245C45" w14:textId="31F2B10B" w:rsidR="0054084A" w:rsidRDefault="0054084A" w:rsidP="0054084A"/>
    <w:p w14:paraId="467EC7F7" w14:textId="4CB00E99" w:rsidR="0054084A" w:rsidRDefault="0054084A" w:rsidP="0054084A"/>
    <w:p w14:paraId="192CF46D" w14:textId="65921CF5" w:rsidR="0054084A" w:rsidRDefault="0054084A" w:rsidP="0054084A"/>
    <w:p w14:paraId="316DCE27" w14:textId="48BF0AA8" w:rsidR="0054084A" w:rsidRDefault="0054084A" w:rsidP="0054084A"/>
    <w:p w14:paraId="6408B947" w14:textId="045C5C5E" w:rsidR="0054084A" w:rsidRDefault="0054084A" w:rsidP="0054084A"/>
    <w:p w14:paraId="665023A4" w14:textId="1AF81710" w:rsidR="0054084A" w:rsidRDefault="0054084A" w:rsidP="0054084A"/>
    <w:p w14:paraId="3A998DC4" w14:textId="105ED5FD" w:rsidR="0054084A" w:rsidRDefault="0054084A" w:rsidP="0054084A"/>
    <w:p w14:paraId="21440E93" w14:textId="333B3755" w:rsidR="0054084A" w:rsidRDefault="0054084A" w:rsidP="0054084A"/>
    <w:p w14:paraId="01C68A3B" w14:textId="77777777" w:rsidR="0054084A" w:rsidRPr="0054084A" w:rsidRDefault="0054084A" w:rsidP="0054084A"/>
    <w:p w14:paraId="3F6CAACE" w14:textId="2E581F06" w:rsidR="00CC1F2B" w:rsidRDefault="00A536DB" w:rsidP="002628B4">
      <w:pPr>
        <w:pStyle w:val="Heading1"/>
      </w:pPr>
      <w:bookmarkStart w:id="0" w:name="_Toc524032537"/>
      <w:r>
        <w:lastRenderedPageBreak/>
        <w:t>Outside Systems</w:t>
      </w:r>
      <w:bookmarkEnd w:id="0"/>
    </w:p>
    <w:p w14:paraId="01238925" w14:textId="074CAAB3" w:rsidR="002628B4" w:rsidRDefault="002628B4" w:rsidP="00BA7A79">
      <w:pPr>
        <w:jc w:val="left"/>
        <w:rPr>
          <w:rFonts w:eastAsia="Arial"/>
        </w:rPr>
      </w:pPr>
      <w:r>
        <w:rPr>
          <w:rFonts w:eastAsia="Arial"/>
        </w:rPr>
        <w:t xml:space="preserve">The News Code (TNC) software connects to and sends a get-request using Hyper-Text Transfer Protocol (HTTP) to the trusted news sources hard coded into the source code.  </w:t>
      </w:r>
      <w:r w:rsidR="00687907">
        <w:rPr>
          <w:rFonts w:eastAsia="Arial"/>
        </w:rPr>
        <w:t>It requires internet connectivity using either internet protocol (IP) version four or six (IPV4 / IPV6)</w:t>
      </w:r>
      <w:r w:rsidR="00BA7A79">
        <w:rPr>
          <w:rFonts w:eastAsia="Arial"/>
        </w:rPr>
        <w:t xml:space="preserve"> and </w:t>
      </w:r>
      <w:r w:rsidR="00874935">
        <w:rPr>
          <w:rFonts w:eastAsia="Arial"/>
        </w:rPr>
        <w:t xml:space="preserve">leverages the newspaper python library to </w:t>
      </w:r>
      <w:r w:rsidR="00BA7A79">
        <w:rPr>
          <w:rFonts w:eastAsia="Arial"/>
        </w:rPr>
        <w:t>checks for</w:t>
      </w:r>
      <w:r w:rsidR="00874935">
        <w:rPr>
          <w:rFonts w:eastAsia="Arial"/>
        </w:rPr>
        <w:t>, connect, and download</w:t>
      </w:r>
      <w:r w:rsidR="00BA7A79">
        <w:rPr>
          <w:rFonts w:eastAsia="Arial"/>
        </w:rPr>
        <w:t xml:space="preserve"> </w:t>
      </w:r>
      <w:r w:rsidR="00874935">
        <w:rPr>
          <w:rFonts w:eastAsia="Arial"/>
        </w:rPr>
        <w:t xml:space="preserve">news articles and required </w:t>
      </w:r>
      <w:r w:rsidR="00BA7A79">
        <w:rPr>
          <w:rFonts w:eastAsia="Arial"/>
        </w:rPr>
        <w:t>information from website</w:t>
      </w:r>
      <w:r w:rsidR="00874935">
        <w:rPr>
          <w:rFonts w:eastAsia="Arial"/>
        </w:rPr>
        <w:t>s</w:t>
      </w:r>
      <w:r w:rsidR="00687907">
        <w:rPr>
          <w:rFonts w:eastAsia="Arial"/>
        </w:rPr>
        <w:t>.</w:t>
      </w:r>
      <w:r w:rsidR="00BA7A79">
        <w:rPr>
          <w:rFonts w:eastAsia="Arial"/>
        </w:rPr>
        <w:t xml:space="preserve">  </w:t>
      </w:r>
      <w:r>
        <w:rPr>
          <w:rFonts w:eastAsia="Arial"/>
        </w:rPr>
        <w:t xml:space="preserve">The following is a list of trusted sources that </w:t>
      </w:r>
      <w:r w:rsidR="00BA7A79">
        <w:rPr>
          <w:rFonts w:eastAsia="Arial"/>
        </w:rPr>
        <w:t xml:space="preserve">are hardcoded for </w:t>
      </w:r>
      <w:r>
        <w:rPr>
          <w:rFonts w:eastAsia="Arial"/>
        </w:rPr>
        <w:t xml:space="preserve">TNC </w:t>
      </w:r>
      <w:r w:rsidR="00BA7A79">
        <w:rPr>
          <w:rFonts w:eastAsia="Arial"/>
        </w:rPr>
        <w:t xml:space="preserve">to </w:t>
      </w:r>
      <w:r>
        <w:rPr>
          <w:rFonts w:eastAsia="Arial"/>
        </w:rPr>
        <w:t>check:</w:t>
      </w:r>
    </w:p>
    <w:p w14:paraId="3009F8AA" w14:textId="15FAFFA1" w:rsidR="002628B4" w:rsidRDefault="00D313C8" w:rsidP="002628B4">
      <w:pPr>
        <w:pStyle w:val="ListParagraph"/>
        <w:numPr>
          <w:ilvl w:val="0"/>
          <w:numId w:val="7"/>
        </w:numPr>
        <w:rPr>
          <w:rFonts w:eastAsia="Arial"/>
        </w:rPr>
      </w:pPr>
      <w:hyperlink r:id="rId7" w:history="1">
        <w:r w:rsidR="002628B4" w:rsidRPr="00573296">
          <w:rPr>
            <w:rStyle w:val="Hyperlink"/>
            <w:rFonts w:eastAsia="Arial"/>
          </w:rPr>
          <w:t>https://www.foxnews.com</w:t>
        </w:r>
      </w:hyperlink>
    </w:p>
    <w:p w14:paraId="0935645E" w14:textId="13728DCA" w:rsidR="002628B4" w:rsidRDefault="00D313C8" w:rsidP="002628B4">
      <w:pPr>
        <w:pStyle w:val="ListParagraph"/>
        <w:numPr>
          <w:ilvl w:val="0"/>
          <w:numId w:val="7"/>
        </w:numPr>
        <w:rPr>
          <w:rFonts w:eastAsia="Arial"/>
        </w:rPr>
      </w:pPr>
      <w:hyperlink r:id="rId8" w:history="1">
        <w:r w:rsidR="002628B4" w:rsidRPr="00573296">
          <w:rPr>
            <w:rStyle w:val="Hyperlink"/>
            <w:rFonts w:eastAsia="Arial"/>
          </w:rPr>
          <w:t>https://www.usatoday.com</w:t>
        </w:r>
      </w:hyperlink>
    </w:p>
    <w:p w14:paraId="582A591C" w14:textId="0826AF62" w:rsidR="002628B4" w:rsidRDefault="00D313C8" w:rsidP="002628B4">
      <w:pPr>
        <w:pStyle w:val="ListParagraph"/>
        <w:numPr>
          <w:ilvl w:val="0"/>
          <w:numId w:val="7"/>
        </w:numPr>
        <w:rPr>
          <w:rFonts w:eastAsia="Arial"/>
        </w:rPr>
      </w:pPr>
      <w:hyperlink r:id="rId9" w:history="1">
        <w:r w:rsidR="002628B4" w:rsidRPr="00573296">
          <w:rPr>
            <w:rStyle w:val="Hyperlink"/>
            <w:rFonts w:eastAsia="Arial"/>
          </w:rPr>
          <w:t>https://www.cnn.com</w:t>
        </w:r>
      </w:hyperlink>
    </w:p>
    <w:p w14:paraId="548DCBC8" w14:textId="3761E2F1" w:rsidR="00C031C2" w:rsidRPr="00C031C2" w:rsidRDefault="00D313C8" w:rsidP="00C031C2">
      <w:pPr>
        <w:pStyle w:val="ListParagraph"/>
        <w:numPr>
          <w:ilvl w:val="0"/>
          <w:numId w:val="7"/>
        </w:numPr>
        <w:rPr>
          <w:rFonts w:eastAsia="Arial"/>
        </w:rPr>
      </w:pPr>
      <w:hyperlink r:id="rId10" w:history="1">
        <w:r w:rsidR="002628B4" w:rsidRPr="00573296">
          <w:rPr>
            <w:rStyle w:val="Hyperlink"/>
            <w:rFonts w:eastAsia="Arial"/>
          </w:rPr>
          <w:t>https://www.bbc.com</w:t>
        </w:r>
      </w:hyperlink>
      <w:r w:rsidR="002628B4">
        <w:rPr>
          <w:rFonts w:eastAsia="Arial"/>
        </w:rPr>
        <w:t xml:space="preserve"> </w:t>
      </w:r>
    </w:p>
    <w:p w14:paraId="671BC8AE" w14:textId="35AB3037" w:rsidR="00874935" w:rsidRDefault="00C031C2" w:rsidP="00874935">
      <w:pPr>
        <w:keepNext/>
      </w:pPr>
      <w:r>
        <w:t xml:space="preserve">     </w:t>
      </w:r>
      <w:r>
        <w:tab/>
      </w:r>
      <w:r>
        <w:tab/>
      </w:r>
      <w:r>
        <w:tab/>
      </w:r>
      <w:r w:rsidR="00874935">
        <w:t xml:space="preserve">     </w:t>
      </w:r>
      <w:r>
        <w:object w:dxaOrig="4741" w:dyaOrig="3091" w14:anchorId="4DB24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54.5pt" o:ole="">
            <v:imagedata r:id="rId11" o:title=""/>
          </v:shape>
          <o:OLEObject Type="Embed" ProgID="Visio.Drawing.15" ShapeID="_x0000_i1025" DrawAspect="Content" ObjectID="_1597774470" r:id="rId12"/>
        </w:object>
      </w:r>
    </w:p>
    <w:p w14:paraId="730BF6C9" w14:textId="506533EE" w:rsidR="00C031C2" w:rsidRPr="00C031C2" w:rsidRDefault="00874935" w:rsidP="00874935">
      <w:pPr>
        <w:pStyle w:val="Caption"/>
        <w:jc w:val="center"/>
        <w:rPr>
          <w:rFonts w:eastAsia="Arial"/>
        </w:rPr>
      </w:pPr>
      <w:r>
        <w:t xml:space="preserve">Figure </w:t>
      </w:r>
      <w:fldSimple w:instr=" SEQ Figure \* ARABIC ">
        <w:r w:rsidR="00516670">
          <w:rPr>
            <w:noProof/>
          </w:rPr>
          <w:t>1</w:t>
        </w:r>
      </w:fldSimple>
      <w:r>
        <w:t xml:space="preserve"> - Architectural Context Diagram (ACD) External Interfaces</w:t>
      </w:r>
    </w:p>
    <w:p w14:paraId="3F85B4D4" w14:textId="6BE08A94" w:rsidR="00A536DB" w:rsidRDefault="00A536DB" w:rsidP="009B2837">
      <w:pPr>
        <w:pStyle w:val="Heading1"/>
        <w:spacing w:before="240"/>
      </w:pPr>
      <w:bookmarkStart w:id="1" w:name="_Toc524032538"/>
      <w:r>
        <w:t>Input Data</w:t>
      </w:r>
      <w:bookmarkEnd w:id="1"/>
    </w:p>
    <w:p w14:paraId="2031512B" w14:textId="2F28F5CF" w:rsidR="002628B4" w:rsidRPr="002628B4" w:rsidRDefault="002628B4" w:rsidP="002628B4">
      <w:pPr>
        <w:jc w:val="left"/>
        <w:rPr>
          <w:rFonts w:eastAsia="Arial"/>
        </w:rPr>
      </w:pPr>
      <w:r>
        <w:rPr>
          <w:rFonts w:eastAsia="Arial"/>
        </w:rPr>
        <w:t>TNC does not require any input data from a user</w:t>
      </w:r>
      <w:r w:rsidR="00D1288C">
        <w:rPr>
          <w:rFonts w:eastAsia="Arial"/>
        </w:rPr>
        <w:t xml:space="preserve"> directly</w:t>
      </w:r>
      <w:r>
        <w:rPr>
          <w:rFonts w:eastAsia="Arial"/>
        </w:rPr>
        <w:t xml:space="preserve">.  A user will navigate to the TNC Server Web Page </w:t>
      </w:r>
      <w:r w:rsidR="00BA7A79">
        <w:rPr>
          <w:rFonts w:eastAsia="Arial"/>
        </w:rPr>
        <w:t xml:space="preserve">(which initiates code execution) </w:t>
      </w:r>
      <w:r>
        <w:rPr>
          <w:rFonts w:eastAsia="Arial"/>
        </w:rPr>
        <w:t xml:space="preserve">and receive statistical information on </w:t>
      </w:r>
      <w:r w:rsidR="009B2837">
        <w:rPr>
          <w:rFonts w:eastAsia="Arial"/>
        </w:rPr>
        <w:t xml:space="preserve">articles posted within the </w:t>
      </w:r>
      <w:r w:rsidR="00D1288C">
        <w:rPr>
          <w:rFonts w:eastAsia="Arial"/>
        </w:rPr>
        <w:t xml:space="preserve">hardcoded </w:t>
      </w:r>
      <w:r w:rsidR="009B2837">
        <w:rPr>
          <w:rFonts w:eastAsia="Arial"/>
        </w:rPr>
        <w:t xml:space="preserve">list of trusted news sources. </w:t>
      </w:r>
      <w:r w:rsidR="00C031C2">
        <w:rPr>
          <w:rFonts w:eastAsia="Arial"/>
        </w:rPr>
        <w:t xml:space="preserve">TNC takes input data from web pages that are part of </w:t>
      </w:r>
      <w:r w:rsidR="00D1288C">
        <w:rPr>
          <w:rFonts w:eastAsia="Arial"/>
        </w:rPr>
        <w:t>the</w:t>
      </w:r>
      <w:r w:rsidR="00BA7A79">
        <w:rPr>
          <w:rFonts w:eastAsia="Arial"/>
        </w:rPr>
        <w:t xml:space="preserve"> hardcoded</w:t>
      </w:r>
      <w:r w:rsidR="00C031C2">
        <w:rPr>
          <w:rFonts w:eastAsia="Arial"/>
        </w:rPr>
        <w:t xml:space="preserve"> list of trusted news </w:t>
      </w:r>
      <w:r w:rsidR="00BA7A79">
        <w:rPr>
          <w:rFonts w:eastAsia="Arial"/>
        </w:rPr>
        <w:t>websites</w:t>
      </w:r>
      <w:r w:rsidR="00C031C2">
        <w:rPr>
          <w:rFonts w:eastAsia="Arial"/>
        </w:rPr>
        <w:t xml:space="preserve">.  This data is then parsed and structured for storage and retrieval using the SQLite Data Base that is part of </w:t>
      </w:r>
      <w:r w:rsidR="00D1288C">
        <w:rPr>
          <w:rFonts w:eastAsia="Arial"/>
        </w:rPr>
        <w:t>overall TNC system</w:t>
      </w:r>
      <w:r w:rsidR="00C031C2">
        <w:rPr>
          <w:rFonts w:eastAsia="Arial"/>
        </w:rPr>
        <w:t>.</w:t>
      </w:r>
      <w:r w:rsidR="009B2837">
        <w:rPr>
          <w:rFonts w:eastAsia="Arial"/>
        </w:rPr>
        <w:t xml:space="preserve"> </w:t>
      </w:r>
    </w:p>
    <w:p w14:paraId="27304C7E" w14:textId="5A02D9BE" w:rsidR="00A536DB" w:rsidRDefault="00A536DB" w:rsidP="009B2837">
      <w:pPr>
        <w:pStyle w:val="Heading1"/>
        <w:spacing w:before="240"/>
      </w:pPr>
      <w:bookmarkStart w:id="2" w:name="_Toc524032539"/>
      <w:r>
        <w:t>Output Data</w:t>
      </w:r>
      <w:bookmarkEnd w:id="2"/>
    </w:p>
    <w:p w14:paraId="11153EDD" w14:textId="6F037533" w:rsidR="00C031C2" w:rsidRDefault="009B2837" w:rsidP="00874935">
      <w:pPr>
        <w:jc w:val="left"/>
        <w:rPr>
          <w:rFonts w:eastAsia="Arial"/>
        </w:rPr>
      </w:pPr>
      <w:r>
        <w:rPr>
          <w:rFonts w:eastAsia="Arial"/>
        </w:rPr>
        <w:t>TNC will parse through data collected from trusted news sources, and will export the data in accordance with data structure to a local SQLite Data</w:t>
      </w:r>
      <w:r w:rsidR="00D1288C">
        <w:rPr>
          <w:rFonts w:eastAsia="Arial"/>
        </w:rPr>
        <w:t>b</w:t>
      </w:r>
      <w:r>
        <w:rPr>
          <w:rFonts w:eastAsia="Arial"/>
        </w:rPr>
        <w:t>ase (DB).  This database will house all the required information to statistically analyze the trustworthiness of posted articles.</w:t>
      </w:r>
      <w:r w:rsidR="00BA7A79">
        <w:rPr>
          <w:rFonts w:eastAsia="Arial"/>
        </w:rPr>
        <w:t xml:space="preserve">  The following provides information on the structure of the database table used during execution of the TNC:</w:t>
      </w:r>
    </w:p>
    <w:tbl>
      <w:tblPr>
        <w:tblStyle w:val="TableGrid0"/>
        <w:tblW w:w="0" w:type="auto"/>
        <w:tblInd w:w="731" w:type="dxa"/>
        <w:tblLook w:val="04A0" w:firstRow="1" w:lastRow="0" w:firstColumn="1" w:lastColumn="0" w:noHBand="0" w:noVBand="1"/>
      </w:tblPr>
      <w:tblGrid>
        <w:gridCol w:w="2319"/>
        <w:gridCol w:w="2348"/>
        <w:gridCol w:w="2336"/>
        <w:gridCol w:w="2336"/>
      </w:tblGrid>
      <w:tr w:rsidR="00614BF2" w14:paraId="4FC79930" w14:textId="77777777" w:rsidTr="000B6B54">
        <w:tc>
          <w:tcPr>
            <w:tcW w:w="9339" w:type="dxa"/>
            <w:gridSpan w:val="4"/>
          </w:tcPr>
          <w:p w14:paraId="7C4720F0" w14:textId="4375D134" w:rsidR="00614BF2" w:rsidRDefault="00614BF2" w:rsidP="00C031C2">
            <w:pPr>
              <w:ind w:left="0" w:firstLine="0"/>
              <w:jc w:val="center"/>
              <w:rPr>
                <w:rFonts w:eastAsia="Arial"/>
              </w:rPr>
            </w:pPr>
            <w:r>
              <w:rPr>
                <w:rFonts w:eastAsia="Arial"/>
              </w:rPr>
              <w:t xml:space="preserve"> NEWS ARTICLE (TABLE NAME)</w:t>
            </w:r>
          </w:p>
        </w:tc>
      </w:tr>
      <w:tr w:rsidR="00614BF2" w14:paraId="1CA15ABB" w14:textId="77777777" w:rsidTr="00614BF2">
        <w:tc>
          <w:tcPr>
            <w:tcW w:w="2319" w:type="dxa"/>
          </w:tcPr>
          <w:p w14:paraId="48B1D9B7" w14:textId="5E52F69A" w:rsidR="00614BF2" w:rsidRDefault="00614BF2" w:rsidP="00614BF2">
            <w:pPr>
              <w:ind w:left="0" w:firstLine="0"/>
              <w:jc w:val="center"/>
              <w:rPr>
                <w:rFonts w:eastAsia="Arial"/>
              </w:rPr>
            </w:pPr>
            <w:r>
              <w:rPr>
                <w:rFonts w:eastAsia="Arial"/>
              </w:rPr>
              <w:t>ID (TEXT)</w:t>
            </w:r>
          </w:p>
        </w:tc>
        <w:tc>
          <w:tcPr>
            <w:tcW w:w="2348" w:type="dxa"/>
          </w:tcPr>
          <w:p w14:paraId="69FA298E" w14:textId="2FCB554D" w:rsidR="00614BF2" w:rsidRDefault="00614BF2" w:rsidP="00614BF2">
            <w:pPr>
              <w:ind w:left="0" w:firstLine="0"/>
              <w:jc w:val="center"/>
              <w:rPr>
                <w:rFonts w:eastAsia="Arial"/>
              </w:rPr>
            </w:pPr>
            <w:r>
              <w:rPr>
                <w:rFonts w:eastAsia="Arial"/>
              </w:rPr>
              <w:t>NUMBER (INT)</w:t>
            </w:r>
          </w:p>
        </w:tc>
        <w:tc>
          <w:tcPr>
            <w:tcW w:w="2336" w:type="dxa"/>
          </w:tcPr>
          <w:p w14:paraId="3D1911E4" w14:textId="26943F45" w:rsidR="00614BF2" w:rsidRDefault="00614BF2" w:rsidP="00614BF2">
            <w:pPr>
              <w:ind w:left="0" w:firstLine="0"/>
              <w:jc w:val="center"/>
              <w:rPr>
                <w:rFonts w:eastAsia="Arial"/>
              </w:rPr>
            </w:pPr>
            <w:r>
              <w:rPr>
                <w:rFonts w:eastAsia="Arial"/>
              </w:rPr>
              <w:t>NAME (TEXT)</w:t>
            </w:r>
          </w:p>
        </w:tc>
        <w:tc>
          <w:tcPr>
            <w:tcW w:w="2336" w:type="dxa"/>
          </w:tcPr>
          <w:p w14:paraId="05D0217D" w14:textId="204BFACF" w:rsidR="00614BF2" w:rsidRDefault="00614BF2" w:rsidP="00614BF2">
            <w:pPr>
              <w:ind w:left="0" w:firstLine="0"/>
              <w:jc w:val="center"/>
              <w:rPr>
                <w:rFonts w:eastAsia="Arial"/>
              </w:rPr>
            </w:pPr>
            <w:r>
              <w:rPr>
                <w:rFonts w:eastAsia="Arial"/>
              </w:rPr>
              <w:t>COUNT (INT)</w:t>
            </w:r>
          </w:p>
        </w:tc>
      </w:tr>
      <w:tr w:rsidR="00C031C2" w14:paraId="667FA9B4" w14:textId="77777777" w:rsidTr="00614BF2">
        <w:tc>
          <w:tcPr>
            <w:tcW w:w="2319" w:type="dxa"/>
          </w:tcPr>
          <w:p w14:paraId="374CA5F9" w14:textId="0B0688E8" w:rsidR="00C031C2" w:rsidRDefault="00C031C2" w:rsidP="00C031C2">
            <w:pPr>
              <w:ind w:left="0" w:firstLine="0"/>
              <w:jc w:val="center"/>
              <w:rPr>
                <w:rFonts w:eastAsia="Arial"/>
              </w:rPr>
            </w:pPr>
            <w:r>
              <w:rPr>
                <w:rFonts w:eastAsia="Arial"/>
              </w:rPr>
              <w:t>Web-Page URL</w:t>
            </w:r>
          </w:p>
        </w:tc>
        <w:tc>
          <w:tcPr>
            <w:tcW w:w="2348" w:type="dxa"/>
          </w:tcPr>
          <w:p w14:paraId="12880BA4" w14:textId="6225899A" w:rsidR="00C031C2" w:rsidRDefault="00614BF2" w:rsidP="00C031C2">
            <w:pPr>
              <w:ind w:left="0" w:firstLine="0"/>
              <w:jc w:val="center"/>
              <w:rPr>
                <w:rFonts w:eastAsia="Arial"/>
              </w:rPr>
            </w:pPr>
            <w:r>
              <w:rPr>
                <w:rFonts w:eastAsia="Arial"/>
              </w:rPr>
              <w:t>Article Number</w:t>
            </w:r>
          </w:p>
        </w:tc>
        <w:tc>
          <w:tcPr>
            <w:tcW w:w="2336" w:type="dxa"/>
          </w:tcPr>
          <w:p w14:paraId="08333F50" w14:textId="7C27BB6C" w:rsidR="00C031C2" w:rsidRDefault="00614BF2" w:rsidP="00C031C2">
            <w:pPr>
              <w:ind w:left="0" w:firstLine="0"/>
              <w:jc w:val="center"/>
              <w:rPr>
                <w:rFonts w:eastAsia="Arial"/>
              </w:rPr>
            </w:pPr>
            <w:r>
              <w:rPr>
                <w:rFonts w:eastAsia="Arial"/>
              </w:rPr>
              <w:t>Article Name</w:t>
            </w:r>
          </w:p>
        </w:tc>
        <w:tc>
          <w:tcPr>
            <w:tcW w:w="2336" w:type="dxa"/>
          </w:tcPr>
          <w:p w14:paraId="3110A466" w14:textId="601386F8" w:rsidR="00C031C2" w:rsidRDefault="00614BF2" w:rsidP="00874935">
            <w:pPr>
              <w:keepNext/>
              <w:ind w:left="0" w:firstLine="0"/>
              <w:jc w:val="center"/>
              <w:rPr>
                <w:rFonts w:eastAsia="Arial"/>
              </w:rPr>
            </w:pPr>
            <w:r>
              <w:rPr>
                <w:rFonts w:eastAsia="Arial"/>
              </w:rPr>
              <w:t>Article Count</w:t>
            </w:r>
          </w:p>
        </w:tc>
      </w:tr>
    </w:tbl>
    <w:p w14:paraId="3A68422A" w14:textId="0967CA48" w:rsidR="009B2837" w:rsidRDefault="00874935" w:rsidP="00874935">
      <w:pPr>
        <w:pStyle w:val="Caption"/>
        <w:jc w:val="center"/>
        <w:rPr>
          <w:rFonts w:eastAsia="Arial"/>
        </w:rPr>
      </w:pPr>
      <w:r>
        <w:t xml:space="preserve">Figure </w:t>
      </w:r>
      <w:fldSimple w:instr=" SEQ Figure \* ARABIC ">
        <w:r w:rsidR="00516670">
          <w:rPr>
            <w:noProof/>
          </w:rPr>
          <w:t>2</w:t>
        </w:r>
      </w:fldSimple>
      <w:r>
        <w:t xml:space="preserve"> - Database Table (News Article)</w:t>
      </w:r>
    </w:p>
    <w:p w14:paraId="336A11C2" w14:textId="72B41F5C" w:rsidR="00A536DB" w:rsidRDefault="00A536DB" w:rsidP="009B2837">
      <w:pPr>
        <w:pStyle w:val="Heading1"/>
        <w:spacing w:before="240"/>
      </w:pPr>
      <w:bookmarkStart w:id="3" w:name="_Toc524032540"/>
      <w:r>
        <w:lastRenderedPageBreak/>
        <w:t>Data Processing</w:t>
      </w:r>
      <w:bookmarkEnd w:id="3"/>
    </w:p>
    <w:p w14:paraId="0323F3C1" w14:textId="7BDDEF63" w:rsidR="00D1288C" w:rsidRPr="00D1288C" w:rsidRDefault="00D1288C" w:rsidP="00D1288C">
      <w:pPr>
        <w:jc w:val="left"/>
      </w:pPr>
      <w:r>
        <w:t xml:space="preserve">Information captured and stored within the TNC is used to identify the trustworthiness of an article.  </w:t>
      </w:r>
      <w:r w:rsidR="00D61666">
        <w:t>Initially the TNC software, using the newspaper library, connects and downloads a copy of newspaper articles housed within the source websites.  This information is captured and stored for subsequent processing within the SQLite DB.  After each site, within the list of trusted sites, is captured and stored the TNC software parses and iterates through the contents of each articles sequentially comparing each word within articles.  As the system compares each article a counter is incremented when common words are found and a percentage of common words is calculated</w:t>
      </w:r>
      <w:r w:rsidR="004F7CBD">
        <w:t xml:space="preserve">.  If two articles have over </w:t>
      </w:r>
      <w:r w:rsidR="00D313C8">
        <w:t>70%-word</w:t>
      </w:r>
      <w:r w:rsidR="004F7CBD">
        <w:t xml:space="preserve"> commonality (&gt; 70), </w:t>
      </w:r>
      <w:r w:rsidR="00D313C8">
        <w:t>then</w:t>
      </w:r>
      <w:r w:rsidR="004F7CBD">
        <w:t xml:space="preserve"> both articles are assumed related.  The system adds a count to each article identified as related, and articles acquiring a higher count of related articles are assumed more trustworthy than lesser related articles. </w:t>
      </w:r>
      <w:r w:rsidR="00D313C8">
        <w:t xml:space="preserve">  All data is stored in database for storage and retrieval.</w:t>
      </w:r>
      <w:bookmarkStart w:id="4" w:name="_GoBack"/>
      <w:bookmarkEnd w:id="4"/>
    </w:p>
    <w:p w14:paraId="26454E19" w14:textId="00B52D05" w:rsidR="00516670" w:rsidRDefault="00516670" w:rsidP="00516670">
      <w:pPr>
        <w:keepNext/>
        <w:ind w:left="720" w:firstLine="0"/>
      </w:pPr>
    </w:p>
    <w:p w14:paraId="3A8CDFDB" w14:textId="52A1A407" w:rsidR="00A536DB" w:rsidRDefault="00A536DB" w:rsidP="009B2837">
      <w:pPr>
        <w:pStyle w:val="Heading1"/>
        <w:spacing w:before="240"/>
      </w:pPr>
      <w:bookmarkStart w:id="5" w:name="_Toc524032541"/>
      <w:r>
        <w:t>Subsystem Requirements</w:t>
      </w:r>
      <w:bookmarkEnd w:id="5"/>
    </w:p>
    <w:p w14:paraId="1E1E707E" w14:textId="574038F4" w:rsidR="00687907" w:rsidRPr="00687907" w:rsidRDefault="00687907" w:rsidP="00687907">
      <w:pPr>
        <w:jc w:val="left"/>
        <w:rPr>
          <w:rFonts w:eastAsia="Arial"/>
        </w:rPr>
      </w:pPr>
      <w:r>
        <w:rPr>
          <w:rFonts w:eastAsia="Arial"/>
        </w:rPr>
        <w:t xml:space="preserve">TNC Software requires connections to local database (SQLite DB) which provides a structure to maintain information for analysis.  </w:t>
      </w:r>
      <w:r w:rsidR="00BA7A79">
        <w:rPr>
          <w:rFonts w:eastAsia="Arial"/>
        </w:rPr>
        <w:t xml:space="preserve">This DB also provides the capability of running analysis on articles while the system is offline.  </w:t>
      </w:r>
      <w:r w:rsidR="00874935">
        <w:rPr>
          <w:rFonts w:eastAsia="Arial"/>
        </w:rPr>
        <w:t xml:space="preserve">The TNC </w:t>
      </w:r>
      <w:r w:rsidR="00BA7A79">
        <w:rPr>
          <w:rFonts w:eastAsia="Arial"/>
        </w:rPr>
        <w:t xml:space="preserve">requires access to local systems networking services to retrieve the required information from external websites while online.  </w:t>
      </w:r>
    </w:p>
    <w:p w14:paraId="0B770B4D" w14:textId="1253604F" w:rsidR="00A536DB" w:rsidRDefault="00A536DB" w:rsidP="009B2837">
      <w:pPr>
        <w:pStyle w:val="Heading1"/>
        <w:spacing w:before="240"/>
      </w:pPr>
      <w:bookmarkStart w:id="6" w:name="_Toc524032542"/>
      <w:r>
        <w:lastRenderedPageBreak/>
        <w:t>Data Interface</w:t>
      </w:r>
      <w:bookmarkEnd w:id="6"/>
    </w:p>
    <w:p w14:paraId="23A27019" w14:textId="1DBC42D8" w:rsidR="00516670" w:rsidRDefault="00516670" w:rsidP="00516670">
      <w:r>
        <w:object w:dxaOrig="8400" w:dyaOrig="8580" w14:anchorId="29B327CE">
          <v:shape id="_x0000_i1030" type="#_x0000_t75" style="width:365.25pt;height:373.5pt" o:ole="">
            <v:imagedata r:id="rId13" o:title=""/>
          </v:shape>
          <o:OLEObject Type="Embed" ProgID="Visio.Drawing.15" ShapeID="_x0000_i1030" DrawAspect="Content" ObjectID="_1597774471" r:id="rId14"/>
        </w:object>
      </w:r>
    </w:p>
    <w:p w14:paraId="42156CC1" w14:textId="77777777" w:rsidR="00516670" w:rsidRPr="009B2837" w:rsidRDefault="00516670" w:rsidP="00516670">
      <w:pPr>
        <w:pStyle w:val="Caption"/>
        <w:jc w:val="center"/>
        <w:rPr>
          <w:rFonts w:eastAsia="Arial"/>
        </w:rPr>
      </w:pPr>
      <w:r>
        <w:t xml:space="preserve">Figure </w:t>
      </w:r>
      <w:r>
        <w:fldChar w:fldCharType="begin"/>
      </w:r>
      <w:r>
        <w:instrText xml:space="preserve"> SEQ Figure \* ARABIC </w:instrText>
      </w:r>
      <w:r>
        <w:fldChar w:fldCharType="separate"/>
      </w:r>
      <w:r>
        <w:rPr>
          <w:noProof/>
        </w:rPr>
        <w:t>3</w:t>
      </w:r>
      <w:r>
        <w:fldChar w:fldCharType="end"/>
      </w:r>
      <w:r>
        <w:t xml:space="preserve"> - Data Flow Diagram (DFD) Interfaces</w:t>
      </w:r>
    </w:p>
    <w:p w14:paraId="47314FA4" w14:textId="1A548869" w:rsidR="00A536DB" w:rsidRDefault="00A536DB" w:rsidP="009B2837">
      <w:pPr>
        <w:pStyle w:val="Heading1"/>
        <w:spacing w:before="240"/>
      </w:pPr>
      <w:bookmarkStart w:id="7" w:name="_Toc524032543"/>
      <w:r>
        <w:t>Potential Risk and Mitigation</w:t>
      </w:r>
      <w:bookmarkEnd w:id="7"/>
    </w:p>
    <w:p w14:paraId="3801DB84" w14:textId="21522E5F" w:rsidR="00E778C9" w:rsidRDefault="00371BA1" w:rsidP="00E778C9">
      <w:pPr>
        <w:rPr>
          <w:rFonts w:eastAsia="Arial"/>
        </w:rPr>
      </w:pPr>
      <w:r>
        <w:rPr>
          <w:rFonts w:eastAsia="Arial"/>
        </w:rPr>
        <w:t>Potential risk when operating the system are:</w:t>
      </w:r>
    </w:p>
    <w:p w14:paraId="68C9C36F" w14:textId="14B5BE9E" w:rsidR="00371BA1" w:rsidRDefault="00371BA1" w:rsidP="00371BA1">
      <w:pPr>
        <w:pStyle w:val="ListParagraph"/>
        <w:numPr>
          <w:ilvl w:val="0"/>
          <w:numId w:val="8"/>
        </w:numPr>
        <w:rPr>
          <w:rFonts w:eastAsia="Arial"/>
        </w:rPr>
      </w:pPr>
      <w:r>
        <w:rPr>
          <w:rFonts w:eastAsia="Arial"/>
        </w:rPr>
        <w:t xml:space="preserve">The system may fail to retrieve information from trusted websites (due to https certificate error, </w:t>
      </w:r>
      <w:r w:rsidR="007703CD">
        <w:rPr>
          <w:rFonts w:eastAsia="Arial"/>
        </w:rPr>
        <w:t xml:space="preserve">no internet connection, </w:t>
      </w:r>
      <w:r>
        <w:rPr>
          <w:rFonts w:eastAsia="Arial"/>
        </w:rPr>
        <w:t>or other unknown circumstances)</w:t>
      </w:r>
    </w:p>
    <w:p w14:paraId="662F079E" w14:textId="31A9FEDA" w:rsidR="00371BA1" w:rsidRDefault="00371BA1" w:rsidP="00371BA1">
      <w:pPr>
        <w:pStyle w:val="ListParagraph"/>
        <w:numPr>
          <w:ilvl w:val="1"/>
          <w:numId w:val="8"/>
        </w:numPr>
        <w:rPr>
          <w:rFonts w:eastAsia="Arial"/>
        </w:rPr>
      </w:pPr>
      <w:r>
        <w:rPr>
          <w:rFonts w:eastAsia="Arial"/>
        </w:rPr>
        <w:t>Mitigation:  System will check for error code 200</w:t>
      </w:r>
      <w:r w:rsidR="003F48E4">
        <w:rPr>
          <w:rFonts w:eastAsia="Arial"/>
        </w:rPr>
        <w:t xml:space="preserve"> to ensure website is available prior to submitting get-request for html.</w:t>
      </w:r>
    </w:p>
    <w:p w14:paraId="68D16976" w14:textId="3CDB4660" w:rsidR="003F48E4" w:rsidRDefault="007703CD" w:rsidP="003F48E4">
      <w:pPr>
        <w:pStyle w:val="ListParagraph"/>
        <w:numPr>
          <w:ilvl w:val="0"/>
          <w:numId w:val="8"/>
        </w:numPr>
        <w:rPr>
          <w:rFonts w:eastAsia="Arial"/>
        </w:rPr>
      </w:pPr>
      <w:r>
        <w:rPr>
          <w:rFonts w:eastAsia="Arial"/>
        </w:rPr>
        <w:t xml:space="preserve">System may </w:t>
      </w:r>
      <w:r w:rsidR="00A4316B">
        <w:rPr>
          <w:rFonts w:eastAsia="Arial"/>
        </w:rPr>
        <w:t>fail to</w:t>
      </w:r>
      <w:r>
        <w:rPr>
          <w:rFonts w:eastAsia="Arial"/>
        </w:rPr>
        <w:t xml:space="preserve"> provide adequate information</w:t>
      </w:r>
      <w:r w:rsidR="00A4316B">
        <w:rPr>
          <w:rFonts w:eastAsia="Arial"/>
        </w:rPr>
        <w:t xml:space="preserve"> if fake-news goes viral and a number of articles are found on the internet based on false information.</w:t>
      </w:r>
    </w:p>
    <w:p w14:paraId="539D01E8" w14:textId="1D04ACC2" w:rsidR="00A4316B" w:rsidRPr="00371BA1" w:rsidRDefault="00A4316B" w:rsidP="00A4316B">
      <w:pPr>
        <w:pStyle w:val="ListParagraph"/>
        <w:numPr>
          <w:ilvl w:val="1"/>
          <w:numId w:val="8"/>
        </w:numPr>
        <w:rPr>
          <w:rFonts w:eastAsia="Arial"/>
        </w:rPr>
      </w:pPr>
      <w:r>
        <w:rPr>
          <w:rFonts w:eastAsia="Arial"/>
        </w:rPr>
        <w:t xml:space="preserve">Mitigation:  System will have a fake-news option that will lower the trustworthiness of the article.  </w:t>
      </w:r>
    </w:p>
    <w:p w14:paraId="4AB02AA0" w14:textId="57097A6B" w:rsidR="00A536DB" w:rsidRDefault="00A536DB" w:rsidP="009B2837">
      <w:pPr>
        <w:pStyle w:val="Heading1"/>
        <w:spacing w:before="240"/>
      </w:pPr>
      <w:bookmarkStart w:id="8" w:name="_Toc524032544"/>
      <w:r>
        <w:t>Future Enhancements</w:t>
      </w:r>
      <w:bookmarkEnd w:id="8"/>
    </w:p>
    <w:p w14:paraId="7E9C31A0" w14:textId="11D5C523" w:rsidR="00E42F8C" w:rsidRPr="00E42F8C" w:rsidRDefault="00E42F8C" w:rsidP="00E42F8C">
      <w:pPr>
        <w:pStyle w:val="ListParagraph"/>
        <w:numPr>
          <w:ilvl w:val="0"/>
          <w:numId w:val="10"/>
        </w:numPr>
      </w:pPr>
      <w:r>
        <w:t>Provide option for users to input website uniform resource locator (URL) as an additional trusted news source.</w:t>
      </w:r>
    </w:p>
    <w:sectPr w:rsidR="00E42F8C" w:rsidRPr="00E42F8C" w:rsidSect="001D2FA2">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F91"/>
    <w:multiLevelType w:val="hybridMultilevel"/>
    <w:tmpl w:val="F154B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A12"/>
    <w:multiLevelType w:val="hybridMultilevel"/>
    <w:tmpl w:val="994EBB5E"/>
    <w:lvl w:ilvl="0" w:tplc="83D88E28">
      <w:start w:val="1"/>
      <w:numFmt w:val="decimal"/>
      <w:pStyle w:val="Heading1"/>
      <w:lvlText w:val="%1."/>
      <w:lvlJc w:val="left"/>
      <w:pPr>
        <w:ind w:left="-1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0123194">
      <w:start w:val="1"/>
      <w:numFmt w:val="lowerLetter"/>
      <w:lvlText w:val="%2"/>
      <w:lvlJc w:val="left"/>
      <w:pPr>
        <w:ind w:left="-2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A2A09E8">
      <w:start w:val="1"/>
      <w:numFmt w:val="lowerRoman"/>
      <w:lvlText w:val="%3"/>
      <w:lvlJc w:val="left"/>
      <w:pPr>
        <w:ind w:left="4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AC891A4">
      <w:start w:val="1"/>
      <w:numFmt w:val="decimal"/>
      <w:lvlText w:val="%4"/>
      <w:lvlJc w:val="left"/>
      <w:pPr>
        <w:ind w:left="11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5B6317A">
      <w:start w:val="1"/>
      <w:numFmt w:val="lowerLetter"/>
      <w:lvlText w:val="%5"/>
      <w:lvlJc w:val="left"/>
      <w:pPr>
        <w:ind w:left="1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B6CA5A6">
      <w:start w:val="1"/>
      <w:numFmt w:val="lowerRoman"/>
      <w:lvlText w:val="%6"/>
      <w:lvlJc w:val="left"/>
      <w:pPr>
        <w:ind w:left="2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E27642">
      <w:start w:val="1"/>
      <w:numFmt w:val="decimal"/>
      <w:lvlText w:val="%7"/>
      <w:lvlJc w:val="left"/>
      <w:pPr>
        <w:ind w:left="331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FAEB660">
      <w:start w:val="1"/>
      <w:numFmt w:val="lowerLetter"/>
      <w:lvlText w:val="%8"/>
      <w:lvlJc w:val="left"/>
      <w:pPr>
        <w:ind w:left="40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E42458E">
      <w:start w:val="1"/>
      <w:numFmt w:val="lowerRoman"/>
      <w:lvlText w:val="%9"/>
      <w:lvlJc w:val="left"/>
      <w:pPr>
        <w:ind w:left="47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EA1067"/>
    <w:multiLevelType w:val="hybridMultilevel"/>
    <w:tmpl w:val="05E22C38"/>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3" w15:restartNumberingAfterBreak="0">
    <w:nsid w:val="1AD17466"/>
    <w:multiLevelType w:val="hybridMultilevel"/>
    <w:tmpl w:val="706652E2"/>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4" w15:restartNumberingAfterBreak="0">
    <w:nsid w:val="29E209AD"/>
    <w:multiLevelType w:val="hybridMultilevel"/>
    <w:tmpl w:val="009826CC"/>
    <w:lvl w:ilvl="0" w:tplc="2EF4BB2C">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5" w15:restartNumberingAfterBreak="0">
    <w:nsid w:val="2D0128F9"/>
    <w:multiLevelType w:val="hybridMultilevel"/>
    <w:tmpl w:val="47109A22"/>
    <w:lvl w:ilvl="0" w:tplc="7618D58A">
      <w:start w:val="1"/>
      <w:numFmt w:val="lowerLetter"/>
      <w:lvlText w:val="%1."/>
      <w:lvlJc w:val="left"/>
      <w:pPr>
        <w:ind w:left="1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64EE4">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821D8">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E12EC">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A0F6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2207C">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2F346">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007568">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61714">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57B3AFC"/>
    <w:multiLevelType w:val="hybridMultilevel"/>
    <w:tmpl w:val="50600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4F21FA"/>
    <w:multiLevelType w:val="hybridMultilevel"/>
    <w:tmpl w:val="5F14E374"/>
    <w:lvl w:ilvl="0" w:tplc="5D78468E">
      <w:start w:val="4"/>
      <w:numFmt w:val="lowerLetter"/>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348FF6">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EC3100">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DA7E5A">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AC5D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E1A72">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86AA4E">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03142">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818A6">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8A1FA8"/>
    <w:multiLevelType w:val="multilevel"/>
    <w:tmpl w:val="C3EAA008"/>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792E2D6C"/>
    <w:multiLevelType w:val="hybridMultilevel"/>
    <w:tmpl w:val="706A1422"/>
    <w:lvl w:ilvl="0" w:tplc="B7803C40">
      <w:start w:val="1"/>
      <w:numFmt w:val="lowerLetter"/>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E5F6C">
      <w:start w:val="1"/>
      <w:numFmt w:val="lowerLetter"/>
      <w:lvlText w:val="%2"/>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2DF1A">
      <w:start w:val="1"/>
      <w:numFmt w:val="lowerRoman"/>
      <w:lvlText w:val="%3"/>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62682">
      <w:start w:val="1"/>
      <w:numFmt w:val="decimal"/>
      <w:lvlText w:val="%4"/>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DA4F7A">
      <w:start w:val="1"/>
      <w:numFmt w:val="lowerLetter"/>
      <w:lvlText w:val="%5"/>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C4CBA">
      <w:start w:val="1"/>
      <w:numFmt w:val="lowerRoman"/>
      <w:lvlText w:val="%6"/>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AB76E">
      <w:start w:val="1"/>
      <w:numFmt w:val="decimal"/>
      <w:lvlText w:val="%7"/>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73C2">
      <w:start w:val="1"/>
      <w:numFmt w:val="lowerLetter"/>
      <w:lvlText w:val="%8"/>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E8FCE">
      <w:start w:val="1"/>
      <w:numFmt w:val="lowerRoman"/>
      <w:lvlText w:val="%9"/>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5"/>
  </w:num>
  <w:num w:numId="3">
    <w:abstractNumId w:val="7"/>
  </w:num>
  <w:num w:numId="4">
    <w:abstractNumId w:val="1"/>
  </w:num>
  <w:num w:numId="5">
    <w:abstractNumId w:val="8"/>
  </w:num>
  <w:num w:numId="6">
    <w:abstractNumId w:val="0"/>
  </w:num>
  <w:num w:numId="7">
    <w:abstractNumId w:val="2"/>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A8"/>
    <w:rsid w:val="00013766"/>
    <w:rsid w:val="00120FDD"/>
    <w:rsid w:val="00143EE9"/>
    <w:rsid w:val="001D2FA2"/>
    <w:rsid w:val="00224FCE"/>
    <w:rsid w:val="002628B4"/>
    <w:rsid w:val="002A10B3"/>
    <w:rsid w:val="002A7229"/>
    <w:rsid w:val="002C62CE"/>
    <w:rsid w:val="002E3500"/>
    <w:rsid w:val="00371BA1"/>
    <w:rsid w:val="003E35D1"/>
    <w:rsid w:val="003F48E4"/>
    <w:rsid w:val="004F7CBD"/>
    <w:rsid w:val="00516670"/>
    <w:rsid w:val="0054084A"/>
    <w:rsid w:val="0059034F"/>
    <w:rsid w:val="00614BF2"/>
    <w:rsid w:val="00687907"/>
    <w:rsid w:val="007703CD"/>
    <w:rsid w:val="007835F2"/>
    <w:rsid w:val="00785A98"/>
    <w:rsid w:val="00874935"/>
    <w:rsid w:val="00894F88"/>
    <w:rsid w:val="008B749F"/>
    <w:rsid w:val="008D04A8"/>
    <w:rsid w:val="00922BAD"/>
    <w:rsid w:val="009B2837"/>
    <w:rsid w:val="00A05E86"/>
    <w:rsid w:val="00A4316B"/>
    <w:rsid w:val="00A536DB"/>
    <w:rsid w:val="00AA0640"/>
    <w:rsid w:val="00BA7A79"/>
    <w:rsid w:val="00C031C2"/>
    <w:rsid w:val="00CC1F2B"/>
    <w:rsid w:val="00D1288C"/>
    <w:rsid w:val="00D313C8"/>
    <w:rsid w:val="00D61666"/>
    <w:rsid w:val="00DC0F2A"/>
    <w:rsid w:val="00DE7B89"/>
    <w:rsid w:val="00E33CD2"/>
    <w:rsid w:val="00E42F8C"/>
    <w:rsid w:val="00E734A7"/>
    <w:rsid w:val="00E778C9"/>
    <w:rsid w:val="00F23F92"/>
    <w:rsid w:val="00F708EB"/>
    <w:rsid w:val="00FB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80A3"/>
  <w15:docId w15:val="{8421C024-1034-4249-BE8A-760922DE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78" w:lineRule="auto"/>
      <w:ind w:left="7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48"/>
      <w:ind w:left="10" w:right="19" w:hanging="10"/>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783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143E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05E86"/>
    <w:pPr>
      <w:spacing w:after="160" w:line="259" w:lineRule="auto"/>
      <w:ind w:left="720" w:firstLine="0"/>
      <w:contextualSpacing/>
      <w:jc w:val="left"/>
    </w:pPr>
    <w:rPr>
      <w:rFonts w:ascii="Calibri" w:eastAsia="Calibri" w:hAnsi="Calibri" w:cs="Calibri"/>
      <w:color w:val="auto"/>
      <w:szCs w:val="24"/>
    </w:rPr>
  </w:style>
  <w:style w:type="character" w:styleId="Hyperlink">
    <w:name w:val="Hyperlink"/>
    <w:basedOn w:val="DefaultParagraphFont"/>
    <w:uiPriority w:val="99"/>
    <w:unhideWhenUsed/>
    <w:rsid w:val="002C62CE"/>
    <w:rPr>
      <w:color w:val="0563C1" w:themeColor="hyperlink"/>
      <w:u w:val="single"/>
    </w:rPr>
  </w:style>
  <w:style w:type="character" w:styleId="UnresolvedMention">
    <w:name w:val="Unresolved Mention"/>
    <w:basedOn w:val="DefaultParagraphFont"/>
    <w:uiPriority w:val="99"/>
    <w:semiHidden/>
    <w:unhideWhenUsed/>
    <w:rsid w:val="002C62CE"/>
    <w:rPr>
      <w:color w:val="605E5C"/>
      <w:shd w:val="clear" w:color="auto" w:fill="E1DFDD"/>
    </w:rPr>
  </w:style>
  <w:style w:type="table" w:styleId="TableGrid0">
    <w:name w:val="Table Grid"/>
    <w:basedOn w:val="TableNormal"/>
    <w:uiPriority w:val="39"/>
    <w:rsid w:val="00F2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35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084A"/>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4084A"/>
    <w:pPr>
      <w:spacing w:after="100"/>
      <w:ind w:left="0"/>
    </w:pPr>
  </w:style>
  <w:style w:type="paragraph" w:styleId="Caption">
    <w:name w:val="caption"/>
    <w:basedOn w:val="Normal"/>
    <w:next w:val="Normal"/>
    <w:uiPriority w:val="35"/>
    <w:unhideWhenUsed/>
    <w:qFormat/>
    <w:rsid w:val="008749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67014">
      <w:bodyDiv w:val="1"/>
      <w:marLeft w:val="0"/>
      <w:marRight w:val="0"/>
      <w:marTop w:val="0"/>
      <w:marBottom w:val="0"/>
      <w:divBdr>
        <w:top w:val="none" w:sz="0" w:space="0" w:color="auto"/>
        <w:left w:val="none" w:sz="0" w:space="0" w:color="auto"/>
        <w:bottom w:val="none" w:sz="0" w:space="0" w:color="auto"/>
        <w:right w:val="none" w:sz="0" w:space="0" w:color="auto"/>
      </w:divBdr>
    </w:div>
    <w:div w:id="1315138403">
      <w:bodyDiv w:val="1"/>
      <w:marLeft w:val="0"/>
      <w:marRight w:val="0"/>
      <w:marTop w:val="0"/>
      <w:marBottom w:val="0"/>
      <w:divBdr>
        <w:top w:val="none" w:sz="0" w:space="0" w:color="auto"/>
        <w:left w:val="none" w:sz="0" w:space="0" w:color="auto"/>
        <w:bottom w:val="none" w:sz="0" w:space="0" w:color="auto"/>
        <w:right w:val="none" w:sz="0" w:space="0" w:color="auto"/>
      </w:divBdr>
    </w:div>
    <w:div w:id="1529021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hyperlink" Target="https://www.foxnews.com" TargetMode="Externa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bc.com" TargetMode="External"/><Relationship Id="rId4" Type="http://schemas.openxmlformats.org/officeDocument/2006/relationships/settings" Target="settings.xml"/><Relationship Id="rId9" Type="http://schemas.openxmlformats.org/officeDocument/2006/relationships/hyperlink" Target="https://www.cnn.com" TargetMode="Externa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Ora18</b:Tag>
    <b:SourceType>InternetSite</b:SourceType>
    <b:Guid>{667589AB-C45F-4134-AC35-4C1B819D2865}</b:Guid>
    <b:Title>What are the system requirements for Java</b:Title>
    <b:InternetSiteTitle>Java</b:InternetSiteTitle>
    <b:Year>2018</b:Year>
    <b:Month>June</b:Month>
    <b:Day>1</b:Day>
    <b:URL>https://java.com/en/download/help/sysreq.xml</b:URL>
    <b:Author>
      <b:Author>
        <b:Corporate>Oracle</b:Corporate>
      </b:Author>
    </b:Author>
    <b:RefOrder>2</b:RefOrder>
  </b:Source>
</b:Sources>
</file>

<file path=customXml/itemProps1.xml><?xml version="1.0" encoding="utf-8"?>
<ds:datastoreItem xmlns:ds="http://schemas.openxmlformats.org/officeDocument/2006/customXml" ds:itemID="{2E6BF493-5772-4AB9-BA25-D6393917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Yrume Fernandez</cp:lastModifiedBy>
  <cp:revision>13</cp:revision>
  <dcterms:created xsi:type="dcterms:W3CDTF">2018-09-05T23:05:00Z</dcterms:created>
  <dcterms:modified xsi:type="dcterms:W3CDTF">2018-09-07T01:28:00Z</dcterms:modified>
</cp:coreProperties>
</file>