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10163" w:type="dxa"/>
        <w:jc w:val="center"/>
        <w:tblInd w:w="0" w:type="dxa"/>
        <w:tblBorders>
          <w:right w:val="single" w:sz="12" w:space="0" w:color="4472C4"/>
          <w:insideV w:val="single" w:sz="12" w:space="0" w:color="4472C4"/>
        </w:tblBorders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400" w:noHBand="0" w:noVBand="1"/>
      </w:tblPr>
      <w:tblGrid>
        <w:gridCol w:w="5275"/>
        <w:gridCol w:w="4888"/>
      </w:tblGrid>
      <w:tr>
        <w:trPr>
          <w:trHeight w:val="10611" w:hRule="atLeast"/>
        </w:trPr>
        <w:tc>
          <w:tcPr>
            <w:tcW w:w="5275" w:type="dxa"/>
            <w:tcBorders>
              <w:right w:val="single" w:sz="12" w:space="0" w:color="4472C4"/>
              <w:insideV w:val="single" w:sz="12" w:space="0" w:color="4472C4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ind w:left="0" w:hanging="0"/>
              <w:jc w:val="right"/>
              <w:rPr/>
            </w:pPr>
            <w:r>
              <w:rPr/>
              <w:drawing>
                <wp:inline distT="0" distB="0" distL="0" distR="0">
                  <wp:extent cx="2005965" cy="2005965"/>
                  <wp:effectExtent l="0" t="0" r="0" b="0"/>
                  <wp:docPr id="1" name="image2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5965" cy="200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pBdr/>
              <w:spacing w:lineRule="auto" w:line="240" w:before="0" w:after="0"/>
              <w:ind w:left="0" w:hanging="0"/>
              <w:jc w:val="right"/>
              <w:rPr/>
            </w:pPr>
            <w:r>
              <w:rPr>
                <w:rFonts w:eastAsia="Calibri" w:cs="Calibri" w:ascii="Calibri" w:hAnsi="Calibri"/>
                <w:smallCaps/>
                <w:color w:val="191919"/>
                <w:sz w:val="48"/>
                <w:szCs w:val="48"/>
              </w:rPr>
              <w:t>PROJECT PLAN &amp; REQUIREMENTS SPECIFICATION</w:t>
            </w:r>
          </w:p>
          <w:p>
            <w:pPr>
              <w:pStyle w:val="Normal"/>
              <w:spacing w:lineRule="auto" w:line="240" w:before="0" w:after="160"/>
              <w:ind w:left="0" w:hanging="0"/>
              <w:jc w:val="right"/>
              <w:rPr/>
            </w:pPr>
            <w:r>
              <w:rPr>
                <w:rFonts w:eastAsia="Calibri" w:cs="Calibri" w:ascii="Calibri" w:hAnsi="Calibri"/>
                <w:szCs w:val="24"/>
              </w:rPr>
              <w:t>Week 2 Assignment</w:t>
            </w:r>
          </w:p>
        </w:tc>
        <w:tc>
          <w:tcPr>
            <w:tcW w:w="4888" w:type="dxa"/>
            <w:tcBorders>
              <w:left w:val="single" w:sz="12" w:space="0" w:color="4472C4"/>
            </w:tcBorders>
            <w:shd w:fill="auto" w:val="clear"/>
            <w:vAlign w:val="center"/>
          </w:tcPr>
          <w:p>
            <w:pPr>
              <w:pStyle w:val="Normal"/>
              <w:pBdr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mallCaps/>
                <w:color w:val="0070C0"/>
                <w:sz w:val="26"/>
                <w:szCs w:val="26"/>
              </w:rPr>
              <w:t>ABSTRACT</w:t>
            </w:r>
          </w:p>
          <w:p>
            <w:pPr>
              <w:pStyle w:val="Normal"/>
              <w:spacing w:lineRule="auto" w:line="240" w:before="0" w:after="16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Cs w:val="24"/>
              </w:rPr>
              <w:t>This document was created for</w:t>
            </w:r>
            <w:r>
              <w:rPr>
                <w:rFonts w:eastAsia="Calibri" w:cs="Calibri" w:ascii="Calibri" w:hAnsi="Calibri"/>
                <w:szCs w:val="24"/>
              </w:rPr>
              <w:t xml:space="preserve"> </w:t>
            </w:r>
            <w:r>
              <w:rPr>
                <w:rFonts w:eastAsia="Calibri" w:cs="Calibri" w:ascii="Calibri" w:hAnsi="Calibri"/>
                <w:szCs w:val="24"/>
              </w:rPr>
              <w:t xml:space="preserve">UMUC Course CMSC 495, and describes the software requirements specification for a group software project.  </w:t>
            </w:r>
          </w:p>
          <w:p>
            <w:pPr>
              <w:pStyle w:val="Normal"/>
              <w:pBdr/>
              <w:spacing w:lineRule="auto" w:line="240" w:before="0" w:after="0"/>
              <w:ind w:left="0" w:hanging="0"/>
              <w:jc w:val="left"/>
              <w:rPr/>
            </w:pPr>
            <w:bookmarkStart w:id="0" w:name="_GoBack"/>
            <w:bookmarkEnd w:id="0"/>
            <w:r>
              <w:rPr>
                <w:rFonts w:eastAsia="Calibri" w:cs="Calibri" w:ascii="Calibri" w:hAnsi="Calibri"/>
                <w:color w:val="44546A"/>
                <w:sz w:val="22"/>
              </w:rPr>
              <w:t>Group 3 Members</w:t>
            </w:r>
          </w:p>
          <w:p>
            <w:pPr>
              <w:pStyle w:val="Normal"/>
              <w:pBdr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 xml:space="preserve">Name: </w:t>
            </w:r>
            <w:r>
              <w:rPr>
                <w:rFonts w:eastAsia="Calibri" w:cs="Calibri" w:ascii="Calibri" w:hAnsi="Calibri"/>
                <w:color w:val="44546A"/>
                <w:sz w:val="22"/>
              </w:rPr>
              <w:t>Yrume Fernandez</w:t>
            </w:r>
          </w:p>
          <w:p>
            <w:pPr>
              <w:pStyle w:val="Normal"/>
              <w:pBdr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 xml:space="preserve">Name: </w:t>
            </w:r>
            <w:r>
              <w:rPr>
                <w:rFonts w:eastAsia="Calibri" w:cs="Calibri" w:ascii="Calibri" w:hAnsi="Calibri"/>
                <w:color w:val="44546A"/>
                <w:sz w:val="22"/>
              </w:rPr>
              <w:t>Brian Orwick</w:t>
            </w:r>
          </w:p>
          <w:p>
            <w:pPr>
              <w:pStyle w:val="Normal"/>
              <w:pBdr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 xml:space="preserve">Name: </w:t>
            </w:r>
            <w:r>
              <w:rPr>
                <w:rFonts w:eastAsia="Calibri" w:cs="Calibri" w:ascii="Calibri" w:hAnsi="Calibri"/>
                <w:color w:val="44546A"/>
                <w:sz w:val="22"/>
              </w:rPr>
              <w:t>Andrew Christiano</w:t>
            </w:r>
          </w:p>
          <w:p>
            <w:pPr>
              <w:pStyle w:val="Normal"/>
              <w:pBdr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 xml:space="preserve">Name: </w:t>
            </w:r>
            <w:r>
              <w:rPr>
                <w:rFonts w:eastAsia="Calibri" w:cs="Calibri" w:ascii="Calibri" w:hAnsi="Calibri"/>
                <w:color w:val="44546A"/>
                <w:sz w:val="22"/>
              </w:rPr>
              <w:t>Julia Sell</w:t>
            </w:r>
          </w:p>
          <w:p>
            <w:pPr>
              <w:pStyle w:val="Normal"/>
              <w:pBdr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Class:  CMSC 495 - Current Trends and Projects in Computer Science                                                                         Professor:  Dr. Hung Dao</w:t>
            </w:r>
          </w:p>
          <w:p>
            <w:pPr>
              <w:pStyle w:val="Normal"/>
              <w:pBdr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Due:  02 September 2018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br w:type="page"/>
      </w:r>
      <w:r>
        <w:rPr>
          <w:b/>
          <w:bCs/>
        </w:rPr>
        <w:t>Version Control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8100" w:type="dxa"/>
        <w:jc w:val="left"/>
        <w:tblInd w:w="9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56"/>
        <w:gridCol w:w="1444"/>
        <w:gridCol w:w="1382"/>
        <w:gridCol w:w="3118"/>
      </w:tblGrid>
      <w:tr>
        <w:trPr>
          <w:trHeight w:val="120" w:hRule="atLeast"/>
        </w:trPr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eastAsia="" w:cs="Calibri" w:ascii="Calibri" w:hAnsi="Calibri" w:eastAsiaTheme="minorEastAsia"/>
                <w:sz w:val="23"/>
                <w:szCs w:val="23"/>
              </w:rPr>
              <w:t>Revision #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eastAsia="" w:cs="Calibri" w:ascii="Calibri" w:hAnsi="Calibri" w:eastAsiaTheme="minorEastAsia"/>
                <w:sz w:val="23"/>
                <w:szCs w:val="23"/>
              </w:rPr>
              <w:t>Date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eastAsia="" w:cs="Calibri" w:ascii="Calibri" w:hAnsi="Calibri" w:eastAsiaTheme="minorEastAsia"/>
                <w:sz w:val="23"/>
                <w:szCs w:val="23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eastAsia="" w:cs="Calibri" w:ascii="Calibri" w:hAnsi="Calibri" w:eastAsiaTheme="minorEastAsia"/>
                <w:sz w:val="23"/>
                <w:szCs w:val="23"/>
              </w:rPr>
              <w:t>Contact Info</w:t>
            </w:r>
          </w:p>
        </w:tc>
      </w:tr>
      <w:tr>
        <w:trPr>
          <w:trHeight w:val="120" w:hRule="atLeast"/>
        </w:trPr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eastAsia="" w:cs="Calibri" w:ascii="Calibri" w:hAnsi="Calibri" w:eastAsiaTheme="minorEastAsia"/>
                <w:sz w:val="23"/>
                <w:szCs w:val="23"/>
              </w:rPr>
              <w:t>REQ_</w:t>
            </w:r>
            <w:r>
              <w:rPr>
                <w:rFonts w:eastAsia="" w:cs="Calibri" w:ascii="Calibri" w:hAnsi="Calibri" w:eastAsiaTheme="minorEastAsia"/>
                <w:sz w:val="23"/>
                <w:szCs w:val="23"/>
              </w:rPr>
              <w:t>NTC_0001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eastAsia="" w:cs="Calibri" w:ascii="Calibri" w:hAnsi="Calibri" w:eastAsiaTheme="minorEastAsia"/>
                <w:sz w:val="23"/>
                <w:szCs w:val="23"/>
              </w:rPr>
              <w:t>8/</w:t>
            </w:r>
            <w:r>
              <w:rPr>
                <w:rFonts w:eastAsia="" w:cs="Calibri" w:ascii="Calibri" w:hAnsi="Calibri" w:eastAsiaTheme="minorEastAsia"/>
                <w:sz w:val="23"/>
                <w:szCs w:val="23"/>
              </w:rPr>
              <w:t>31</w:t>
            </w:r>
            <w:r>
              <w:rPr>
                <w:rFonts w:eastAsia="" w:cs="Calibri" w:ascii="Calibri" w:hAnsi="Calibri" w:eastAsiaTheme="minorEastAsia"/>
                <w:sz w:val="23"/>
                <w:szCs w:val="23"/>
              </w:rPr>
              <w:t>/2018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eastAsia="" w:cs="Calibri" w:ascii="Calibri" w:hAnsi="Calibri" w:eastAsiaTheme="minorEastAsia"/>
                <w:sz w:val="23"/>
                <w:szCs w:val="23"/>
              </w:rPr>
              <w:t>Julia Sell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eastAsia="" w:cs="Calibri" w:ascii="Calibri" w:hAnsi="Calibri" w:eastAsiaTheme="minorEastAsia"/>
                <w:sz w:val="23"/>
                <w:szCs w:val="23"/>
              </w:rPr>
              <w:t>selljm14</w:t>
            </w:r>
            <w:r>
              <w:rPr>
                <w:rFonts w:eastAsia="" w:cs="Calibri" w:ascii="Calibri" w:hAnsi="Calibri" w:eastAsiaTheme="minorEastAsia"/>
                <w:sz w:val="23"/>
                <w:szCs w:val="23"/>
              </w:rPr>
              <w:t>@gmail.com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br w:type="page"/>
      </w:r>
      <w:r>
        <w:rPr>
          <w:b/>
          <w:bCs/>
        </w:rPr>
        <w:t>Project Requirement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Topic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This document describes the project requirements for a software solution that tracks new stories and provides </w:t>
      </w:r>
      <w:r>
        <w:rPr>
          <w:b w:val="false"/>
          <w:bCs w:val="false"/>
        </w:rPr>
        <w:t>a rating of</w:t>
      </w:r>
      <w:r>
        <w:rPr>
          <w:b w:val="false"/>
          <w:bCs w:val="false"/>
        </w:rPr>
        <w:t xml:space="preserve"> trustworthiness of the </w:t>
      </w:r>
      <w:r>
        <w:rPr>
          <w:b w:val="false"/>
          <w:bCs w:val="false"/>
        </w:rPr>
        <w:t>reporting</w:t>
      </w:r>
      <w:r>
        <w:rPr>
          <w:b w:val="false"/>
          <w:bCs w:val="false"/>
        </w:rPr>
        <w:t xml:space="preserve">.  The Trusted News Code (TNC) software will search the web for </w:t>
      </w:r>
      <w:r>
        <w:rPr>
          <w:b w:val="false"/>
          <w:bCs w:val="false"/>
        </w:rPr>
        <w:t>news organizations</w:t>
      </w:r>
      <w:r>
        <w:rPr>
          <w:b w:val="false"/>
          <w:bCs w:val="false"/>
        </w:rPr>
        <w:t xml:space="preserve"> to identify and </w:t>
      </w:r>
      <w:r>
        <w:rPr>
          <w:b w:val="false"/>
          <w:bCs w:val="false"/>
        </w:rPr>
        <w:t>analyze</w:t>
      </w:r>
      <w:r>
        <w:rPr>
          <w:b w:val="false"/>
          <w:bCs w:val="false"/>
        </w:rPr>
        <w:t xml:space="preserve"> original</w:t>
      </w:r>
      <w:r>
        <w:rPr>
          <w:b w:val="false"/>
          <w:bCs w:val="false"/>
        </w:rPr>
        <w:t xml:space="preserve"> news articles, count the number of times an article is </w:t>
      </w:r>
      <w:r>
        <w:rPr>
          <w:b w:val="false"/>
          <w:bCs w:val="false"/>
        </w:rPr>
        <w:t>referenced</w:t>
      </w:r>
      <w:r>
        <w:rPr>
          <w:b w:val="false"/>
          <w:bCs w:val="false"/>
        </w:rPr>
        <w:t xml:space="preserve"> on the web, and provide a list of articles </w:t>
      </w:r>
      <w:r>
        <w:rPr>
          <w:b w:val="false"/>
          <w:bCs w:val="false"/>
        </w:rPr>
        <w:t>in decreasing order of</w:t>
      </w:r>
      <w:r>
        <w:rPr>
          <w:b w:val="false"/>
          <w:bCs w:val="false"/>
        </w:rPr>
        <w:t xml:space="preserve"> trustworthiness.  </w:t>
      </w:r>
      <w:r>
        <w:rPr>
          <w:b/>
          <w:bCs/>
        </w:rPr>
        <w:t xml:space="preserve"> </w:t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Requirement</w:t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00"/>
        <w:gridCol w:w="7272"/>
      </w:tblGrid>
      <w:tr>
        <w:trPr>
          <w:tblHeader w:val="true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Requirement #</w:t>
            </w:r>
          </w:p>
        </w:tc>
        <w:tc>
          <w:tcPr>
            <w:tcW w:w="7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72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The system shall search the web for news sites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72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The system shall pull the full text of articles from news sites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72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The system shall analyze the text of the article for correctness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72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The system shall </w:t>
            </w:r>
            <w:r>
              <w:rPr/>
              <w:t>measure the trustworthiness of each article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72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The system shall count all references to </w:t>
            </w:r>
            <w:r>
              <w:rPr/>
              <w:t>each</w:t>
            </w:r>
            <w:r>
              <w:rPr/>
              <w:t xml:space="preserve"> article </w:t>
            </w:r>
            <w:r>
              <w:rPr/>
              <w:t>analyzed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72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The system shall </w:t>
            </w:r>
            <w:r>
              <w:rPr/>
              <w:t>display a list of all</w:t>
            </w:r>
            <w:r>
              <w:rPr/>
              <w:t xml:space="preserve"> articles </w:t>
            </w:r>
            <w:r>
              <w:rPr/>
              <w:t>analyzed</w:t>
            </w:r>
            <w:r>
              <w:rPr/>
              <w:t xml:space="preserve"> in order of trustworthiness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72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The system shall NOT evaluate </w:t>
            </w:r>
            <w:r>
              <w:rPr/>
              <w:t>verbatim</w:t>
            </w:r>
            <w:r>
              <w:rPr/>
              <w:t xml:space="preserve"> articles from </w:t>
            </w:r>
            <w:r>
              <w:rPr/>
              <w:t>different</w:t>
            </w:r>
            <w:r>
              <w:rPr/>
              <w:t xml:space="preserve"> news organizations.  </w:t>
            </w:r>
          </w:p>
        </w:tc>
      </w:tr>
    </w:tbl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3420</TotalTime>
  <Application>LibreOffice/6.0.3.2$Linux_X86_64 LibreOffice_project/00m0$Build-2</Application>
  <Pages>3</Pages>
  <Words>232</Words>
  <Characters>1251</Characters>
  <CharactersWithSpaces>1526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2018-08-28T22:58:08Z</dcterms:created>
  <dc:creator/>
  <dc:description/>
  <dc:language>en-US</dc:language>
  <cp:lastModifiedBy/>
  <dcterms:modified xsi:type="dcterms:W3CDTF">2018-08-31T22:40:19Z</dcterms:modified>
  <cp:revision>12</cp:revision>
  <dc:subject/>
  <dc:title/>
</cp:coreProperties>
</file>