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877" w:topFromText="0" w:vertAnchor="text"/>
        <w:tblW w:w="10926" w:type="dxa"/>
        <w:jc w:val="center"/>
        <w:tblInd w:w="0" w:type="dxa"/>
        <w:tblBorders>
          <w:right w:val="single" w:sz="12" w:space="0" w:color="4472C4"/>
          <w:insideV w:val="single" w:sz="12" w:space="0" w:color="4472C4"/>
        </w:tblBorders>
        <w:tblCellMar>
          <w:top w:w="0" w:type="dxa"/>
          <w:left w:w="108" w:type="dxa"/>
          <w:bottom w:w="0" w:type="dxa"/>
          <w:right w:w="108" w:type="dxa"/>
        </w:tblCellMar>
        <w:tblLook w:lastRow="0" w:firstRow="0" w:lastColumn="0" w:firstColumn="0" w:val="0400" w:noHBand="0" w:noVBand="1"/>
      </w:tblPr>
      <w:tblGrid>
        <w:gridCol w:w="5515"/>
        <w:gridCol w:w="5410"/>
      </w:tblGrid>
      <w:tr>
        <w:trPr>
          <w:trHeight w:val="13463" w:hRule="atLeast"/>
        </w:trPr>
        <w:tc>
          <w:tcPr>
            <w:tcW w:w="5515" w:type="dxa"/>
            <w:tcBorders>
              <w:right w:val="single" w:sz="12" w:space="0" w:color="4472C4"/>
              <w:insideV w:val="single" w:sz="12" w:space="0" w:color="4472C4"/>
            </w:tcBorders>
            <w:shd w:fill="auto" w:val="clear"/>
            <w:vAlign w:val="center"/>
          </w:tcPr>
          <w:p>
            <w:pPr>
              <w:pStyle w:val="Normal"/>
              <w:spacing w:lineRule="auto" w:line="240" w:before="0" w:after="160"/>
              <w:ind w:left="0" w:hanging="0"/>
              <w:jc w:val="center"/>
              <w:rPr>
                <w:rFonts w:ascii="Calibri" w:hAnsi="Calibri" w:eastAsia="Calibri" w:cs="Calibri"/>
                <w:color w:val="00000A"/>
                <w:szCs w:val="24"/>
              </w:rPr>
            </w:pPr>
            <w:r>
              <w:rPr/>
              <w:drawing>
                <wp:inline distT="0" distB="0" distL="0" distR="0">
                  <wp:extent cx="2005965" cy="200596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005965" cy="2005965"/>
                          </a:xfrm>
                          <a:prstGeom prst="rect">
                            <a:avLst/>
                          </a:prstGeom>
                        </pic:spPr>
                      </pic:pic>
                    </a:graphicData>
                  </a:graphic>
                </wp:inline>
              </w:drawing>
            </w:r>
          </w:p>
          <w:p>
            <w:pPr>
              <w:pStyle w:val="Normal"/>
              <w:pBdr/>
              <w:spacing w:lineRule="auto" w:line="240" w:before="0" w:after="0"/>
              <w:ind w:left="0" w:hanging="0"/>
              <w:jc w:val="center"/>
              <w:rPr>
                <w:rFonts w:ascii="Calibri" w:hAnsi="Calibri" w:eastAsia="Calibri" w:cs="Calibri"/>
                <w:smallCaps/>
                <w:color w:val="191919"/>
                <w:sz w:val="56"/>
                <w:szCs w:val="56"/>
              </w:rPr>
            </w:pPr>
            <w:r>
              <w:rPr>
                <w:rFonts w:eastAsia="Calibri" w:cs="Calibri" w:ascii="Calibri" w:hAnsi="Calibri"/>
                <w:smallCaps/>
                <w:color w:val="191919"/>
                <w:sz w:val="48"/>
                <w:szCs w:val="48"/>
              </w:rPr>
              <w:t xml:space="preserve">PROJECT ANALYSIS </w:t>
            </w:r>
          </w:p>
          <w:p>
            <w:pPr>
              <w:pStyle w:val="Normal"/>
              <w:spacing w:lineRule="auto" w:line="240" w:before="0" w:after="160"/>
              <w:ind w:left="0" w:hanging="0"/>
              <w:jc w:val="center"/>
              <w:rPr>
                <w:rFonts w:ascii="Calibri" w:hAnsi="Calibri" w:eastAsia="Calibri" w:cs="Calibri"/>
                <w:color w:val="00000A"/>
                <w:szCs w:val="24"/>
              </w:rPr>
            </w:pPr>
            <w:r>
              <w:rPr>
                <w:rFonts w:eastAsia="Calibri" w:cs="Calibri" w:ascii="Calibri" w:hAnsi="Calibri"/>
                <w:szCs w:val="24"/>
              </w:rPr>
              <w:t>Week 3 Assignment</w:t>
            </w:r>
          </w:p>
        </w:tc>
        <w:tc>
          <w:tcPr>
            <w:tcW w:w="5410" w:type="dxa"/>
            <w:tcBorders>
              <w:left w:val="single" w:sz="12" w:space="0" w:color="4472C4"/>
            </w:tcBorders>
            <w:shd w:fill="auto" w:val="clear"/>
            <w:vAlign w:val="center"/>
          </w:tcPr>
          <w:p>
            <w:pPr>
              <w:pStyle w:val="Normal"/>
              <w:pBdr/>
              <w:spacing w:lineRule="auto" w:line="240" w:before="0" w:after="0"/>
              <w:ind w:left="0" w:hanging="0"/>
              <w:jc w:val="left"/>
              <w:rPr>
                <w:rFonts w:ascii="Calibri" w:hAnsi="Calibri" w:eastAsia="Calibri" w:cs="Calibri"/>
                <w:smallCaps/>
                <w:color w:val="0070C0"/>
                <w:sz w:val="26"/>
                <w:szCs w:val="26"/>
              </w:rPr>
            </w:pPr>
            <w:r>
              <w:rPr>
                <w:rFonts w:eastAsia="Calibri" w:cs="Calibri" w:ascii="Calibri" w:hAnsi="Calibri"/>
                <w:smallCaps/>
                <w:color w:val="0070C0"/>
                <w:sz w:val="26"/>
                <w:szCs w:val="26"/>
              </w:rPr>
              <w:t>ABSTRACT</w:t>
            </w:r>
          </w:p>
          <w:p>
            <w:pPr>
              <w:pStyle w:val="Normal"/>
              <w:spacing w:lineRule="auto" w:line="240" w:before="0" w:after="160"/>
              <w:ind w:left="0" w:hanging="0"/>
              <w:jc w:val="left"/>
              <w:rPr>
                <w:rFonts w:ascii="Calibri" w:hAnsi="Calibri" w:eastAsia="Calibri" w:cs="Calibri"/>
                <w:szCs w:val="24"/>
              </w:rPr>
            </w:pPr>
            <w:r>
              <w:rPr>
                <w:rFonts w:eastAsia="Calibri" w:cs="Calibri" w:ascii="Calibri" w:hAnsi="Calibri"/>
                <w:szCs w:val="24"/>
              </w:rPr>
              <w:t>This document was created for UMUC Course, CMSC 495, and analyzes aspects of the (TNC)</w:t>
            </w:r>
          </w:p>
          <w:p>
            <w:pPr>
              <w:pStyle w:val="Normal"/>
              <w:pBdr/>
              <w:spacing w:lineRule="auto" w:line="240" w:before="0" w:after="0"/>
              <w:ind w:left="0" w:hanging="0"/>
              <w:jc w:val="left"/>
              <w:rPr>
                <w:rFonts w:ascii="Calibri" w:hAnsi="Calibri" w:eastAsia="Calibri" w:cs="Calibri"/>
                <w:color w:val="44546A"/>
                <w:sz w:val="22"/>
                <w:u w:val="single"/>
              </w:rPr>
            </w:pPr>
            <w:r>
              <w:rPr>
                <w:rFonts w:eastAsia="Calibri" w:cs="Calibri" w:ascii="Calibri" w:hAnsi="Calibri"/>
                <w:color w:val="44546A"/>
                <w:sz w:val="22"/>
                <w:u w:val="single"/>
              </w:rPr>
              <w:t>Group 3 Members</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w:t>
            </w:r>
            <w:r>
              <w:rPr/>
              <w:t xml:space="preserve">  </w:t>
            </w:r>
            <w:r>
              <w:rPr>
                <w:rFonts w:eastAsia="Calibri" w:cs="Calibri" w:ascii="Calibri" w:hAnsi="Calibri"/>
                <w:color w:val="44546A"/>
                <w:sz w:val="22"/>
              </w:rPr>
              <w:t>Christiano, Andrew</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Fernandez, Yrume</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Orwick, Brian</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Sell, Julia</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Class:  CMSC 495 - Current Trends and Projects in Computer Science                                                                         Professor:  Dr. Hung Dao</w:t>
            </w:r>
          </w:p>
          <w:p>
            <w:pPr>
              <w:pStyle w:val="Normal"/>
              <w:pBdr/>
              <w:spacing w:lineRule="auto" w:line="240" w:before="0" w:after="0"/>
              <w:ind w:left="0" w:hanging="0"/>
              <w:jc w:val="left"/>
              <w:rPr>
                <w:rFonts w:ascii="Calibri" w:hAnsi="Calibri" w:eastAsia="Calibri" w:cs="Calibri"/>
                <w:sz w:val="22"/>
              </w:rPr>
            </w:pPr>
            <w:r>
              <w:rPr>
                <w:rFonts w:eastAsia="Calibri" w:cs="Calibri" w:ascii="Calibri" w:hAnsi="Calibri"/>
                <w:color w:val="44546A"/>
                <w:sz w:val="22"/>
              </w:rPr>
              <w:t>Due:  10 September 2018</w:t>
            </w:r>
          </w:p>
        </w:tc>
      </w:tr>
    </w:tbl>
    <w:p>
      <w:pPr>
        <w:pStyle w:val="Normal"/>
        <w:ind w:left="0" w:hanging="0"/>
        <w:jc w:val="center"/>
        <w:rPr>
          <w:rFonts w:ascii="Calibri Light" w:hAnsi="Calibri Light" w:cs="Calibri Light" w:asciiTheme="majorHAnsi" w:cstheme="majorHAnsi" w:hAnsiTheme="majorHAnsi"/>
          <w:b/>
          <w:b/>
          <w:u w:val="single"/>
        </w:rPr>
      </w:pPr>
      <w:r>
        <w:rPr>
          <w:rFonts w:cs="Calibri Light" w:cstheme="majorHAnsi" w:ascii="Calibri Light" w:hAnsi="Calibri Light"/>
          <w:b/>
          <w:u w:val="single"/>
        </w:rPr>
      </w:r>
    </w:p>
    <w:p>
      <w:pPr>
        <w:pStyle w:val="Normal"/>
        <w:ind w:left="0" w:hanging="0"/>
        <w:jc w:val="center"/>
        <w:rPr>
          <w:rFonts w:ascii="Calibri Light" w:hAnsi="Calibri Light" w:cs="Calibri Light" w:asciiTheme="majorHAnsi" w:cstheme="majorHAnsi" w:hAnsiTheme="majorHAnsi"/>
          <w:b/>
          <w:b/>
          <w:u w:val="single"/>
        </w:rPr>
      </w:pPr>
      <w:r>
        <w:rPr>
          <w:rFonts w:cs="Calibri Light" w:ascii="Calibri Light" w:hAnsi="Calibri Light" w:asciiTheme="majorHAnsi" w:cstheme="majorHAnsi" w:hAnsiTheme="majorHAnsi"/>
          <w:b/>
          <w:u w:val="single"/>
        </w:rPr>
        <w:t>Version Control</w:t>
      </w:r>
    </w:p>
    <w:tbl>
      <w:tblPr>
        <w:tblW w:w="9585" w:type="dxa"/>
        <w:jc w:val="left"/>
        <w:tblInd w:w="2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800"/>
        <w:gridCol w:w="1209"/>
        <w:gridCol w:w="1973"/>
        <w:gridCol w:w="1490"/>
        <w:gridCol w:w="3113"/>
      </w:tblGrid>
      <w:tr>
        <w:trPr>
          <w:trHeight w:val="120" w:hRule="atLeast"/>
        </w:trPr>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Revision #</w:t>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Date</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Name</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Descriptions</w:t>
            </w:r>
          </w:p>
        </w:tc>
        <w:tc>
          <w:tcPr>
            <w:tcW w:w="3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Contact Info</w:t>
            </w:r>
          </w:p>
        </w:tc>
      </w:tr>
      <w:tr>
        <w:trPr>
          <w:trHeight w:val="120" w:hRule="atLeast"/>
        </w:trPr>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TNC_0001</w:t>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9/4/2018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Brian Orwick</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Created</w:t>
            </w:r>
          </w:p>
        </w:tc>
        <w:tc>
          <w:tcPr>
            <w:tcW w:w="31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Orwick12@outlook.com</w:t>
            </w:r>
          </w:p>
        </w:tc>
      </w:tr>
      <w:tr>
        <w:trPr>
          <w:trHeight w:val="120" w:hRule="atLeast"/>
        </w:trPr>
        <w:tc>
          <w:tcPr>
            <w:tcW w:w="18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eastAsia="" w:cs="Calibri" w:ascii="Calibri" w:hAnsi="Calibri" w:eastAsiaTheme="minorEastAsia"/>
                <w:sz w:val="23"/>
                <w:szCs w:val="23"/>
              </w:rPr>
              <w:t>TNC_0002</w:t>
            </w:r>
          </w:p>
        </w:tc>
        <w:tc>
          <w:tcPr>
            <w:tcW w:w="120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ascii="Calibri" w:hAnsi="Calibri"/>
              </w:rPr>
              <w:t>9/</w:t>
            </w:r>
            <w:r>
              <w:rPr>
                <w:rFonts w:ascii="Calibri" w:hAnsi="Calibri"/>
              </w:rPr>
              <w:t>7</w:t>
            </w:r>
            <w:r>
              <w:rPr>
                <w:rFonts w:ascii="Calibri" w:hAnsi="Calibri"/>
              </w:rPr>
              <w:t>/18</w:t>
            </w:r>
          </w:p>
        </w:tc>
        <w:tc>
          <w:tcPr>
            <w:tcW w:w="197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ascii="Calibri" w:hAnsi="Calibri"/>
              </w:rPr>
              <w:t>Julia Sell</w:t>
            </w:r>
          </w:p>
        </w:tc>
        <w:tc>
          <w:tcPr>
            <w:tcW w:w="149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ascii="Calibri" w:hAnsi="Calibri"/>
              </w:rPr>
              <w:t>Updated for Friday meeting</w:t>
            </w:r>
          </w:p>
        </w:tc>
        <w:tc>
          <w:tcPr>
            <w:tcW w:w="311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ascii="Calibri" w:hAnsi="Calibri"/>
              </w:rPr>
              <w:t>selljm14@gmail.com</w:t>
            </w:r>
          </w:p>
        </w:tc>
      </w:tr>
    </w:tbl>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Calibri Light" w:hAnsi="Calibri Light" w:cs="Calibri Light" w:asciiTheme="majorHAnsi" w:cstheme="majorHAnsi" w:hAnsiTheme="majorHAnsi"/>
          <w:b/>
          <w:b/>
          <w:u w:val="single"/>
        </w:rPr>
      </w:pPr>
      <w:r>
        <w:rPr/>
      </w:r>
      <w:r>
        <w:br w:type="page"/>
      </w:r>
    </w:p>
    <w:p>
      <w:pPr>
        <w:pStyle w:val="Normal"/>
        <w:ind w:left="0" w:hanging="0"/>
        <w:jc w:val="center"/>
        <w:rPr/>
      </w:pPr>
      <w:r>
        <w:rPr>
          <w:rFonts w:cs="Calibri Light" w:ascii="Calibri Light" w:hAnsi="Calibri Light" w:asciiTheme="majorHAnsi" w:cstheme="majorHAnsi" w:hAnsiTheme="majorHAnsi"/>
          <w:b/>
          <w:u w:val="single"/>
        </w:rPr>
        <w:t>Table of Contents</w:t>
      </w:r>
    </w:p>
    <w:p>
      <w:pPr>
        <w:pStyle w:val="Normal"/>
        <w:rPr>
          <w:rFonts w:eastAsia="Arial"/>
        </w:rPr>
      </w:pPr>
      <w:r>
        <w:rPr>
          <w:rFonts w:eastAsia="Arial"/>
        </w:rPr>
      </w:r>
    </w:p>
    <w:p>
      <w:pPr>
        <w:pStyle w:val="Normal"/>
        <w:rPr>
          <w:rFonts w:eastAsia="Arial"/>
        </w:rPr>
      </w:pPr>
      <w:r>
        <w:rPr>
          <w:rFonts w:eastAsia="Arial"/>
        </w:rPr>
      </w:r>
      <w:bookmarkStart w:id="0" w:name="_GoBack1"/>
      <w:bookmarkStart w:id="1" w:name="_GoBack1"/>
      <w:bookmarkEnd w:id="1"/>
    </w:p>
    <w:p>
      <w:pPr>
        <w:pStyle w:val="ListParagraph"/>
        <w:numPr>
          <w:ilvl w:val="0"/>
          <w:numId w:val="2"/>
        </w:numPr>
        <w:spacing w:before="0" w:after="287"/>
        <w:ind w:left="720" w:right="19" w:hanging="360"/>
        <w:contextualSpacing/>
        <w:rPr/>
      </w:pPr>
      <w:r>
        <w:rPr>
          <w:rFonts w:eastAsia="Arial" w:cs="Arial" w:ascii="Arial" w:hAnsi="Arial"/>
          <w:b/>
        </w:rPr>
        <w:t>Outside Systems</w:t>
      </w:r>
    </w:p>
    <w:p>
      <w:pPr>
        <w:pStyle w:val="ListParagraph"/>
        <w:numPr>
          <w:ilvl w:val="0"/>
          <w:numId w:val="2"/>
        </w:numPr>
        <w:spacing w:before="0" w:after="287"/>
        <w:ind w:left="720" w:right="19" w:hanging="360"/>
        <w:contextualSpacing/>
        <w:rPr/>
      </w:pPr>
      <w:r>
        <w:rPr>
          <w:rFonts w:eastAsia="Arial" w:cs="Arial" w:ascii="Arial" w:hAnsi="Arial"/>
          <w:b/>
        </w:rPr>
        <w:t>Input Data</w:t>
      </w:r>
    </w:p>
    <w:p>
      <w:pPr>
        <w:pStyle w:val="ListParagraph"/>
        <w:numPr>
          <w:ilvl w:val="0"/>
          <w:numId w:val="2"/>
        </w:numPr>
        <w:spacing w:before="0" w:after="287"/>
        <w:ind w:left="720" w:right="19" w:hanging="360"/>
        <w:contextualSpacing/>
        <w:rPr/>
      </w:pPr>
      <w:r>
        <w:rPr>
          <w:rFonts w:eastAsia="Arial" w:cs="Arial" w:ascii="Arial" w:hAnsi="Arial"/>
          <w:b/>
        </w:rPr>
        <w:t>Output Data</w:t>
      </w:r>
    </w:p>
    <w:p>
      <w:pPr>
        <w:pStyle w:val="ListParagraph"/>
        <w:numPr>
          <w:ilvl w:val="0"/>
          <w:numId w:val="2"/>
        </w:numPr>
        <w:spacing w:before="0" w:after="287"/>
        <w:ind w:left="720" w:right="19" w:hanging="360"/>
        <w:contextualSpacing/>
        <w:rPr/>
      </w:pPr>
      <w:r>
        <w:rPr>
          <w:rFonts w:eastAsia="Arial" w:cs="Arial" w:ascii="Arial" w:hAnsi="Arial"/>
          <w:b/>
        </w:rPr>
        <w:t>Data Processing</w:t>
      </w:r>
    </w:p>
    <w:p>
      <w:pPr>
        <w:pStyle w:val="ListParagraph"/>
        <w:numPr>
          <w:ilvl w:val="0"/>
          <w:numId w:val="2"/>
        </w:numPr>
        <w:spacing w:before="0" w:after="287"/>
        <w:ind w:left="720" w:right="19" w:hanging="360"/>
        <w:contextualSpacing/>
        <w:rPr/>
      </w:pPr>
      <w:r>
        <w:rPr>
          <w:rFonts w:eastAsia="Arial" w:cs="Arial" w:ascii="Arial" w:hAnsi="Arial"/>
          <w:b/>
        </w:rPr>
        <w:t>Subsystem Requirements</w:t>
      </w:r>
    </w:p>
    <w:p>
      <w:pPr>
        <w:pStyle w:val="ListParagraph"/>
        <w:numPr>
          <w:ilvl w:val="0"/>
          <w:numId w:val="2"/>
        </w:numPr>
        <w:spacing w:before="0" w:after="287"/>
        <w:ind w:left="720" w:right="19" w:hanging="360"/>
        <w:contextualSpacing/>
        <w:rPr/>
      </w:pPr>
      <w:r>
        <w:rPr>
          <w:rFonts w:eastAsia="Arial" w:cs="Arial" w:ascii="Arial" w:hAnsi="Arial"/>
          <w:b/>
        </w:rPr>
        <w:t>Data Interface</w:t>
      </w:r>
    </w:p>
    <w:p>
      <w:pPr>
        <w:pStyle w:val="ListParagraph"/>
        <w:numPr>
          <w:ilvl w:val="0"/>
          <w:numId w:val="2"/>
        </w:numPr>
        <w:spacing w:before="0" w:after="287"/>
        <w:ind w:left="720" w:right="19" w:hanging="360"/>
        <w:contextualSpacing/>
        <w:rPr/>
      </w:pPr>
      <w:r>
        <w:rPr>
          <w:rFonts w:eastAsia="Arial" w:cs="Arial" w:ascii="Arial" w:hAnsi="Arial"/>
          <w:b/>
        </w:rPr>
        <w:t>Potential Risk and Mitigation</w:t>
      </w:r>
    </w:p>
    <w:p>
      <w:pPr>
        <w:pStyle w:val="ListParagraph"/>
        <w:numPr>
          <w:ilvl w:val="0"/>
          <w:numId w:val="2"/>
        </w:numPr>
        <w:spacing w:before="0" w:after="287"/>
        <w:ind w:left="720" w:right="19" w:hanging="360"/>
        <w:contextualSpacing/>
        <w:rPr>
          <w:rFonts w:eastAsia="Arial"/>
        </w:rPr>
      </w:pPr>
      <w:r>
        <w:rPr>
          <w:rFonts w:eastAsia="Arial" w:cs="Arial" w:ascii="Arial" w:hAnsi="Arial"/>
          <w:b/>
        </w:rPr>
        <w:t>Future Enhancements</w:t>
      </w:r>
    </w:p>
    <w:p>
      <w:pPr>
        <w:pStyle w:val="Normal"/>
        <w:rPr>
          <w:rFonts w:eastAsia="Arial"/>
        </w:rPr>
      </w:pPr>
      <w:r>
        <w:rPr>
          <w:rFonts w:eastAsia="Arial"/>
        </w:rPr>
      </w:r>
      <w:r>
        <w:br w:type="page"/>
      </w:r>
    </w:p>
    <w:p>
      <w:pPr>
        <w:pStyle w:val="ListParagraph"/>
        <w:numPr>
          <w:ilvl w:val="0"/>
          <w:numId w:val="0"/>
        </w:numPr>
        <w:spacing w:before="0" w:after="287"/>
        <w:ind w:left="720" w:right="19" w:hanging="0"/>
        <w:contextualSpacing/>
        <w:rPr/>
      </w:pPr>
      <w:r>
        <w:rPr>
          <w:rFonts w:eastAsia="Arial" w:cs="Arial" w:ascii="Arial" w:hAnsi="Arial"/>
          <w:b/>
        </w:rPr>
        <w:t>Outside Systems</w:t>
      </w:r>
    </w:p>
    <w:p>
      <w:pPr>
        <w:pStyle w:val="ListParagraph"/>
        <w:numPr>
          <w:ilvl w:val="0"/>
          <w:numId w:val="0"/>
        </w:numPr>
        <w:spacing w:before="0" w:after="287"/>
        <w:ind w:left="720" w:right="19" w:hanging="0"/>
        <w:contextualSpacing/>
        <w:rPr>
          <w:b w:val="false"/>
          <w:b w:val="false"/>
          <w:bCs w:val="false"/>
        </w:rPr>
      </w:pPr>
      <w:r>
        <w:rPr>
          <w:rFonts w:eastAsia="Arial" w:cs="Arial" w:ascii="Arial" w:hAnsi="Arial"/>
          <w:b w:val="false"/>
          <w:bCs w:val="false"/>
        </w:rPr>
        <w:t>T</w:t>
      </w:r>
      <w:r>
        <w:rPr>
          <w:rFonts w:eastAsia="Arial" w:cs="Arial" w:ascii="Arial" w:hAnsi="Arial"/>
          <w:b w:val="false"/>
          <w:bCs w:val="false"/>
        </w:rPr>
        <w:t>he user</w:t>
      </w:r>
    </w:p>
    <w:p>
      <w:pPr>
        <w:pStyle w:val="ListParagraph"/>
        <w:numPr>
          <w:ilvl w:val="0"/>
          <w:numId w:val="0"/>
        </w:numPr>
        <w:spacing w:before="0" w:after="287"/>
        <w:ind w:left="720" w:right="19" w:hanging="0"/>
        <w:contextualSpacing/>
        <w:rPr>
          <w:rFonts w:ascii="Arial" w:hAnsi="Arial" w:eastAsia="Arial" w:cs="Arial"/>
          <w:b/>
          <w:b/>
        </w:rPr>
      </w:pPr>
      <w:r>
        <w:rPr/>
      </w:r>
    </w:p>
    <w:p>
      <w:pPr>
        <w:pStyle w:val="ListParagraph"/>
        <w:numPr>
          <w:ilvl w:val="0"/>
          <w:numId w:val="0"/>
        </w:numPr>
        <w:spacing w:before="0" w:after="287"/>
        <w:ind w:left="720" w:right="19" w:hanging="0"/>
        <w:contextualSpacing/>
        <w:rPr/>
      </w:pPr>
      <w:r>
        <w:rPr>
          <w:rFonts w:eastAsia="Arial" w:cs="Arial" w:ascii="Arial" w:hAnsi="Arial"/>
          <w:b/>
        </w:rPr>
        <w:t>Input Data</w:t>
      </w:r>
    </w:p>
    <w:p>
      <w:pPr>
        <w:pStyle w:val="ListParagraph"/>
        <w:numPr>
          <w:ilvl w:val="0"/>
          <w:numId w:val="0"/>
        </w:numPr>
        <w:spacing w:before="0" w:after="287"/>
        <w:ind w:left="720" w:right="19" w:hanging="0"/>
        <w:contextualSpacing/>
        <w:rPr>
          <w:b w:val="false"/>
          <w:b w:val="false"/>
          <w:bCs w:val="false"/>
        </w:rPr>
      </w:pPr>
      <w:r>
        <w:rPr>
          <w:rFonts w:eastAsia="Arial" w:cs="Arial" w:ascii="Arial" w:hAnsi="Arial"/>
          <w:b w:val="false"/>
          <w:bCs w:val="false"/>
        </w:rPr>
        <w:t xml:space="preserve">News articles from free, </w:t>
      </w:r>
      <w:r>
        <w:rPr>
          <w:rFonts w:eastAsia="Arial" w:cs="Arial" w:ascii="Arial" w:hAnsi="Arial"/>
          <w:b w:val="false"/>
          <w:bCs w:val="false"/>
        </w:rPr>
        <w:t>online</w:t>
      </w:r>
      <w:r>
        <w:rPr>
          <w:rFonts w:eastAsia="Arial" w:cs="Arial" w:ascii="Arial" w:hAnsi="Arial"/>
          <w:b w:val="false"/>
          <w:bCs w:val="false"/>
        </w:rPr>
        <w:t xml:space="preserve"> news </w:t>
      </w:r>
      <w:r>
        <w:rPr>
          <w:rFonts w:eastAsia="Arial" w:cs="Arial" w:ascii="Arial" w:hAnsi="Arial"/>
          <w:b w:val="false"/>
          <w:bCs w:val="false"/>
        </w:rPr>
        <w:t>publications</w:t>
      </w:r>
      <w:r>
        <w:rPr>
          <w:rFonts w:eastAsia="Arial" w:cs="Arial" w:ascii="Arial" w:hAnsi="Arial"/>
          <w:b w:val="false"/>
          <w:bCs w:val="false"/>
        </w:rPr>
        <w:t xml:space="preserve">.  </w:t>
      </w:r>
    </w:p>
    <w:p>
      <w:pPr>
        <w:pStyle w:val="ListParagraph"/>
        <w:numPr>
          <w:ilvl w:val="0"/>
          <w:numId w:val="0"/>
        </w:numPr>
        <w:spacing w:before="0" w:after="287"/>
        <w:ind w:left="720" w:right="19" w:hanging="0"/>
        <w:contextualSpacing/>
        <w:rPr>
          <w:rFonts w:ascii="Arial" w:hAnsi="Arial" w:eastAsia="Arial" w:cs="Arial"/>
          <w:b/>
          <w:b/>
        </w:rPr>
      </w:pPr>
      <w:r>
        <w:rPr/>
      </w:r>
    </w:p>
    <w:p>
      <w:pPr>
        <w:pStyle w:val="ListParagraph"/>
        <w:numPr>
          <w:ilvl w:val="0"/>
          <w:numId w:val="0"/>
        </w:numPr>
        <w:spacing w:before="0" w:after="287"/>
        <w:ind w:left="720" w:right="19" w:hanging="0"/>
        <w:contextualSpacing/>
        <w:rPr/>
      </w:pPr>
      <w:r>
        <w:rPr>
          <w:rFonts w:eastAsia="Arial" w:cs="Arial" w:ascii="Arial" w:hAnsi="Arial"/>
          <w:b/>
        </w:rPr>
        <w:t>Output Data</w:t>
      </w:r>
    </w:p>
    <w:p>
      <w:pPr>
        <w:pStyle w:val="ListParagraph"/>
        <w:numPr>
          <w:ilvl w:val="0"/>
          <w:numId w:val="0"/>
        </w:numPr>
        <w:spacing w:before="0" w:after="287"/>
        <w:ind w:left="720" w:right="19" w:hanging="0"/>
        <w:contextualSpacing/>
        <w:rPr>
          <w:b w:val="false"/>
          <w:b w:val="false"/>
          <w:bCs w:val="false"/>
        </w:rPr>
      </w:pPr>
      <w:r>
        <w:rPr>
          <w:rFonts w:eastAsia="Arial" w:cs="Arial" w:ascii="Arial" w:hAnsi="Arial"/>
          <w:b w:val="false"/>
          <w:bCs w:val="false"/>
        </w:rPr>
        <w:t xml:space="preserve">A </w:t>
      </w:r>
      <w:r>
        <w:rPr>
          <w:rFonts w:eastAsia="Arial" w:cs="Arial" w:ascii="Arial" w:hAnsi="Arial"/>
          <w:b w:val="false"/>
          <w:bCs w:val="false"/>
        </w:rPr>
        <w:t xml:space="preserve">numerical </w:t>
      </w:r>
      <w:r>
        <w:rPr>
          <w:rFonts w:eastAsia="Arial" w:cs="Arial" w:ascii="Arial" w:hAnsi="Arial"/>
          <w:b w:val="false"/>
          <w:bCs w:val="false"/>
        </w:rPr>
        <w:t xml:space="preserve">rating of the trustworthiness of the news article </w:t>
      </w:r>
      <w:r>
        <w:rPr>
          <w:rFonts w:eastAsia="Arial" w:cs="Arial" w:ascii="Arial" w:hAnsi="Arial"/>
          <w:b w:val="false"/>
          <w:bCs w:val="false"/>
        </w:rPr>
        <w:t>based on its similarity to other articles on the same topic.</w:t>
      </w:r>
    </w:p>
    <w:p>
      <w:pPr>
        <w:pStyle w:val="ListParagraph"/>
        <w:numPr>
          <w:ilvl w:val="0"/>
          <w:numId w:val="0"/>
        </w:numPr>
        <w:spacing w:before="0" w:after="287"/>
        <w:ind w:left="720" w:right="19" w:hanging="0"/>
        <w:contextualSpacing/>
        <w:rPr>
          <w:rFonts w:ascii="Arial" w:hAnsi="Arial" w:eastAsia="Arial" w:cs="Arial"/>
          <w:b/>
          <w:b/>
        </w:rPr>
      </w:pPr>
      <w:r>
        <w:rPr/>
      </w:r>
    </w:p>
    <w:p>
      <w:pPr>
        <w:pStyle w:val="ListParagraph"/>
        <w:numPr>
          <w:ilvl w:val="0"/>
          <w:numId w:val="0"/>
        </w:numPr>
        <w:spacing w:before="0" w:after="287"/>
        <w:ind w:left="720" w:right="19" w:hanging="0"/>
        <w:contextualSpacing/>
        <w:rPr/>
      </w:pPr>
      <w:r>
        <w:rPr>
          <w:rFonts w:eastAsia="Arial" w:cs="Arial" w:ascii="Arial" w:hAnsi="Arial"/>
          <w:b/>
        </w:rPr>
        <w:t>Data Processing</w:t>
      </w:r>
    </w:p>
    <w:p>
      <w:pPr>
        <w:pStyle w:val="ListParagraph"/>
        <w:numPr>
          <w:ilvl w:val="0"/>
          <w:numId w:val="0"/>
        </w:numPr>
        <w:spacing w:before="0" w:after="287"/>
        <w:ind w:left="720" w:right="19" w:hanging="0"/>
        <w:contextualSpacing/>
        <w:rPr>
          <w:b w:val="false"/>
          <w:b w:val="false"/>
          <w:bCs w:val="false"/>
        </w:rPr>
      </w:pPr>
      <w:r>
        <w:rPr>
          <w:rFonts w:eastAsia="Arial" w:cs="Arial" w:ascii="Arial" w:hAnsi="Arial"/>
          <w:b w:val="false"/>
          <w:bCs w:val="false"/>
        </w:rPr>
        <w:t>Scrape</w:t>
      </w:r>
      <w:r>
        <w:rPr>
          <w:rFonts w:eastAsia="Arial" w:cs="Arial" w:ascii="Arial" w:hAnsi="Arial"/>
          <w:b w:val="false"/>
          <w:bCs w:val="false"/>
        </w:rPr>
        <w:t xml:space="preserve"> the web for to find free articles from reputable news organizations.  Input the full text article and analyze it using the newspaper3k library.  Compare the contents of the article to other articles with the same topic, and consider the likeness of </w:t>
      </w:r>
      <w:r>
        <w:rPr>
          <w:rFonts w:eastAsia="Arial" w:cs="Arial" w:ascii="Arial" w:hAnsi="Arial"/>
          <w:b w:val="false"/>
          <w:bCs w:val="false"/>
        </w:rPr>
        <w:t>similar articles.  Compute a rating overlap between articles.</w:t>
      </w:r>
    </w:p>
    <w:p>
      <w:pPr>
        <w:pStyle w:val="ListParagraph"/>
        <w:numPr>
          <w:ilvl w:val="0"/>
          <w:numId w:val="0"/>
        </w:numPr>
        <w:spacing w:before="0" w:after="287"/>
        <w:ind w:left="720" w:right="19" w:hanging="0"/>
        <w:contextualSpacing/>
        <w:rPr>
          <w:rFonts w:ascii="Arial" w:hAnsi="Arial" w:eastAsia="Arial" w:cs="Arial"/>
          <w:b/>
          <w:b/>
        </w:rPr>
      </w:pPr>
      <w:r>
        <w:rPr/>
      </w:r>
    </w:p>
    <w:p>
      <w:pPr>
        <w:pStyle w:val="ListParagraph"/>
        <w:numPr>
          <w:ilvl w:val="0"/>
          <w:numId w:val="0"/>
        </w:numPr>
        <w:spacing w:before="0" w:after="287"/>
        <w:ind w:left="720" w:right="19" w:hanging="0"/>
        <w:contextualSpacing/>
        <w:rPr/>
      </w:pPr>
      <w:r>
        <w:rPr>
          <w:rFonts w:eastAsia="Arial" w:cs="Arial" w:ascii="Arial" w:hAnsi="Arial"/>
          <w:b/>
        </w:rPr>
        <w:t>Subsystem Requirements</w:t>
      </w:r>
    </w:p>
    <w:p>
      <w:pPr>
        <w:pStyle w:val="ListParagraph"/>
        <w:numPr>
          <w:ilvl w:val="0"/>
          <w:numId w:val="0"/>
        </w:numPr>
        <w:spacing w:before="0" w:after="287"/>
        <w:ind w:left="720" w:right="19" w:hanging="0"/>
        <w:contextualSpacing/>
        <w:rPr>
          <w:b w:val="false"/>
          <w:b w:val="false"/>
          <w:bCs w:val="false"/>
        </w:rPr>
      </w:pPr>
      <w:r>
        <w:rPr>
          <w:rFonts w:eastAsia="Arial" w:cs="Arial" w:ascii="Arial" w:hAnsi="Arial"/>
          <w:b w:val="false"/>
          <w:bCs w:val="false"/>
        </w:rPr>
        <w:t xml:space="preserve">Web </w:t>
      </w:r>
      <w:r>
        <w:rPr>
          <w:rFonts w:eastAsia="Arial" w:cs="Arial" w:ascii="Arial" w:hAnsi="Arial"/>
          <w:b w:val="false"/>
          <w:bCs w:val="false"/>
        </w:rPr>
        <w:t>Scraper</w:t>
      </w:r>
      <w:r>
        <w:rPr>
          <w:rFonts w:eastAsia="Arial" w:cs="Arial" w:ascii="Arial" w:hAnsi="Arial"/>
          <w:b w:val="false"/>
          <w:bCs w:val="false"/>
        </w:rPr>
        <w:t xml:space="preserve">, </w:t>
      </w:r>
      <w:r>
        <w:rPr>
          <w:rFonts w:eastAsia="Arial" w:cs="Arial" w:ascii="Arial" w:hAnsi="Arial"/>
          <w:b w:val="false"/>
          <w:bCs w:val="false"/>
        </w:rPr>
        <w:t xml:space="preserve">Database, Article Analyzer, Article Comparator, </w:t>
      </w:r>
      <w:r>
        <w:rPr>
          <w:rFonts w:eastAsia="Arial" w:cs="Arial" w:ascii="Arial" w:hAnsi="Arial"/>
          <w:b w:val="false"/>
          <w:bCs w:val="false"/>
        </w:rPr>
        <w:t>Trust Calculator</w:t>
      </w:r>
    </w:p>
    <w:p>
      <w:pPr>
        <w:pStyle w:val="ListParagraph"/>
        <w:numPr>
          <w:ilvl w:val="0"/>
          <w:numId w:val="0"/>
        </w:numPr>
        <w:spacing w:before="0" w:after="287"/>
        <w:ind w:left="1080" w:right="19" w:hanging="0"/>
        <w:contextualSpacing/>
        <w:rPr>
          <w:rFonts w:ascii="Arial" w:hAnsi="Arial" w:eastAsia="Arial" w:cs="Arial"/>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42305" cy="5381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42305" cy="5381625"/>
                    </a:xfrm>
                    <a:prstGeom prst="rect">
                      <a:avLst/>
                    </a:prstGeom>
                  </pic:spPr>
                </pic:pic>
              </a:graphicData>
            </a:graphic>
          </wp:anchor>
        </w:drawing>
      </w:r>
    </w:p>
    <w:p>
      <w:pPr>
        <w:pStyle w:val="ListParagraph"/>
        <w:numPr>
          <w:ilvl w:val="0"/>
          <w:numId w:val="0"/>
        </w:numPr>
        <w:spacing w:before="0" w:after="287"/>
        <w:ind w:left="1080" w:right="19" w:hanging="0"/>
        <w:contextualSpacing/>
        <w:rPr/>
      </w:pPr>
      <w:r>
        <w:rPr>
          <w:rFonts w:eastAsia="Arial" w:cs="Arial" w:ascii="Arial" w:hAnsi="Arial"/>
          <w:b/>
        </w:rPr>
        <w:t>Data Interface</w:t>
      </w:r>
    </w:p>
    <w:p>
      <w:pPr>
        <w:pStyle w:val="ListParagraph"/>
        <w:numPr>
          <w:ilvl w:val="0"/>
          <w:numId w:val="0"/>
        </w:numPr>
        <w:spacing w:before="0" w:after="287"/>
        <w:ind w:left="1080" w:right="19" w:hanging="0"/>
        <w:contextualSpacing/>
        <w:rPr>
          <w:b w:val="false"/>
          <w:b w:val="false"/>
          <w:bCs w:val="false"/>
        </w:rPr>
      </w:pPr>
      <w:r>
        <w:rPr>
          <w:rFonts w:eastAsia="Arial" w:cs="Arial" w:ascii="Arial" w:hAnsi="Arial"/>
          <w:b w:val="false"/>
          <w:bCs w:val="false"/>
        </w:rPr>
        <w:t>Display a feed of articles with their trustworthiness rating</w:t>
      </w:r>
    </w:p>
    <w:p>
      <w:pPr>
        <w:pStyle w:val="ListParagraph"/>
        <w:numPr>
          <w:ilvl w:val="0"/>
          <w:numId w:val="0"/>
        </w:numPr>
        <w:spacing w:before="0" w:after="287"/>
        <w:ind w:left="1080" w:right="19" w:hanging="0"/>
        <w:contextualSpacing/>
        <w:rPr>
          <w:b w:val="false"/>
          <w:b w:val="false"/>
          <w:bCs w:val="false"/>
        </w:rPr>
      </w:pPr>
      <w:r>
        <w:rPr>
          <w:rFonts w:eastAsia="Arial" w:cs="Arial" w:ascii="Arial" w:hAnsi="Arial"/>
          <w:b w:val="false"/>
          <w:bCs w:val="false"/>
        </w:rPr>
        <w:t>Articles can be sorted by trustworthiness rating, originating news organization, or date of publication</w:t>
      </w:r>
    </w:p>
    <w:p>
      <w:pPr>
        <w:pStyle w:val="ListParagraph"/>
        <w:numPr>
          <w:ilvl w:val="0"/>
          <w:numId w:val="0"/>
        </w:numPr>
        <w:spacing w:before="0" w:after="287"/>
        <w:ind w:left="1080" w:right="19" w:hanging="0"/>
        <w:contextualSpacing/>
        <w:rPr>
          <w:b w:val="false"/>
          <w:b w:val="false"/>
          <w:bCs w:val="false"/>
        </w:rPr>
      </w:pPr>
      <w:r>
        <w:rPr>
          <w:rFonts w:eastAsia="Arial" w:cs="Arial" w:ascii="Arial" w:hAnsi="Arial"/>
          <w:b w:val="false"/>
          <w:bCs w:val="false"/>
        </w:rPr>
        <w:t>The user may also rate the article after reading for trustworthiness</w:t>
      </w:r>
    </w:p>
    <w:p>
      <w:pPr>
        <w:pStyle w:val="ListParagraph"/>
        <w:numPr>
          <w:ilvl w:val="0"/>
          <w:numId w:val="0"/>
        </w:numPr>
        <w:spacing w:before="0" w:after="287"/>
        <w:ind w:left="1080" w:right="19" w:hanging="0"/>
        <w:contextualSpacing/>
        <w:rPr>
          <w:rFonts w:ascii="Arial" w:hAnsi="Arial" w:eastAsia="Arial" w:cs="Arial"/>
          <w:b/>
          <w:b/>
        </w:rPr>
      </w:pPr>
      <w:r>
        <w:rPr/>
      </w:r>
    </w:p>
    <w:p>
      <w:pPr>
        <w:pStyle w:val="ListParagraph"/>
        <w:numPr>
          <w:ilvl w:val="0"/>
          <w:numId w:val="0"/>
        </w:numPr>
        <w:spacing w:before="0" w:after="287"/>
        <w:ind w:left="1080" w:right="19" w:hanging="0"/>
        <w:contextualSpacing/>
        <w:rPr/>
      </w:pPr>
      <w:r>
        <w:rPr>
          <w:rFonts w:eastAsia="Arial" w:cs="Arial" w:ascii="Arial" w:hAnsi="Arial"/>
          <w:b/>
        </w:rPr>
        <w:t>Potential Risk and Mitigation</w:t>
      </w:r>
    </w:p>
    <w:p>
      <w:pPr>
        <w:pStyle w:val="ListParagraph"/>
        <w:numPr>
          <w:ilvl w:val="0"/>
          <w:numId w:val="0"/>
        </w:numPr>
        <w:spacing w:before="0" w:after="287"/>
        <w:ind w:left="1080" w:right="19" w:hanging="0"/>
        <w:contextualSpacing/>
        <w:rPr>
          <w:rFonts w:ascii="Arial" w:hAnsi="Arial" w:eastAsia="Arial" w:cs="Arial"/>
          <w:b/>
          <w:b/>
        </w:rPr>
      </w:pPr>
      <w:r>
        <w:rPr/>
      </w:r>
    </w:p>
    <w:p>
      <w:pPr>
        <w:pStyle w:val="ListParagraph"/>
        <w:numPr>
          <w:ilvl w:val="0"/>
          <w:numId w:val="0"/>
        </w:numPr>
        <w:spacing w:before="0" w:after="287"/>
        <w:ind w:left="1080" w:right="19" w:hanging="0"/>
        <w:contextualSpacing/>
        <w:rPr/>
      </w:pPr>
      <w:r>
        <w:rPr>
          <w:rFonts w:eastAsia="Arial" w:cs="Arial" w:ascii="Arial" w:hAnsi="Arial"/>
          <w:b/>
        </w:rPr>
        <w:t>Future Enhancements</w:t>
      </w:r>
    </w:p>
    <w:p>
      <w:pPr>
        <w:pStyle w:val="ListParagraph"/>
        <w:numPr>
          <w:ilvl w:val="0"/>
          <w:numId w:val="0"/>
        </w:numPr>
        <w:spacing w:before="0" w:after="287"/>
        <w:ind w:left="1080" w:right="19" w:hanging="0"/>
        <w:contextualSpacing/>
        <w:rPr>
          <w:b w:val="false"/>
          <w:b w:val="false"/>
          <w:bCs w:val="false"/>
        </w:rPr>
      </w:pPr>
      <w:r>
        <w:rPr>
          <w:rFonts w:eastAsia="Arial" w:cs="Arial" w:ascii="Arial" w:hAnsi="Arial"/>
          <w:b w:val="false"/>
          <w:bCs w:val="false"/>
        </w:rPr>
        <w:t>Sentiment analysis to further consider the text of the articles</w:t>
      </w:r>
    </w:p>
    <w:p>
      <w:pPr>
        <w:pStyle w:val="ListParagraph"/>
        <w:numPr>
          <w:ilvl w:val="0"/>
          <w:numId w:val="0"/>
        </w:numPr>
        <w:spacing w:before="0" w:after="287"/>
        <w:ind w:left="1080" w:right="19" w:hanging="0"/>
        <w:contextualSpacing/>
        <w:rPr>
          <w:b w:val="false"/>
          <w:b w:val="false"/>
          <w:bCs w:val="false"/>
        </w:rPr>
      </w:pPr>
      <w:r>
        <w:rPr>
          <w:rFonts w:eastAsia="Arial" w:cs="Arial" w:ascii="Arial" w:hAnsi="Arial"/>
          <w:b w:val="false"/>
          <w:bCs w:val="false"/>
        </w:rPr>
        <w:t>visualizations to illustrate vocabulary, determine the relationships between word choice and trustworthiness</w:t>
      </w:r>
    </w:p>
    <w:p>
      <w:pPr>
        <w:pStyle w:val="ListParagraph"/>
        <w:spacing w:before="0" w:after="287"/>
        <w:ind w:left="720" w:right="19" w:hanging="360"/>
        <w:contextualSpacing/>
        <w:rPr>
          <w:rFonts w:ascii="Arial" w:hAnsi="Arial" w:eastAsia="Arial" w:cs="Arial"/>
        </w:rPr>
      </w:pPr>
      <w:r>
        <w:rPr>
          <w:b w:val="false"/>
          <w:bCs w:val="false"/>
        </w:rPr>
      </w:r>
    </w:p>
    <w:sectPr>
      <w:type w:val="nextPage"/>
      <w:pgSz w:w="12240" w:h="15840"/>
      <w:pgMar w:left="1080" w:right="108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1730" w:hanging="0"/>
      </w:pPr>
      <w:rPr>
        <w:dstrike w:val="false"/>
        <w:strike w:val="false"/>
        <w:vertAlign w:val="baseline"/>
        <w:position w:val="0"/>
        <w:sz w:val="24"/>
        <w:sz w:val="24"/>
        <w:i w:val="false"/>
        <w:u w:val="none" w:color="000000"/>
        <w:b/>
        <w:szCs w:val="24"/>
        <w:bCs/>
        <w:rFonts w:eastAsia="Arial" w:cs="Arial"/>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3"/>
      <w:ind w:left="731"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Normal"/>
    <w:next w:val="Normal"/>
    <w:link w:val="Heading1Char"/>
    <w:uiPriority w:val="9"/>
    <w:qFormat/>
    <w:pPr>
      <w:keepNext w:val="true"/>
      <w:keepLines/>
      <w:widowControl/>
      <w:numPr>
        <w:ilvl w:val="0"/>
        <w:numId w:val="1"/>
      </w:numPr>
      <w:bidi w:val="0"/>
      <w:spacing w:before="0" w:after="48"/>
      <w:ind w:left="10" w:right="19" w:hanging="10"/>
      <w:jc w:val="left"/>
      <w:outlineLvl w:val="0"/>
    </w:pPr>
    <w:rPr>
      <w:rFonts w:ascii="Arial" w:hAnsi="Arial" w:eastAsia="Arial" w:cs="Arial"/>
      <w:b/>
      <w:color w:val="000000"/>
      <w:sz w:val="24"/>
    </w:rPr>
  </w:style>
  <w:style w:type="paragraph" w:styleId="Heading2">
    <w:name w:val="Heading 2"/>
    <w:basedOn w:val="Normal"/>
    <w:next w:val="Normal"/>
    <w:link w:val="Heading2Char"/>
    <w:uiPriority w:val="9"/>
    <w:unhideWhenUsed/>
    <w:qFormat/>
    <w:rsid w:val="007835f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InternetLink">
    <w:name w:val="Internet 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qFormat/>
    <w:rsid w:val="002c62ce"/>
    <w:rPr>
      <w:color w:val="605E5C"/>
      <w:shd w:fill="E1DFDD" w:val="clear"/>
    </w:rPr>
  </w:style>
  <w:style w:type="character" w:styleId="Heading2Char" w:customStyle="1">
    <w:name w:val="Heading 2 Char"/>
    <w:basedOn w:val="DefaultParagraphFont"/>
    <w:link w:val="Heading2"/>
    <w:uiPriority w:val="9"/>
    <w:qFormat/>
    <w:rsid w:val="007835f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Arial" w:cs="Arial"/>
      <w:b/>
      <w:bCs/>
      <w:i w:val="false"/>
      <w:strike w:val="false"/>
      <w:dstrike w:val="false"/>
      <w:color w:val="000000"/>
      <w:position w:val="0"/>
      <w:sz w:val="24"/>
      <w:sz w:val="24"/>
      <w:szCs w:val="24"/>
      <w:u w:val="none" w:color="000000"/>
      <w:vertAlign w:val="baseline"/>
    </w:rPr>
  </w:style>
  <w:style w:type="character" w:styleId="ListLabel29">
    <w:name w:val="ListLabel 29"/>
    <w:qFormat/>
    <w:rPr>
      <w:rFonts w:eastAsia="Arial" w:cs="Arial"/>
      <w:b/>
      <w:bCs/>
      <w:i w:val="false"/>
      <w:strike w:val="false"/>
      <w:dstrike w:val="false"/>
      <w:color w:val="000000"/>
      <w:position w:val="0"/>
      <w:sz w:val="24"/>
      <w:sz w:val="24"/>
      <w:szCs w:val="24"/>
      <w:u w:val="none" w:color="000000"/>
      <w:vertAlign w:val="baseline"/>
    </w:rPr>
  </w:style>
  <w:style w:type="character" w:styleId="ListLabel30">
    <w:name w:val="ListLabel 30"/>
    <w:qFormat/>
    <w:rPr>
      <w:rFonts w:eastAsia="Arial" w:cs="Arial"/>
      <w:b/>
      <w:bCs/>
      <w:i w:val="false"/>
      <w:strike w:val="false"/>
      <w:dstrike w:val="false"/>
      <w:color w:val="000000"/>
      <w:position w:val="0"/>
      <w:sz w:val="24"/>
      <w:sz w:val="24"/>
      <w:szCs w:val="24"/>
      <w:u w:val="none" w:color="000000"/>
      <w:vertAlign w:val="baseline"/>
    </w:rPr>
  </w:style>
  <w:style w:type="character" w:styleId="ListLabel31">
    <w:name w:val="ListLabel 31"/>
    <w:qFormat/>
    <w:rPr>
      <w:rFonts w:eastAsia="Arial" w:cs="Arial"/>
      <w:b/>
      <w:bCs/>
      <w:i w:val="false"/>
      <w:strike w:val="false"/>
      <w:dstrike w:val="false"/>
      <w:color w:val="000000"/>
      <w:position w:val="0"/>
      <w:sz w:val="24"/>
      <w:sz w:val="24"/>
      <w:szCs w:val="24"/>
      <w:u w:val="none" w:color="000000"/>
      <w:vertAlign w:val="baseline"/>
    </w:rPr>
  </w:style>
  <w:style w:type="character" w:styleId="ListLabel32">
    <w:name w:val="ListLabel 32"/>
    <w:qFormat/>
    <w:rPr>
      <w:rFonts w:eastAsia="Arial" w:cs="Arial"/>
      <w:b/>
      <w:bCs/>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bCs/>
      <w:i w:val="false"/>
      <w:strike w:val="false"/>
      <w:dstrike w:val="false"/>
      <w:color w:val="000000"/>
      <w:position w:val="0"/>
      <w:sz w:val="24"/>
      <w:sz w:val="24"/>
      <w:szCs w:val="24"/>
      <w:u w:val="none" w:color="000000"/>
      <w:vertAlign w:val="baseline"/>
    </w:rPr>
  </w:style>
  <w:style w:type="character" w:styleId="ListLabel34">
    <w:name w:val="ListLabel 34"/>
    <w:qFormat/>
    <w:rPr>
      <w:rFonts w:eastAsia="Arial" w:cs="Arial"/>
      <w:b/>
      <w:bCs/>
      <w:i w:val="false"/>
      <w:strike w:val="false"/>
      <w:dstrike w:val="false"/>
      <w:color w:val="000000"/>
      <w:position w:val="0"/>
      <w:sz w:val="24"/>
      <w:sz w:val="24"/>
      <w:szCs w:val="24"/>
      <w:u w:val="none" w:color="000000"/>
      <w:vertAlign w:val="baseline"/>
    </w:rPr>
  </w:style>
  <w:style w:type="character" w:styleId="ListLabel35">
    <w:name w:val="ListLabel 35"/>
    <w:qFormat/>
    <w:rPr>
      <w:rFonts w:eastAsia="Arial" w:cs="Arial"/>
      <w:b/>
      <w:bCs/>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bCs/>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43ee9"/>
    <w:pPr>
      <w:widowControl/>
      <w:bidi w:val="0"/>
      <w:spacing w:lineRule="auto" w:line="240" w:before="0" w:after="0"/>
      <w:jc w:val="left"/>
    </w:pPr>
    <w:rPr>
      <w:rFonts w:ascii="Calibri" w:hAnsi="Calibri" w:cs="Calibri" w:eastAsia=""/>
      <w:color w:val="000000"/>
      <w:kern w:val="0"/>
      <w:sz w:val="24"/>
      <w:szCs w:val="24"/>
      <w:lang w:val="en-US" w:eastAsia="en-US" w:bidi="ar-SA"/>
    </w:rPr>
  </w:style>
  <w:style w:type="paragraph" w:styleId="ListParagraph">
    <w:name w:val="List Paragraph"/>
    <w:basedOn w:val="Normal"/>
    <w:uiPriority w:val="34"/>
    <w:qFormat/>
    <w:rsid w:val="00a05e86"/>
    <w:pPr>
      <w:spacing w:lineRule="auto" w:line="259" w:before="0" w:after="160"/>
      <w:ind w:left="720" w:hanging="0"/>
      <w:contextualSpacing/>
      <w:jc w:val="left"/>
    </w:pPr>
    <w:rPr>
      <w:rFonts w:ascii="Calibri" w:hAnsi="Calibri" w:eastAsia="Calibri" w:cs="Calibri"/>
      <w:color w:val="00000A"/>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23f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684C148F-948C-41D5-96EB-D4F4B4A7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Application>LibreOffice/6.0.3.2$Linux_X86_64 LibreOffice_project/00m0$Build-2</Application>
  <Pages>5</Pages>
  <Words>271</Words>
  <Characters>1582</Characters>
  <CharactersWithSpaces>1876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2018-09-04T23:07:00Z</dcterms:created>
  <dc:creator>Hung.Dao</dc:creator>
  <dc:description/>
  <dc:language>en-US</dc:language>
  <cp:lastModifiedBy/>
  <dcterms:modified xsi:type="dcterms:W3CDTF">2018-09-07T05:45:25Z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