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6FF4E" w14:textId="77777777" w:rsidR="00E56D16" w:rsidRPr="0096348C" w:rsidRDefault="00E56D16" w:rsidP="00E56D16">
      <w:pPr>
        <w:pStyle w:val="TitleCover"/>
        <w:spacing w:after="240"/>
        <w:jc w:val="right"/>
        <w:rPr>
          <w:rFonts w:ascii="Times New Roman" w:hAnsi="Times New Roman"/>
          <w:sz w:val="52"/>
        </w:rPr>
      </w:pPr>
      <w:bookmarkStart w:id="0" w:name="_Toc523878296"/>
      <w:bookmarkStart w:id="1" w:name="_Toc521978636"/>
    </w:p>
    <w:p w14:paraId="030D37AB" w14:textId="77777777" w:rsidR="00E56D16" w:rsidRPr="0096348C" w:rsidRDefault="00E56D16" w:rsidP="00E56D16">
      <w:pPr>
        <w:pStyle w:val="TitleCover"/>
        <w:spacing w:after="240"/>
        <w:jc w:val="right"/>
        <w:rPr>
          <w:rFonts w:ascii="Times New Roman" w:hAnsi="Times New Roman"/>
          <w:sz w:val="52"/>
        </w:rPr>
      </w:pPr>
    </w:p>
    <w:p w14:paraId="2D1D56FE" w14:textId="77777777" w:rsidR="00E56D16" w:rsidRPr="0096348C" w:rsidRDefault="00E56D16" w:rsidP="00E56D16">
      <w:pPr>
        <w:pStyle w:val="TitleCover"/>
        <w:spacing w:after="240"/>
        <w:jc w:val="right"/>
        <w:rPr>
          <w:rFonts w:ascii="Times New Roman" w:hAnsi="Times New Roman"/>
          <w:sz w:val="52"/>
        </w:rPr>
      </w:pPr>
    </w:p>
    <w:p w14:paraId="599F06C5" w14:textId="77777777" w:rsidR="00E56D16" w:rsidRPr="0096348C" w:rsidRDefault="00E56D16" w:rsidP="00E56D16">
      <w:pPr>
        <w:pStyle w:val="TitleCover"/>
        <w:spacing w:after="240"/>
        <w:jc w:val="right"/>
        <w:rPr>
          <w:rFonts w:ascii="Times New Roman" w:hAnsi="Times New Roman"/>
          <w:sz w:val="52"/>
        </w:rPr>
      </w:pPr>
    </w:p>
    <w:p w14:paraId="44D3A2C3" w14:textId="77777777" w:rsidR="00E56D16" w:rsidRPr="0096348C" w:rsidRDefault="00E56D16" w:rsidP="00E56D16"/>
    <w:p w14:paraId="0617DB99" w14:textId="5BF31E03" w:rsidR="00E56D16" w:rsidRPr="0096348C" w:rsidRDefault="001F78AF" w:rsidP="00E56D16">
      <w:pPr>
        <w:pStyle w:val="Title"/>
        <w:pBdr>
          <w:bottom w:val="single" w:sz="4" w:space="1" w:color="auto"/>
        </w:pBdr>
        <w:jc w:val="right"/>
        <w:rPr>
          <w:b w:val="0"/>
          <w:bCs w:val="0"/>
          <w:i/>
          <w:caps w:val="0"/>
          <w:color w:val="0000FF"/>
          <w:kern w:val="28"/>
          <w:sz w:val="32"/>
          <w:szCs w:val="20"/>
        </w:rPr>
      </w:pPr>
      <w:r w:rsidRPr="0096348C">
        <w:rPr>
          <w:i/>
          <w:color w:val="000000" w:themeColor="text1"/>
          <w:sz w:val="40"/>
          <w:szCs w:val="40"/>
        </w:rPr>
        <w:t>Summary Report – Module 2</w:t>
      </w:r>
    </w:p>
    <w:p w14:paraId="13CFA78B" w14:textId="61B7586D" w:rsidR="00C05636" w:rsidRPr="0096348C" w:rsidRDefault="00AA3975" w:rsidP="00E56D16">
      <w:pPr>
        <w:pStyle w:val="Title"/>
        <w:pBdr>
          <w:bottom w:val="single" w:sz="4" w:space="1" w:color="auto"/>
        </w:pBdr>
        <w:jc w:val="right"/>
        <w:rPr>
          <w:b w:val="0"/>
          <w:bCs w:val="0"/>
          <w:i/>
          <w:caps w:val="0"/>
          <w:kern w:val="28"/>
          <w:sz w:val="32"/>
          <w:szCs w:val="20"/>
        </w:rPr>
      </w:pPr>
      <w:r w:rsidRPr="0096348C">
        <w:rPr>
          <w:b w:val="0"/>
          <w:bCs w:val="0"/>
          <w:i/>
          <w:caps w:val="0"/>
          <w:kern w:val="28"/>
          <w:sz w:val="32"/>
          <w:szCs w:val="20"/>
        </w:rPr>
        <w:t>Operational Risks Summary Report</w:t>
      </w:r>
    </w:p>
    <w:p w14:paraId="5C503E5E" w14:textId="0FA0392B" w:rsidR="00E56D16" w:rsidRPr="0096348C" w:rsidRDefault="00E56D16" w:rsidP="00E56D16">
      <w:pPr>
        <w:pStyle w:val="StyleSubtitleCover2TopNoborder"/>
        <w:rPr>
          <w:i/>
          <w:color w:val="0000FF"/>
        </w:rPr>
      </w:pPr>
      <w:r w:rsidRPr="0096348C">
        <w:rPr>
          <w:lang w:val="de-DE"/>
        </w:rPr>
        <w:t xml:space="preserve">Version </w:t>
      </w:r>
      <w:r w:rsidR="00EC7847" w:rsidRPr="0096348C">
        <w:rPr>
          <w:i/>
        </w:rPr>
        <w:t>1.5</w:t>
      </w:r>
    </w:p>
    <w:p w14:paraId="0D75886C" w14:textId="0FAD3E6D" w:rsidR="00E56D16" w:rsidRPr="0096348C" w:rsidRDefault="00E56D16" w:rsidP="00E56D16">
      <w:pPr>
        <w:pStyle w:val="StyleSubtitleCover2TopNoborder"/>
        <w:rPr>
          <w:i/>
          <w:color w:val="0000FF"/>
        </w:rPr>
      </w:pPr>
      <w:r w:rsidRPr="0096348C">
        <w:rPr>
          <w:i/>
          <w:color w:val="0000FF"/>
        </w:rPr>
        <w:t xml:space="preserve"> </w:t>
      </w:r>
      <w:r w:rsidRPr="0096348C">
        <w:rPr>
          <w:lang w:val="de-DE"/>
        </w:rPr>
        <w:t>Prepared By:</w:t>
      </w:r>
      <w:r w:rsidR="00320BB1" w:rsidRPr="0096348C">
        <w:rPr>
          <w:i/>
          <w:color w:val="0000FF"/>
        </w:rPr>
        <w:t xml:space="preserve"> </w:t>
      </w:r>
      <w:r w:rsidR="00812A21" w:rsidRPr="00812A21">
        <w:rPr>
          <w:i/>
          <w:highlight w:val="yellow"/>
        </w:rPr>
        <w:t>John Doe [Your Name Here]</w:t>
      </w:r>
    </w:p>
    <w:p w14:paraId="70FF5CC4" w14:textId="56F1C116" w:rsidR="00E56D16" w:rsidRPr="0096348C" w:rsidRDefault="00E56D16" w:rsidP="00E56D16">
      <w:pPr>
        <w:pStyle w:val="StyleSubtitleCover2TopNoborder"/>
        <w:rPr>
          <w:lang w:val="de-DE"/>
        </w:rPr>
      </w:pPr>
      <w:r w:rsidRPr="0096348C">
        <w:rPr>
          <w:lang w:val="de-DE"/>
        </w:rPr>
        <w:t>Date:</w:t>
      </w:r>
      <w:r w:rsidR="00320BB1" w:rsidRPr="0096348C">
        <w:rPr>
          <w:i/>
          <w:color w:val="0000FF"/>
        </w:rPr>
        <w:t xml:space="preserve"> </w:t>
      </w:r>
      <w:r w:rsidR="00812A21">
        <w:rPr>
          <w:i/>
        </w:rPr>
        <w:t>05/21</w:t>
      </w:r>
      <w:r w:rsidR="00320BB1" w:rsidRPr="0096348C">
        <w:rPr>
          <w:i/>
        </w:rPr>
        <w:t>/2019</w:t>
      </w:r>
    </w:p>
    <w:p w14:paraId="0F96BAA0" w14:textId="77777777" w:rsidR="00E56D16" w:rsidRPr="0096348C" w:rsidRDefault="00E56D16" w:rsidP="00E56D16">
      <w:pPr>
        <w:ind w:left="0"/>
        <w:rPr>
          <w:lang w:val="de-DE"/>
        </w:rPr>
      </w:pPr>
    </w:p>
    <w:p w14:paraId="24824380" w14:textId="77777777" w:rsidR="00E56D16" w:rsidRPr="0096348C" w:rsidRDefault="00E56D16" w:rsidP="00E56D16">
      <w:pPr>
        <w:ind w:left="0"/>
        <w:rPr>
          <w:lang w:val="de-DE"/>
        </w:rPr>
        <w:sectPr w:rsidR="00E56D16" w:rsidRPr="0096348C" w:rsidSect="002C0554">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14:paraId="346441E5" w14:textId="77777777" w:rsidR="00E56D16" w:rsidRPr="0096348C" w:rsidRDefault="00E56D16" w:rsidP="00E56D16">
      <w:pPr>
        <w:pStyle w:val="Title"/>
      </w:pPr>
      <w:r w:rsidRPr="0096348C">
        <w:lastRenderedPageBreak/>
        <w:t>VERSION HISTORY</w:t>
      </w:r>
    </w:p>
    <w:p w14:paraId="0540B11B" w14:textId="0240FC5B" w:rsidR="00E56D16" w:rsidRPr="0096348C" w:rsidRDefault="00E56D16" w:rsidP="00E56D16">
      <w:pPr>
        <w:pStyle w:val="InfoBlue"/>
        <w:ind w:left="0"/>
        <w:rPr>
          <w:i w:val="0"/>
        </w:rPr>
      </w:pP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E56D16" w:rsidRPr="0096348C" w14:paraId="4F80C1D4" w14:textId="77777777" w:rsidTr="002C0554">
        <w:trPr>
          <w:trHeight w:val="528"/>
        </w:trPr>
        <w:tc>
          <w:tcPr>
            <w:tcW w:w="946" w:type="dxa"/>
            <w:shd w:val="clear" w:color="auto" w:fill="D9D9D9"/>
          </w:tcPr>
          <w:p w14:paraId="1DD71427" w14:textId="77777777" w:rsidR="00E56D16" w:rsidRPr="0096348C" w:rsidRDefault="00E56D16" w:rsidP="002C0554">
            <w:pPr>
              <w:pStyle w:val="tabletxt"/>
              <w:jc w:val="center"/>
              <w:rPr>
                <w:rFonts w:cs="Times New Roman"/>
                <w:b/>
                <w:bCs/>
              </w:rPr>
            </w:pPr>
            <w:r w:rsidRPr="0096348C">
              <w:rPr>
                <w:rFonts w:cs="Times New Roman"/>
                <w:b/>
                <w:bCs/>
              </w:rPr>
              <w:t>Version #</w:t>
            </w:r>
          </w:p>
        </w:tc>
        <w:tc>
          <w:tcPr>
            <w:tcW w:w="1682" w:type="dxa"/>
            <w:shd w:val="clear" w:color="auto" w:fill="D9D9D9"/>
          </w:tcPr>
          <w:p w14:paraId="5F2CF09C" w14:textId="77777777" w:rsidR="00E56D16" w:rsidRPr="0096348C" w:rsidRDefault="00E56D16" w:rsidP="002C0554">
            <w:pPr>
              <w:pStyle w:val="tabletxt"/>
              <w:jc w:val="center"/>
              <w:rPr>
                <w:rFonts w:cs="Times New Roman"/>
                <w:b/>
                <w:bCs/>
              </w:rPr>
            </w:pPr>
            <w:r w:rsidRPr="0096348C">
              <w:rPr>
                <w:rFonts w:cs="Times New Roman"/>
                <w:b/>
                <w:bCs/>
              </w:rPr>
              <w:t>Implemented</w:t>
            </w:r>
          </w:p>
          <w:p w14:paraId="5A1785B5" w14:textId="77777777" w:rsidR="00E56D16" w:rsidRPr="0096348C" w:rsidRDefault="00E56D16" w:rsidP="002C0554">
            <w:pPr>
              <w:pStyle w:val="tabletxt"/>
              <w:jc w:val="center"/>
              <w:rPr>
                <w:rFonts w:cs="Times New Roman"/>
                <w:b/>
                <w:bCs/>
              </w:rPr>
            </w:pPr>
            <w:r w:rsidRPr="0096348C">
              <w:rPr>
                <w:rFonts w:cs="Times New Roman"/>
                <w:b/>
                <w:bCs/>
              </w:rPr>
              <w:t>By</w:t>
            </w:r>
          </w:p>
        </w:tc>
        <w:tc>
          <w:tcPr>
            <w:tcW w:w="1344" w:type="dxa"/>
            <w:shd w:val="clear" w:color="auto" w:fill="D9D9D9"/>
          </w:tcPr>
          <w:p w14:paraId="53716651" w14:textId="77777777" w:rsidR="00E56D16" w:rsidRPr="0096348C" w:rsidRDefault="00E56D16" w:rsidP="002C0554">
            <w:pPr>
              <w:pStyle w:val="tabletxt"/>
              <w:jc w:val="center"/>
              <w:rPr>
                <w:rFonts w:cs="Times New Roman"/>
                <w:b/>
                <w:bCs/>
              </w:rPr>
            </w:pPr>
            <w:r w:rsidRPr="0096348C">
              <w:rPr>
                <w:rFonts w:cs="Times New Roman"/>
                <w:b/>
                <w:bCs/>
              </w:rPr>
              <w:t>Revision</w:t>
            </w:r>
          </w:p>
          <w:p w14:paraId="406F0B0A" w14:textId="77777777" w:rsidR="00E56D16" w:rsidRPr="0096348C" w:rsidRDefault="00E56D16" w:rsidP="002C0554">
            <w:pPr>
              <w:pStyle w:val="tabletxt"/>
              <w:jc w:val="center"/>
              <w:rPr>
                <w:rFonts w:cs="Times New Roman"/>
                <w:b/>
                <w:bCs/>
              </w:rPr>
            </w:pPr>
            <w:r w:rsidRPr="0096348C">
              <w:rPr>
                <w:rFonts w:cs="Times New Roman"/>
                <w:b/>
                <w:bCs/>
              </w:rPr>
              <w:t>Date</w:t>
            </w:r>
          </w:p>
        </w:tc>
        <w:tc>
          <w:tcPr>
            <w:tcW w:w="1324" w:type="dxa"/>
            <w:shd w:val="clear" w:color="auto" w:fill="D9D9D9"/>
          </w:tcPr>
          <w:p w14:paraId="7F0761C2" w14:textId="77777777" w:rsidR="00E56D16" w:rsidRPr="0096348C" w:rsidRDefault="00E56D16" w:rsidP="002C0554">
            <w:pPr>
              <w:pStyle w:val="tabletxt"/>
              <w:jc w:val="center"/>
              <w:rPr>
                <w:rFonts w:cs="Times New Roman"/>
                <w:b/>
                <w:bCs/>
              </w:rPr>
            </w:pPr>
            <w:r w:rsidRPr="0096348C">
              <w:rPr>
                <w:rFonts w:cs="Times New Roman"/>
                <w:b/>
                <w:bCs/>
              </w:rPr>
              <w:t>Approved</w:t>
            </w:r>
          </w:p>
          <w:p w14:paraId="593E5B97" w14:textId="77777777" w:rsidR="00E56D16" w:rsidRPr="0096348C" w:rsidRDefault="00E56D16" w:rsidP="002C0554">
            <w:pPr>
              <w:pStyle w:val="tabletxt"/>
              <w:jc w:val="center"/>
              <w:rPr>
                <w:rFonts w:cs="Times New Roman"/>
                <w:b/>
                <w:bCs/>
              </w:rPr>
            </w:pPr>
            <w:r w:rsidRPr="0096348C">
              <w:rPr>
                <w:rFonts w:cs="Times New Roman"/>
                <w:b/>
                <w:bCs/>
              </w:rPr>
              <w:t>By</w:t>
            </w:r>
          </w:p>
        </w:tc>
        <w:tc>
          <w:tcPr>
            <w:tcW w:w="1513" w:type="dxa"/>
            <w:shd w:val="clear" w:color="auto" w:fill="D9D9D9"/>
          </w:tcPr>
          <w:p w14:paraId="484CA378" w14:textId="77777777" w:rsidR="00E56D16" w:rsidRPr="0096348C" w:rsidRDefault="00E56D16" w:rsidP="002C0554">
            <w:pPr>
              <w:pStyle w:val="tabletxt"/>
              <w:jc w:val="center"/>
              <w:rPr>
                <w:rFonts w:cs="Times New Roman"/>
                <w:b/>
                <w:bCs/>
              </w:rPr>
            </w:pPr>
            <w:r w:rsidRPr="0096348C">
              <w:rPr>
                <w:rFonts w:cs="Times New Roman"/>
                <w:b/>
                <w:bCs/>
              </w:rPr>
              <w:t>Approval</w:t>
            </w:r>
          </w:p>
          <w:p w14:paraId="3F2816D9" w14:textId="77777777" w:rsidR="00E56D16" w:rsidRPr="0096348C" w:rsidRDefault="00E56D16" w:rsidP="002C0554">
            <w:pPr>
              <w:pStyle w:val="tabletxt"/>
              <w:jc w:val="center"/>
              <w:rPr>
                <w:rFonts w:cs="Times New Roman"/>
                <w:b/>
                <w:bCs/>
              </w:rPr>
            </w:pPr>
            <w:r w:rsidRPr="0096348C">
              <w:rPr>
                <w:rFonts w:cs="Times New Roman"/>
                <w:b/>
                <w:bCs/>
              </w:rPr>
              <w:t>Date</w:t>
            </w:r>
          </w:p>
        </w:tc>
        <w:tc>
          <w:tcPr>
            <w:tcW w:w="2497" w:type="dxa"/>
            <w:shd w:val="clear" w:color="auto" w:fill="D9D9D9"/>
          </w:tcPr>
          <w:p w14:paraId="00015E06" w14:textId="77777777" w:rsidR="00E56D16" w:rsidRPr="0096348C" w:rsidRDefault="00E56D16" w:rsidP="002C0554">
            <w:pPr>
              <w:pStyle w:val="tabletxt"/>
              <w:jc w:val="center"/>
              <w:rPr>
                <w:rFonts w:cs="Times New Roman"/>
                <w:b/>
                <w:bCs/>
              </w:rPr>
            </w:pPr>
            <w:r w:rsidRPr="0096348C">
              <w:rPr>
                <w:rFonts w:cs="Times New Roman"/>
                <w:b/>
                <w:bCs/>
              </w:rPr>
              <w:t>Reason</w:t>
            </w:r>
          </w:p>
        </w:tc>
      </w:tr>
      <w:tr w:rsidR="00E56D16" w:rsidRPr="0096348C" w14:paraId="2951AEA6" w14:textId="77777777" w:rsidTr="002C0554">
        <w:trPr>
          <w:trHeight w:val="280"/>
        </w:trPr>
        <w:tc>
          <w:tcPr>
            <w:tcW w:w="946" w:type="dxa"/>
          </w:tcPr>
          <w:p w14:paraId="1998BDF5" w14:textId="77777777" w:rsidR="00E56D16" w:rsidRPr="0096348C" w:rsidRDefault="00E56D16" w:rsidP="00835287">
            <w:pPr>
              <w:pStyle w:val="Tabletext"/>
              <w:rPr>
                <w:rFonts w:ascii="Times New Roman" w:hAnsi="Times New Roman"/>
                <w:sz w:val="24"/>
                <w:szCs w:val="24"/>
              </w:rPr>
            </w:pPr>
            <w:r w:rsidRPr="0096348C">
              <w:rPr>
                <w:rFonts w:ascii="Times New Roman" w:hAnsi="Times New Roman"/>
                <w:sz w:val="24"/>
                <w:szCs w:val="24"/>
              </w:rPr>
              <w:t>1.0</w:t>
            </w:r>
          </w:p>
        </w:tc>
        <w:tc>
          <w:tcPr>
            <w:tcW w:w="1682" w:type="dxa"/>
          </w:tcPr>
          <w:p w14:paraId="13BC1C79" w14:textId="7F5AAFCB" w:rsidR="00E56D16" w:rsidRPr="0096348C" w:rsidRDefault="006253A6" w:rsidP="00835287">
            <w:pPr>
              <w:pStyle w:val="Tabletext"/>
              <w:rPr>
                <w:rFonts w:ascii="Times New Roman" w:hAnsi="Times New Roman"/>
                <w:sz w:val="24"/>
                <w:szCs w:val="24"/>
              </w:rPr>
            </w:pPr>
            <w:r w:rsidRPr="0096348C">
              <w:rPr>
                <w:rFonts w:ascii="Times New Roman" w:hAnsi="Times New Roman"/>
                <w:sz w:val="24"/>
                <w:szCs w:val="24"/>
              </w:rPr>
              <w:t>Simon Cold</w:t>
            </w:r>
          </w:p>
        </w:tc>
        <w:tc>
          <w:tcPr>
            <w:tcW w:w="1344" w:type="dxa"/>
          </w:tcPr>
          <w:p w14:paraId="329D17D6" w14:textId="1AF5838F" w:rsidR="00E56D16" w:rsidRPr="0096348C" w:rsidRDefault="006253A6" w:rsidP="00835287">
            <w:pPr>
              <w:pStyle w:val="Tabletext"/>
              <w:rPr>
                <w:rFonts w:ascii="Times New Roman" w:hAnsi="Times New Roman"/>
                <w:sz w:val="24"/>
                <w:szCs w:val="24"/>
              </w:rPr>
            </w:pPr>
            <w:r w:rsidRPr="0096348C">
              <w:rPr>
                <w:rFonts w:ascii="Times New Roman" w:hAnsi="Times New Roman"/>
                <w:sz w:val="24"/>
                <w:szCs w:val="24"/>
              </w:rPr>
              <w:t>03/10/18</w:t>
            </w:r>
          </w:p>
        </w:tc>
        <w:tc>
          <w:tcPr>
            <w:tcW w:w="1324" w:type="dxa"/>
          </w:tcPr>
          <w:p w14:paraId="4FA84A54" w14:textId="75A5566B" w:rsidR="00E56D16" w:rsidRPr="0096348C" w:rsidRDefault="001B30B5" w:rsidP="00835287">
            <w:pPr>
              <w:pStyle w:val="Tabletext"/>
              <w:rPr>
                <w:rFonts w:ascii="Times New Roman" w:hAnsi="Times New Roman"/>
                <w:sz w:val="24"/>
                <w:szCs w:val="24"/>
              </w:rPr>
            </w:pPr>
            <w:r w:rsidRPr="0096348C">
              <w:rPr>
                <w:rFonts w:ascii="Times New Roman" w:hAnsi="Times New Roman"/>
                <w:sz w:val="24"/>
                <w:szCs w:val="24"/>
              </w:rPr>
              <w:t>Kyle Green</w:t>
            </w:r>
          </w:p>
        </w:tc>
        <w:tc>
          <w:tcPr>
            <w:tcW w:w="1513" w:type="dxa"/>
          </w:tcPr>
          <w:p w14:paraId="06384D57" w14:textId="5B036E80" w:rsidR="00E56D16" w:rsidRPr="0096348C" w:rsidRDefault="001B30B5" w:rsidP="00835287">
            <w:pPr>
              <w:pStyle w:val="Tabletext"/>
              <w:rPr>
                <w:rFonts w:ascii="Times New Roman" w:hAnsi="Times New Roman"/>
                <w:sz w:val="24"/>
                <w:szCs w:val="24"/>
              </w:rPr>
            </w:pPr>
            <w:r w:rsidRPr="0096348C">
              <w:rPr>
                <w:rFonts w:ascii="Times New Roman" w:hAnsi="Times New Roman"/>
                <w:sz w:val="24"/>
                <w:szCs w:val="24"/>
              </w:rPr>
              <w:t>03/12/18</w:t>
            </w:r>
          </w:p>
        </w:tc>
        <w:tc>
          <w:tcPr>
            <w:tcW w:w="2497" w:type="dxa"/>
          </w:tcPr>
          <w:p w14:paraId="38FBA765" w14:textId="32AB122D" w:rsidR="00E56D16" w:rsidRPr="0096348C" w:rsidRDefault="001B30B5" w:rsidP="00835287">
            <w:pPr>
              <w:pStyle w:val="Tabletext"/>
              <w:rPr>
                <w:rFonts w:ascii="Times New Roman" w:hAnsi="Times New Roman"/>
                <w:sz w:val="24"/>
                <w:szCs w:val="24"/>
              </w:rPr>
            </w:pPr>
            <w:r w:rsidRPr="0096348C">
              <w:rPr>
                <w:rFonts w:ascii="Times New Roman" w:hAnsi="Times New Roman"/>
                <w:sz w:val="24"/>
                <w:szCs w:val="24"/>
              </w:rPr>
              <w:t>Document creation</w:t>
            </w:r>
          </w:p>
        </w:tc>
      </w:tr>
      <w:tr w:rsidR="00E56D16" w:rsidRPr="0096348C" w14:paraId="57270F41" w14:textId="77777777" w:rsidTr="002C0554">
        <w:trPr>
          <w:trHeight w:val="233"/>
        </w:trPr>
        <w:tc>
          <w:tcPr>
            <w:tcW w:w="946" w:type="dxa"/>
          </w:tcPr>
          <w:p w14:paraId="3DA5F1CB" w14:textId="6095D1BD" w:rsidR="00E56D16" w:rsidRPr="0096348C" w:rsidRDefault="006253A6" w:rsidP="00835287">
            <w:pPr>
              <w:pStyle w:val="Tabletext"/>
              <w:rPr>
                <w:rFonts w:ascii="Times New Roman" w:hAnsi="Times New Roman"/>
                <w:sz w:val="24"/>
                <w:szCs w:val="24"/>
              </w:rPr>
            </w:pPr>
            <w:r w:rsidRPr="0096348C">
              <w:rPr>
                <w:rFonts w:ascii="Times New Roman" w:hAnsi="Times New Roman"/>
                <w:sz w:val="24"/>
                <w:szCs w:val="24"/>
              </w:rPr>
              <w:t>1.5</w:t>
            </w:r>
          </w:p>
        </w:tc>
        <w:tc>
          <w:tcPr>
            <w:tcW w:w="1682" w:type="dxa"/>
          </w:tcPr>
          <w:p w14:paraId="2239CA45" w14:textId="3E28268C" w:rsidR="00E56D16" w:rsidRPr="0096348C" w:rsidRDefault="00812A21" w:rsidP="00812A21">
            <w:pPr>
              <w:pStyle w:val="Tabletext"/>
              <w:rPr>
                <w:rFonts w:ascii="Times New Roman" w:hAnsi="Times New Roman"/>
                <w:sz w:val="24"/>
                <w:szCs w:val="24"/>
              </w:rPr>
            </w:pPr>
            <w:bookmarkStart w:id="2" w:name="_GoBack"/>
            <w:bookmarkEnd w:id="2"/>
            <w:r w:rsidRPr="00812A21">
              <w:rPr>
                <w:rFonts w:ascii="Times New Roman" w:hAnsi="Times New Roman"/>
                <w:sz w:val="24"/>
                <w:szCs w:val="24"/>
                <w:highlight w:val="yellow"/>
              </w:rPr>
              <w:t>John Doe</w:t>
            </w:r>
          </w:p>
        </w:tc>
        <w:tc>
          <w:tcPr>
            <w:tcW w:w="1344" w:type="dxa"/>
          </w:tcPr>
          <w:p w14:paraId="1E118486" w14:textId="754EB7E2" w:rsidR="00E56D16" w:rsidRPr="0096348C" w:rsidRDefault="006253A6" w:rsidP="00835287">
            <w:pPr>
              <w:pStyle w:val="Tabletext"/>
              <w:rPr>
                <w:rFonts w:ascii="Times New Roman" w:hAnsi="Times New Roman"/>
                <w:sz w:val="24"/>
                <w:szCs w:val="24"/>
              </w:rPr>
            </w:pPr>
            <w:r w:rsidRPr="0096348C">
              <w:rPr>
                <w:rFonts w:ascii="Times New Roman" w:hAnsi="Times New Roman"/>
                <w:sz w:val="24"/>
                <w:szCs w:val="24"/>
              </w:rPr>
              <w:t>05/14/19</w:t>
            </w:r>
          </w:p>
        </w:tc>
        <w:tc>
          <w:tcPr>
            <w:tcW w:w="1324" w:type="dxa"/>
          </w:tcPr>
          <w:p w14:paraId="2115B8C9" w14:textId="326606CA" w:rsidR="00E56D16" w:rsidRPr="0096348C" w:rsidRDefault="006253A6" w:rsidP="00835287">
            <w:pPr>
              <w:pStyle w:val="Tabletext"/>
              <w:rPr>
                <w:rFonts w:ascii="Times New Roman" w:hAnsi="Times New Roman"/>
                <w:sz w:val="24"/>
                <w:szCs w:val="24"/>
              </w:rPr>
            </w:pPr>
            <w:r w:rsidRPr="0096348C">
              <w:rPr>
                <w:rFonts w:ascii="Times New Roman" w:hAnsi="Times New Roman"/>
                <w:sz w:val="24"/>
                <w:szCs w:val="24"/>
              </w:rPr>
              <w:t>Kyle Green</w:t>
            </w:r>
          </w:p>
        </w:tc>
        <w:tc>
          <w:tcPr>
            <w:tcW w:w="1513" w:type="dxa"/>
          </w:tcPr>
          <w:p w14:paraId="595EC206" w14:textId="3CC8CD90" w:rsidR="00E56D16" w:rsidRPr="0096348C" w:rsidRDefault="006253A6" w:rsidP="00835287">
            <w:pPr>
              <w:pStyle w:val="Tabletext"/>
              <w:rPr>
                <w:rFonts w:ascii="Times New Roman" w:hAnsi="Times New Roman"/>
                <w:sz w:val="24"/>
                <w:szCs w:val="24"/>
              </w:rPr>
            </w:pPr>
            <w:r w:rsidRPr="0096348C">
              <w:rPr>
                <w:rFonts w:ascii="Times New Roman" w:hAnsi="Times New Roman"/>
                <w:sz w:val="24"/>
                <w:szCs w:val="24"/>
              </w:rPr>
              <w:t>05/16/19</w:t>
            </w:r>
          </w:p>
        </w:tc>
        <w:tc>
          <w:tcPr>
            <w:tcW w:w="2497" w:type="dxa"/>
          </w:tcPr>
          <w:p w14:paraId="23463334" w14:textId="36B1C71A" w:rsidR="00E56D16" w:rsidRPr="0096348C" w:rsidRDefault="00122669" w:rsidP="00835287">
            <w:pPr>
              <w:pStyle w:val="Tabletext"/>
              <w:rPr>
                <w:rFonts w:ascii="Times New Roman" w:hAnsi="Times New Roman"/>
                <w:sz w:val="24"/>
                <w:szCs w:val="24"/>
              </w:rPr>
            </w:pPr>
            <w:r w:rsidRPr="0096348C">
              <w:rPr>
                <w:rFonts w:ascii="Times New Roman" w:hAnsi="Times New Roman"/>
                <w:sz w:val="24"/>
                <w:szCs w:val="24"/>
              </w:rPr>
              <w:t>Updated operational risks &amp; employment of new preparer of document (Nicholas Blackshire)</w:t>
            </w:r>
          </w:p>
        </w:tc>
      </w:tr>
      <w:tr w:rsidR="00E56D16" w:rsidRPr="0096348C" w14:paraId="7BE0C9F7" w14:textId="77777777" w:rsidTr="002C0554">
        <w:trPr>
          <w:trHeight w:val="248"/>
        </w:trPr>
        <w:tc>
          <w:tcPr>
            <w:tcW w:w="946" w:type="dxa"/>
          </w:tcPr>
          <w:p w14:paraId="108127C1" w14:textId="77777777" w:rsidR="00E56D16" w:rsidRPr="0096348C" w:rsidRDefault="00E56D16" w:rsidP="002C0554">
            <w:pPr>
              <w:pStyle w:val="Tabletext"/>
              <w:jc w:val="center"/>
              <w:rPr>
                <w:rFonts w:ascii="Times New Roman" w:hAnsi="Times New Roman"/>
              </w:rPr>
            </w:pPr>
          </w:p>
        </w:tc>
        <w:tc>
          <w:tcPr>
            <w:tcW w:w="1682" w:type="dxa"/>
          </w:tcPr>
          <w:p w14:paraId="45DEC33F" w14:textId="77777777" w:rsidR="00E56D16" w:rsidRPr="0096348C" w:rsidRDefault="00E56D16" w:rsidP="002C0554">
            <w:pPr>
              <w:pStyle w:val="Tabletext"/>
              <w:jc w:val="center"/>
              <w:rPr>
                <w:rFonts w:ascii="Times New Roman" w:hAnsi="Times New Roman"/>
              </w:rPr>
            </w:pPr>
          </w:p>
        </w:tc>
        <w:tc>
          <w:tcPr>
            <w:tcW w:w="1344" w:type="dxa"/>
          </w:tcPr>
          <w:p w14:paraId="0DF52134" w14:textId="77777777" w:rsidR="00E56D16" w:rsidRPr="0096348C" w:rsidRDefault="00E56D16" w:rsidP="002C0554">
            <w:pPr>
              <w:pStyle w:val="Tabletext"/>
              <w:jc w:val="center"/>
              <w:rPr>
                <w:rFonts w:ascii="Times New Roman" w:hAnsi="Times New Roman"/>
              </w:rPr>
            </w:pPr>
          </w:p>
        </w:tc>
        <w:tc>
          <w:tcPr>
            <w:tcW w:w="1324" w:type="dxa"/>
          </w:tcPr>
          <w:p w14:paraId="10078F27" w14:textId="77777777" w:rsidR="00E56D16" w:rsidRPr="0096348C" w:rsidRDefault="00E56D16" w:rsidP="002C0554">
            <w:pPr>
              <w:pStyle w:val="Tabletext"/>
              <w:jc w:val="center"/>
              <w:rPr>
                <w:rFonts w:ascii="Times New Roman" w:hAnsi="Times New Roman"/>
              </w:rPr>
            </w:pPr>
          </w:p>
        </w:tc>
        <w:tc>
          <w:tcPr>
            <w:tcW w:w="1513" w:type="dxa"/>
          </w:tcPr>
          <w:p w14:paraId="0D0B74AF" w14:textId="77777777" w:rsidR="00E56D16" w:rsidRPr="0096348C" w:rsidRDefault="00E56D16" w:rsidP="002C0554">
            <w:pPr>
              <w:pStyle w:val="Tabletext"/>
              <w:jc w:val="center"/>
              <w:rPr>
                <w:rFonts w:ascii="Times New Roman" w:hAnsi="Times New Roman"/>
              </w:rPr>
            </w:pPr>
          </w:p>
        </w:tc>
        <w:tc>
          <w:tcPr>
            <w:tcW w:w="2497" w:type="dxa"/>
          </w:tcPr>
          <w:p w14:paraId="0B8802D1" w14:textId="77777777" w:rsidR="00E56D16" w:rsidRPr="0096348C" w:rsidRDefault="00E56D16" w:rsidP="002C0554">
            <w:pPr>
              <w:pStyle w:val="Tabletext"/>
              <w:jc w:val="center"/>
              <w:rPr>
                <w:rFonts w:ascii="Times New Roman" w:hAnsi="Times New Roman"/>
              </w:rPr>
            </w:pPr>
          </w:p>
        </w:tc>
      </w:tr>
      <w:tr w:rsidR="00E56D16" w:rsidRPr="0096348C" w14:paraId="379A024A" w14:textId="77777777" w:rsidTr="002C0554">
        <w:trPr>
          <w:trHeight w:val="248"/>
        </w:trPr>
        <w:tc>
          <w:tcPr>
            <w:tcW w:w="946" w:type="dxa"/>
          </w:tcPr>
          <w:p w14:paraId="79B0F1DA" w14:textId="77777777" w:rsidR="00E56D16" w:rsidRPr="0096348C" w:rsidRDefault="00E56D16" w:rsidP="002C0554">
            <w:pPr>
              <w:pStyle w:val="Tabletext"/>
              <w:jc w:val="center"/>
              <w:rPr>
                <w:rFonts w:ascii="Times New Roman" w:hAnsi="Times New Roman"/>
              </w:rPr>
            </w:pPr>
          </w:p>
        </w:tc>
        <w:tc>
          <w:tcPr>
            <w:tcW w:w="1682" w:type="dxa"/>
          </w:tcPr>
          <w:p w14:paraId="143B3268" w14:textId="77777777" w:rsidR="00E56D16" w:rsidRPr="0096348C" w:rsidRDefault="00E56D16" w:rsidP="002C0554">
            <w:pPr>
              <w:pStyle w:val="Tabletext"/>
              <w:jc w:val="center"/>
              <w:rPr>
                <w:rFonts w:ascii="Times New Roman" w:hAnsi="Times New Roman"/>
              </w:rPr>
            </w:pPr>
          </w:p>
        </w:tc>
        <w:tc>
          <w:tcPr>
            <w:tcW w:w="1344" w:type="dxa"/>
          </w:tcPr>
          <w:p w14:paraId="3E097D26" w14:textId="77777777" w:rsidR="00E56D16" w:rsidRPr="0096348C" w:rsidRDefault="00E56D16" w:rsidP="002C0554">
            <w:pPr>
              <w:pStyle w:val="Tabletext"/>
              <w:jc w:val="center"/>
              <w:rPr>
                <w:rFonts w:ascii="Times New Roman" w:hAnsi="Times New Roman"/>
              </w:rPr>
            </w:pPr>
          </w:p>
        </w:tc>
        <w:tc>
          <w:tcPr>
            <w:tcW w:w="1324" w:type="dxa"/>
          </w:tcPr>
          <w:p w14:paraId="0D12EB95" w14:textId="77777777" w:rsidR="00E56D16" w:rsidRPr="0096348C" w:rsidRDefault="00E56D16" w:rsidP="002C0554">
            <w:pPr>
              <w:pStyle w:val="Tabletext"/>
              <w:jc w:val="center"/>
              <w:rPr>
                <w:rFonts w:ascii="Times New Roman" w:hAnsi="Times New Roman"/>
              </w:rPr>
            </w:pPr>
          </w:p>
        </w:tc>
        <w:tc>
          <w:tcPr>
            <w:tcW w:w="1513" w:type="dxa"/>
          </w:tcPr>
          <w:p w14:paraId="29E45F43" w14:textId="77777777" w:rsidR="00E56D16" w:rsidRPr="0096348C" w:rsidRDefault="00E56D16" w:rsidP="002C0554">
            <w:pPr>
              <w:pStyle w:val="Tabletext"/>
              <w:jc w:val="center"/>
              <w:rPr>
                <w:rFonts w:ascii="Times New Roman" w:hAnsi="Times New Roman"/>
              </w:rPr>
            </w:pPr>
          </w:p>
        </w:tc>
        <w:tc>
          <w:tcPr>
            <w:tcW w:w="2497" w:type="dxa"/>
          </w:tcPr>
          <w:p w14:paraId="392766A8" w14:textId="77777777" w:rsidR="00E56D16" w:rsidRPr="0096348C" w:rsidRDefault="00E56D16" w:rsidP="002C0554">
            <w:pPr>
              <w:pStyle w:val="Tabletext"/>
              <w:jc w:val="center"/>
              <w:rPr>
                <w:rFonts w:ascii="Times New Roman" w:hAnsi="Times New Roman"/>
              </w:rPr>
            </w:pPr>
          </w:p>
        </w:tc>
      </w:tr>
    </w:tbl>
    <w:p w14:paraId="2A56A0C2" w14:textId="77777777" w:rsidR="00E56D16" w:rsidRPr="0096348C" w:rsidRDefault="00E56D16" w:rsidP="00E56D16"/>
    <w:p w14:paraId="1B3099E7" w14:textId="173D6EC1" w:rsidR="00E56D16" w:rsidRPr="0096348C" w:rsidRDefault="00E56D16" w:rsidP="009A7D10">
      <w:pPr>
        <w:spacing w:before="180" w:after="120"/>
        <w:ind w:left="0"/>
        <w:jc w:val="center"/>
      </w:pPr>
      <w:r w:rsidRPr="0096348C">
        <w:rPr>
          <w:b/>
          <w:i/>
          <w:iCs/>
          <w:color w:val="0000FF"/>
          <w:sz w:val="28"/>
          <w:szCs w:val="28"/>
        </w:rPr>
        <w:br w:type="page"/>
      </w:r>
    </w:p>
    <w:p w14:paraId="5EDD42BE" w14:textId="695661C4" w:rsidR="00E56D16" w:rsidRPr="0096348C" w:rsidRDefault="00E56D16" w:rsidP="00E56D16">
      <w:pPr>
        <w:pStyle w:val="Title"/>
      </w:pPr>
      <w:r w:rsidRPr="0096348C">
        <w:lastRenderedPageBreak/>
        <w:t>TABLE OF CONTENTS</w:t>
      </w:r>
    </w:p>
    <w:p w14:paraId="0BD5B64F" w14:textId="27EB2FCA" w:rsidR="009F01EC" w:rsidRPr="0096348C" w:rsidRDefault="00E56D16">
      <w:pPr>
        <w:pStyle w:val="TOC1"/>
        <w:rPr>
          <w:rFonts w:eastAsiaTheme="minorEastAsia"/>
          <w:b w:val="0"/>
          <w:bCs w:val="0"/>
          <w:caps w:val="0"/>
          <w:szCs w:val="24"/>
        </w:rPr>
      </w:pPr>
      <w:r w:rsidRPr="0096348C">
        <w:rPr>
          <w:caps w:val="0"/>
        </w:rPr>
        <w:fldChar w:fldCharType="begin"/>
      </w:r>
      <w:r w:rsidRPr="0096348C">
        <w:rPr>
          <w:caps w:val="0"/>
        </w:rPr>
        <w:instrText xml:space="preserve"> TOC \o "2-3" \h \z \t "Heading 1,1,PageTitle,5,Appendix,4" </w:instrText>
      </w:r>
      <w:r w:rsidRPr="0096348C">
        <w:rPr>
          <w:caps w:val="0"/>
        </w:rPr>
        <w:fldChar w:fldCharType="separate"/>
      </w:r>
      <w:hyperlink w:anchor="_Toc487790192" w:history="1">
        <w:r w:rsidR="009F01EC" w:rsidRPr="0096348C">
          <w:rPr>
            <w:rStyle w:val="Hyperlink"/>
          </w:rPr>
          <w:t>1</w:t>
        </w:r>
        <w:r w:rsidR="009F01EC" w:rsidRPr="0096348C">
          <w:rPr>
            <w:rFonts w:eastAsiaTheme="minorEastAsia"/>
            <w:b w:val="0"/>
            <w:bCs w:val="0"/>
            <w:caps w:val="0"/>
            <w:szCs w:val="24"/>
          </w:rPr>
          <w:tab/>
        </w:r>
        <w:r w:rsidR="009F01EC" w:rsidRPr="0096348C">
          <w:rPr>
            <w:rStyle w:val="Hyperlink"/>
          </w:rPr>
          <w:t>Introduction</w:t>
        </w:r>
        <w:r w:rsidR="009F01EC" w:rsidRPr="0096348C">
          <w:rPr>
            <w:webHidden/>
          </w:rPr>
          <w:tab/>
        </w:r>
      </w:hyperlink>
      <w:r w:rsidR="00531561" w:rsidRPr="0096348C">
        <w:t>4</w:t>
      </w:r>
    </w:p>
    <w:p w14:paraId="20BF9F30" w14:textId="2A8DB1CA" w:rsidR="009F01EC" w:rsidRPr="0096348C" w:rsidRDefault="00271621">
      <w:pPr>
        <w:pStyle w:val="TOC2"/>
        <w:rPr>
          <w:rFonts w:eastAsiaTheme="minorEastAsia"/>
        </w:rPr>
      </w:pPr>
      <w:hyperlink w:anchor="_Toc487790193" w:history="1">
        <w:r w:rsidR="009F01EC" w:rsidRPr="0096348C">
          <w:rPr>
            <w:rStyle w:val="Hyperlink"/>
          </w:rPr>
          <w:t>1.1</w:t>
        </w:r>
        <w:r w:rsidR="009F01EC" w:rsidRPr="0096348C">
          <w:rPr>
            <w:rFonts w:eastAsiaTheme="minorEastAsia"/>
          </w:rPr>
          <w:tab/>
        </w:r>
        <w:r w:rsidR="009F01EC" w:rsidRPr="0096348C">
          <w:rPr>
            <w:rStyle w:val="Hyperlink"/>
          </w:rPr>
          <w:t>Purpose</w:t>
        </w:r>
        <w:r w:rsidR="009F01EC" w:rsidRPr="0096348C">
          <w:rPr>
            <w:webHidden/>
          </w:rPr>
          <w:tab/>
        </w:r>
        <w:r w:rsidR="00D47278" w:rsidRPr="0096348C">
          <w:rPr>
            <w:webHidden/>
          </w:rPr>
          <w:t>4</w:t>
        </w:r>
      </w:hyperlink>
    </w:p>
    <w:p w14:paraId="724AA789" w14:textId="71CB54F5" w:rsidR="009F01EC" w:rsidRPr="0096348C" w:rsidRDefault="00271621">
      <w:pPr>
        <w:pStyle w:val="TOC1"/>
        <w:rPr>
          <w:rFonts w:eastAsiaTheme="minorEastAsia"/>
          <w:b w:val="0"/>
          <w:bCs w:val="0"/>
          <w:caps w:val="0"/>
          <w:szCs w:val="24"/>
        </w:rPr>
      </w:pPr>
      <w:hyperlink w:anchor="_Toc487790194" w:history="1">
        <w:r w:rsidR="009F01EC" w:rsidRPr="0096348C">
          <w:rPr>
            <w:rStyle w:val="Hyperlink"/>
          </w:rPr>
          <w:t>2</w:t>
        </w:r>
        <w:r w:rsidR="009F01EC" w:rsidRPr="0096348C">
          <w:rPr>
            <w:rFonts w:eastAsiaTheme="minorEastAsia"/>
            <w:b w:val="0"/>
            <w:bCs w:val="0"/>
            <w:caps w:val="0"/>
            <w:szCs w:val="24"/>
          </w:rPr>
          <w:tab/>
        </w:r>
        <w:r w:rsidR="009F01EC" w:rsidRPr="0096348C">
          <w:rPr>
            <w:rStyle w:val="Hyperlink"/>
          </w:rPr>
          <w:t>Executive Summary</w:t>
        </w:r>
        <w:r w:rsidR="009F01EC" w:rsidRPr="0096348C">
          <w:rPr>
            <w:webHidden/>
          </w:rPr>
          <w:tab/>
        </w:r>
        <w:r w:rsidR="00D47278" w:rsidRPr="0096348C">
          <w:rPr>
            <w:webHidden/>
          </w:rPr>
          <w:t>4</w:t>
        </w:r>
      </w:hyperlink>
    </w:p>
    <w:p w14:paraId="350A2E54" w14:textId="77777777" w:rsidR="009F01EC" w:rsidRPr="0096348C" w:rsidRDefault="00271621">
      <w:pPr>
        <w:pStyle w:val="TOC1"/>
        <w:rPr>
          <w:rFonts w:eastAsiaTheme="minorEastAsia"/>
          <w:b w:val="0"/>
          <w:bCs w:val="0"/>
          <w:caps w:val="0"/>
          <w:szCs w:val="24"/>
        </w:rPr>
      </w:pPr>
      <w:hyperlink w:anchor="_Toc487790195" w:history="1">
        <w:r w:rsidR="009F01EC" w:rsidRPr="0096348C">
          <w:rPr>
            <w:rStyle w:val="Hyperlink"/>
          </w:rPr>
          <w:t>3</w:t>
        </w:r>
        <w:r w:rsidR="009F01EC" w:rsidRPr="0096348C">
          <w:rPr>
            <w:rFonts w:eastAsiaTheme="minorEastAsia"/>
            <w:b w:val="0"/>
            <w:bCs w:val="0"/>
            <w:caps w:val="0"/>
            <w:szCs w:val="24"/>
          </w:rPr>
          <w:tab/>
        </w:r>
        <w:r w:rsidR="009F01EC" w:rsidRPr="0096348C">
          <w:rPr>
            <w:rStyle w:val="Hyperlink"/>
          </w:rPr>
          <w:t>Detailed Summary</w:t>
        </w:r>
        <w:r w:rsidR="009F01EC" w:rsidRPr="0096348C">
          <w:rPr>
            <w:webHidden/>
          </w:rPr>
          <w:tab/>
        </w:r>
        <w:r w:rsidR="009F01EC" w:rsidRPr="0096348C">
          <w:rPr>
            <w:webHidden/>
          </w:rPr>
          <w:fldChar w:fldCharType="begin"/>
        </w:r>
        <w:r w:rsidR="009F01EC" w:rsidRPr="0096348C">
          <w:rPr>
            <w:webHidden/>
          </w:rPr>
          <w:instrText xml:space="preserve"> PAGEREF _Toc487790195 \h </w:instrText>
        </w:r>
        <w:r w:rsidR="009F01EC" w:rsidRPr="0096348C">
          <w:rPr>
            <w:webHidden/>
          </w:rPr>
        </w:r>
        <w:r w:rsidR="009F01EC" w:rsidRPr="0096348C">
          <w:rPr>
            <w:webHidden/>
          </w:rPr>
          <w:fldChar w:fldCharType="separate"/>
        </w:r>
        <w:r w:rsidR="009F01EC" w:rsidRPr="0096348C">
          <w:rPr>
            <w:webHidden/>
          </w:rPr>
          <w:t>5</w:t>
        </w:r>
        <w:r w:rsidR="009F01EC" w:rsidRPr="0096348C">
          <w:rPr>
            <w:webHidden/>
          </w:rPr>
          <w:fldChar w:fldCharType="end"/>
        </w:r>
      </w:hyperlink>
    </w:p>
    <w:p w14:paraId="62A01438" w14:textId="4568C9D1" w:rsidR="009F01EC" w:rsidRPr="0096348C" w:rsidRDefault="00271621">
      <w:pPr>
        <w:pStyle w:val="TOC2"/>
        <w:rPr>
          <w:rFonts w:eastAsiaTheme="minorEastAsia"/>
        </w:rPr>
      </w:pPr>
      <w:hyperlink w:anchor="_Toc487790196" w:history="1">
        <w:r w:rsidR="009F01EC" w:rsidRPr="0096348C">
          <w:rPr>
            <w:rStyle w:val="Hyperlink"/>
            <w:iCs/>
          </w:rPr>
          <w:t>3.1</w:t>
        </w:r>
        <w:r w:rsidR="009F01EC" w:rsidRPr="0096348C">
          <w:rPr>
            <w:rFonts w:eastAsiaTheme="minorEastAsia"/>
          </w:rPr>
          <w:tab/>
        </w:r>
        <w:r w:rsidR="0003556A" w:rsidRPr="0096348C">
          <w:rPr>
            <w:rStyle w:val="Hyperlink"/>
            <w:i/>
            <w:iCs/>
          </w:rPr>
          <w:t>List of Operational Risks for Each</w:t>
        </w:r>
        <w:r w:rsidR="008E6B72" w:rsidRPr="0096348C">
          <w:rPr>
            <w:rStyle w:val="Hyperlink"/>
            <w:i/>
            <w:iCs/>
          </w:rPr>
          <w:t xml:space="preserve"> Business Unit</w:t>
        </w:r>
        <w:r w:rsidR="009F01EC" w:rsidRPr="0096348C">
          <w:rPr>
            <w:webHidden/>
          </w:rPr>
          <w:tab/>
        </w:r>
        <w:r w:rsidR="009F01EC" w:rsidRPr="0096348C">
          <w:rPr>
            <w:webHidden/>
          </w:rPr>
          <w:fldChar w:fldCharType="begin"/>
        </w:r>
        <w:r w:rsidR="009F01EC" w:rsidRPr="0096348C">
          <w:rPr>
            <w:webHidden/>
          </w:rPr>
          <w:instrText xml:space="preserve"> PAGEREF _Toc487790196 \h </w:instrText>
        </w:r>
        <w:r w:rsidR="009F01EC" w:rsidRPr="0096348C">
          <w:rPr>
            <w:webHidden/>
          </w:rPr>
        </w:r>
        <w:r w:rsidR="009F01EC" w:rsidRPr="0096348C">
          <w:rPr>
            <w:webHidden/>
          </w:rPr>
          <w:fldChar w:fldCharType="separate"/>
        </w:r>
        <w:r w:rsidR="009F01EC" w:rsidRPr="0096348C">
          <w:rPr>
            <w:webHidden/>
          </w:rPr>
          <w:t>5</w:t>
        </w:r>
        <w:r w:rsidR="009F01EC" w:rsidRPr="0096348C">
          <w:rPr>
            <w:webHidden/>
          </w:rPr>
          <w:fldChar w:fldCharType="end"/>
        </w:r>
      </w:hyperlink>
    </w:p>
    <w:p w14:paraId="3234A207" w14:textId="0663AA26" w:rsidR="009F01EC" w:rsidRPr="0096348C" w:rsidRDefault="00271621">
      <w:pPr>
        <w:pStyle w:val="TOC2"/>
        <w:rPr>
          <w:rFonts w:eastAsiaTheme="minorEastAsia"/>
        </w:rPr>
      </w:pPr>
      <w:hyperlink w:anchor="_Toc487790197" w:history="1">
        <w:r w:rsidR="009F01EC" w:rsidRPr="0096348C">
          <w:rPr>
            <w:rStyle w:val="Hyperlink"/>
            <w:iCs/>
          </w:rPr>
          <w:t>3.2</w:t>
        </w:r>
        <w:r w:rsidR="009F01EC" w:rsidRPr="0096348C">
          <w:rPr>
            <w:rFonts w:eastAsiaTheme="minorEastAsia"/>
          </w:rPr>
          <w:tab/>
        </w:r>
        <w:r w:rsidR="008E6B72" w:rsidRPr="0096348C">
          <w:rPr>
            <w:rStyle w:val="Hyperlink"/>
            <w:i/>
            <w:iCs/>
          </w:rPr>
          <w:t>Description of Operational Risks</w:t>
        </w:r>
        <w:r w:rsidR="007B39E9" w:rsidRPr="0096348C">
          <w:rPr>
            <w:rStyle w:val="Hyperlink"/>
            <w:i/>
            <w:iCs/>
          </w:rPr>
          <w:t xml:space="preserve"> </w:t>
        </w:r>
        <w:r w:rsidR="009F01EC" w:rsidRPr="0096348C">
          <w:rPr>
            <w:webHidden/>
          </w:rPr>
          <w:tab/>
        </w:r>
        <w:r w:rsidR="00806D57" w:rsidRPr="0096348C">
          <w:rPr>
            <w:webHidden/>
          </w:rPr>
          <w:t>6-</w:t>
        </w:r>
      </w:hyperlink>
      <w:r w:rsidR="00E052D1" w:rsidRPr="0096348C">
        <w:t>10</w:t>
      </w:r>
    </w:p>
    <w:p w14:paraId="2838BFC9" w14:textId="65A16885" w:rsidR="009F01EC" w:rsidRPr="0096348C" w:rsidRDefault="00271621">
      <w:pPr>
        <w:pStyle w:val="TOC2"/>
        <w:rPr>
          <w:rFonts w:eastAsiaTheme="minorEastAsia"/>
        </w:rPr>
      </w:pPr>
      <w:hyperlink w:anchor="_Toc487790198" w:history="1">
        <w:r w:rsidR="009F01EC" w:rsidRPr="0096348C">
          <w:rPr>
            <w:rStyle w:val="Hyperlink"/>
            <w:iCs/>
          </w:rPr>
          <w:t>3.3</w:t>
        </w:r>
        <w:r w:rsidR="009F01EC" w:rsidRPr="0096348C">
          <w:rPr>
            <w:rFonts w:eastAsiaTheme="minorEastAsia"/>
          </w:rPr>
          <w:tab/>
        </w:r>
        <w:r w:rsidR="008E6B72" w:rsidRPr="0096348C">
          <w:rPr>
            <w:rStyle w:val="Hyperlink"/>
            <w:i/>
            <w:iCs/>
          </w:rPr>
          <w:t>Description of Possible Outcomes</w:t>
        </w:r>
        <w:r w:rsidR="007B39E9" w:rsidRPr="0096348C">
          <w:rPr>
            <w:rStyle w:val="Hyperlink"/>
            <w:i/>
            <w:iCs/>
          </w:rPr>
          <w:t xml:space="preserve"> </w:t>
        </w:r>
        <w:r w:rsidR="009F01EC" w:rsidRPr="0096348C">
          <w:rPr>
            <w:webHidden/>
          </w:rPr>
          <w:tab/>
        </w:r>
        <w:r w:rsidR="00E052D1" w:rsidRPr="0096348C">
          <w:rPr>
            <w:webHidden/>
          </w:rPr>
          <w:t>11-</w:t>
        </w:r>
      </w:hyperlink>
      <w:r w:rsidR="00025DBD" w:rsidRPr="0096348C">
        <w:t>15</w:t>
      </w:r>
    </w:p>
    <w:p w14:paraId="2422424F" w14:textId="3ACB6A93" w:rsidR="009F01EC" w:rsidRPr="0096348C" w:rsidRDefault="00271621">
      <w:pPr>
        <w:pStyle w:val="TOC1"/>
        <w:rPr>
          <w:rFonts w:eastAsiaTheme="minorEastAsia"/>
          <w:b w:val="0"/>
          <w:bCs w:val="0"/>
          <w:caps w:val="0"/>
          <w:szCs w:val="24"/>
        </w:rPr>
      </w:pPr>
      <w:hyperlink w:anchor="_Toc487790199" w:history="1">
        <w:r w:rsidR="009F01EC" w:rsidRPr="0096348C">
          <w:rPr>
            <w:rStyle w:val="Hyperlink"/>
          </w:rPr>
          <w:t>4</w:t>
        </w:r>
        <w:r w:rsidR="009F01EC" w:rsidRPr="0096348C">
          <w:rPr>
            <w:rFonts w:eastAsiaTheme="minorEastAsia"/>
            <w:b w:val="0"/>
            <w:bCs w:val="0"/>
            <w:caps w:val="0"/>
            <w:szCs w:val="24"/>
          </w:rPr>
          <w:tab/>
        </w:r>
        <w:r w:rsidR="009F01EC" w:rsidRPr="0096348C">
          <w:rPr>
            <w:rStyle w:val="Hyperlink"/>
          </w:rPr>
          <w:t>Recommendations</w:t>
        </w:r>
        <w:r w:rsidR="009F01EC" w:rsidRPr="0096348C">
          <w:rPr>
            <w:webHidden/>
          </w:rPr>
          <w:tab/>
        </w:r>
        <w:r w:rsidR="007C1E0B" w:rsidRPr="0096348C">
          <w:rPr>
            <w:webHidden/>
          </w:rPr>
          <w:t>16</w:t>
        </w:r>
      </w:hyperlink>
    </w:p>
    <w:p w14:paraId="5156A4B1" w14:textId="4D9F37AB" w:rsidR="009F01EC" w:rsidRPr="0096348C" w:rsidRDefault="00271621">
      <w:pPr>
        <w:pStyle w:val="TOC1"/>
        <w:rPr>
          <w:rFonts w:eastAsiaTheme="minorEastAsia"/>
          <w:b w:val="0"/>
          <w:bCs w:val="0"/>
          <w:caps w:val="0"/>
          <w:szCs w:val="24"/>
        </w:rPr>
      </w:pPr>
      <w:hyperlink w:anchor="_Toc487790200" w:history="1">
        <w:r w:rsidR="009F01EC" w:rsidRPr="0096348C">
          <w:rPr>
            <w:rStyle w:val="Hyperlink"/>
          </w:rPr>
          <w:t>5</w:t>
        </w:r>
        <w:r w:rsidR="009F01EC" w:rsidRPr="0096348C">
          <w:rPr>
            <w:rFonts w:eastAsiaTheme="minorEastAsia"/>
            <w:b w:val="0"/>
            <w:bCs w:val="0"/>
            <w:caps w:val="0"/>
            <w:szCs w:val="24"/>
          </w:rPr>
          <w:tab/>
        </w:r>
        <w:r w:rsidR="009F01EC" w:rsidRPr="0096348C">
          <w:rPr>
            <w:rStyle w:val="Hyperlink"/>
          </w:rPr>
          <w:t>SuggEstED aCTIONS</w:t>
        </w:r>
        <w:r w:rsidR="009F01EC" w:rsidRPr="0096348C">
          <w:rPr>
            <w:webHidden/>
          </w:rPr>
          <w:tab/>
        </w:r>
        <w:r w:rsidR="00CD20E2">
          <w:rPr>
            <w:webHidden/>
          </w:rPr>
          <w:t>17</w:t>
        </w:r>
      </w:hyperlink>
      <w:r w:rsidR="004E0C78" w:rsidRPr="0096348C">
        <w:br/>
      </w:r>
    </w:p>
    <w:p w14:paraId="03F90BE5" w14:textId="2E2E9789" w:rsidR="009F01EC" w:rsidRPr="0096348C" w:rsidRDefault="00271621">
      <w:pPr>
        <w:pStyle w:val="TOC4"/>
        <w:rPr>
          <w:rFonts w:eastAsiaTheme="minorEastAsia"/>
          <w:b w:val="0"/>
          <w:caps w:val="0"/>
          <w:noProof/>
          <w:szCs w:val="24"/>
        </w:rPr>
      </w:pPr>
      <w:hyperlink w:anchor="_Toc487790201" w:history="1">
        <w:r w:rsidR="009F01EC" w:rsidRPr="0096348C">
          <w:rPr>
            <w:rStyle w:val="Hyperlink"/>
            <w:noProof/>
          </w:rPr>
          <w:t>Appendix A:  Approval</w:t>
        </w:r>
        <w:r w:rsidR="009F01EC" w:rsidRPr="0096348C">
          <w:rPr>
            <w:noProof/>
            <w:webHidden/>
          </w:rPr>
          <w:tab/>
        </w:r>
        <w:r w:rsidR="00874E70">
          <w:rPr>
            <w:noProof/>
            <w:webHidden/>
          </w:rPr>
          <w:t>18</w:t>
        </w:r>
      </w:hyperlink>
    </w:p>
    <w:p w14:paraId="044A11C2" w14:textId="36E5F5F4" w:rsidR="009F01EC" w:rsidRPr="0096348C" w:rsidRDefault="00271621">
      <w:pPr>
        <w:pStyle w:val="TOC4"/>
        <w:rPr>
          <w:rFonts w:eastAsiaTheme="minorEastAsia"/>
          <w:b w:val="0"/>
          <w:caps w:val="0"/>
          <w:noProof/>
          <w:szCs w:val="24"/>
        </w:rPr>
      </w:pPr>
      <w:hyperlink w:anchor="_Toc487790202" w:history="1">
        <w:r w:rsidR="009F01EC" w:rsidRPr="0096348C">
          <w:rPr>
            <w:rStyle w:val="Hyperlink"/>
            <w:noProof/>
          </w:rPr>
          <w:t>APPENDIX B: REFERENCES</w:t>
        </w:r>
        <w:r w:rsidR="009F01EC" w:rsidRPr="0096348C">
          <w:rPr>
            <w:noProof/>
            <w:webHidden/>
          </w:rPr>
          <w:tab/>
        </w:r>
        <w:r w:rsidR="00874E70">
          <w:rPr>
            <w:noProof/>
            <w:webHidden/>
          </w:rPr>
          <w:t>19</w:t>
        </w:r>
      </w:hyperlink>
    </w:p>
    <w:p w14:paraId="2897F07B" w14:textId="7E459374" w:rsidR="009F01EC" w:rsidRPr="0096348C" w:rsidRDefault="00271621">
      <w:pPr>
        <w:pStyle w:val="TOC4"/>
        <w:rPr>
          <w:rFonts w:eastAsiaTheme="minorEastAsia"/>
          <w:b w:val="0"/>
          <w:caps w:val="0"/>
          <w:noProof/>
          <w:szCs w:val="24"/>
        </w:rPr>
      </w:pPr>
      <w:hyperlink w:anchor="_Toc487790203" w:history="1">
        <w:r w:rsidR="009F01EC" w:rsidRPr="0096348C">
          <w:rPr>
            <w:rStyle w:val="Hyperlink"/>
            <w:noProof/>
          </w:rPr>
          <w:t>APPENDIX C: KEY TERMS</w:t>
        </w:r>
        <w:r w:rsidR="009F01EC" w:rsidRPr="0096348C">
          <w:rPr>
            <w:noProof/>
            <w:webHidden/>
          </w:rPr>
          <w:tab/>
        </w:r>
        <w:r w:rsidR="00874E70">
          <w:rPr>
            <w:noProof/>
            <w:webHidden/>
          </w:rPr>
          <w:t>20</w:t>
        </w:r>
      </w:hyperlink>
    </w:p>
    <w:p w14:paraId="3A051673" w14:textId="77777777" w:rsidR="00E56D16" w:rsidRPr="0096348C" w:rsidRDefault="00E56D16" w:rsidP="00E56D16">
      <w:pPr>
        <w:pStyle w:val="Heading1"/>
        <w:numPr>
          <w:ilvl w:val="0"/>
          <w:numId w:val="0"/>
        </w:numPr>
        <w:rPr>
          <w:rFonts w:ascii="Times New Roman" w:hAnsi="Times New Roman" w:cs="Times New Roman"/>
          <w:noProof/>
        </w:rPr>
      </w:pPr>
      <w:r w:rsidRPr="0096348C">
        <w:rPr>
          <w:rFonts w:ascii="Times New Roman" w:hAnsi="Times New Roman" w:cs="Times New Roman"/>
          <w:noProof/>
        </w:rPr>
        <w:fldChar w:fldCharType="end"/>
      </w:r>
      <w:bookmarkStart w:id="3" w:name="_Toc523878297"/>
      <w:bookmarkStart w:id="4" w:name="_Toc436203377"/>
      <w:bookmarkStart w:id="5" w:name="_Toc452813577"/>
      <w:bookmarkEnd w:id="0"/>
    </w:p>
    <w:p w14:paraId="703B170F" w14:textId="77777777" w:rsidR="00E56D16" w:rsidRPr="0096348C" w:rsidRDefault="00E56D16" w:rsidP="00E56D16">
      <w:pPr>
        <w:pStyle w:val="Heading1"/>
        <w:rPr>
          <w:rFonts w:ascii="Times New Roman" w:hAnsi="Times New Roman" w:cs="Times New Roman"/>
        </w:rPr>
      </w:pPr>
      <w:r w:rsidRPr="0096348C">
        <w:rPr>
          <w:rFonts w:ascii="Times New Roman" w:hAnsi="Times New Roman" w:cs="Times New Roman"/>
          <w:noProof/>
        </w:rPr>
        <w:br w:type="page"/>
      </w:r>
      <w:bookmarkStart w:id="6" w:name="_Toc487790192"/>
      <w:r w:rsidRPr="0096348C">
        <w:rPr>
          <w:rFonts w:ascii="Times New Roman" w:hAnsi="Times New Roman" w:cs="Times New Roman"/>
        </w:rPr>
        <w:lastRenderedPageBreak/>
        <w:t>Introduction</w:t>
      </w:r>
      <w:bookmarkEnd w:id="6"/>
    </w:p>
    <w:p w14:paraId="25F0A020" w14:textId="77777777" w:rsidR="00E56D16" w:rsidRPr="00C65F7A" w:rsidRDefault="00E56D16" w:rsidP="00E56D16">
      <w:pPr>
        <w:pStyle w:val="Heading2"/>
        <w:rPr>
          <w:rFonts w:cs="Times New Roman"/>
        </w:rPr>
      </w:pPr>
      <w:bookmarkStart w:id="7" w:name="_Toc487790193"/>
      <w:bookmarkStart w:id="8" w:name="_Toc105907880"/>
      <w:bookmarkStart w:id="9" w:name="_Toc106079190"/>
      <w:bookmarkStart w:id="10" w:name="_Toc106079515"/>
      <w:bookmarkStart w:id="11" w:name="_Toc106079784"/>
      <w:bookmarkStart w:id="12" w:name="_Toc107027560"/>
      <w:bookmarkStart w:id="13" w:name="_Toc107027770"/>
      <w:r w:rsidRPr="00C65F7A">
        <w:rPr>
          <w:rFonts w:cs="Times New Roman"/>
        </w:rPr>
        <w:t>Purpose</w:t>
      </w:r>
      <w:bookmarkEnd w:id="7"/>
    </w:p>
    <w:p w14:paraId="5071CD94" w14:textId="42F8402A" w:rsidR="00597822" w:rsidRPr="00A01E26" w:rsidRDefault="00597822" w:rsidP="0033396D">
      <w:pPr>
        <w:ind w:firstLine="144"/>
        <w:jc w:val="left"/>
      </w:pPr>
      <w:bookmarkStart w:id="14" w:name="_Toc487790194"/>
      <w:bookmarkStart w:id="15" w:name="_Toc106079198"/>
      <w:bookmarkStart w:id="16" w:name="_Toc106079523"/>
      <w:bookmarkStart w:id="17" w:name="_Toc106079792"/>
      <w:bookmarkStart w:id="18" w:name="_Toc107027566"/>
      <w:bookmarkStart w:id="19" w:name="_Toc107027776"/>
      <w:bookmarkEnd w:id="8"/>
      <w:bookmarkEnd w:id="9"/>
      <w:bookmarkEnd w:id="10"/>
      <w:bookmarkEnd w:id="11"/>
      <w:bookmarkEnd w:id="12"/>
      <w:bookmarkEnd w:id="13"/>
      <w:r w:rsidRPr="00A01E26">
        <w:t xml:space="preserve">This </w:t>
      </w:r>
      <w:r w:rsidRPr="00A01E26">
        <w:fldChar w:fldCharType="begin"/>
      </w:r>
      <w:r w:rsidRPr="00A01E26">
        <w:instrText xml:space="preserve"> DOCPROPERTY  Subject  \* MERGEFORMAT </w:instrText>
      </w:r>
      <w:r w:rsidRPr="00A01E26">
        <w:fldChar w:fldCharType="end"/>
      </w:r>
      <w:r w:rsidRPr="00A01E26">
        <w:t>Summary Re</w:t>
      </w:r>
      <w:r w:rsidR="002C32B7">
        <w:t>port provides a summary of the risk i</w:t>
      </w:r>
      <w:r w:rsidRPr="00A01E26">
        <w:t xml:space="preserve">dentification section of the XYZ Technology Services Risk Assessment Form. Additionally, </w:t>
      </w:r>
      <w:r>
        <w:t xml:space="preserve">this Summary Report offers </w:t>
      </w:r>
      <w:r w:rsidRPr="00A01E26">
        <w:t>recommendations for the creation of a risk assessment team.</w:t>
      </w:r>
    </w:p>
    <w:p w14:paraId="59987703" w14:textId="77777777" w:rsidR="00E56D16" w:rsidRPr="00C65F7A" w:rsidRDefault="00E56D16" w:rsidP="00E56D16">
      <w:pPr>
        <w:pStyle w:val="Heading1"/>
        <w:rPr>
          <w:rFonts w:ascii="Times New Roman" w:hAnsi="Times New Roman" w:cs="Times New Roman"/>
        </w:rPr>
      </w:pPr>
      <w:r w:rsidRPr="00C65F7A">
        <w:rPr>
          <w:rFonts w:ascii="Times New Roman" w:hAnsi="Times New Roman" w:cs="Times New Roman"/>
        </w:rPr>
        <w:t>Executive Summary</w:t>
      </w:r>
      <w:bookmarkEnd w:id="14"/>
    </w:p>
    <w:p w14:paraId="7B1B6DF1" w14:textId="77777777" w:rsidR="00E601C0" w:rsidRPr="0096348C" w:rsidRDefault="00E601C0" w:rsidP="00380603">
      <w:pPr>
        <w:ind w:firstLine="144"/>
        <w:jc w:val="left"/>
      </w:pPr>
      <w:r w:rsidRPr="0096348C">
        <w:t>XYZ Technology Services is using this Summary Report to address threats to the company. The detailed summary provides information regarding operationa</w:t>
      </w:r>
      <w:r>
        <w:t xml:space="preserve">l risks </w:t>
      </w:r>
      <w:r w:rsidRPr="0096348C">
        <w:t>and the various consequences for these risks. Each departmen</w:t>
      </w:r>
      <w:r>
        <w:t>t contains unique risks capable of</w:t>
      </w:r>
      <w:r w:rsidRPr="0096348C">
        <w:t xml:space="preserve"> impact</w:t>
      </w:r>
      <w:r>
        <w:t>ing</w:t>
      </w:r>
      <w:r w:rsidRPr="0096348C">
        <w:t xml:space="preserve"> the company’s reputation, finan</w:t>
      </w:r>
      <w:r>
        <w:t>ces, productivity, and security.</w:t>
      </w:r>
      <w:r w:rsidRPr="00F4101D">
        <w:t xml:space="preserve"> </w:t>
      </w:r>
      <w:r w:rsidRPr="0096348C">
        <w:t>Within this section of the Summary Report, visual diagrams are present to offer more clarity on</w:t>
      </w:r>
      <w:r>
        <w:t xml:space="preserve"> this important matter. Before </w:t>
      </w:r>
      <w:r w:rsidRPr="0096348C">
        <w:t xml:space="preserve">we can implement countermeasures for these risks, we must first identify them. </w:t>
      </w:r>
    </w:p>
    <w:p w14:paraId="01B21C43" w14:textId="77777777" w:rsidR="00C014A0" w:rsidRPr="0096348C" w:rsidRDefault="00C014A0" w:rsidP="00380603">
      <w:pPr>
        <w:ind w:firstLine="144"/>
        <w:jc w:val="left"/>
      </w:pPr>
      <w:bookmarkStart w:id="20" w:name="_Toc487790195"/>
      <w:r w:rsidRPr="0096348C">
        <w:t>The last sectio</w:t>
      </w:r>
      <w:r>
        <w:t>ns of the Summary Report deliver</w:t>
      </w:r>
      <w:r w:rsidRPr="0096348C">
        <w:t xml:space="preserve"> recommendations and suggestive actions. In regards to risk, the recommendations in this document are to create a risk assessment team to ev</w:t>
      </w:r>
      <w:r>
        <w:t>aluate and fix operational threats</w:t>
      </w:r>
      <w:r w:rsidRPr="0096348C">
        <w:t>. Furthermore, departments should make sure they comply with policies and effectively train employees. Under the suggested actions</w:t>
      </w:r>
      <w:r>
        <w:t xml:space="preserve"> section</w:t>
      </w:r>
      <w:r w:rsidRPr="0096348C">
        <w:t xml:space="preserve"> of the Summary Report, are a list of department/role duties. These duties focus on addressing and mitigating risk</w:t>
      </w:r>
      <w:r>
        <w:t xml:space="preserve"> for each department</w:t>
      </w:r>
      <w:r w:rsidRPr="0096348C">
        <w:t>.</w:t>
      </w:r>
    </w:p>
    <w:p w14:paraId="1C392BFA" w14:textId="77777777" w:rsidR="00E56D16" w:rsidRPr="00792C6C" w:rsidRDefault="00D860F2" w:rsidP="00E56D16">
      <w:pPr>
        <w:pStyle w:val="Heading1"/>
        <w:rPr>
          <w:rFonts w:ascii="Times New Roman" w:hAnsi="Times New Roman" w:cs="Times New Roman"/>
        </w:rPr>
      </w:pPr>
      <w:r w:rsidRPr="00792C6C">
        <w:rPr>
          <w:rFonts w:ascii="Times New Roman" w:hAnsi="Times New Roman" w:cs="Times New Roman"/>
        </w:rPr>
        <w:lastRenderedPageBreak/>
        <w:t>Detailed Summary</w:t>
      </w:r>
      <w:bookmarkEnd w:id="20"/>
    </w:p>
    <w:p w14:paraId="4DF04A81" w14:textId="77777777" w:rsidR="00BA46AA" w:rsidRDefault="00BA46AA" w:rsidP="00F72938">
      <w:pPr>
        <w:pStyle w:val="Heading2"/>
        <w:numPr>
          <w:ilvl w:val="0"/>
          <w:numId w:val="0"/>
        </w:numPr>
        <w:ind w:left="576" w:firstLine="144"/>
        <w:jc w:val="left"/>
        <w:rPr>
          <w:rFonts w:eastAsia="Times New Roman" w:cs="Times New Roman"/>
          <w:b w:val="0"/>
          <w:bCs w:val="0"/>
          <w:iCs/>
          <w:caps w:val="0"/>
          <w:szCs w:val="20"/>
        </w:rPr>
      </w:pPr>
      <w:r w:rsidRPr="0096348C">
        <w:rPr>
          <w:rFonts w:eastAsia="Times New Roman" w:cs="Times New Roman"/>
          <w:b w:val="0"/>
          <w:bCs w:val="0"/>
          <w:iCs/>
          <w:caps w:val="0"/>
          <w:szCs w:val="20"/>
        </w:rPr>
        <w:t>XYZ Technology Services has five main business units (Departments) which are Accounting, Human Resources, Information Technology (IT), Manufacturing, and Sales &amp; Marketing. The IT department contain</w:t>
      </w:r>
      <w:r>
        <w:rPr>
          <w:rFonts w:eastAsia="Times New Roman" w:cs="Times New Roman"/>
          <w:b w:val="0"/>
          <w:bCs w:val="0"/>
          <w:iCs/>
          <w:caps w:val="0"/>
          <w:szCs w:val="20"/>
        </w:rPr>
        <w:t xml:space="preserve">s two additional business units, </w:t>
      </w:r>
      <w:r w:rsidRPr="0096348C">
        <w:rPr>
          <w:rFonts w:eastAsia="Times New Roman" w:cs="Times New Roman"/>
          <w:b w:val="0"/>
          <w:bCs w:val="0"/>
          <w:iCs/>
          <w:caps w:val="0"/>
          <w:szCs w:val="20"/>
        </w:rPr>
        <w:t>whi</w:t>
      </w:r>
      <w:r>
        <w:rPr>
          <w:rFonts w:eastAsia="Times New Roman" w:cs="Times New Roman"/>
          <w:b w:val="0"/>
          <w:bCs w:val="0"/>
          <w:iCs/>
          <w:caps w:val="0"/>
          <w:szCs w:val="20"/>
        </w:rPr>
        <w:t xml:space="preserve">ch are Application Development </w:t>
      </w:r>
      <w:r w:rsidRPr="0096348C">
        <w:rPr>
          <w:rFonts w:eastAsia="Times New Roman" w:cs="Times New Roman"/>
          <w:b w:val="0"/>
          <w:bCs w:val="0"/>
          <w:iCs/>
          <w:caps w:val="0"/>
          <w:szCs w:val="20"/>
        </w:rPr>
        <w:t>and Network Administration. Each unit contains specific operational risks.</w:t>
      </w:r>
    </w:p>
    <w:p w14:paraId="62B13DE7" w14:textId="7F6C02DA" w:rsidR="00FD3D96" w:rsidRPr="0096348C" w:rsidRDefault="00FD3D96" w:rsidP="00FD3D96">
      <w:pPr>
        <w:pStyle w:val="Heading2"/>
        <w:rPr>
          <w:rFonts w:eastAsia="Times New Roman" w:cs="Times New Roman"/>
          <w:i/>
          <w:iCs/>
          <w:color w:val="0000FF"/>
          <w:szCs w:val="20"/>
        </w:rPr>
      </w:pPr>
      <w:r>
        <w:rPr>
          <w:rFonts w:eastAsia="Times New Roman" w:cs="Times New Roman"/>
          <w:bCs w:val="0"/>
          <w:i/>
          <w:iCs/>
          <w:caps w:val="0"/>
          <w:szCs w:val="20"/>
        </w:rPr>
        <w:t>List of Operational Risks for Each Business Unit</w:t>
      </w:r>
    </w:p>
    <w:p w14:paraId="35CE5DF2" w14:textId="1A4A14E5" w:rsidR="0060461C" w:rsidRPr="0096348C" w:rsidRDefault="0060461C" w:rsidP="0060461C">
      <w:pPr>
        <w:pStyle w:val="Heading2"/>
        <w:numPr>
          <w:ilvl w:val="0"/>
          <w:numId w:val="0"/>
        </w:numPr>
        <w:ind w:left="576"/>
        <w:jc w:val="center"/>
        <w:rPr>
          <w:rFonts w:eastAsia="Times New Roman" w:cs="Times New Roman"/>
          <w:bCs w:val="0"/>
          <w:i/>
          <w:iCs/>
          <w:caps w:val="0"/>
          <w:szCs w:val="20"/>
          <w:u w:val="single"/>
        </w:rPr>
      </w:pPr>
      <w:r w:rsidRPr="0096348C">
        <w:rPr>
          <w:rFonts w:eastAsia="Times New Roman" w:cs="Times New Roman"/>
          <w:bCs w:val="0"/>
          <w:i/>
          <w:iCs/>
          <w:caps w:val="0"/>
          <w:szCs w:val="20"/>
          <w:u w:val="single"/>
        </w:rPr>
        <w:t>Image of Business Units and Operational Risks</w:t>
      </w:r>
    </w:p>
    <w:p w14:paraId="00C2F94E" w14:textId="0058C84D" w:rsidR="0060461C" w:rsidRPr="0096348C" w:rsidRDefault="0060461C" w:rsidP="0060461C">
      <w:pPr>
        <w:pStyle w:val="Heading2"/>
        <w:numPr>
          <w:ilvl w:val="0"/>
          <w:numId w:val="0"/>
        </w:numPr>
        <w:ind w:left="576"/>
        <w:jc w:val="center"/>
        <w:rPr>
          <w:rFonts w:eastAsia="Times New Roman" w:cs="Times New Roman"/>
          <w:b w:val="0"/>
          <w:bCs w:val="0"/>
          <w:iCs/>
          <w:caps w:val="0"/>
          <w:szCs w:val="20"/>
        </w:rPr>
      </w:pPr>
      <w:r w:rsidRPr="0096348C">
        <w:rPr>
          <w:rFonts w:cs="Times New Roman"/>
          <w:noProof/>
        </w:rPr>
        <w:drawing>
          <wp:inline distT="0" distB="0" distL="0" distR="0" wp14:anchorId="6908F1E2" wp14:editId="25E3F8D9">
            <wp:extent cx="5669280" cy="60280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9280" cy="6028055"/>
                    </a:xfrm>
                    <a:prstGeom prst="rect">
                      <a:avLst/>
                    </a:prstGeom>
                  </pic:spPr>
                </pic:pic>
              </a:graphicData>
            </a:graphic>
          </wp:inline>
        </w:drawing>
      </w:r>
    </w:p>
    <w:p w14:paraId="27104D51" w14:textId="77777777" w:rsidR="0060461C" w:rsidRPr="0096348C" w:rsidRDefault="0060461C" w:rsidP="00EF0FDB">
      <w:pPr>
        <w:pStyle w:val="Heading2"/>
        <w:numPr>
          <w:ilvl w:val="0"/>
          <w:numId w:val="0"/>
        </w:numPr>
        <w:ind w:left="576"/>
        <w:jc w:val="left"/>
        <w:rPr>
          <w:rFonts w:eastAsia="Times New Roman" w:cs="Times New Roman"/>
          <w:bCs w:val="0"/>
          <w:i/>
          <w:iCs/>
          <w:caps w:val="0"/>
          <w:szCs w:val="20"/>
          <w:u w:val="single"/>
        </w:rPr>
      </w:pPr>
    </w:p>
    <w:p w14:paraId="3772D1C7" w14:textId="77777777" w:rsidR="0060461C" w:rsidRPr="0096348C" w:rsidRDefault="0060461C" w:rsidP="00EF0FDB">
      <w:pPr>
        <w:pStyle w:val="Heading2"/>
        <w:numPr>
          <w:ilvl w:val="0"/>
          <w:numId w:val="0"/>
        </w:numPr>
        <w:ind w:left="576"/>
        <w:jc w:val="left"/>
        <w:rPr>
          <w:rFonts w:eastAsia="Times New Roman" w:cs="Times New Roman"/>
          <w:bCs w:val="0"/>
          <w:i/>
          <w:iCs/>
          <w:caps w:val="0"/>
          <w:szCs w:val="20"/>
          <w:u w:val="single"/>
        </w:rPr>
      </w:pPr>
    </w:p>
    <w:p w14:paraId="1A6AD8F8" w14:textId="18DFC13D" w:rsidR="00DC065B" w:rsidRPr="0096348C" w:rsidRDefault="00E24CB9" w:rsidP="00E24CB9">
      <w:pPr>
        <w:pStyle w:val="Heading2"/>
        <w:rPr>
          <w:rFonts w:eastAsia="Times New Roman" w:cs="Times New Roman"/>
          <w:i/>
          <w:iCs/>
          <w:color w:val="0000FF"/>
          <w:szCs w:val="20"/>
        </w:rPr>
      </w:pPr>
      <w:r w:rsidRPr="0096348C">
        <w:rPr>
          <w:rFonts w:eastAsia="Times New Roman" w:cs="Times New Roman"/>
          <w:bCs w:val="0"/>
          <w:i/>
          <w:iCs/>
          <w:caps w:val="0"/>
          <w:szCs w:val="20"/>
        </w:rPr>
        <w:lastRenderedPageBreak/>
        <w:t>Description of Operational Risks</w:t>
      </w:r>
    </w:p>
    <w:p w14:paraId="20DAFCAC" w14:textId="77777777" w:rsidR="00A26675" w:rsidRPr="0096348C" w:rsidRDefault="00A26675" w:rsidP="00A26675">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Accounting</w:t>
      </w:r>
    </w:p>
    <w:p w14:paraId="561EEAD7" w14:textId="0CDEEAC9" w:rsidR="0006788F" w:rsidRPr="0096348C" w:rsidRDefault="00A26675" w:rsidP="00D21BD2">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Accounting data is hacked due to ransomware</w:t>
      </w:r>
      <w:r w:rsidR="00B11BF0" w:rsidRPr="000A5BAB">
        <w:rPr>
          <w:rFonts w:eastAsia="Times New Roman" w:cs="Times New Roman"/>
          <w:b w:val="0"/>
          <w:bCs w:val="0"/>
          <w:iCs/>
          <w:caps w:val="0"/>
          <w:szCs w:val="20"/>
          <w:u w:val="single"/>
        </w:rPr>
        <w:t>:</w:t>
      </w:r>
    </w:p>
    <w:p w14:paraId="39625BB6" w14:textId="7C06D2D9" w:rsidR="004A75F9" w:rsidRDefault="004A75F9" w:rsidP="00064C7C">
      <w:pPr>
        <w:ind w:firstLine="144"/>
        <w:jc w:val="left"/>
        <w:rPr>
          <w:b/>
          <w:bCs/>
          <w:caps/>
        </w:rPr>
      </w:pPr>
      <w:r w:rsidRPr="0096348C">
        <w:t>This type of operational risk involves ransomware, which is malware. There are various ways for this attack to happen. For example, an accounting associate can accident</w:t>
      </w:r>
      <w:r w:rsidRPr="00064C7C">
        <w:t>al</w:t>
      </w:r>
      <w:r w:rsidRPr="0096348C">
        <w:t>ly click on a phishing email or infected website, which may grant cybercriminals access to the company network. These malicious individuals could then use the ransomware software to prevent us from accessing</w:t>
      </w:r>
      <w:r>
        <w:rPr>
          <w:b/>
          <w:bCs/>
          <w:caps/>
        </w:rPr>
        <w:t xml:space="preserve"> </w:t>
      </w:r>
      <w:r w:rsidRPr="00064C7C">
        <w:t>our important accounting data. W</w:t>
      </w:r>
      <w:r w:rsidRPr="0096348C">
        <w:t>e would have to go through loops and hurdles to regain access to our data.</w:t>
      </w:r>
    </w:p>
    <w:p w14:paraId="643A8C65" w14:textId="5EE1E368" w:rsidR="000B14DC" w:rsidRPr="0096348C" w:rsidRDefault="00A26675" w:rsidP="00D21BD2">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External fraud on accounts payable</w:t>
      </w:r>
      <w:r w:rsidR="00B11BF0" w:rsidRPr="000A5BAB">
        <w:rPr>
          <w:rFonts w:eastAsia="Times New Roman" w:cs="Times New Roman"/>
          <w:b w:val="0"/>
          <w:bCs w:val="0"/>
          <w:iCs/>
          <w:caps w:val="0"/>
          <w:szCs w:val="20"/>
          <w:u w:val="single"/>
        </w:rPr>
        <w:t>:</w:t>
      </w:r>
    </w:p>
    <w:p w14:paraId="0395A784" w14:textId="77777777" w:rsidR="004B20C0" w:rsidRPr="0096348C" w:rsidRDefault="004B20C0" w:rsidP="004B20C0">
      <w:pPr>
        <w:ind w:firstLine="144"/>
        <w:jc w:val="left"/>
        <w:rPr>
          <w:b/>
          <w:bCs/>
          <w:caps/>
        </w:rPr>
      </w:pPr>
      <w:r w:rsidRPr="0096348C">
        <w:t>Accounts payable is an important sector of accounting vulnerable to deceptive expense reimbursements, check tampering, false billing, and much more. It’s important that we employ accounting individuals and third-party vendors</w:t>
      </w:r>
      <w:r w:rsidRPr="0018034F">
        <w:t xml:space="preserve"> </w:t>
      </w:r>
      <w:r w:rsidRPr="0096348C">
        <w:t>we can trust. An External fraud example may inclu</w:t>
      </w:r>
      <w:r>
        <w:t>de fake vendor accounts, which si</w:t>
      </w:r>
      <w:r w:rsidRPr="0096348C">
        <w:t xml:space="preserve">phon money from the company. </w:t>
      </w:r>
    </w:p>
    <w:p w14:paraId="55A11E2C" w14:textId="202055FC" w:rsidR="00A26675" w:rsidRPr="0096348C" w:rsidRDefault="00A26675" w:rsidP="00D21BD2">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Poor accounting documentation</w:t>
      </w:r>
      <w:r w:rsidR="00067B1E" w:rsidRPr="000A5BAB">
        <w:rPr>
          <w:rFonts w:eastAsia="Times New Roman" w:cs="Times New Roman"/>
          <w:b w:val="0"/>
          <w:bCs w:val="0"/>
          <w:iCs/>
          <w:caps w:val="0"/>
          <w:szCs w:val="20"/>
          <w:u w:val="single"/>
        </w:rPr>
        <w:t>:</w:t>
      </w:r>
    </w:p>
    <w:p w14:paraId="7619A829" w14:textId="62A7AAFF" w:rsidR="009D3A39" w:rsidRPr="0096348C" w:rsidRDefault="009D3A39" w:rsidP="00064C7C">
      <w:pPr>
        <w:ind w:firstLine="144"/>
        <w:rPr>
          <w:b/>
          <w:bCs/>
          <w:caps/>
        </w:rPr>
      </w:pPr>
      <w:r w:rsidRPr="0096348C">
        <w:t xml:space="preserve">Poor </w:t>
      </w:r>
      <w:r w:rsidR="009077D4" w:rsidRPr="0096348C">
        <w:t xml:space="preserve">accounting </w:t>
      </w:r>
      <w:r w:rsidRPr="0096348C">
        <w:t>docu</w:t>
      </w:r>
      <w:r w:rsidR="009077D4" w:rsidRPr="0096348C">
        <w:t>mentation can</w:t>
      </w:r>
      <w:r w:rsidR="00E17D01" w:rsidRPr="0096348C">
        <w:t xml:space="preserve"> include </w:t>
      </w:r>
      <w:r w:rsidR="009077D4" w:rsidRPr="0096348C">
        <w:t>neglecting to document or deficiently documenting important accounting procedures</w:t>
      </w:r>
      <w:r w:rsidRPr="0096348C">
        <w:t>.</w:t>
      </w:r>
      <w:r w:rsidR="009077D4" w:rsidRPr="0096348C">
        <w:t xml:space="preserve"> These procedures are meant to provide instructions on how accountants should perform their duties. For example, accounting documentation could include </w:t>
      </w:r>
      <w:r w:rsidR="00157F06" w:rsidRPr="0096348C">
        <w:t xml:space="preserve">information about </w:t>
      </w:r>
      <w:r w:rsidR="009077D4" w:rsidRPr="0096348C">
        <w:t xml:space="preserve">accounting compliance regulations. </w:t>
      </w:r>
    </w:p>
    <w:p w14:paraId="210F5CC5" w14:textId="7EF6DB6A" w:rsidR="00A26675" w:rsidRPr="0096348C" w:rsidRDefault="00A26675" w:rsidP="00D21BD2">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Error of commission</w:t>
      </w:r>
      <w:r w:rsidR="00067B1E" w:rsidRPr="000A5BAB">
        <w:rPr>
          <w:rFonts w:eastAsia="Times New Roman" w:cs="Times New Roman"/>
          <w:b w:val="0"/>
          <w:bCs w:val="0"/>
          <w:iCs/>
          <w:caps w:val="0"/>
          <w:szCs w:val="20"/>
          <w:u w:val="single"/>
        </w:rPr>
        <w:t>:</w:t>
      </w:r>
    </w:p>
    <w:p w14:paraId="10A4CA3E" w14:textId="77777777" w:rsidR="005C6C65" w:rsidRPr="0096348C" w:rsidRDefault="005C6C65" w:rsidP="00064C7C">
      <w:pPr>
        <w:ind w:firstLine="144"/>
        <w:jc w:val="left"/>
        <w:rPr>
          <w:b/>
          <w:bCs/>
          <w:caps/>
        </w:rPr>
      </w:pPr>
      <w:r w:rsidRPr="0096348C">
        <w:t xml:space="preserve">Accounting consists of data entry, where accuracy is key. This type of error happens when an accountant debits or credits the incorrect account, with the correct value. Sometimes an error of commission can be hard to detect because the total debits and credits will appear equal. However, </w:t>
      </w:r>
      <w:r w:rsidRPr="00064C7C">
        <w:t>in reality</w:t>
      </w:r>
      <w:r>
        <w:rPr>
          <w:b/>
          <w:bCs/>
          <w:caps/>
        </w:rPr>
        <w:t xml:space="preserve">, </w:t>
      </w:r>
      <w:r w:rsidRPr="0096348C">
        <w:t>these accounts are falsely represented.</w:t>
      </w:r>
    </w:p>
    <w:p w14:paraId="1EFB493B" w14:textId="77777777" w:rsidR="00FB47B3" w:rsidRPr="0096348C" w:rsidRDefault="00FB47B3" w:rsidP="00FB47B3">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Human Resources</w:t>
      </w:r>
    </w:p>
    <w:p w14:paraId="293517B4" w14:textId="38D36F1B"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Poor compensation package</w:t>
      </w:r>
      <w:r w:rsidR="00ED3DAF" w:rsidRPr="000A5BAB">
        <w:rPr>
          <w:rFonts w:eastAsia="Times New Roman" w:cs="Times New Roman"/>
          <w:b w:val="0"/>
          <w:bCs w:val="0"/>
          <w:iCs/>
          <w:caps w:val="0"/>
          <w:szCs w:val="20"/>
          <w:u w:val="single"/>
        </w:rPr>
        <w:t>:</w:t>
      </w:r>
    </w:p>
    <w:p w14:paraId="76F8B06C" w14:textId="77777777" w:rsidR="00BC02DB" w:rsidRPr="0096348C" w:rsidRDefault="00BC02DB" w:rsidP="00BC02DB">
      <w:pPr>
        <w:ind w:firstLine="144"/>
        <w:jc w:val="left"/>
        <w:rPr>
          <w:b/>
          <w:bCs/>
          <w:caps/>
        </w:rPr>
      </w:pPr>
      <w:r w:rsidRPr="0096348C">
        <w:t>Employees desire a reasonable compensation package for their services. A poor compensation package may include no medical coverage, no dental insurance, or discouraging salaries. Although one or more of the above items could probably be present, a company should offer a suitabl</w:t>
      </w:r>
      <w:r>
        <w:t xml:space="preserve">e compensation package for its </w:t>
      </w:r>
      <w:r w:rsidRPr="0096348C">
        <w:t>employees. Workers expect various benefits from their company, in exchange for their daily services.</w:t>
      </w:r>
    </w:p>
    <w:p w14:paraId="74DB21DD" w14:textId="225A247E"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Failing to comply with local or international labor regulations</w:t>
      </w:r>
      <w:r w:rsidR="00ED3DAF" w:rsidRPr="000A5BAB">
        <w:rPr>
          <w:rFonts w:eastAsia="Times New Roman" w:cs="Times New Roman"/>
          <w:b w:val="0"/>
          <w:bCs w:val="0"/>
          <w:iCs/>
          <w:caps w:val="0"/>
          <w:szCs w:val="20"/>
          <w:u w:val="single"/>
        </w:rPr>
        <w:t>:</w:t>
      </w:r>
      <w:r w:rsidR="00D21BD2" w:rsidRPr="0096348C">
        <w:rPr>
          <w:rFonts w:eastAsia="Times New Roman" w:cs="Times New Roman"/>
          <w:b w:val="0"/>
          <w:bCs w:val="0"/>
          <w:iCs/>
          <w:caps w:val="0"/>
          <w:szCs w:val="20"/>
          <w:u w:val="single"/>
        </w:rPr>
        <w:t xml:space="preserve"> </w:t>
      </w:r>
    </w:p>
    <w:p w14:paraId="1654FCF9" w14:textId="77777777" w:rsidR="00BC419C" w:rsidRPr="0096348C" w:rsidRDefault="00BC419C" w:rsidP="00BC419C">
      <w:pPr>
        <w:ind w:firstLine="144"/>
        <w:jc w:val="left"/>
        <w:rPr>
          <w:b/>
          <w:bCs/>
          <w:caps/>
        </w:rPr>
      </w:pPr>
      <w:r w:rsidRPr="0096348C">
        <w:t xml:space="preserve">Specific rules </w:t>
      </w:r>
      <w:r>
        <w:t>are in place for companies to follow to e</w:t>
      </w:r>
      <w:r w:rsidRPr="0096348C">
        <w:t>nsure the safety of employees. Failing to comply with labor regulations could occur for numerous reasons. For example, company facilities could be unsafe (Dangerous design, lacking in safety equipment) and unclean. Other labor issues could include employing illegal workers or overworking employees.</w:t>
      </w:r>
    </w:p>
    <w:p w14:paraId="15AF1472" w14:textId="0C5A50A0"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lastRenderedPageBreak/>
        <w:t>Outdated EPL (Employment practices liability insurance)</w:t>
      </w:r>
      <w:r w:rsidR="00ED3DAF" w:rsidRPr="000A5BAB">
        <w:rPr>
          <w:rFonts w:eastAsia="Times New Roman" w:cs="Times New Roman"/>
          <w:b w:val="0"/>
          <w:bCs w:val="0"/>
          <w:iCs/>
          <w:caps w:val="0"/>
          <w:szCs w:val="20"/>
          <w:u w:val="single"/>
        </w:rPr>
        <w:t>:</w:t>
      </w:r>
    </w:p>
    <w:p w14:paraId="267072C3" w14:textId="77777777" w:rsidR="009668D6" w:rsidRPr="00BE15CD" w:rsidRDefault="009668D6" w:rsidP="00BE15CD">
      <w:pPr>
        <w:ind w:firstLine="144"/>
        <w:jc w:val="left"/>
      </w:pPr>
      <w:r w:rsidRPr="0096348C">
        <w:t xml:space="preserve">The company should have current EPL coverage to protect against employee conflicts. An outdated EPL may </w:t>
      </w:r>
      <w:r w:rsidRPr="00BE15CD">
        <w:t xml:space="preserve">lack important insurance coverage. The company’s disciplinary and termination employee procedures should comply with the EPL insurance, to mitigate risks. </w:t>
      </w:r>
    </w:p>
    <w:p w14:paraId="78B0284F" w14:textId="798509F5"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Improper training on data access</w:t>
      </w:r>
      <w:r w:rsidR="00ED3DAF" w:rsidRPr="000A5BAB">
        <w:rPr>
          <w:rFonts w:eastAsia="Times New Roman" w:cs="Times New Roman"/>
          <w:b w:val="0"/>
          <w:bCs w:val="0"/>
          <w:iCs/>
          <w:caps w:val="0"/>
          <w:szCs w:val="20"/>
          <w:u w:val="single"/>
        </w:rPr>
        <w:t>:</w:t>
      </w:r>
    </w:p>
    <w:p w14:paraId="7BEFDF19" w14:textId="77777777" w:rsidR="00594FD6" w:rsidRPr="00BE15CD" w:rsidRDefault="00594FD6" w:rsidP="00594FD6">
      <w:pPr>
        <w:ind w:firstLine="144"/>
        <w:jc w:val="left"/>
      </w:pPr>
      <w:r w:rsidRPr="0096348C">
        <w:t>Empl</w:t>
      </w:r>
      <w:r>
        <w:t>oyees need consistent training for</w:t>
      </w:r>
      <w:r w:rsidRPr="0096348C">
        <w:t xml:space="preserve"> data access. The IT department may alter the network infrastructure, which can impact all departments. Improper training on data access promotes </w:t>
      </w:r>
      <w:r w:rsidRPr="00BE15CD">
        <w:t xml:space="preserve">dangerous and unethical employee behavior. This type of irresponsible training can ignore the importance of strong passwords, understating access levels, and the company policy on personal devices. </w:t>
      </w:r>
    </w:p>
    <w:p w14:paraId="1907692B" w14:textId="77777777" w:rsidR="00FB47B3" w:rsidRPr="0096348C" w:rsidRDefault="00FB47B3" w:rsidP="00FB47B3">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IT</w:t>
      </w:r>
    </w:p>
    <w:p w14:paraId="4C5A63DF" w14:textId="7FDC0100"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Asset management risk (Misplaced or lost IT devices)</w:t>
      </w:r>
      <w:r w:rsidR="00ED3DAF" w:rsidRPr="000A5BAB">
        <w:rPr>
          <w:rFonts w:eastAsia="Times New Roman" w:cs="Times New Roman"/>
          <w:b w:val="0"/>
          <w:bCs w:val="0"/>
          <w:iCs/>
          <w:caps w:val="0"/>
          <w:szCs w:val="20"/>
          <w:u w:val="single"/>
        </w:rPr>
        <w:t>:</w:t>
      </w:r>
    </w:p>
    <w:p w14:paraId="052AD6E7" w14:textId="137D5BF8" w:rsidR="0004131A" w:rsidRPr="0096348C" w:rsidRDefault="0004131A" w:rsidP="00262BF3">
      <w:pPr>
        <w:ind w:firstLine="144"/>
        <w:jc w:val="left"/>
        <w:rPr>
          <w:b/>
          <w:bCs/>
          <w:caps/>
        </w:rPr>
      </w:pPr>
      <w:r w:rsidRPr="0096348C">
        <w:t>The IT department contains many devices, new and old. Inventorying these devices is essential</w:t>
      </w:r>
      <w:r w:rsidR="004D2F6D" w:rsidRPr="0096348C">
        <w:t xml:space="preserve"> to prevent unnecessary problems. </w:t>
      </w:r>
      <w:r w:rsidRPr="0096348C">
        <w:t xml:space="preserve">Asset management risk </w:t>
      </w:r>
      <w:r w:rsidR="004D2F6D" w:rsidRPr="0096348C">
        <w:t xml:space="preserve">can occur due to </w:t>
      </w:r>
      <w:r w:rsidRPr="0096348C">
        <w:t>undocumented</w:t>
      </w:r>
      <w:r w:rsidR="004D2F6D" w:rsidRPr="0096348C">
        <w:t xml:space="preserve"> devices, which could be</w:t>
      </w:r>
      <w:r w:rsidRPr="0096348C">
        <w:t xml:space="preserve"> lost, damaged,</w:t>
      </w:r>
      <w:r w:rsidR="004D2F6D" w:rsidRPr="0096348C">
        <w:t xml:space="preserve"> stolen, or illegally sold. </w:t>
      </w:r>
    </w:p>
    <w:p w14:paraId="42B64644" w14:textId="361F46BA"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Physical security (Security at datacenter)</w:t>
      </w:r>
      <w:r w:rsidR="00ED3DAF" w:rsidRPr="000A5BAB">
        <w:rPr>
          <w:rFonts w:eastAsia="Times New Roman" w:cs="Times New Roman"/>
          <w:b w:val="0"/>
          <w:bCs w:val="0"/>
          <w:iCs/>
          <w:caps w:val="0"/>
          <w:szCs w:val="20"/>
          <w:u w:val="single"/>
        </w:rPr>
        <w:t>:</w:t>
      </w:r>
    </w:p>
    <w:p w14:paraId="7255C10E" w14:textId="77777777" w:rsidR="00CA302C" w:rsidRPr="0096348C" w:rsidRDefault="00CA302C" w:rsidP="00CA302C">
      <w:pPr>
        <w:ind w:firstLine="144"/>
        <w:jc w:val="left"/>
        <w:rPr>
          <w:b/>
          <w:bCs/>
          <w:caps/>
        </w:rPr>
      </w:pPr>
      <w:r>
        <w:t xml:space="preserve">Although </w:t>
      </w:r>
      <w:r w:rsidRPr="0096348C">
        <w:t>many of our services are migrating to the cloud, we must still consider physical security. For example, a data</w:t>
      </w:r>
      <w:r>
        <w:t xml:space="preserve"> </w:t>
      </w:r>
      <w:r w:rsidRPr="0096348C">
        <w:t>center is a physical asset. Protecting this asset requires security guards and security equipment (alarms, cameras, etc.). Physical security becomes a risk if our facilities are vulnerable to physical attacks.</w:t>
      </w:r>
    </w:p>
    <w:p w14:paraId="65B279E4" w14:textId="68E90C6F"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Audit negligence</w:t>
      </w:r>
      <w:r w:rsidR="00ED3DAF" w:rsidRPr="000A5BAB">
        <w:rPr>
          <w:rFonts w:eastAsia="Times New Roman" w:cs="Times New Roman"/>
          <w:b w:val="0"/>
          <w:bCs w:val="0"/>
          <w:iCs/>
          <w:caps w:val="0"/>
          <w:szCs w:val="20"/>
          <w:u w:val="single"/>
        </w:rPr>
        <w:t>:</w:t>
      </w:r>
    </w:p>
    <w:p w14:paraId="0601CB10" w14:textId="77777777" w:rsidR="00097F93" w:rsidRPr="0096348C" w:rsidRDefault="00097F93" w:rsidP="00262BF3">
      <w:pPr>
        <w:ind w:firstLine="144"/>
        <w:jc w:val="left"/>
        <w:rPr>
          <w:b/>
          <w:bCs/>
          <w:caps/>
        </w:rPr>
      </w:pPr>
      <w:r w:rsidRPr="0096348C">
        <w:t xml:space="preserve">Auditors will evaluate the security of our company, but we cannot guarantee that every Auditor will be thorough. </w:t>
      </w:r>
      <w:r w:rsidRPr="00262BF3">
        <w:t>Our odds of risk increase if an Auditor conducts an inefficient examination. An example of audit negligence is when an Auditor discovers a security flaw</w:t>
      </w:r>
      <w:r>
        <w:rPr>
          <w:b/>
          <w:bCs/>
          <w:caps/>
        </w:rPr>
        <w:t xml:space="preserve"> </w:t>
      </w:r>
      <w:r w:rsidRPr="0096348C">
        <w:t>but forgets to document it or inform the company.</w:t>
      </w:r>
    </w:p>
    <w:p w14:paraId="0AFAFBD8" w14:textId="4F8EE760"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Budget risk</w:t>
      </w:r>
      <w:r w:rsidR="00ED3DAF" w:rsidRPr="000A5BAB">
        <w:rPr>
          <w:rFonts w:eastAsia="Times New Roman" w:cs="Times New Roman"/>
          <w:b w:val="0"/>
          <w:bCs w:val="0"/>
          <w:iCs/>
          <w:caps w:val="0"/>
          <w:szCs w:val="20"/>
          <w:u w:val="single"/>
        </w:rPr>
        <w:t>:</w:t>
      </w:r>
    </w:p>
    <w:p w14:paraId="271AE3F6" w14:textId="77777777" w:rsidR="004D60D3" w:rsidRPr="0096348C" w:rsidRDefault="004D60D3" w:rsidP="004D60D3">
      <w:pPr>
        <w:ind w:firstLine="144"/>
        <w:jc w:val="left"/>
        <w:rPr>
          <w:b/>
          <w:bCs/>
          <w:caps/>
        </w:rPr>
      </w:pPr>
      <w:r w:rsidRPr="0096348C">
        <w:t>Department funding is important</w:t>
      </w:r>
      <w:r>
        <w:t xml:space="preserve"> for overall productivity</w:t>
      </w:r>
      <w:r w:rsidRPr="0096348C">
        <w:t>.</w:t>
      </w:r>
      <w:r>
        <w:t xml:space="preserve"> </w:t>
      </w:r>
      <w:r w:rsidRPr="0096348C">
        <w:t xml:space="preserve">Budget risk can occur due to project deadline issues, bad technological investments, and increased employee turnover rates. Misuse of the IT department budget can be devastating. </w:t>
      </w:r>
    </w:p>
    <w:p w14:paraId="599C430B" w14:textId="77777777" w:rsidR="00FB47B3" w:rsidRPr="0096348C" w:rsidRDefault="00FB47B3" w:rsidP="00FB47B3">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Application Development (IT)</w:t>
      </w:r>
    </w:p>
    <w:p w14:paraId="5AC4D1F7" w14:textId="384F1AAD"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Legacy technology risk</w:t>
      </w:r>
      <w:r w:rsidR="00ED3DAF" w:rsidRPr="000A5BAB">
        <w:rPr>
          <w:rFonts w:eastAsia="Times New Roman" w:cs="Times New Roman"/>
          <w:b w:val="0"/>
          <w:bCs w:val="0"/>
          <w:iCs/>
          <w:caps w:val="0"/>
          <w:szCs w:val="20"/>
          <w:u w:val="single"/>
        </w:rPr>
        <w:t>:</w:t>
      </w:r>
    </w:p>
    <w:p w14:paraId="4F2AFFD6" w14:textId="77777777" w:rsidR="00601C64" w:rsidRPr="0096348C" w:rsidRDefault="00601C64" w:rsidP="00315B19">
      <w:pPr>
        <w:ind w:firstLine="144"/>
        <w:jc w:val="left"/>
        <w:rPr>
          <w:b/>
          <w:bCs/>
          <w:caps/>
        </w:rPr>
      </w:pPr>
      <w:r w:rsidRPr="0096348C">
        <w:t>Maintaining our old or outdated technology is vital, especially if it’s still</w:t>
      </w:r>
      <w:r>
        <w:rPr>
          <w:b/>
          <w:bCs/>
          <w:caps/>
        </w:rPr>
        <w:t xml:space="preserve"> </w:t>
      </w:r>
      <w:r w:rsidRPr="00315B19">
        <w:t>fully operational.</w:t>
      </w:r>
      <w:r w:rsidRPr="00F95C7F">
        <w:rPr>
          <w:b/>
          <w:bCs/>
          <w:caps/>
        </w:rPr>
        <w:t xml:space="preserve"> </w:t>
      </w:r>
      <w:r w:rsidRPr="0096348C">
        <w:t xml:space="preserve">Legacy technology is a risk primarily because of code flaws and lack of support. Therefore, we should also evaluate the risk or replacing such technology.   </w:t>
      </w:r>
    </w:p>
    <w:p w14:paraId="4D271B34" w14:textId="77777777" w:rsidR="00A7424E" w:rsidRDefault="00A7424E" w:rsidP="006A0987">
      <w:pPr>
        <w:rPr>
          <w:highlight w:val="green"/>
        </w:rPr>
      </w:pPr>
    </w:p>
    <w:p w14:paraId="513A6249" w14:textId="77777777" w:rsidR="006A0987" w:rsidRDefault="006A0987" w:rsidP="006A0987">
      <w:pPr>
        <w:rPr>
          <w:highlight w:val="green"/>
        </w:rPr>
      </w:pPr>
    </w:p>
    <w:p w14:paraId="4BB7C9D2" w14:textId="4DBF3FA8"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lastRenderedPageBreak/>
        <w:t>Employee turnover</w:t>
      </w:r>
      <w:r w:rsidR="00ED3DAF" w:rsidRPr="000A5BAB">
        <w:rPr>
          <w:rFonts w:eastAsia="Times New Roman" w:cs="Times New Roman"/>
          <w:b w:val="0"/>
          <w:bCs w:val="0"/>
          <w:iCs/>
          <w:caps w:val="0"/>
          <w:szCs w:val="20"/>
          <w:u w:val="single"/>
        </w:rPr>
        <w:t>:</w:t>
      </w:r>
    </w:p>
    <w:p w14:paraId="0089E4B4" w14:textId="77777777" w:rsidR="005E44DA" w:rsidRPr="00A7424E" w:rsidRDefault="005E44DA" w:rsidP="005E44DA">
      <w:pPr>
        <w:ind w:firstLine="144"/>
        <w:jc w:val="left"/>
      </w:pPr>
      <w:r w:rsidRPr="00A7424E">
        <w:t>Unpredictable events can happen to employees, which impact the company.</w:t>
      </w:r>
      <w:r w:rsidRPr="002443E5">
        <w:rPr>
          <w:b/>
          <w:bCs/>
          <w:caps/>
        </w:rPr>
        <w:t xml:space="preserve"> </w:t>
      </w:r>
      <w:r w:rsidRPr="0096348C">
        <w:t>Developers may decide to leave the company because of personal issues, team complications, injuries, or for oth</w:t>
      </w:r>
      <w:r>
        <w:t>er reasons. This risk can also occur in all</w:t>
      </w:r>
      <w:r w:rsidRPr="0096348C">
        <w:t xml:space="preserve"> other departments. </w:t>
      </w:r>
      <w:r w:rsidRPr="00A7424E">
        <w:t>The risk of employee turnovers can negatively impact those who still work for the company.</w:t>
      </w:r>
    </w:p>
    <w:p w14:paraId="64C65601" w14:textId="3CF9DD95"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IDE (Integrated development environment) software fails</w:t>
      </w:r>
      <w:r w:rsidR="00ED3DAF" w:rsidRPr="000A5BAB">
        <w:rPr>
          <w:rFonts w:eastAsia="Times New Roman" w:cs="Times New Roman"/>
          <w:b w:val="0"/>
          <w:bCs w:val="0"/>
          <w:iCs/>
          <w:caps w:val="0"/>
          <w:szCs w:val="20"/>
          <w:u w:val="single"/>
        </w:rPr>
        <w:t>:</w:t>
      </w:r>
    </w:p>
    <w:p w14:paraId="74D1B022" w14:textId="6EE4A89D" w:rsidR="004B0D07" w:rsidRPr="0096348C" w:rsidRDefault="004B0D07" w:rsidP="009B7177">
      <w:pPr>
        <w:ind w:firstLine="144"/>
        <w:jc w:val="left"/>
        <w:rPr>
          <w:b/>
          <w:bCs/>
          <w:caps/>
        </w:rPr>
      </w:pPr>
      <w:r w:rsidRPr="0096348C">
        <w:t>Software Developers depend on IDE software to program. Failing IDE software can occur for many reasons. For example, the IDE could need updating or becomes obsolete. A</w:t>
      </w:r>
      <w:r w:rsidR="006222A3" w:rsidRPr="0096348C">
        <w:t xml:space="preserve">nother factor for failing IDE software includes programming language compatibility issues. </w:t>
      </w:r>
    </w:p>
    <w:p w14:paraId="27DE409A" w14:textId="58B676E4"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Database configuration risk</w:t>
      </w:r>
      <w:r w:rsidR="00ED3DAF" w:rsidRPr="000A5BAB">
        <w:rPr>
          <w:rFonts w:eastAsia="Times New Roman" w:cs="Times New Roman"/>
          <w:b w:val="0"/>
          <w:bCs w:val="0"/>
          <w:iCs/>
          <w:caps w:val="0"/>
          <w:szCs w:val="20"/>
          <w:u w:val="single"/>
        </w:rPr>
        <w:t>:</w:t>
      </w:r>
    </w:p>
    <w:p w14:paraId="696883A7" w14:textId="77777777" w:rsidR="00041305" w:rsidRPr="0096348C" w:rsidRDefault="00041305" w:rsidP="008057AA">
      <w:pPr>
        <w:ind w:firstLine="144"/>
        <w:jc w:val="left"/>
        <w:rPr>
          <w:b/>
          <w:bCs/>
          <w:caps/>
        </w:rPr>
      </w:pPr>
      <w:r w:rsidRPr="008057AA">
        <w:t>Databases typically store sensitive data. Therefore, having the correct database configuration is vital. An improper database configuration may involve a bad relational database diagram, confusing labels, and wrong locations for specific data. The database tables, data</w:t>
      </w:r>
      <w:r w:rsidRPr="0096348C">
        <w:t>type, or information could also be incorrect.</w:t>
      </w:r>
    </w:p>
    <w:p w14:paraId="14611E6D" w14:textId="2CB380DC"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Bad software QA</w:t>
      </w:r>
      <w:r w:rsidR="00CB1B9D" w:rsidRPr="000A5BAB">
        <w:rPr>
          <w:rFonts w:eastAsia="Times New Roman" w:cs="Times New Roman"/>
          <w:b w:val="0"/>
          <w:bCs w:val="0"/>
          <w:iCs/>
          <w:caps w:val="0"/>
          <w:szCs w:val="20"/>
          <w:u w:val="single"/>
        </w:rPr>
        <w:t xml:space="preserve"> (Quality Assurance)</w:t>
      </w:r>
      <w:r w:rsidRPr="000A5BAB">
        <w:rPr>
          <w:rFonts w:eastAsia="Times New Roman" w:cs="Times New Roman"/>
          <w:b w:val="0"/>
          <w:bCs w:val="0"/>
          <w:iCs/>
          <w:caps w:val="0"/>
          <w:szCs w:val="20"/>
          <w:u w:val="single"/>
        </w:rPr>
        <w:t xml:space="preserve"> tests</w:t>
      </w:r>
      <w:r w:rsidR="00ED3DAF" w:rsidRPr="000A5BAB">
        <w:rPr>
          <w:rFonts w:eastAsia="Times New Roman" w:cs="Times New Roman"/>
          <w:b w:val="0"/>
          <w:bCs w:val="0"/>
          <w:iCs/>
          <w:caps w:val="0"/>
          <w:szCs w:val="20"/>
          <w:u w:val="single"/>
        </w:rPr>
        <w:t>:</w:t>
      </w:r>
    </w:p>
    <w:p w14:paraId="682E04A3" w14:textId="77777777" w:rsidR="00531D50" w:rsidRPr="0096348C" w:rsidRDefault="00531D50" w:rsidP="00D55E0B">
      <w:pPr>
        <w:ind w:firstLine="144"/>
        <w:jc w:val="left"/>
        <w:rPr>
          <w:b/>
          <w:bCs/>
          <w:caps/>
        </w:rPr>
      </w:pPr>
      <w:r w:rsidRPr="0096348C">
        <w:t xml:space="preserve">Performing QA tests is part of the software development life cycle. Bad software QA tests include not detecting or ignoring code flaws. Additionally, QA testers might forget to document or report their discoveries to their Project Manager. </w:t>
      </w:r>
    </w:p>
    <w:p w14:paraId="6CD90433" w14:textId="5FAEA3B3" w:rsidR="00FB47B3" w:rsidRPr="0096348C" w:rsidRDefault="00FB47B3" w:rsidP="008B599E">
      <w:pPr>
        <w:pStyle w:val="Heading2"/>
        <w:numPr>
          <w:ilvl w:val="0"/>
          <w:numId w:val="0"/>
        </w:numPr>
        <w:ind w:left="576"/>
        <w:jc w:val="left"/>
        <w:rPr>
          <w:rFonts w:eastAsia="Times New Roman" w:cs="Times New Roman"/>
          <w:b w:val="0"/>
          <w:bCs w:val="0"/>
          <w:iCs/>
          <w:caps w:val="0"/>
          <w:szCs w:val="20"/>
          <w:u w:val="single"/>
        </w:rPr>
      </w:pPr>
      <w:r w:rsidRPr="000A5BAB">
        <w:rPr>
          <w:rFonts w:eastAsia="Times New Roman" w:cs="Times New Roman"/>
          <w:b w:val="0"/>
          <w:bCs w:val="0"/>
          <w:iCs/>
          <w:caps w:val="0"/>
          <w:szCs w:val="20"/>
          <w:u w:val="single"/>
        </w:rPr>
        <w:t>Bad front-end coding</w:t>
      </w:r>
      <w:r w:rsidR="00ED3DAF" w:rsidRPr="000A5BAB">
        <w:rPr>
          <w:rFonts w:eastAsia="Times New Roman" w:cs="Times New Roman"/>
          <w:b w:val="0"/>
          <w:bCs w:val="0"/>
          <w:iCs/>
          <w:caps w:val="0"/>
          <w:szCs w:val="20"/>
          <w:u w:val="single"/>
        </w:rPr>
        <w:t>:</w:t>
      </w:r>
    </w:p>
    <w:p w14:paraId="166132D9" w14:textId="77777777" w:rsidR="0068775E" w:rsidRPr="0096348C" w:rsidRDefault="0068775E" w:rsidP="00570EB1">
      <w:pPr>
        <w:ind w:firstLine="144"/>
        <w:jc w:val="left"/>
        <w:rPr>
          <w:b/>
          <w:bCs/>
          <w:caps/>
        </w:rPr>
      </w:pPr>
      <w:r w:rsidRPr="0096348C">
        <w:t xml:space="preserve">Front-end coding or development normally focuses on visual aspects of an </w:t>
      </w:r>
      <w:r w:rsidRPr="00570EB1">
        <w:t>application. Creating a user-</w:t>
      </w:r>
      <w:r w:rsidRPr="0096348C">
        <w:t>friendly design is also important for front-end development. Bad front-end coding can include vulnerable coding, and horrible UIs (User Interfaces).</w:t>
      </w:r>
    </w:p>
    <w:p w14:paraId="5C83191A" w14:textId="77777777" w:rsidR="00FB47B3" w:rsidRPr="0096348C" w:rsidRDefault="00FB47B3" w:rsidP="00FB47B3">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Network Administration (IT)</w:t>
      </w:r>
    </w:p>
    <w:p w14:paraId="2C66EEF6" w14:textId="0699F948" w:rsidR="00FB47B3" w:rsidRPr="0096348C" w:rsidRDefault="00FB47B3" w:rsidP="003B5314">
      <w:pPr>
        <w:pStyle w:val="Heading2"/>
        <w:numPr>
          <w:ilvl w:val="0"/>
          <w:numId w:val="0"/>
        </w:numPr>
        <w:ind w:left="576"/>
        <w:jc w:val="left"/>
        <w:rPr>
          <w:rFonts w:eastAsia="Times New Roman" w:cs="Times New Roman"/>
          <w:b w:val="0"/>
          <w:bCs w:val="0"/>
          <w:iCs/>
          <w:caps w:val="0"/>
          <w:szCs w:val="20"/>
          <w:u w:val="single"/>
        </w:rPr>
      </w:pPr>
      <w:r w:rsidRPr="00852F7E">
        <w:rPr>
          <w:rFonts w:eastAsia="Times New Roman" w:cs="Times New Roman"/>
          <w:b w:val="0"/>
          <w:bCs w:val="0"/>
          <w:iCs/>
          <w:caps w:val="0"/>
          <w:szCs w:val="20"/>
          <w:u w:val="single"/>
        </w:rPr>
        <w:t>Unused open ports</w:t>
      </w:r>
      <w:r w:rsidR="00445DF0" w:rsidRPr="00852F7E">
        <w:rPr>
          <w:rFonts w:eastAsia="Times New Roman" w:cs="Times New Roman"/>
          <w:b w:val="0"/>
          <w:bCs w:val="0"/>
          <w:iCs/>
          <w:caps w:val="0"/>
          <w:szCs w:val="20"/>
          <w:u w:val="single"/>
        </w:rPr>
        <w:t>:</w:t>
      </w:r>
    </w:p>
    <w:p w14:paraId="6AE38D0A" w14:textId="77777777" w:rsidR="000A5BAB" w:rsidRPr="0096348C" w:rsidRDefault="000A5BAB" w:rsidP="000A5BAB">
      <w:pPr>
        <w:ind w:firstLine="144"/>
        <w:jc w:val="left"/>
        <w:rPr>
          <w:b/>
          <w:bCs/>
          <w:caps/>
        </w:rPr>
      </w:pPr>
      <w:r w:rsidRPr="0096348C">
        <w:t xml:space="preserve">Networking devices use various ports to complete a variety of communitive tasks. Unused open ports shouldn’t be accessible for the sake of security. </w:t>
      </w:r>
      <w:r>
        <w:t xml:space="preserve">An example </w:t>
      </w:r>
      <w:r w:rsidRPr="0096348C">
        <w:t>could be a device with port 80 (HTTP) or port 443 (HTTPS) open, but this device never connects to or uses the internet.</w:t>
      </w:r>
    </w:p>
    <w:p w14:paraId="03EA1828" w14:textId="5BFCE25F" w:rsidR="00FB47B3" w:rsidRPr="0096348C" w:rsidRDefault="00FB47B3" w:rsidP="003B5314">
      <w:pPr>
        <w:pStyle w:val="Heading2"/>
        <w:numPr>
          <w:ilvl w:val="0"/>
          <w:numId w:val="0"/>
        </w:numPr>
        <w:ind w:left="576"/>
        <w:jc w:val="left"/>
        <w:rPr>
          <w:rFonts w:eastAsia="Times New Roman" w:cs="Times New Roman"/>
          <w:b w:val="0"/>
          <w:bCs w:val="0"/>
          <w:iCs/>
          <w:caps w:val="0"/>
          <w:szCs w:val="20"/>
          <w:u w:val="single"/>
        </w:rPr>
      </w:pPr>
      <w:r w:rsidRPr="003D7FF7">
        <w:rPr>
          <w:rFonts w:eastAsia="Times New Roman" w:cs="Times New Roman"/>
          <w:b w:val="0"/>
          <w:bCs w:val="0"/>
          <w:iCs/>
          <w:caps w:val="0"/>
          <w:szCs w:val="20"/>
          <w:u w:val="single"/>
        </w:rPr>
        <w:t>Weak privilege and access control</w:t>
      </w:r>
      <w:r w:rsidR="00445DF0" w:rsidRPr="003D7FF7">
        <w:rPr>
          <w:rFonts w:eastAsia="Times New Roman" w:cs="Times New Roman"/>
          <w:b w:val="0"/>
          <w:bCs w:val="0"/>
          <w:iCs/>
          <w:caps w:val="0"/>
          <w:szCs w:val="20"/>
          <w:u w:val="single"/>
        </w:rPr>
        <w:t>:</w:t>
      </w:r>
    </w:p>
    <w:p w14:paraId="10A5248B" w14:textId="4FA44A63" w:rsidR="00486FF0" w:rsidRDefault="00486FF0" w:rsidP="00BC1DED">
      <w:pPr>
        <w:ind w:firstLine="144"/>
        <w:jc w:val="left"/>
      </w:pPr>
      <w:r w:rsidRPr="0096348C">
        <w:t xml:space="preserve">Employees should only be able to perform their job duties and nothing more! Weak privilege and access control is the opposite of the above statement. For example, some HR employees could contain the same privileges as a Network Administrator. This could cause numerous problems for the entire company. </w:t>
      </w:r>
    </w:p>
    <w:p w14:paraId="7DCC94A2" w14:textId="77777777" w:rsidR="003E719E" w:rsidRDefault="003E719E" w:rsidP="00BC1DED">
      <w:pPr>
        <w:ind w:firstLine="144"/>
        <w:jc w:val="left"/>
      </w:pPr>
    </w:p>
    <w:p w14:paraId="2C6F0E34" w14:textId="77777777" w:rsidR="003E719E" w:rsidRPr="0096348C" w:rsidRDefault="003E719E" w:rsidP="00BC1DED">
      <w:pPr>
        <w:ind w:firstLine="144"/>
        <w:jc w:val="left"/>
        <w:rPr>
          <w:b/>
          <w:bCs/>
          <w:caps/>
        </w:rPr>
      </w:pPr>
    </w:p>
    <w:p w14:paraId="46AD6044" w14:textId="0F853E97" w:rsidR="00FB47B3" w:rsidRPr="0096348C" w:rsidRDefault="00FB47B3" w:rsidP="003B5314">
      <w:pPr>
        <w:pStyle w:val="Heading2"/>
        <w:numPr>
          <w:ilvl w:val="0"/>
          <w:numId w:val="0"/>
        </w:numPr>
        <w:ind w:left="576"/>
        <w:jc w:val="left"/>
        <w:rPr>
          <w:rFonts w:eastAsia="Times New Roman" w:cs="Times New Roman"/>
          <w:b w:val="0"/>
          <w:bCs w:val="0"/>
          <w:iCs/>
          <w:caps w:val="0"/>
          <w:szCs w:val="20"/>
          <w:u w:val="single"/>
        </w:rPr>
      </w:pPr>
      <w:r w:rsidRPr="003D7FF7">
        <w:rPr>
          <w:rFonts w:eastAsia="Times New Roman" w:cs="Times New Roman"/>
          <w:b w:val="0"/>
          <w:bCs w:val="0"/>
          <w:iCs/>
          <w:caps w:val="0"/>
          <w:szCs w:val="20"/>
          <w:u w:val="single"/>
        </w:rPr>
        <w:lastRenderedPageBreak/>
        <w:t>No AD (Active Directory) removable media policy</w:t>
      </w:r>
      <w:r w:rsidR="00445DF0" w:rsidRPr="003D7FF7">
        <w:rPr>
          <w:rFonts w:eastAsia="Times New Roman" w:cs="Times New Roman"/>
          <w:b w:val="0"/>
          <w:bCs w:val="0"/>
          <w:iCs/>
          <w:caps w:val="0"/>
          <w:szCs w:val="20"/>
          <w:u w:val="single"/>
        </w:rPr>
        <w:t>:</w:t>
      </w:r>
    </w:p>
    <w:p w14:paraId="0116BDB9" w14:textId="77777777" w:rsidR="00BB10D1" w:rsidRPr="0096348C" w:rsidRDefault="00BB10D1" w:rsidP="00BB10D1">
      <w:pPr>
        <w:ind w:firstLine="144"/>
        <w:jc w:val="left"/>
        <w:rPr>
          <w:b/>
          <w:bCs/>
          <w:caps/>
        </w:rPr>
      </w:pPr>
      <w:r w:rsidRPr="0096348C">
        <w:t>Active Directory policies provide essential security features. It’s always tempting for employees to bring their own devices into work. The AD removable media</w:t>
      </w:r>
      <w:r>
        <w:t xml:space="preserve"> policy </w:t>
      </w:r>
      <w:r w:rsidRPr="0096348C">
        <w:t xml:space="preserve">is responsible for determining which media devices are </w:t>
      </w:r>
      <w:r w:rsidRPr="003E719E">
        <w:t>acceptable on compa</w:t>
      </w:r>
      <w:r>
        <w:t xml:space="preserve">ny devices. Without this policy, </w:t>
      </w:r>
      <w:r w:rsidRPr="003E719E">
        <w:t>there are</w:t>
      </w:r>
      <w:r w:rsidRPr="0096348C">
        <w:t xml:space="preserve"> no rules in place for foreign devices, which can plug into company equipment. </w:t>
      </w:r>
    </w:p>
    <w:p w14:paraId="0452F137" w14:textId="05BEE5CD" w:rsidR="00FB47B3" w:rsidRPr="0096348C" w:rsidRDefault="00FB47B3" w:rsidP="003B5314">
      <w:pPr>
        <w:pStyle w:val="Heading2"/>
        <w:numPr>
          <w:ilvl w:val="0"/>
          <w:numId w:val="0"/>
        </w:numPr>
        <w:ind w:left="576"/>
        <w:jc w:val="left"/>
        <w:rPr>
          <w:rFonts w:eastAsia="Times New Roman" w:cs="Times New Roman"/>
          <w:b w:val="0"/>
          <w:bCs w:val="0"/>
          <w:iCs/>
          <w:caps w:val="0"/>
          <w:szCs w:val="20"/>
          <w:u w:val="single"/>
        </w:rPr>
      </w:pPr>
      <w:r w:rsidRPr="003D7FF7">
        <w:rPr>
          <w:rFonts w:eastAsia="Times New Roman" w:cs="Times New Roman"/>
          <w:b w:val="0"/>
          <w:bCs w:val="0"/>
          <w:iCs/>
          <w:caps w:val="0"/>
          <w:szCs w:val="20"/>
          <w:u w:val="single"/>
        </w:rPr>
        <w:t>Poor network monitoring</w:t>
      </w:r>
      <w:r w:rsidR="00445DF0" w:rsidRPr="003D7FF7">
        <w:rPr>
          <w:rFonts w:eastAsia="Times New Roman" w:cs="Times New Roman"/>
          <w:b w:val="0"/>
          <w:bCs w:val="0"/>
          <w:iCs/>
          <w:caps w:val="0"/>
          <w:szCs w:val="20"/>
          <w:u w:val="single"/>
        </w:rPr>
        <w:t>:</w:t>
      </w:r>
    </w:p>
    <w:p w14:paraId="47D351F1" w14:textId="62CF9CAC" w:rsidR="001871CE" w:rsidRPr="0096348C" w:rsidRDefault="001871CE" w:rsidP="001D428E">
      <w:pPr>
        <w:ind w:firstLine="144"/>
        <w:jc w:val="left"/>
        <w:rPr>
          <w:b/>
          <w:bCs/>
          <w:caps/>
        </w:rPr>
      </w:pPr>
      <w:r w:rsidRPr="0096348C">
        <w:t>Network monitoring tools offer security professionals insight into any anomalies occurring on the network</w:t>
      </w:r>
      <w:r w:rsidR="00B30379" w:rsidRPr="0096348C">
        <w:t>. Poor network monitoring is a result of employee negligence. These individuals may ignore to document or recognize suspicious network traffic!</w:t>
      </w:r>
    </w:p>
    <w:p w14:paraId="7CFC7CA8" w14:textId="07828CC5" w:rsidR="00FB47B3" w:rsidRPr="0096348C" w:rsidRDefault="00FB47B3" w:rsidP="003B5314">
      <w:pPr>
        <w:pStyle w:val="Heading2"/>
        <w:numPr>
          <w:ilvl w:val="0"/>
          <w:numId w:val="0"/>
        </w:numPr>
        <w:ind w:left="576"/>
        <w:jc w:val="left"/>
        <w:rPr>
          <w:rFonts w:eastAsia="Times New Roman" w:cs="Times New Roman"/>
          <w:b w:val="0"/>
          <w:bCs w:val="0"/>
          <w:iCs/>
          <w:caps w:val="0"/>
          <w:szCs w:val="20"/>
          <w:u w:val="single"/>
        </w:rPr>
      </w:pPr>
      <w:r w:rsidRPr="003D7FF7">
        <w:rPr>
          <w:rFonts w:eastAsia="Times New Roman" w:cs="Times New Roman"/>
          <w:b w:val="0"/>
          <w:bCs w:val="0"/>
          <w:iCs/>
          <w:caps w:val="0"/>
          <w:szCs w:val="20"/>
          <w:u w:val="single"/>
        </w:rPr>
        <w:t>Weak password policy</w:t>
      </w:r>
      <w:r w:rsidR="00445DF0" w:rsidRPr="003D7FF7">
        <w:rPr>
          <w:rFonts w:eastAsia="Times New Roman" w:cs="Times New Roman"/>
          <w:b w:val="0"/>
          <w:bCs w:val="0"/>
          <w:iCs/>
          <w:caps w:val="0"/>
          <w:szCs w:val="20"/>
          <w:u w:val="single"/>
        </w:rPr>
        <w:t>:</w:t>
      </w:r>
    </w:p>
    <w:p w14:paraId="7D472347" w14:textId="3F4DB157" w:rsidR="00FB47B3" w:rsidRPr="0096348C" w:rsidRDefault="00B53AEB" w:rsidP="001D428E">
      <w:pPr>
        <w:ind w:firstLine="144"/>
        <w:jc w:val="left"/>
        <w:rPr>
          <w:b/>
          <w:bCs/>
          <w:caps/>
        </w:rPr>
      </w:pPr>
      <w:r w:rsidRPr="0096348C">
        <w:t xml:space="preserve">Passwords are an important aspect of security. The company should enforce strong password policies. In contrary, a weak password policy would include short password lengths, repetitious passwords, sharing passwords, and much more. </w:t>
      </w:r>
    </w:p>
    <w:p w14:paraId="2D214A83" w14:textId="77777777" w:rsidR="00FB47B3" w:rsidRPr="0096348C" w:rsidRDefault="00FB47B3" w:rsidP="00FB47B3">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Manufacturing</w:t>
      </w:r>
    </w:p>
    <w:p w14:paraId="713456D5" w14:textId="1929B9D9" w:rsidR="00FB47B3" w:rsidRPr="0096348C" w:rsidRDefault="00FB47B3" w:rsidP="00BC71E1">
      <w:pPr>
        <w:pStyle w:val="Heading2"/>
        <w:numPr>
          <w:ilvl w:val="0"/>
          <w:numId w:val="0"/>
        </w:numPr>
        <w:ind w:left="576"/>
        <w:jc w:val="left"/>
        <w:rPr>
          <w:rFonts w:eastAsia="Times New Roman" w:cs="Times New Roman"/>
          <w:b w:val="0"/>
          <w:bCs w:val="0"/>
          <w:iCs/>
          <w:caps w:val="0"/>
          <w:szCs w:val="20"/>
          <w:u w:val="single"/>
        </w:rPr>
      </w:pPr>
      <w:r w:rsidRPr="0085671C">
        <w:rPr>
          <w:rFonts w:eastAsia="Times New Roman" w:cs="Times New Roman"/>
          <w:b w:val="0"/>
          <w:bCs w:val="0"/>
          <w:iCs/>
          <w:caps w:val="0"/>
          <w:szCs w:val="20"/>
          <w:u w:val="single"/>
        </w:rPr>
        <w:t>Bad third-party vendor relationship</w:t>
      </w:r>
      <w:r w:rsidR="002D59D9" w:rsidRPr="0085671C">
        <w:rPr>
          <w:rFonts w:eastAsia="Times New Roman" w:cs="Times New Roman"/>
          <w:b w:val="0"/>
          <w:bCs w:val="0"/>
          <w:iCs/>
          <w:caps w:val="0"/>
          <w:szCs w:val="20"/>
          <w:u w:val="single"/>
        </w:rPr>
        <w:t>:</w:t>
      </w:r>
    </w:p>
    <w:p w14:paraId="535098B5" w14:textId="4DEEE325" w:rsidR="00A9353B" w:rsidRPr="0096348C" w:rsidRDefault="00A9353B" w:rsidP="00B30875">
      <w:pPr>
        <w:ind w:firstLine="144"/>
        <w:jc w:val="left"/>
        <w:rPr>
          <w:b/>
          <w:bCs/>
          <w:caps/>
        </w:rPr>
      </w:pPr>
      <w:r w:rsidRPr="0096348C">
        <w:t xml:space="preserve">Sometimes the company requires third-party vendor assistance for specific products or distribution services. A bad third-party relationship may occur because of trust issues, price issues, or product issues. Maintaining a positive relationship with third-party vendors is healthy for company longevity.  </w:t>
      </w:r>
    </w:p>
    <w:p w14:paraId="7FF42203" w14:textId="70CB6A9C" w:rsidR="00FB47B3" w:rsidRPr="0096348C" w:rsidRDefault="00FB47B3" w:rsidP="00BC71E1">
      <w:pPr>
        <w:pStyle w:val="Heading2"/>
        <w:numPr>
          <w:ilvl w:val="0"/>
          <w:numId w:val="0"/>
        </w:numPr>
        <w:ind w:left="576"/>
        <w:jc w:val="left"/>
        <w:rPr>
          <w:rFonts w:eastAsia="Times New Roman" w:cs="Times New Roman"/>
          <w:b w:val="0"/>
          <w:bCs w:val="0"/>
          <w:iCs/>
          <w:caps w:val="0"/>
          <w:szCs w:val="20"/>
          <w:u w:val="single"/>
        </w:rPr>
      </w:pPr>
      <w:r w:rsidRPr="0085671C">
        <w:rPr>
          <w:rFonts w:eastAsia="Times New Roman" w:cs="Times New Roman"/>
          <w:b w:val="0"/>
          <w:bCs w:val="0"/>
          <w:iCs/>
          <w:caps w:val="0"/>
          <w:szCs w:val="20"/>
          <w:u w:val="single"/>
        </w:rPr>
        <w:t>Emerging markets</w:t>
      </w:r>
      <w:r w:rsidR="002D59D9" w:rsidRPr="0085671C">
        <w:rPr>
          <w:rFonts w:eastAsia="Times New Roman" w:cs="Times New Roman"/>
          <w:b w:val="0"/>
          <w:bCs w:val="0"/>
          <w:iCs/>
          <w:caps w:val="0"/>
          <w:szCs w:val="20"/>
          <w:u w:val="single"/>
        </w:rPr>
        <w:t>:</w:t>
      </w:r>
    </w:p>
    <w:p w14:paraId="1CD4ECE1" w14:textId="77777777" w:rsidR="00BB10D1" w:rsidRPr="0096348C" w:rsidRDefault="00BB10D1" w:rsidP="00BB10D1">
      <w:pPr>
        <w:ind w:firstLine="144"/>
        <w:jc w:val="left"/>
        <w:rPr>
          <w:b/>
          <w:bCs/>
          <w:caps/>
        </w:rPr>
      </w:pPr>
      <w:r>
        <w:t xml:space="preserve">Trends </w:t>
      </w:r>
      <w:r w:rsidRPr="0096348C">
        <w:t xml:space="preserve">and </w:t>
      </w:r>
      <w:r>
        <w:t>innovations require</w:t>
      </w:r>
      <w:r w:rsidRPr="0096348C">
        <w:t xml:space="preserve"> manufacturing. However, the decision to perform such manufacturing can become a risky investment. Emerging markets are products on the rise, which require immediate manufacturing. One reason for the urgency is to be first in regards to production.</w:t>
      </w:r>
    </w:p>
    <w:p w14:paraId="53C9B803" w14:textId="072EEDB8" w:rsidR="00FB47B3" w:rsidRPr="0096348C" w:rsidRDefault="00FB47B3" w:rsidP="00BC71E1">
      <w:pPr>
        <w:pStyle w:val="Heading2"/>
        <w:numPr>
          <w:ilvl w:val="0"/>
          <w:numId w:val="0"/>
        </w:numPr>
        <w:ind w:left="576"/>
        <w:jc w:val="left"/>
        <w:rPr>
          <w:rFonts w:eastAsia="Times New Roman" w:cs="Times New Roman"/>
          <w:b w:val="0"/>
          <w:bCs w:val="0"/>
          <w:iCs/>
          <w:caps w:val="0"/>
          <w:szCs w:val="20"/>
          <w:u w:val="single"/>
        </w:rPr>
      </w:pPr>
      <w:r w:rsidRPr="0085671C">
        <w:rPr>
          <w:rFonts w:eastAsia="Times New Roman" w:cs="Times New Roman"/>
          <w:b w:val="0"/>
          <w:bCs w:val="0"/>
          <w:iCs/>
          <w:caps w:val="0"/>
          <w:szCs w:val="20"/>
          <w:u w:val="single"/>
        </w:rPr>
        <w:t>Tariff wars</w:t>
      </w:r>
      <w:r w:rsidR="00A46FB8" w:rsidRPr="0085671C">
        <w:rPr>
          <w:rFonts w:eastAsia="Times New Roman" w:cs="Times New Roman"/>
          <w:b w:val="0"/>
          <w:bCs w:val="0"/>
          <w:iCs/>
          <w:caps w:val="0"/>
          <w:szCs w:val="20"/>
          <w:u w:val="single"/>
        </w:rPr>
        <w:t xml:space="preserve"> (</w:t>
      </w:r>
      <w:r w:rsidR="00601844" w:rsidRPr="0085671C">
        <w:rPr>
          <w:rFonts w:eastAsia="Times New Roman" w:cs="Times New Roman"/>
          <w:b w:val="0"/>
          <w:bCs w:val="0"/>
          <w:iCs/>
          <w:caps w:val="0"/>
          <w:szCs w:val="20"/>
          <w:u w:val="single"/>
        </w:rPr>
        <w:t>Trade w</w:t>
      </w:r>
      <w:r w:rsidR="00A46FB8" w:rsidRPr="0085671C">
        <w:rPr>
          <w:rFonts w:eastAsia="Times New Roman" w:cs="Times New Roman"/>
          <w:b w:val="0"/>
          <w:bCs w:val="0"/>
          <w:iCs/>
          <w:caps w:val="0"/>
          <w:szCs w:val="20"/>
          <w:u w:val="single"/>
        </w:rPr>
        <w:t>ars)</w:t>
      </w:r>
      <w:r w:rsidR="002D59D9" w:rsidRPr="0085671C">
        <w:rPr>
          <w:rFonts w:eastAsia="Times New Roman" w:cs="Times New Roman"/>
          <w:b w:val="0"/>
          <w:bCs w:val="0"/>
          <w:iCs/>
          <w:caps w:val="0"/>
          <w:szCs w:val="20"/>
          <w:u w:val="single"/>
        </w:rPr>
        <w:t>:</w:t>
      </w:r>
    </w:p>
    <w:p w14:paraId="7AC5538A" w14:textId="3673524D" w:rsidR="00BB10D1" w:rsidRPr="0096348C" w:rsidRDefault="00BB10D1" w:rsidP="00BB10D1">
      <w:pPr>
        <w:ind w:firstLine="144"/>
        <w:jc w:val="left"/>
        <w:rPr>
          <w:b/>
          <w:bCs/>
          <w:caps/>
        </w:rPr>
      </w:pPr>
      <w:r w:rsidRPr="0096348C">
        <w:t>The importing and exporting of goods is a common procedure for manufacturing companies. Normally, tariff wars occur due t</w:t>
      </w:r>
      <w:r>
        <w:t>o political differences in</w:t>
      </w:r>
      <w:r w:rsidRPr="0096348C">
        <w:t xml:space="preserve"> tradin</w:t>
      </w:r>
      <w:r>
        <w:t xml:space="preserve">g policies. During a tariff war, </w:t>
      </w:r>
      <w:r w:rsidRPr="0096348C">
        <w:t>countries will construct specific im</w:t>
      </w:r>
      <w:r w:rsidR="0085671C">
        <w:t>porting and exporting rules</w:t>
      </w:r>
      <w:r w:rsidRPr="0096348C">
        <w:t xml:space="preserve">. </w:t>
      </w:r>
    </w:p>
    <w:p w14:paraId="7CA52CB8" w14:textId="2C4ACEFD" w:rsidR="00FB47B3" w:rsidRPr="0096348C" w:rsidRDefault="00FB47B3" w:rsidP="00BC71E1">
      <w:pPr>
        <w:pStyle w:val="Heading2"/>
        <w:numPr>
          <w:ilvl w:val="0"/>
          <w:numId w:val="0"/>
        </w:numPr>
        <w:ind w:left="576"/>
        <w:jc w:val="left"/>
        <w:rPr>
          <w:rFonts w:eastAsia="Times New Roman" w:cs="Times New Roman"/>
          <w:b w:val="0"/>
          <w:bCs w:val="0"/>
          <w:iCs/>
          <w:caps w:val="0"/>
          <w:szCs w:val="20"/>
          <w:u w:val="single"/>
        </w:rPr>
      </w:pPr>
      <w:r w:rsidRPr="00ED2657">
        <w:rPr>
          <w:rFonts w:eastAsia="Times New Roman" w:cs="Times New Roman"/>
          <w:b w:val="0"/>
          <w:bCs w:val="0"/>
          <w:iCs/>
          <w:caps w:val="0"/>
          <w:szCs w:val="20"/>
          <w:u w:val="single"/>
        </w:rPr>
        <w:t>Safety policy complications</w:t>
      </w:r>
      <w:r w:rsidR="002D59D9" w:rsidRPr="00ED2657">
        <w:rPr>
          <w:rFonts w:eastAsia="Times New Roman" w:cs="Times New Roman"/>
          <w:b w:val="0"/>
          <w:bCs w:val="0"/>
          <w:iCs/>
          <w:caps w:val="0"/>
          <w:szCs w:val="20"/>
          <w:u w:val="single"/>
        </w:rPr>
        <w:t>:</w:t>
      </w:r>
    </w:p>
    <w:p w14:paraId="0E3DA4FC" w14:textId="085BECC8" w:rsidR="00681EBA" w:rsidRPr="0096348C" w:rsidRDefault="00681EBA" w:rsidP="00642BC6">
      <w:pPr>
        <w:ind w:firstLine="144"/>
        <w:jc w:val="left"/>
        <w:rPr>
          <w:b/>
          <w:bCs/>
          <w:caps/>
        </w:rPr>
      </w:pPr>
      <w:r w:rsidRPr="0096348C">
        <w:t>The work environment should be safe for employees at all times! Safety policy complications may occur because of b</w:t>
      </w:r>
      <w:r w:rsidR="00827614">
        <w:t>ad safety policy documentation and rules</w:t>
      </w:r>
      <w:r w:rsidRPr="0096348C">
        <w:t xml:space="preserve">. Spreading the importance of safety within the </w:t>
      </w:r>
      <w:r w:rsidRPr="00642BC6">
        <w:t>wo</w:t>
      </w:r>
      <w:r w:rsidR="00CB7A40" w:rsidRPr="00642BC6">
        <w:t>rk</w:t>
      </w:r>
      <w:r w:rsidRPr="0096348C">
        <w:t xml:space="preserve">place is essential. </w:t>
      </w:r>
    </w:p>
    <w:p w14:paraId="67B182AE" w14:textId="77777777" w:rsidR="00FB47B3" w:rsidRPr="0096348C" w:rsidRDefault="00FB47B3" w:rsidP="00FB47B3">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Sales &amp; Marketing</w:t>
      </w:r>
    </w:p>
    <w:p w14:paraId="1FEF4686" w14:textId="4CF38E96" w:rsidR="00FB47B3" w:rsidRPr="0096348C" w:rsidRDefault="00FB47B3" w:rsidP="00BC71E1">
      <w:pPr>
        <w:pStyle w:val="Heading2"/>
        <w:numPr>
          <w:ilvl w:val="0"/>
          <w:numId w:val="0"/>
        </w:numPr>
        <w:ind w:left="576"/>
        <w:jc w:val="left"/>
        <w:rPr>
          <w:rFonts w:eastAsia="Times New Roman" w:cs="Times New Roman"/>
          <w:b w:val="0"/>
          <w:bCs w:val="0"/>
          <w:iCs/>
          <w:caps w:val="0"/>
          <w:szCs w:val="20"/>
          <w:u w:val="single"/>
        </w:rPr>
      </w:pPr>
      <w:r w:rsidRPr="00ED2657">
        <w:rPr>
          <w:rFonts w:eastAsia="Times New Roman" w:cs="Times New Roman"/>
          <w:b w:val="0"/>
          <w:bCs w:val="0"/>
          <w:iCs/>
          <w:caps w:val="0"/>
          <w:szCs w:val="20"/>
          <w:u w:val="single"/>
        </w:rPr>
        <w:t>Brand risk</w:t>
      </w:r>
      <w:r w:rsidR="002D59D9" w:rsidRPr="00ED2657">
        <w:rPr>
          <w:rFonts w:eastAsia="Times New Roman" w:cs="Times New Roman"/>
          <w:b w:val="0"/>
          <w:bCs w:val="0"/>
          <w:iCs/>
          <w:caps w:val="0"/>
          <w:szCs w:val="20"/>
          <w:u w:val="single"/>
        </w:rPr>
        <w:t>:</w:t>
      </w:r>
    </w:p>
    <w:p w14:paraId="6770A83B" w14:textId="77777777" w:rsidR="0038619E" w:rsidRPr="0096348C" w:rsidRDefault="0038619E" w:rsidP="0038619E">
      <w:pPr>
        <w:ind w:firstLine="144"/>
        <w:jc w:val="left"/>
        <w:rPr>
          <w:b/>
          <w:bCs/>
          <w:caps/>
        </w:rPr>
      </w:pPr>
      <w:r w:rsidRPr="0096348C">
        <w:t xml:space="preserve">Our brand is what attracts new customers and keeps existing consumers buying. </w:t>
      </w:r>
      <w:r>
        <w:t>The b</w:t>
      </w:r>
      <w:r w:rsidRPr="0096348C">
        <w:t xml:space="preserve">rand risk might </w:t>
      </w:r>
      <w:r w:rsidRPr="00D10F11">
        <w:t>include reputational issues, copyright issues, and relevance issues. Maintaining our brands</w:t>
      </w:r>
      <w:r>
        <w:t>’</w:t>
      </w:r>
      <w:r w:rsidRPr="00D10F11">
        <w:t xml:space="preserve"> popularity is a </w:t>
      </w:r>
      <w:r w:rsidRPr="0096348C">
        <w:t>constant battle.</w:t>
      </w:r>
    </w:p>
    <w:p w14:paraId="39713914" w14:textId="36B1DFB1" w:rsidR="00FB47B3" w:rsidRPr="0096348C" w:rsidRDefault="00FB47B3" w:rsidP="00BC71E1">
      <w:pPr>
        <w:pStyle w:val="Heading2"/>
        <w:numPr>
          <w:ilvl w:val="0"/>
          <w:numId w:val="0"/>
        </w:numPr>
        <w:ind w:left="576"/>
        <w:jc w:val="left"/>
        <w:rPr>
          <w:rFonts w:eastAsia="Times New Roman" w:cs="Times New Roman"/>
          <w:b w:val="0"/>
          <w:bCs w:val="0"/>
          <w:iCs/>
          <w:caps w:val="0"/>
          <w:szCs w:val="20"/>
          <w:u w:val="single"/>
        </w:rPr>
      </w:pPr>
      <w:r w:rsidRPr="004E7BF5">
        <w:rPr>
          <w:rFonts w:eastAsia="Times New Roman" w:cs="Times New Roman"/>
          <w:b w:val="0"/>
          <w:bCs w:val="0"/>
          <w:iCs/>
          <w:caps w:val="0"/>
          <w:szCs w:val="20"/>
          <w:u w:val="single"/>
        </w:rPr>
        <w:lastRenderedPageBreak/>
        <w:t>Supply &amp; demand issues</w:t>
      </w:r>
      <w:r w:rsidR="002D59D9" w:rsidRPr="004E7BF5">
        <w:rPr>
          <w:rFonts w:eastAsia="Times New Roman" w:cs="Times New Roman"/>
          <w:b w:val="0"/>
          <w:bCs w:val="0"/>
          <w:iCs/>
          <w:caps w:val="0"/>
          <w:szCs w:val="20"/>
          <w:u w:val="single"/>
        </w:rPr>
        <w:t>:</w:t>
      </w:r>
    </w:p>
    <w:p w14:paraId="217BF75C" w14:textId="29458BE4" w:rsidR="00AF0BD1" w:rsidRPr="0096348C" w:rsidRDefault="00AF0BD1" w:rsidP="00AF0BD1">
      <w:pPr>
        <w:ind w:firstLine="144"/>
        <w:jc w:val="left"/>
        <w:rPr>
          <w:b/>
          <w:bCs/>
          <w:caps/>
        </w:rPr>
      </w:pPr>
      <w:r w:rsidRPr="0096348C">
        <w:t>Supply and demand are classic methods in sales. This can be</w:t>
      </w:r>
      <w:r w:rsidR="00A13335">
        <w:t>come</w:t>
      </w:r>
      <w:r w:rsidRPr="0096348C">
        <w:t xml:space="preserve"> a risk if we cannot supply our consumers, who may have a high demand for a certa</w:t>
      </w:r>
      <w:r>
        <w:t>in product. The consequences of</w:t>
      </w:r>
      <w:r w:rsidR="00ED2657">
        <w:t xml:space="preserve"> not having the right balance of</w:t>
      </w:r>
      <w:r w:rsidRPr="0096348C">
        <w:t xml:space="preserve"> supply and demand could be crippling. </w:t>
      </w:r>
    </w:p>
    <w:p w14:paraId="47A78929" w14:textId="60DF62EA" w:rsidR="00FB47B3" w:rsidRPr="0096348C" w:rsidRDefault="00FB47B3" w:rsidP="00BC71E1">
      <w:pPr>
        <w:pStyle w:val="Heading2"/>
        <w:numPr>
          <w:ilvl w:val="0"/>
          <w:numId w:val="0"/>
        </w:numPr>
        <w:ind w:left="576"/>
        <w:jc w:val="left"/>
        <w:rPr>
          <w:rFonts w:eastAsia="Times New Roman" w:cs="Times New Roman"/>
          <w:b w:val="0"/>
          <w:bCs w:val="0"/>
          <w:iCs/>
          <w:caps w:val="0"/>
          <w:szCs w:val="20"/>
          <w:u w:val="single"/>
        </w:rPr>
      </w:pPr>
      <w:r w:rsidRPr="004E7BF5">
        <w:rPr>
          <w:rFonts w:eastAsia="Times New Roman" w:cs="Times New Roman"/>
          <w:b w:val="0"/>
          <w:bCs w:val="0"/>
          <w:iCs/>
          <w:caps w:val="0"/>
          <w:szCs w:val="20"/>
          <w:u w:val="single"/>
        </w:rPr>
        <w:t>Poor customer service</w:t>
      </w:r>
      <w:r w:rsidR="002D59D9" w:rsidRPr="004E7BF5">
        <w:rPr>
          <w:rFonts w:eastAsia="Times New Roman" w:cs="Times New Roman"/>
          <w:b w:val="0"/>
          <w:bCs w:val="0"/>
          <w:iCs/>
          <w:caps w:val="0"/>
          <w:szCs w:val="20"/>
          <w:u w:val="single"/>
        </w:rPr>
        <w:t>:</w:t>
      </w:r>
    </w:p>
    <w:p w14:paraId="0C877578" w14:textId="4E1B1E85" w:rsidR="00977E03" w:rsidRPr="0096348C" w:rsidRDefault="00977E03" w:rsidP="004376B8">
      <w:pPr>
        <w:ind w:firstLine="144"/>
        <w:jc w:val="left"/>
        <w:rPr>
          <w:b/>
          <w:bCs/>
          <w:caps/>
        </w:rPr>
      </w:pPr>
      <w:r w:rsidRPr="0096348C">
        <w:t>Customer support is a crucial aspect of building healthy customer relationships. We must be actively assisting our customers around the clock. Poor customer service might happen if employees demonstrate unethical behavior, invalid guidance, or negligence towards customers.</w:t>
      </w:r>
    </w:p>
    <w:p w14:paraId="0145BC05" w14:textId="74E28E23" w:rsidR="00FB47B3" w:rsidRPr="0096348C" w:rsidRDefault="00FB47B3" w:rsidP="00BC71E1">
      <w:pPr>
        <w:pStyle w:val="Heading2"/>
        <w:numPr>
          <w:ilvl w:val="0"/>
          <w:numId w:val="0"/>
        </w:numPr>
        <w:ind w:left="576"/>
        <w:jc w:val="left"/>
        <w:rPr>
          <w:rFonts w:eastAsia="Times New Roman" w:cs="Times New Roman"/>
          <w:b w:val="0"/>
          <w:bCs w:val="0"/>
          <w:iCs/>
          <w:caps w:val="0"/>
          <w:szCs w:val="20"/>
          <w:u w:val="single"/>
        </w:rPr>
      </w:pPr>
      <w:r w:rsidRPr="004E7BF5">
        <w:rPr>
          <w:rFonts w:eastAsia="Times New Roman" w:cs="Times New Roman"/>
          <w:b w:val="0"/>
          <w:bCs w:val="0"/>
          <w:iCs/>
          <w:caps w:val="0"/>
          <w:szCs w:val="20"/>
          <w:u w:val="single"/>
        </w:rPr>
        <w:t>Economic crises</w:t>
      </w:r>
      <w:r w:rsidR="002D59D9" w:rsidRPr="004E7BF5">
        <w:rPr>
          <w:rFonts w:eastAsia="Times New Roman" w:cs="Times New Roman"/>
          <w:b w:val="0"/>
          <w:bCs w:val="0"/>
          <w:iCs/>
          <w:caps w:val="0"/>
          <w:szCs w:val="20"/>
          <w:u w:val="single"/>
        </w:rPr>
        <w:t>:</w:t>
      </w:r>
    </w:p>
    <w:p w14:paraId="69E62581" w14:textId="77777777" w:rsidR="00AF0BD1" w:rsidRPr="0096348C" w:rsidRDefault="00AF0BD1" w:rsidP="00AF0BD1">
      <w:pPr>
        <w:ind w:firstLine="144"/>
        <w:jc w:val="left"/>
        <w:rPr>
          <w:b/>
          <w:bCs/>
          <w:caps/>
        </w:rPr>
      </w:pPr>
      <w:r w:rsidRPr="0096348C">
        <w:t>The economy is an important factor, which can dictat</w:t>
      </w:r>
      <w:r>
        <w:t xml:space="preserve">e the growth of many companies. Therefore, companies should prepare for economic disasters. These </w:t>
      </w:r>
      <w:r w:rsidRPr="0096348C">
        <w:t>disasters</w:t>
      </w:r>
      <w:r>
        <w:t xml:space="preserve"> include war, famine, protests, and</w:t>
      </w:r>
      <w:r w:rsidRPr="0096348C">
        <w:t xml:space="preserve"> recessions. Although these events are usually out of our control, we should prepare for the worst.  </w:t>
      </w:r>
    </w:p>
    <w:p w14:paraId="6B4AC249" w14:textId="3273BA78" w:rsidR="00FB47B3" w:rsidRPr="0096348C" w:rsidRDefault="00FB47B3" w:rsidP="00BC71E1">
      <w:pPr>
        <w:pStyle w:val="Heading2"/>
        <w:numPr>
          <w:ilvl w:val="0"/>
          <w:numId w:val="0"/>
        </w:numPr>
        <w:ind w:left="576"/>
        <w:jc w:val="left"/>
        <w:rPr>
          <w:rFonts w:eastAsia="Times New Roman" w:cs="Times New Roman"/>
          <w:b w:val="0"/>
          <w:bCs w:val="0"/>
          <w:iCs/>
          <w:caps w:val="0"/>
          <w:szCs w:val="20"/>
          <w:u w:val="single"/>
        </w:rPr>
      </w:pPr>
      <w:r w:rsidRPr="004E7BF5">
        <w:rPr>
          <w:rFonts w:eastAsia="Times New Roman" w:cs="Times New Roman"/>
          <w:b w:val="0"/>
          <w:bCs w:val="0"/>
          <w:iCs/>
          <w:caps w:val="0"/>
          <w:szCs w:val="20"/>
          <w:u w:val="single"/>
        </w:rPr>
        <w:t>Pricing complications</w:t>
      </w:r>
      <w:r w:rsidR="002D59D9" w:rsidRPr="004E7BF5">
        <w:rPr>
          <w:rFonts w:eastAsia="Times New Roman" w:cs="Times New Roman"/>
          <w:b w:val="0"/>
          <w:bCs w:val="0"/>
          <w:iCs/>
          <w:caps w:val="0"/>
          <w:szCs w:val="20"/>
          <w:u w:val="single"/>
        </w:rPr>
        <w:t>:</w:t>
      </w:r>
    </w:p>
    <w:p w14:paraId="4A151E41" w14:textId="1B34A17B" w:rsidR="002905DB" w:rsidRDefault="002905DB" w:rsidP="00792C72">
      <w:pPr>
        <w:ind w:firstLine="144"/>
        <w:jc w:val="left"/>
      </w:pPr>
      <w:r w:rsidRPr="0096348C">
        <w:t>Determining the right price for a product can be tricky. Pricing complications could include products being too expensive or too cheap. Finding the right balance is mandatory because customers have expectations</w:t>
      </w:r>
      <w:r w:rsidR="00F373CF" w:rsidRPr="0096348C">
        <w:t xml:space="preserve">. It’s our responsibility to meet customer expectations with reasonable marketing. </w:t>
      </w:r>
    </w:p>
    <w:p w14:paraId="68F7F860" w14:textId="77777777" w:rsidR="00AA3E3A" w:rsidRDefault="00AA3E3A" w:rsidP="00792C72">
      <w:pPr>
        <w:ind w:firstLine="144"/>
        <w:jc w:val="left"/>
      </w:pPr>
    </w:p>
    <w:p w14:paraId="0C007157" w14:textId="77777777" w:rsidR="00AA3E3A" w:rsidRDefault="00AA3E3A" w:rsidP="00792C72">
      <w:pPr>
        <w:ind w:firstLine="144"/>
        <w:jc w:val="left"/>
      </w:pPr>
    </w:p>
    <w:p w14:paraId="0808D0C1" w14:textId="77777777" w:rsidR="00AA3E3A" w:rsidRPr="0096348C" w:rsidRDefault="00AA3E3A" w:rsidP="00792C72">
      <w:pPr>
        <w:ind w:firstLine="144"/>
        <w:jc w:val="left"/>
        <w:rPr>
          <w:b/>
          <w:bCs/>
          <w:caps/>
        </w:rPr>
      </w:pPr>
    </w:p>
    <w:p w14:paraId="2D49729B" w14:textId="338B009D" w:rsidR="00DC065B" w:rsidRPr="00CD2117" w:rsidRDefault="004E7B5C" w:rsidP="004E7B5C">
      <w:pPr>
        <w:pStyle w:val="Heading2"/>
        <w:rPr>
          <w:rFonts w:eastAsia="Times New Roman" w:cs="Times New Roman"/>
          <w:i/>
          <w:iCs/>
          <w:szCs w:val="20"/>
        </w:rPr>
      </w:pPr>
      <w:r w:rsidRPr="00CD2117">
        <w:rPr>
          <w:rFonts w:eastAsia="Times New Roman" w:cs="Times New Roman"/>
          <w:bCs w:val="0"/>
          <w:i/>
          <w:iCs/>
          <w:caps w:val="0"/>
          <w:szCs w:val="20"/>
        </w:rPr>
        <w:lastRenderedPageBreak/>
        <w:t>Description of Possible Outcomes</w:t>
      </w:r>
    </w:p>
    <w:p w14:paraId="48EE0386" w14:textId="11961866" w:rsidR="00527EE1" w:rsidRPr="0096348C" w:rsidRDefault="00527EE1" w:rsidP="00527EE1">
      <w:pPr>
        <w:pStyle w:val="Heading2"/>
        <w:numPr>
          <w:ilvl w:val="0"/>
          <w:numId w:val="0"/>
        </w:numPr>
        <w:ind w:left="576"/>
        <w:jc w:val="center"/>
        <w:rPr>
          <w:rFonts w:eastAsia="Times New Roman" w:cs="Times New Roman"/>
          <w:bCs w:val="0"/>
          <w:i/>
          <w:iCs/>
          <w:caps w:val="0"/>
          <w:szCs w:val="20"/>
          <w:u w:val="single"/>
        </w:rPr>
      </w:pPr>
      <w:r w:rsidRPr="0096348C">
        <w:rPr>
          <w:rFonts w:eastAsia="Times New Roman" w:cs="Times New Roman"/>
          <w:bCs w:val="0"/>
          <w:i/>
          <w:iCs/>
          <w:caps w:val="0"/>
          <w:szCs w:val="20"/>
          <w:u w:val="single"/>
        </w:rPr>
        <w:t>Image of Possible Outcome of Risks</w:t>
      </w:r>
    </w:p>
    <w:p w14:paraId="27576708" w14:textId="3BAB5391" w:rsidR="00EA0270" w:rsidRPr="0096348C" w:rsidRDefault="00EA0270" w:rsidP="00527EE1">
      <w:pPr>
        <w:pStyle w:val="Heading2"/>
        <w:numPr>
          <w:ilvl w:val="0"/>
          <w:numId w:val="0"/>
        </w:numPr>
        <w:ind w:left="576"/>
        <w:jc w:val="center"/>
        <w:rPr>
          <w:rFonts w:eastAsia="Times New Roman" w:cs="Times New Roman"/>
          <w:bCs w:val="0"/>
          <w:i/>
          <w:iCs/>
          <w:caps w:val="0"/>
          <w:szCs w:val="20"/>
          <w:u w:val="single"/>
        </w:rPr>
      </w:pPr>
      <w:r w:rsidRPr="0096348C">
        <w:rPr>
          <w:rFonts w:cs="Times New Roman"/>
          <w:noProof/>
        </w:rPr>
        <w:drawing>
          <wp:inline distT="0" distB="0" distL="0" distR="0" wp14:anchorId="36B1ACAE" wp14:editId="3BF9EE67">
            <wp:extent cx="5669280" cy="253238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9280" cy="2532380"/>
                    </a:xfrm>
                    <a:prstGeom prst="rect">
                      <a:avLst/>
                    </a:prstGeom>
                  </pic:spPr>
                </pic:pic>
              </a:graphicData>
            </a:graphic>
          </wp:inline>
        </w:drawing>
      </w:r>
    </w:p>
    <w:p w14:paraId="1F334113" w14:textId="77777777" w:rsidR="00247367" w:rsidRPr="0096348C" w:rsidRDefault="00247367" w:rsidP="00247367">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Accounting</w:t>
      </w:r>
    </w:p>
    <w:p w14:paraId="0C544867"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123BD2">
        <w:rPr>
          <w:rFonts w:eastAsia="Times New Roman" w:cs="Times New Roman"/>
          <w:b w:val="0"/>
          <w:bCs w:val="0"/>
          <w:iCs/>
          <w:caps w:val="0"/>
          <w:szCs w:val="20"/>
          <w:u w:val="single"/>
        </w:rPr>
        <w:t>Accounting data is hacked due to ransomware:</w:t>
      </w:r>
    </w:p>
    <w:p w14:paraId="19E72D38" w14:textId="77777777" w:rsidR="00FE3B8C" w:rsidRPr="0096348C" w:rsidRDefault="00FE3B8C" w:rsidP="00FE3B8C">
      <w:pPr>
        <w:ind w:firstLine="144"/>
        <w:jc w:val="left"/>
        <w:rPr>
          <w:b/>
          <w:bCs/>
          <w:caps/>
        </w:rPr>
      </w:pPr>
      <w:r w:rsidRPr="0096348C">
        <w:t>The consequences of this risk can be detrimental. A ransomware attack on accounting can make our confidential data inaccessible due to complex encryptions. Furthermore, regain</w:t>
      </w:r>
      <w:r>
        <w:t>ing</w:t>
      </w:r>
      <w:r w:rsidRPr="0096348C">
        <w:t xml:space="preserve"> this data would </w:t>
      </w:r>
      <w:r>
        <w:t>require negotiations</w:t>
      </w:r>
      <w:r w:rsidRPr="0096348C">
        <w:t xml:space="preserve"> with cybercriminals, resulting in a hefty fee.</w:t>
      </w:r>
    </w:p>
    <w:p w14:paraId="40B3E5C5" w14:textId="393B610A" w:rsidR="00247367" w:rsidRPr="0096348C" w:rsidRDefault="00247367" w:rsidP="00113BE0">
      <w:pPr>
        <w:pStyle w:val="Heading2"/>
        <w:numPr>
          <w:ilvl w:val="0"/>
          <w:numId w:val="0"/>
        </w:numPr>
        <w:ind w:left="576" w:hanging="576"/>
        <w:jc w:val="left"/>
        <w:rPr>
          <w:rFonts w:eastAsia="Times New Roman" w:cs="Times New Roman"/>
          <w:b w:val="0"/>
          <w:bCs w:val="0"/>
          <w:iCs/>
          <w:caps w:val="0"/>
          <w:szCs w:val="20"/>
          <w:u w:val="single"/>
        </w:rPr>
      </w:pPr>
      <w:r w:rsidRPr="0096348C">
        <w:rPr>
          <w:rFonts w:eastAsia="Times New Roman" w:cs="Times New Roman"/>
          <w:b w:val="0"/>
          <w:bCs w:val="0"/>
          <w:iCs/>
          <w:caps w:val="0"/>
          <w:szCs w:val="20"/>
        </w:rPr>
        <w:tab/>
      </w:r>
      <w:r w:rsidRPr="00123BD2">
        <w:rPr>
          <w:rFonts w:eastAsia="Times New Roman" w:cs="Times New Roman"/>
          <w:b w:val="0"/>
          <w:bCs w:val="0"/>
          <w:iCs/>
          <w:caps w:val="0"/>
          <w:szCs w:val="20"/>
          <w:u w:val="single"/>
        </w:rPr>
        <w:t>External fraud on accounts payable:</w:t>
      </w:r>
    </w:p>
    <w:p w14:paraId="2387D3C9" w14:textId="271288A2" w:rsidR="000C5A87" w:rsidRPr="0096348C" w:rsidRDefault="000C5A87" w:rsidP="00AA3E3A">
      <w:pPr>
        <w:ind w:firstLine="144"/>
        <w:jc w:val="left"/>
        <w:rPr>
          <w:b/>
          <w:bCs/>
          <w:caps/>
        </w:rPr>
      </w:pPr>
      <w:r w:rsidRPr="0096348C">
        <w:t xml:space="preserve">In general, fraud can result in a huge financial loss for the company. External fraud will fill the pockets of criminals stealing company funds and tarnish the victim’s reputation. Consequently, the company may undergo severe investigations. </w:t>
      </w:r>
    </w:p>
    <w:p w14:paraId="3A6C68A7"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123BD2">
        <w:rPr>
          <w:rFonts w:eastAsia="Times New Roman" w:cs="Times New Roman"/>
          <w:b w:val="0"/>
          <w:bCs w:val="0"/>
          <w:iCs/>
          <w:caps w:val="0"/>
          <w:szCs w:val="20"/>
          <w:u w:val="single"/>
        </w:rPr>
        <w:t>Poor accounting documentation:</w:t>
      </w:r>
    </w:p>
    <w:p w14:paraId="61AC1300" w14:textId="46326A21" w:rsidR="00FE3B8C" w:rsidRPr="0096348C" w:rsidRDefault="00FE3B8C" w:rsidP="00FE3B8C">
      <w:pPr>
        <w:ind w:firstLine="144"/>
        <w:jc w:val="left"/>
        <w:rPr>
          <w:b/>
          <w:bCs/>
          <w:caps/>
        </w:rPr>
      </w:pPr>
      <w:r w:rsidRPr="0096348C">
        <w:t>Poor accounting documentation ca</w:t>
      </w:r>
      <w:r w:rsidR="00123BD2">
        <w:t xml:space="preserve">n create a cluster of problems. </w:t>
      </w:r>
      <w:r>
        <w:t>A</w:t>
      </w:r>
      <w:r w:rsidRPr="0096348C">
        <w:t>ccountin</w:t>
      </w:r>
      <w:r>
        <w:t xml:space="preserve">g documentation instructs </w:t>
      </w:r>
      <w:r w:rsidRPr="0096348C">
        <w:t xml:space="preserve">Accountants on proper procedures. Flaws in the accounting documentation can delay audits. Thus, creating additional auditing fees. </w:t>
      </w:r>
    </w:p>
    <w:p w14:paraId="189DA2AB"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031197">
        <w:rPr>
          <w:rFonts w:eastAsia="Times New Roman" w:cs="Times New Roman"/>
          <w:b w:val="0"/>
          <w:bCs w:val="0"/>
          <w:iCs/>
          <w:caps w:val="0"/>
          <w:szCs w:val="20"/>
          <w:u w:val="single"/>
        </w:rPr>
        <w:t>Error of commission:</w:t>
      </w:r>
    </w:p>
    <w:p w14:paraId="19E76670" w14:textId="750A9A33" w:rsidR="004564FA" w:rsidRPr="0096348C" w:rsidRDefault="004564FA" w:rsidP="00AA3E3A">
      <w:pPr>
        <w:ind w:firstLine="144"/>
        <w:jc w:val="left"/>
        <w:rPr>
          <w:b/>
          <w:bCs/>
          <w:caps/>
        </w:rPr>
      </w:pPr>
      <w:r w:rsidRPr="0096348C">
        <w:t>Accounting data should be correct, to prevent financial problems. The error of commission can produce misleading numerical values within the credits a</w:t>
      </w:r>
      <w:r w:rsidR="00E724A3" w:rsidRPr="0096348C">
        <w:t xml:space="preserve">nd debits of customer accounts. Improper data entries can cause law suites, terminations, and much more. </w:t>
      </w:r>
    </w:p>
    <w:p w14:paraId="39DA229A" w14:textId="77777777" w:rsidR="00247367" w:rsidRPr="0096348C" w:rsidRDefault="00247367" w:rsidP="00247367">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Human Resources</w:t>
      </w:r>
    </w:p>
    <w:p w14:paraId="006E37E7"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031197">
        <w:rPr>
          <w:rFonts w:eastAsia="Times New Roman" w:cs="Times New Roman"/>
          <w:b w:val="0"/>
          <w:bCs w:val="0"/>
          <w:iCs/>
          <w:caps w:val="0"/>
          <w:szCs w:val="20"/>
          <w:u w:val="single"/>
        </w:rPr>
        <w:t>Poor compensation package:</w:t>
      </w:r>
    </w:p>
    <w:p w14:paraId="2DD1F73E" w14:textId="07D0EE83" w:rsidR="000C4E2F" w:rsidRPr="0096348C" w:rsidRDefault="000C4E2F" w:rsidP="00AA3E3A">
      <w:pPr>
        <w:ind w:firstLine="144"/>
        <w:jc w:val="left"/>
        <w:rPr>
          <w:b/>
          <w:bCs/>
          <w:caps/>
        </w:rPr>
      </w:pPr>
      <w:r w:rsidRPr="0096348C">
        <w:t xml:space="preserve">Failing to provide a reasonable compensation package for employees is dangerous. This can increase the employee turnover rate, decrease overall productivity, and hurt our future growth. Why would employees want to sacrifice their hard work for minimal rewards? </w:t>
      </w:r>
    </w:p>
    <w:p w14:paraId="1365AAAF"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031197">
        <w:rPr>
          <w:rFonts w:eastAsia="Times New Roman" w:cs="Times New Roman"/>
          <w:b w:val="0"/>
          <w:bCs w:val="0"/>
          <w:iCs/>
          <w:caps w:val="0"/>
          <w:szCs w:val="20"/>
          <w:u w:val="single"/>
        </w:rPr>
        <w:lastRenderedPageBreak/>
        <w:t>Failing to comply with local or international labor regulations:</w:t>
      </w:r>
      <w:r w:rsidRPr="0096348C">
        <w:rPr>
          <w:rFonts w:eastAsia="Times New Roman" w:cs="Times New Roman"/>
          <w:b w:val="0"/>
          <w:bCs w:val="0"/>
          <w:iCs/>
          <w:caps w:val="0"/>
          <w:szCs w:val="20"/>
          <w:u w:val="single"/>
        </w:rPr>
        <w:t xml:space="preserve"> </w:t>
      </w:r>
    </w:p>
    <w:p w14:paraId="49432205" w14:textId="55797F64" w:rsidR="00E61EC9" w:rsidRPr="0096348C" w:rsidRDefault="00E61EC9" w:rsidP="00090C6A">
      <w:pPr>
        <w:ind w:firstLine="144"/>
        <w:jc w:val="left"/>
        <w:rPr>
          <w:b/>
          <w:bCs/>
          <w:caps/>
        </w:rPr>
      </w:pPr>
      <w:r w:rsidRPr="0096348C">
        <w:t xml:space="preserve">Local or international labor regulations protect employees and the company. Failing to comply with these policies can result in audits and penalties. These punishments can even halt all production. </w:t>
      </w:r>
    </w:p>
    <w:p w14:paraId="5E481C4F"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EB432D">
        <w:rPr>
          <w:rFonts w:eastAsia="Times New Roman" w:cs="Times New Roman"/>
          <w:b w:val="0"/>
          <w:bCs w:val="0"/>
          <w:iCs/>
          <w:caps w:val="0"/>
          <w:szCs w:val="20"/>
          <w:u w:val="single"/>
        </w:rPr>
        <w:t>Outdated EPL (Employment practices liability insurance):</w:t>
      </w:r>
    </w:p>
    <w:p w14:paraId="7A5638DE" w14:textId="77777777" w:rsidR="00601CEE" w:rsidRPr="0096348C" w:rsidRDefault="00601CEE" w:rsidP="00601CEE">
      <w:pPr>
        <w:ind w:firstLine="144"/>
        <w:jc w:val="left"/>
        <w:rPr>
          <w:b/>
          <w:bCs/>
          <w:caps/>
        </w:rPr>
      </w:pPr>
      <w:r w:rsidRPr="0096348C">
        <w:t>An outdated EPL can produce an abundance of lawsuits. Thus, costing the company millions of dollars. Without this protection</w:t>
      </w:r>
      <w:r>
        <w:t>,</w:t>
      </w:r>
      <w:r w:rsidRPr="0096348C">
        <w:t xml:space="preserve"> employees can make f</w:t>
      </w:r>
      <w:r>
        <w:t xml:space="preserve">alse claims against the company, </w:t>
      </w:r>
      <w:r w:rsidRPr="0096348C">
        <w:t xml:space="preserve">such as fake sexual harassment or discrimination statements. </w:t>
      </w:r>
    </w:p>
    <w:p w14:paraId="0F72DF3D"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EB432D">
        <w:rPr>
          <w:rFonts w:eastAsia="Times New Roman" w:cs="Times New Roman"/>
          <w:b w:val="0"/>
          <w:bCs w:val="0"/>
          <w:iCs/>
          <w:caps w:val="0"/>
          <w:szCs w:val="20"/>
          <w:u w:val="single"/>
        </w:rPr>
        <w:t>Improper training on data access:</w:t>
      </w:r>
    </w:p>
    <w:p w14:paraId="24CB7787" w14:textId="66CA2AE2" w:rsidR="009853B9" w:rsidRPr="0096348C" w:rsidRDefault="009853B9" w:rsidP="009D0E80">
      <w:pPr>
        <w:ind w:firstLine="144"/>
        <w:jc w:val="left"/>
        <w:rPr>
          <w:b/>
          <w:bCs/>
          <w:caps/>
        </w:rPr>
      </w:pPr>
      <w:r w:rsidRPr="0096348C">
        <w:t>Improper training on data access opens up a variety of vulnerabilities. Hackers can collect username</w:t>
      </w:r>
      <w:r w:rsidR="00EB432D">
        <w:t>s</w:t>
      </w:r>
      <w:r w:rsidRPr="0096348C">
        <w:t xml:space="preserve"> and passwords to obtain unauthorized access. However, hackers are not the only threats to a company. Other employees should not have unauthorized access to systems. This can cause damage to the network!</w:t>
      </w:r>
    </w:p>
    <w:p w14:paraId="44EAE726" w14:textId="77777777" w:rsidR="00247367" w:rsidRPr="0096348C" w:rsidRDefault="00247367" w:rsidP="00247367">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IT</w:t>
      </w:r>
    </w:p>
    <w:p w14:paraId="02B27B4B"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EB432D">
        <w:rPr>
          <w:rFonts w:eastAsia="Times New Roman" w:cs="Times New Roman"/>
          <w:b w:val="0"/>
          <w:bCs w:val="0"/>
          <w:iCs/>
          <w:caps w:val="0"/>
          <w:szCs w:val="20"/>
          <w:u w:val="single"/>
        </w:rPr>
        <w:t>Asset management risk (Misplaced or lost IT devices):</w:t>
      </w:r>
    </w:p>
    <w:p w14:paraId="68B7DF4E" w14:textId="0AF9922F" w:rsidR="007E6E80" w:rsidRPr="0096348C" w:rsidRDefault="007E6E80" w:rsidP="00A916EE">
      <w:pPr>
        <w:ind w:firstLine="144"/>
        <w:jc w:val="left"/>
        <w:rPr>
          <w:b/>
          <w:bCs/>
          <w:caps/>
        </w:rPr>
      </w:pPr>
      <w:r w:rsidRPr="0096348C">
        <w:t>Losing track of network devices can decrease security and profits. Furthermore, the inventory sector will have a stressful time ordering and organizing devices. These devices could contain sensitive data, making the company vulnerable to theft</w:t>
      </w:r>
      <w:r w:rsidR="005A1E79" w:rsidRPr="0096348C">
        <w:t xml:space="preserve"> of intellectual property</w:t>
      </w:r>
      <w:r w:rsidRPr="0096348C">
        <w:t xml:space="preserve">. </w:t>
      </w:r>
    </w:p>
    <w:p w14:paraId="1430A199"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741FF3">
        <w:rPr>
          <w:rFonts w:eastAsia="Times New Roman" w:cs="Times New Roman"/>
          <w:b w:val="0"/>
          <w:bCs w:val="0"/>
          <w:iCs/>
          <w:caps w:val="0"/>
          <w:szCs w:val="20"/>
          <w:u w:val="single"/>
        </w:rPr>
        <w:t>Physical security (Security at datacenter):</w:t>
      </w:r>
    </w:p>
    <w:p w14:paraId="69702328" w14:textId="459F3FA7" w:rsidR="00BC37B9" w:rsidRPr="0096348C" w:rsidRDefault="00BC37B9" w:rsidP="00AA238C">
      <w:pPr>
        <w:ind w:firstLine="144"/>
        <w:jc w:val="left"/>
        <w:rPr>
          <w:b/>
          <w:bCs/>
          <w:caps/>
        </w:rPr>
      </w:pPr>
      <w:r w:rsidRPr="0096348C">
        <w:t>The consequences of physical security risks include data breaches, property damage, terminations, and investigations. Employees who are on the premises during this event could also be in danger.</w:t>
      </w:r>
      <w:r w:rsidR="00EA061B" w:rsidRPr="0096348C">
        <w:t xml:space="preserve"> Physical security should be a</w:t>
      </w:r>
      <w:r w:rsidRPr="0096348C">
        <w:t xml:space="preserve"> top priority for the company. </w:t>
      </w:r>
    </w:p>
    <w:p w14:paraId="28B42AA6"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741FF3">
        <w:rPr>
          <w:rFonts w:eastAsia="Times New Roman" w:cs="Times New Roman"/>
          <w:b w:val="0"/>
          <w:bCs w:val="0"/>
          <w:iCs/>
          <w:caps w:val="0"/>
          <w:szCs w:val="20"/>
          <w:u w:val="single"/>
        </w:rPr>
        <w:t>Audit negligence:</w:t>
      </w:r>
    </w:p>
    <w:p w14:paraId="63024DCC" w14:textId="77777777" w:rsidR="00601CEE" w:rsidRPr="0096348C" w:rsidRDefault="00601CEE" w:rsidP="00601CEE">
      <w:pPr>
        <w:ind w:firstLine="144"/>
        <w:jc w:val="left"/>
        <w:rPr>
          <w:b/>
          <w:bCs/>
          <w:caps/>
        </w:rPr>
      </w:pPr>
      <w:r w:rsidRPr="0096348C">
        <w:t xml:space="preserve">When an </w:t>
      </w:r>
      <w:r>
        <w:t xml:space="preserve">Auditor demonstrates negligence, </w:t>
      </w:r>
      <w:r w:rsidRPr="0096348C">
        <w:t>the entire company is at risk.</w:t>
      </w:r>
      <w:r w:rsidRPr="00936173">
        <w:t xml:space="preserve"> </w:t>
      </w:r>
      <w:r w:rsidRPr="0096348C">
        <w:t xml:space="preserve">Audit negligence can produce security vulnerabilities, increasing the odds for exploitations. Moreover, the company will be paying for inefficient auditing. </w:t>
      </w:r>
    </w:p>
    <w:p w14:paraId="22D4F866"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741FF3">
        <w:rPr>
          <w:rFonts w:eastAsia="Times New Roman" w:cs="Times New Roman"/>
          <w:b w:val="0"/>
          <w:bCs w:val="0"/>
          <w:iCs/>
          <w:caps w:val="0"/>
          <w:szCs w:val="20"/>
          <w:u w:val="single"/>
        </w:rPr>
        <w:t>Budget risk:</w:t>
      </w:r>
    </w:p>
    <w:p w14:paraId="22CB9DF0" w14:textId="18557351" w:rsidR="00134FE7" w:rsidRPr="0096348C" w:rsidRDefault="00134FE7" w:rsidP="00076C87">
      <w:pPr>
        <w:ind w:firstLine="144"/>
        <w:jc w:val="left"/>
        <w:rPr>
          <w:b/>
          <w:bCs/>
          <w:caps/>
        </w:rPr>
      </w:pPr>
      <w:r w:rsidRPr="0096348C">
        <w:t>Time and money are factors to consider when you have a budget. The consequences of budget risk can include delays in IT projects, decreases in productivity, and customer relationship issues. Meeting deadlines is an important aspect of IT.</w:t>
      </w:r>
    </w:p>
    <w:p w14:paraId="5F4A2F94" w14:textId="77777777" w:rsidR="00247367" w:rsidRPr="0096348C" w:rsidRDefault="00247367" w:rsidP="00247367">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Application Development (IT)</w:t>
      </w:r>
    </w:p>
    <w:p w14:paraId="3C102864"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27618D">
        <w:rPr>
          <w:rFonts w:eastAsia="Times New Roman" w:cs="Times New Roman"/>
          <w:b w:val="0"/>
          <w:bCs w:val="0"/>
          <w:iCs/>
          <w:caps w:val="0"/>
          <w:szCs w:val="20"/>
          <w:u w:val="single"/>
        </w:rPr>
        <w:t>Legacy technology risk:</w:t>
      </w:r>
    </w:p>
    <w:p w14:paraId="77C4DCAF" w14:textId="5203B6F3" w:rsidR="0090538C" w:rsidRPr="0096348C" w:rsidRDefault="0090538C" w:rsidP="00C975BA">
      <w:pPr>
        <w:ind w:firstLine="144"/>
        <w:jc w:val="left"/>
        <w:rPr>
          <w:b/>
          <w:bCs/>
          <w:caps/>
        </w:rPr>
      </w:pPr>
      <w:r w:rsidRPr="0096348C">
        <w:t>Legacy software is a huge risk, potentially introducing new security threats to the company. This software could be difficult to maintain, which will decrease ov</w:t>
      </w:r>
      <w:r w:rsidR="00741FF3">
        <w:t xml:space="preserve">erall productivity and consume </w:t>
      </w:r>
      <w:r w:rsidRPr="0096348C">
        <w:t xml:space="preserve">company resources. </w:t>
      </w:r>
    </w:p>
    <w:p w14:paraId="69356B5E" w14:textId="77777777" w:rsidR="004D7716" w:rsidRDefault="004D7716" w:rsidP="00247367">
      <w:pPr>
        <w:pStyle w:val="Heading2"/>
        <w:numPr>
          <w:ilvl w:val="0"/>
          <w:numId w:val="0"/>
        </w:numPr>
        <w:ind w:left="576"/>
        <w:jc w:val="left"/>
        <w:rPr>
          <w:rFonts w:eastAsia="Times New Roman" w:cs="Times New Roman"/>
          <w:b w:val="0"/>
          <w:bCs w:val="0"/>
          <w:iCs/>
          <w:caps w:val="0"/>
          <w:szCs w:val="20"/>
          <w:u w:val="single"/>
        </w:rPr>
      </w:pPr>
    </w:p>
    <w:p w14:paraId="52EA662F"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27618D">
        <w:rPr>
          <w:rFonts w:eastAsia="Times New Roman" w:cs="Times New Roman"/>
          <w:b w:val="0"/>
          <w:bCs w:val="0"/>
          <w:iCs/>
          <w:caps w:val="0"/>
          <w:szCs w:val="20"/>
          <w:u w:val="single"/>
        </w:rPr>
        <w:t>Employee turnover:</w:t>
      </w:r>
    </w:p>
    <w:p w14:paraId="0CF61031" w14:textId="6C1C09BF" w:rsidR="00CA49F2" w:rsidRPr="0096348C" w:rsidRDefault="00CA49F2" w:rsidP="00C975BA">
      <w:pPr>
        <w:ind w:firstLine="144"/>
        <w:jc w:val="left"/>
        <w:rPr>
          <w:b/>
          <w:bCs/>
          <w:caps/>
        </w:rPr>
      </w:pPr>
      <w:r w:rsidRPr="0096348C">
        <w:t>Employees are the heart of any company. They dedicate their time and qualifications to the company. The risk of employee turnovers can produce developer team complications such as incomplete projects and bad team chemistry. Furthermore, employee turnover rates can discourage the remaining employees!</w:t>
      </w:r>
    </w:p>
    <w:p w14:paraId="055EFB75"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27618D">
        <w:rPr>
          <w:rFonts w:eastAsia="Times New Roman" w:cs="Times New Roman"/>
          <w:b w:val="0"/>
          <w:bCs w:val="0"/>
          <w:iCs/>
          <w:caps w:val="0"/>
          <w:szCs w:val="20"/>
          <w:u w:val="single"/>
        </w:rPr>
        <w:t>IDE (Integrated development environment) software fails:</w:t>
      </w:r>
    </w:p>
    <w:p w14:paraId="6A53B32C" w14:textId="77777777" w:rsidR="00A26A1A" w:rsidRPr="0096348C" w:rsidRDefault="00A26A1A" w:rsidP="00A26A1A">
      <w:pPr>
        <w:ind w:firstLine="144"/>
        <w:jc w:val="left"/>
        <w:rPr>
          <w:b/>
          <w:bCs/>
          <w:caps/>
        </w:rPr>
      </w:pPr>
      <w:r>
        <w:t xml:space="preserve">When IDE software fails, </w:t>
      </w:r>
      <w:r w:rsidRPr="0096348C">
        <w:t>programmers cannot get their work done.</w:t>
      </w:r>
      <w:r>
        <w:t xml:space="preserve"> </w:t>
      </w:r>
      <w:r w:rsidRPr="0096348C">
        <w:t>This can consume valuable time, requiring developers to find alternative methods for completing complex objectives. Additionally, failing IDE software can impact deadlines and code functionality.</w:t>
      </w:r>
    </w:p>
    <w:p w14:paraId="27E17DF0"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27618D">
        <w:rPr>
          <w:rFonts w:eastAsia="Times New Roman" w:cs="Times New Roman"/>
          <w:b w:val="0"/>
          <w:bCs w:val="0"/>
          <w:iCs/>
          <w:caps w:val="0"/>
          <w:szCs w:val="20"/>
          <w:u w:val="single"/>
        </w:rPr>
        <w:t>Database configuration risk:</w:t>
      </w:r>
    </w:p>
    <w:p w14:paraId="1822C944" w14:textId="77777777" w:rsidR="00A26A1A" w:rsidRPr="0096348C" w:rsidRDefault="00A26A1A" w:rsidP="00A26A1A">
      <w:pPr>
        <w:ind w:firstLine="144"/>
        <w:jc w:val="left"/>
        <w:rPr>
          <w:b/>
          <w:bCs/>
          <w:caps/>
        </w:rPr>
      </w:pPr>
      <w:r>
        <w:t>Incorrect database</w:t>
      </w:r>
      <w:r w:rsidRPr="0096348C">
        <w:t xml:space="preserve"> </w:t>
      </w:r>
      <w:r>
        <w:t xml:space="preserve">configurations produce numerous problems. </w:t>
      </w:r>
      <w:r w:rsidRPr="0096348C">
        <w:t xml:space="preserve">Data could become misplaced, complicating how employees retrieve sensitive information. Vulnerable databases are an invitation to malicious individuals, who want to steal company data. </w:t>
      </w:r>
    </w:p>
    <w:p w14:paraId="10A93024"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27618D">
        <w:rPr>
          <w:rFonts w:eastAsia="Times New Roman" w:cs="Times New Roman"/>
          <w:b w:val="0"/>
          <w:bCs w:val="0"/>
          <w:iCs/>
          <w:caps w:val="0"/>
          <w:szCs w:val="20"/>
          <w:u w:val="single"/>
        </w:rPr>
        <w:t>Bad software QA tests:</w:t>
      </w:r>
    </w:p>
    <w:p w14:paraId="13C68432" w14:textId="77777777" w:rsidR="00A26A1A" w:rsidRPr="0096348C" w:rsidRDefault="00A26A1A" w:rsidP="00A26A1A">
      <w:pPr>
        <w:ind w:firstLine="144"/>
        <w:jc w:val="left"/>
        <w:rPr>
          <w:b/>
          <w:bCs/>
          <w:caps/>
        </w:rPr>
      </w:pPr>
      <w:r>
        <w:t>B</w:t>
      </w:r>
      <w:r w:rsidRPr="0096348C">
        <w:t xml:space="preserve">ad software QA tests could result in vulnerable applications reaching the end-user. Therefore, creating additional security issues such as identity theft. Another consequence of a bad software QA test might include releasing a product that doesn’t even function. The company’s reputation is in jeopardy when a bad software QA test occurs. </w:t>
      </w:r>
    </w:p>
    <w:p w14:paraId="45A88149"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27618D">
        <w:rPr>
          <w:rFonts w:eastAsia="Times New Roman" w:cs="Times New Roman"/>
          <w:b w:val="0"/>
          <w:bCs w:val="0"/>
          <w:iCs/>
          <w:caps w:val="0"/>
          <w:szCs w:val="20"/>
          <w:u w:val="single"/>
        </w:rPr>
        <w:t>Bad front-end coding:</w:t>
      </w:r>
    </w:p>
    <w:p w14:paraId="3341BFD3" w14:textId="6BEBA4A2" w:rsidR="00ED153B" w:rsidRPr="0096348C" w:rsidRDefault="00ED153B" w:rsidP="00C8722A">
      <w:pPr>
        <w:ind w:firstLine="144"/>
        <w:jc w:val="left"/>
        <w:rPr>
          <w:b/>
          <w:bCs/>
          <w:caps/>
        </w:rPr>
      </w:pPr>
      <w:r w:rsidRPr="0096348C">
        <w:t>Bad front-end coding can create web application vulnerabilities, exploitable by cybercriminals.</w:t>
      </w:r>
      <w:r w:rsidR="000D0D2E" w:rsidRPr="0096348C">
        <w:t xml:space="preserve"> Not only would this impact the visual aspect of an application, but it could also threaten the back-end. Hackers can manipulate the front-end of an application to extract data from databases in the back-end. </w:t>
      </w:r>
    </w:p>
    <w:p w14:paraId="6C74ADCD" w14:textId="77777777" w:rsidR="00247367" w:rsidRPr="0096348C" w:rsidRDefault="00247367" w:rsidP="00247367">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Network Administration (IT)</w:t>
      </w:r>
    </w:p>
    <w:p w14:paraId="533C7AF9"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27618D">
        <w:rPr>
          <w:rFonts w:eastAsia="Times New Roman" w:cs="Times New Roman"/>
          <w:b w:val="0"/>
          <w:bCs w:val="0"/>
          <w:iCs/>
          <w:caps w:val="0"/>
          <w:szCs w:val="20"/>
          <w:u w:val="single"/>
        </w:rPr>
        <w:t>Unused open ports:</w:t>
      </w:r>
    </w:p>
    <w:p w14:paraId="700B12DF" w14:textId="77777777" w:rsidR="00E6225E" w:rsidRPr="0096348C" w:rsidRDefault="00E6225E" w:rsidP="00E6225E">
      <w:pPr>
        <w:ind w:firstLine="144"/>
        <w:jc w:val="left"/>
        <w:rPr>
          <w:b/>
          <w:bCs/>
          <w:caps/>
        </w:rPr>
      </w:pPr>
      <w:r w:rsidRPr="0096348C">
        <w:t>Unused open ports are like doorways</w:t>
      </w:r>
      <w:r>
        <w:t xml:space="preserve"> for m</w:t>
      </w:r>
      <w:r w:rsidRPr="0096348C">
        <w:t>alicious individuals</w:t>
      </w:r>
      <w:r>
        <w:t>!</w:t>
      </w:r>
      <w:r w:rsidRPr="0096348C">
        <w:t xml:space="preserve"> </w:t>
      </w:r>
      <w:r>
        <w:t>They will use these ports to obtain network access.</w:t>
      </w:r>
      <w:r w:rsidRPr="0096348C">
        <w:t xml:space="preserve"> </w:t>
      </w:r>
      <w:r>
        <w:t xml:space="preserve">From there, havoc will ensue. </w:t>
      </w:r>
    </w:p>
    <w:p w14:paraId="524672B4"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27618D">
        <w:rPr>
          <w:rFonts w:eastAsia="Times New Roman" w:cs="Times New Roman"/>
          <w:b w:val="0"/>
          <w:bCs w:val="0"/>
          <w:iCs/>
          <w:caps w:val="0"/>
          <w:szCs w:val="20"/>
          <w:u w:val="single"/>
        </w:rPr>
        <w:t>Weak privilege and access control:</w:t>
      </w:r>
    </w:p>
    <w:p w14:paraId="02A7F052" w14:textId="35400515" w:rsidR="001E73E6" w:rsidRPr="0096348C" w:rsidRDefault="00C53B78" w:rsidP="00FF3EE5">
      <w:pPr>
        <w:ind w:firstLine="144"/>
        <w:jc w:val="left"/>
        <w:rPr>
          <w:b/>
          <w:bCs/>
          <w:caps/>
        </w:rPr>
      </w:pPr>
      <w:r w:rsidRPr="0096348C">
        <w:t xml:space="preserve">Unauthorized users can cause unfixable damage to systems such as restricting everyone from accessing company data. These users could be criminals or employees, but their actions are what is most dangerous. </w:t>
      </w:r>
    </w:p>
    <w:p w14:paraId="73AB51D5"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27618D">
        <w:rPr>
          <w:rFonts w:eastAsia="Times New Roman" w:cs="Times New Roman"/>
          <w:b w:val="0"/>
          <w:bCs w:val="0"/>
          <w:iCs/>
          <w:caps w:val="0"/>
          <w:szCs w:val="20"/>
          <w:u w:val="single"/>
        </w:rPr>
        <w:t>No AD (Active Directory) removable media policy:</w:t>
      </w:r>
    </w:p>
    <w:p w14:paraId="29DABF9D" w14:textId="77777777" w:rsidR="00E6225E" w:rsidRPr="0096348C" w:rsidRDefault="00E6225E" w:rsidP="00E6225E">
      <w:pPr>
        <w:ind w:firstLine="144"/>
        <w:jc w:val="left"/>
        <w:rPr>
          <w:b/>
          <w:bCs/>
          <w:caps/>
        </w:rPr>
      </w:pPr>
      <w:r w:rsidRPr="0096348C">
        <w:t xml:space="preserve">Without an AD removable media policy, foreign devices will be able to connect to company devices. These foreign objects </w:t>
      </w:r>
      <w:r>
        <w:t xml:space="preserve">could contain viruses, which </w:t>
      </w:r>
      <w:r w:rsidRPr="0096348C">
        <w:t xml:space="preserve">infect the company network. Another consequence of no AD removable media policy is the potential for internal theft.  </w:t>
      </w:r>
    </w:p>
    <w:p w14:paraId="0E6F4E8B"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9070EE">
        <w:rPr>
          <w:rFonts w:eastAsia="Times New Roman" w:cs="Times New Roman"/>
          <w:b w:val="0"/>
          <w:bCs w:val="0"/>
          <w:iCs/>
          <w:caps w:val="0"/>
          <w:szCs w:val="20"/>
          <w:u w:val="single"/>
        </w:rPr>
        <w:lastRenderedPageBreak/>
        <w:t>Poor network monitoring:</w:t>
      </w:r>
    </w:p>
    <w:p w14:paraId="306AC249" w14:textId="77777777" w:rsidR="00C2179D" w:rsidRPr="0096348C" w:rsidRDefault="00C2179D" w:rsidP="00C2179D">
      <w:pPr>
        <w:ind w:firstLine="144"/>
        <w:jc w:val="left"/>
        <w:rPr>
          <w:b/>
          <w:bCs/>
          <w:caps/>
        </w:rPr>
      </w:pPr>
      <w:r>
        <w:t xml:space="preserve">Monitoring </w:t>
      </w:r>
      <w:r w:rsidRPr="0096348C">
        <w:t xml:space="preserve">network traffic is a primary line of defense against threats. Poor network monitoring allows anomalies to enter the network undetected. As a result, a cyber-attack </w:t>
      </w:r>
      <w:r>
        <w:t xml:space="preserve">might occur, </w:t>
      </w:r>
      <w:r w:rsidRPr="0096348C">
        <w:t>which was initially preventable. These attacks can cost the company a lot of money!</w:t>
      </w:r>
    </w:p>
    <w:p w14:paraId="5F24EF34"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8539ED">
        <w:rPr>
          <w:rFonts w:eastAsia="Times New Roman" w:cs="Times New Roman"/>
          <w:b w:val="0"/>
          <w:bCs w:val="0"/>
          <w:iCs/>
          <w:caps w:val="0"/>
          <w:szCs w:val="20"/>
          <w:u w:val="single"/>
        </w:rPr>
        <w:t>Weak password policy:</w:t>
      </w:r>
    </w:p>
    <w:p w14:paraId="36416FC8" w14:textId="77777777" w:rsidR="00C2179D" w:rsidRPr="0096348C" w:rsidRDefault="00C2179D" w:rsidP="00C2179D">
      <w:pPr>
        <w:ind w:firstLine="144"/>
        <w:jc w:val="left"/>
        <w:rPr>
          <w:b/>
          <w:bCs/>
          <w:caps/>
        </w:rPr>
      </w:pPr>
      <w:r w:rsidRPr="0096348C">
        <w:t>A weak password policy allows hackers to steal usernames and passwords with ease. They can accomplish this by implementing various techniques such as brute force or dictionary attacks. Then they would have th</w:t>
      </w:r>
      <w:r>
        <w:t>e ability to imitate employees while causing havoc. Due to weak password policies</w:t>
      </w:r>
      <w:r w:rsidRPr="0096348C">
        <w:t xml:space="preserve">, the entire network could be in danger. </w:t>
      </w:r>
    </w:p>
    <w:p w14:paraId="4EB1CD3B" w14:textId="77777777" w:rsidR="00247367" w:rsidRPr="0096348C" w:rsidRDefault="00247367" w:rsidP="00247367">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Manufacturing</w:t>
      </w:r>
    </w:p>
    <w:p w14:paraId="161B281A"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8539ED">
        <w:rPr>
          <w:rFonts w:eastAsia="Times New Roman" w:cs="Times New Roman"/>
          <w:b w:val="0"/>
          <w:bCs w:val="0"/>
          <w:iCs/>
          <w:caps w:val="0"/>
          <w:szCs w:val="20"/>
          <w:u w:val="single"/>
        </w:rPr>
        <w:t>Bad third-party vendor relationship:</w:t>
      </w:r>
    </w:p>
    <w:p w14:paraId="36752CE5" w14:textId="0CFFB9D9" w:rsidR="00D52167" w:rsidRPr="0096348C" w:rsidRDefault="00D52167" w:rsidP="00FF3EE5">
      <w:pPr>
        <w:ind w:firstLine="144"/>
        <w:jc w:val="left"/>
        <w:rPr>
          <w:b/>
          <w:bCs/>
          <w:caps/>
        </w:rPr>
      </w:pPr>
      <w:r w:rsidRPr="0096348C">
        <w:t xml:space="preserve">Having an unhealthy relationship with third-party vendors can cause product delays, financial disputes, and regulatory violations. The company and the customers can suffer from this risk. </w:t>
      </w:r>
    </w:p>
    <w:p w14:paraId="2ADE34DB"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8539ED">
        <w:rPr>
          <w:rFonts w:eastAsia="Times New Roman" w:cs="Times New Roman"/>
          <w:b w:val="0"/>
          <w:bCs w:val="0"/>
          <w:iCs/>
          <w:caps w:val="0"/>
          <w:szCs w:val="20"/>
          <w:u w:val="single"/>
        </w:rPr>
        <w:t>Emerging markets:</w:t>
      </w:r>
    </w:p>
    <w:p w14:paraId="07E48770" w14:textId="5A73F9A8" w:rsidR="001B277C" w:rsidRPr="0096348C" w:rsidRDefault="00410638" w:rsidP="00FF3EE5">
      <w:pPr>
        <w:ind w:firstLine="144"/>
        <w:jc w:val="left"/>
        <w:rPr>
          <w:b/>
          <w:bCs/>
          <w:caps/>
        </w:rPr>
      </w:pPr>
      <w:r w:rsidRPr="0096348C">
        <w:t xml:space="preserve">Deciding to invest in emerging markets is a risk in itself. The main consequence of this risk is decreasing profits due to corruption and fraud. Furthermore, we could be violating unknown international laws! </w:t>
      </w:r>
    </w:p>
    <w:p w14:paraId="299E6D02" w14:textId="5246188C"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8539ED">
        <w:rPr>
          <w:rFonts w:eastAsia="Times New Roman" w:cs="Times New Roman"/>
          <w:b w:val="0"/>
          <w:bCs w:val="0"/>
          <w:iCs/>
          <w:caps w:val="0"/>
          <w:szCs w:val="20"/>
          <w:u w:val="single"/>
        </w:rPr>
        <w:t>Tariff wars</w:t>
      </w:r>
      <w:r w:rsidR="006A0645" w:rsidRPr="008539ED">
        <w:rPr>
          <w:rFonts w:eastAsia="Times New Roman" w:cs="Times New Roman"/>
          <w:b w:val="0"/>
          <w:bCs w:val="0"/>
          <w:iCs/>
          <w:caps w:val="0"/>
          <w:szCs w:val="20"/>
          <w:u w:val="single"/>
        </w:rPr>
        <w:t xml:space="preserve"> (Trade wars)</w:t>
      </w:r>
      <w:r w:rsidRPr="008539ED">
        <w:rPr>
          <w:rFonts w:eastAsia="Times New Roman" w:cs="Times New Roman"/>
          <w:b w:val="0"/>
          <w:bCs w:val="0"/>
          <w:iCs/>
          <w:caps w:val="0"/>
          <w:szCs w:val="20"/>
          <w:u w:val="single"/>
        </w:rPr>
        <w:t>:</w:t>
      </w:r>
    </w:p>
    <w:p w14:paraId="6252E61B" w14:textId="77777777" w:rsidR="00C2179D" w:rsidRPr="0096348C" w:rsidRDefault="00C2179D" w:rsidP="00C2179D">
      <w:pPr>
        <w:ind w:firstLine="144"/>
        <w:jc w:val="left"/>
        <w:rPr>
          <w:b/>
          <w:bCs/>
          <w:caps/>
        </w:rPr>
      </w:pPr>
      <w:r>
        <w:t>Although</w:t>
      </w:r>
      <w:r w:rsidRPr="0096348C">
        <w:t xml:space="preserve"> we don’t have control o</w:t>
      </w:r>
      <w:r>
        <w:t xml:space="preserve">ver the occurrence of this risk, </w:t>
      </w:r>
      <w:r w:rsidRPr="0096348C">
        <w:t>we should evaluate the consequences of a trade war. Tarif</w:t>
      </w:r>
      <w:r>
        <w:t xml:space="preserve">f wars can increase the cost of importing </w:t>
      </w:r>
      <w:r w:rsidRPr="0096348C">
        <w:t>and exporting goods. Therefore, h</w:t>
      </w:r>
      <w:r>
        <w:t>urting the company financially</w:t>
      </w:r>
      <w:r w:rsidRPr="0096348C">
        <w:t xml:space="preserve"> and making it difficult to acquire certain products. </w:t>
      </w:r>
    </w:p>
    <w:p w14:paraId="3DC8A916"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8539ED">
        <w:rPr>
          <w:rFonts w:eastAsia="Times New Roman" w:cs="Times New Roman"/>
          <w:b w:val="0"/>
          <w:bCs w:val="0"/>
          <w:iCs/>
          <w:caps w:val="0"/>
          <w:szCs w:val="20"/>
          <w:u w:val="single"/>
        </w:rPr>
        <w:t>Safety policy complications:</w:t>
      </w:r>
    </w:p>
    <w:p w14:paraId="1D6CB116" w14:textId="77777777" w:rsidR="00C2179D" w:rsidRPr="0096348C" w:rsidRDefault="00C2179D" w:rsidP="00C2179D">
      <w:pPr>
        <w:ind w:firstLine="144"/>
        <w:jc w:val="left"/>
        <w:rPr>
          <w:b/>
          <w:bCs/>
          <w:caps/>
        </w:rPr>
      </w:pPr>
      <w:r w:rsidRPr="0096348C">
        <w:t>A bad safety policy can produce high employee turnover rates and high chances for employee injuries. Wi</w:t>
      </w:r>
      <w:r>
        <w:t xml:space="preserve">thout a resilient safety policy, </w:t>
      </w:r>
      <w:r w:rsidRPr="0096348C">
        <w:t xml:space="preserve">we can expect to encounter many lawsuits. </w:t>
      </w:r>
    </w:p>
    <w:p w14:paraId="560B9625" w14:textId="77777777" w:rsidR="00247367" w:rsidRPr="0096348C" w:rsidRDefault="00247367" w:rsidP="00247367">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Sales &amp; Marketing</w:t>
      </w:r>
    </w:p>
    <w:p w14:paraId="158BEB87"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8539ED">
        <w:rPr>
          <w:rFonts w:eastAsia="Times New Roman" w:cs="Times New Roman"/>
          <w:b w:val="0"/>
          <w:bCs w:val="0"/>
          <w:iCs/>
          <w:caps w:val="0"/>
          <w:szCs w:val="20"/>
          <w:u w:val="single"/>
        </w:rPr>
        <w:t>Brand risk:</w:t>
      </w:r>
    </w:p>
    <w:p w14:paraId="644BDA55" w14:textId="2A7958D4" w:rsidR="00487518" w:rsidRPr="0096348C" w:rsidRDefault="008936A7" w:rsidP="00FF3EE5">
      <w:pPr>
        <w:ind w:firstLine="144"/>
        <w:jc w:val="left"/>
        <w:rPr>
          <w:b/>
          <w:bCs/>
          <w:caps/>
        </w:rPr>
      </w:pPr>
      <w:r w:rsidRPr="0096348C">
        <w:t xml:space="preserve">The consequences of brand risks include rebranding issues and declining company value. Competitors might see this as the perfect opportunity to eliminate their oppositions.  </w:t>
      </w:r>
    </w:p>
    <w:p w14:paraId="33D7449A"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8539ED">
        <w:rPr>
          <w:rFonts w:eastAsia="Times New Roman" w:cs="Times New Roman"/>
          <w:b w:val="0"/>
          <w:bCs w:val="0"/>
          <w:iCs/>
          <w:caps w:val="0"/>
          <w:szCs w:val="20"/>
          <w:u w:val="single"/>
        </w:rPr>
        <w:t>Supply &amp; demand issues:</w:t>
      </w:r>
    </w:p>
    <w:p w14:paraId="19A9E4CC" w14:textId="6558DCC3" w:rsidR="00CE487D" w:rsidRPr="0096348C" w:rsidRDefault="00624336" w:rsidP="00FF3EE5">
      <w:pPr>
        <w:ind w:firstLine="144"/>
        <w:jc w:val="left"/>
        <w:rPr>
          <w:b/>
          <w:bCs/>
          <w:caps/>
        </w:rPr>
      </w:pPr>
      <w:r w:rsidRPr="0096348C">
        <w:t xml:space="preserve">Complications with meeting the supply and demand for products can create consumer conflicts. Products might fail to arrive in time or even become obsolete. This impacts the company’s finances, reputation, and growth. </w:t>
      </w:r>
    </w:p>
    <w:p w14:paraId="646FA860"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830C58">
        <w:rPr>
          <w:rFonts w:eastAsia="Times New Roman" w:cs="Times New Roman"/>
          <w:b w:val="0"/>
          <w:bCs w:val="0"/>
          <w:iCs/>
          <w:caps w:val="0"/>
          <w:szCs w:val="20"/>
          <w:u w:val="single"/>
        </w:rPr>
        <w:lastRenderedPageBreak/>
        <w:t>Poor customer service:</w:t>
      </w:r>
    </w:p>
    <w:p w14:paraId="7DD11395" w14:textId="331640E4" w:rsidR="00060178" w:rsidRPr="0096348C" w:rsidRDefault="001A4C97" w:rsidP="006B2DE5">
      <w:pPr>
        <w:ind w:firstLine="144"/>
        <w:jc w:val="left"/>
        <w:rPr>
          <w:b/>
          <w:bCs/>
          <w:caps/>
        </w:rPr>
      </w:pPr>
      <w:r w:rsidRPr="0096348C">
        <w:t>Poor customer service produces countless issues. These problems can include customer complaints, loss of profits, lawsuits</w:t>
      </w:r>
      <w:r w:rsidR="00DB42AE" w:rsidRPr="0096348C">
        <w:t xml:space="preserve">, and regulatory violations. </w:t>
      </w:r>
    </w:p>
    <w:p w14:paraId="2A9B6250" w14:textId="7D8B46E3" w:rsidR="00247367" w:rsidRPr="0096348C" w:rsidRDefault="00915809" w:rsidP="00247367">
      <w:pPr>
        <w:pStyle w:val="Heading2"/>
        <w:numPr>
          <w:ilvl w:val="0"/>
          <w:numId w:val="0"/>
        </w:numPr>
        <w:ind w:left="576"/>
        <w:jc w:val="left"/>
        <w:rPr>
          <w:rFonts w:eastAsia="Times New Roman" w:cs="Times New Roman"/>
          <w:b w:val="0"/>
          <w:bCs w:val="0"/>
          <w:iCs/>
          <w:caps w:val="0"/>
          <w:szCs w:val="20"/>
          <w:u w:val="single"/>
        </w:rPr>
      </w:pPr>
      <w:r w:rsidRPr="00830C58">
        <w:rPr>
          <w:rFonts w:eastAsia="Times New Roman" w:cs="Times New Roman"/>
          <w:b w:val="0"/>
          <w:bCs w:val="0"/>
          <w:iCs/>
          <w:caps w:val="0"/>
          <w:szCs w:val="20"/>
          <w:u w:val="single"/>
        </w:rPr>
        <w:t>Economic crisi</w:t>
      </w:r>
      <w:r w:rsidR="00247367" w:rsidRPr="00830C58">
        <w:rPr>
          <w:rFonts w:eastAsia="Times New Roman" w:cs="Times New Roman"/>
          <w:b w:val="0"/>
          <w:bCs w:val="0"/>
          <w:iCs/>
          <w:caps w:val="0"/>
          <w:szCs w:val="20"/>
          <w:u w:val="single"/>
        </w:rPr>
        <w:t>s:</w:t>
      </w:r>
    </w:p>
    <w:p w14:paraId="0D891D77" w14:textId="77777777" w:rsidR="00915809" w:rsidRPr="0096348C" w:rsidRDefault="00915809" w:rsidP="00915809">
      <w:pPr>
        <w:ind w:firstLine="144"/>
        <w:jc w:val="left"/>
        <w:rPr>
          <w:b/>
          <w:bCs/>
          <w:caps/>
        </w:rPr>
      </w:pPr>
      <w:r w:rsidRPr="0096348C">
        <w:t>Similarly t</w:t>
      </w:r>
      <w:r>
        <w:t>o tariff wars, an economic crisi</w:t>
      </w:r>
      <w:r w:rsidRPr="0096348C">
        <w:t>s is often out o</w:t>
      </w:r>
      <w:r>
        <w:t>f our control. An economic crisi</w:t>
      </w:r>
      <w:r w:rsidRPr="0096348C">
        <w:t xml:space="preserve">s can alter how consumers spend money. Therefore, this risk has the potential to decrease company profits. </w:t>
      </w:r>
    </w:p>
    <w:p w14:paraId="26175F12" w14:textId="77777777" w:rsidR="00247367" w:rsidRPr="0096348C" w:rsidRDefault="00247367" w:rsidP="00247367">
      <w:pPr>
        <w:pStyle w:val="Heading2"/>
        <w:numPr>
          <w:ilvl w:val="0"/>
          <w:numId w:val="0"/>
        </w:numPr>
        <w:ind w:left="576"/>
        <w:jc w:val="left"/>
        <w:rPr>
          <w:rFonts w:eastAsia="Times New Roman" w:cs="Times New Roman"/>
          <w:b w:val="0"/>
          <w:bCs w:val="0"/>
          <w:iCs/>
          <w:caps w:val="0"/>
          <w:szCs w:val="20"/>
          <w:u w:val="single"/>
        </w:rPr>
      </w:pPr>
      <w:r w:rsidRPr="00830C58">
        <w:rPr>
          <w:rFonts w:eastAsia="Times New Roman" w:cs="Times New Roman"/>
          <w:b w:val="0"/>
          <w:bCs w:val="0"/>
          <w:iCs/>
          <w:caps w:val="0"/>
          <w:szCs w:val="20"/>
          <w:u w:val="single"/>
        </w:rPr>
        <w:t>Pricing complications:</w:t>
      </w:r>
    </w:p>
    <w:p w14:paraId="1C869751" w14:textId="77777777" w:rsidR="00915809" w:rsidRPr="0096348C" w:rsidRDefault="00915809" w:rsidP="00915809">
      <w:pPr>
        <w:ind w:firstLine="144"/>
        <w:jc w:val="left"/>
        <w:rPr>
          <w:b/>
          <w:bCs/>
          <w:caps/>
        </w:rPr>
      </w:pPr>
      <w:r w:rsidRPr="0096348C">
        <w:t xml:space="preserve">Sales &amp; marketing does require psychology, especially to meet customer needs. </w:t>
      </w:r>
      <w:r>
        <w:t xml:space="preserve">When prices are too high, </w:t>
      </w:r>
      <w:r w:rsidRPr="0096348C">
        <w:t xml:space="preserve">the consumer base may decrease because they can’t afford the product. </w:t>
      </w:r>
      <w:r>
        <w:t xml:space="preserve">When the prices are too low, </w:t>
      </w:r>
      <w:r w:rsidRPr="0096348C">
        <w:t>they could assume the quality of the product is not good. This risk can easily impact the company’s financial decisions and survival.</w:t>
      </w:r>
    </w:p>
    <w:p w14:paraId="5BD14F93" w14:textId="77777777" w:rsidR="00946BA8" w:rsidRPr="0096348C" w:rsidRDefault="00946BA8" w:rsidP="00247367">
      <w:pPr>
        <w:pStyle w:val="Heading2"/>
        <w:numPr>
          <w:ilvl w:val="0"/>
          <w:numId w:val="0"/>
        </w:numPr>
        <w:ind w:left="576"/>
        <w:jc w:val="left"/>
        <w:rPr>
          <w:rFonts w:eastAsia="Times New Roman" w:cs="Times New Roman"/>
          <w:b w:val="0"/>
          <w:bCs w:val="0"/>
          <w:i/>
          <w:iCs/>
          <w:caps w:val="0"/>
          <w:szCs w:val="20"/>
        </w:rPr>
      </w:pPr>
    </w:p>
    <w:p w14:paraId="07E6A3D5" w14:textId="77777777" w:rsidR="00946BA8" w:rsidRPr="0096348C" w:rsidRDefault="00946BA8" w:rsidP="00247367">
      <w:pPr>
        <w:pStyle w:val="Heading2"/>
        <w:numPr>
          <w:ilvl w:val="0"/>
          <w:numId w:val="0"/>
        </w:numPr>
        <w:ind w:left="576"/>
        <w:jc w:val="left"/>
        <w:rPr>
          <w:rFonts w:eastAsia="Times New Roman" w:cs="Times New Roman"/>
          <w:b w:val="0"/>
          <w:bCs w:val="0"/>
          <w:i/>
          <w:iCs/>
          <w:caps w:val="0"/>
          <w:szCs w:val="20"/>
        </w:rPr>
      </w:pPr>
    </w:p>
    <w:p w14:paraId="19EA3488" w14:textId="77777777" w:rsidR="00527EE1" w:rsidRDefault="00527EE1" w:rsidP="00247367">
      <w:pPr>
        <w:pStyle w:val="Heading2"/>
        <w:numPr>
          <w:ilvl w:val="0"/>
          <w:numId w:val="0"/>
        </w:numPr>
        <w:ind w:left="576"/>
        <w:jc w:val="left"/>
        <w:rPr>
          <w:rFonts w:eastAsia="Times New Roman" w:cs="Times New Roman"/>
          <w:i/>
          <w:iCs/>
          <w:color w:val="0000FF"/>
          <w:szCs w:val="20"/>
        </w:rPr>
      </w:pPr>
    </w:p>
    <w:p w14:paraId="37C34FD8" w14:textId="77777777" w:rsidR="00D37FD6" w:rsidRDefault="00D37FD6" w:rsidP="00247367">
      <w:pPr>
        <w:pStyle w:val="Heading2"/>
        <w:numPr>
          <w:ilvl w:val="0"/>
          <w:numId w:val="0"/>
        </w:numPr>
        <w:ind w:left="576"/>
        <w:jc w:val="left"/>
        <w:rPr>
          <w:rFonts w:eastAsia="Times New Roman" w:cs="Times New Roman"/>
          <w:i/>
          <w:iCs/>
          <w:color w:val="0000FF"/>
          <w:szCs w:val="20"/>
        </w:rPr>
      </w:pPr>
    </w:p>
    <w:p w14:paraId="5ADADC19" w14:textId="77777777" w:rsidR="00D37FD6" w:rsidRDefault="00D37FD6" w:rsidP="00247367">
      <w:pPr>
        <w:pStyle w:val="Heading2"/>
        <w:numPr>
          <w:ilvl w:val="0"/>
          <w:numId w:val="0"/>
        </w:numPr>
        <w:ind w:left="576"/>
        <w:jc w:val="left"/>
        <w:rPr>
          <w:rFonts w:eastAsia="Times New Roman" w:cs="Times New Roman"/>
          <w:i/>
          <w:iCs/>
          <w:color w:val="0000FF"/>
          <w:szCs w:val="20"/>
        </w:rPr>
      </w:pPr>
    </w:p>
    <w:p w14:paraId="52752A06" w14:textId="77777777" w:rsidR="006C574F" w:rsidRDefault="006C574F" w:rsidP="00247367">
      <w:pPr>
        <w:pStyle w:val="Heading2"/>
        <w:numPr>
          <w:ilvl w:val="0"/>
          <w:numId w:val="0"/>
        </w:numPr>
        <w:ind w:left="576"/>
        <w:jc w:val="left"/>
        <w:rPr>
          <w:rFonts w:eastAsia="Times New Roman" w:cs="Times New Roman"/>
          <w:i/>
          <w:iCs/>
          <w:color w:val="0000FF"/>
          <w:szCs w:val="20"/>
        </w:rPr>
      </w:pPr>
    </w:p>
    <w:p w14:paraId="193A81A0" w14:textId="77777777" w:rsidR="00D37FD6" w:rsidRDefault="00D37FD6" w:rsidP="00040853"/>
    <w:p w14:paraId="7267C96D" w14:textId="77777777" w:rsidR="00915809" w:rsidRDefault="00915809" w:rsidP="00040853"/>
    <w:p w14:paraId="12A753FC" w14:textId="77777777" w:rsidR="00915809" w:rsidRDefault="00915809" w:rsidP="00040853"/>
    <w:p w14:paraId="384DA7EA" w14:textId="77777777" w:rsidR="00915809" w:rsidRDefault="00915809" w:rsidP="00040853"/>
    <w:p w14:paraId="162F8CC9" w14:textId="77777777" w:rsidR="00915809" w:rsidRDefault="00915809" w:rsidP="00040853"/>
    <w:p w14:paraId="3938A727" w14:textId="77777777" w:rsidR="00915809" w:rsidRDefault="00915809" w:rsidP="00040853"/>
    <w:p w14:paraId="4D715C7B" w14:textId="77777777" w:rsidR="00915809" w:rsidRDefault="00915809" w:rsidP="00040853"/>
    <w:p w14:paraId="10F5C84F" w14:textId="77777777" w:rsidR="00915809" w:rsidRDefault="00915809" w:rsidP="00040853"/>
    <w:p w14:paraId="40122836" w14:textId="77777777" w:rsidR="00915809" w:rsidRDefault="00915809" w:rsidP="00040853"/>
    <w:p w14:paraId="139D6B39" w14:textId="77777777" w:rsidR="00915809" w:rsidRDefault="00915809" w:rsidP="00040853"/>
    <w:p w14:paraId="192727C0" w14:textId="77777777" w:rsidR="00915809" w:rsidRDefault="00915809" w:rsidP="00040853"/>
    <w:p w14:paraId="0E2CB384" w14:textId="77777777" w:rsidR="00915809" w:rsidRDefault="00915809" w:rsidP="00040853"/>
    <w:p w14:paraId="63EF7C5C" w14:textId="77777777" w:rsidR="00915809" w:rsidRDefault="00915809" w:rsidP="00040853"/>
    <w:p w14:paraId="3B29A22B" w14:textId="77777777" w:rsidR="00830C58" w:rsidRDefault="00830C58" w:rsidP="00040853"/>
    <w:p w14:paraId="05455754" w14:textId="77777777" w:rsidR="00915809" w:rsidRDefault="00915809" w:rsidP="00040853"/>
    <w:p w14:paraId="7582B21B" w14:textId="77777777" w:rsidR="00915809" w:rsidRDefault="00915809" w:rsidP="00040853"/>
    <w:p w14:paraId="31F7AA19" w14:textId="77777777" w:rsidR="00915809" w:rsidRDefault="00915809" w:rsidP="00040853"/>
    <w:p w14:paraId="63A79DD4" w14:textId="77777777" w:rsidR="00E56D16" w:rsidRPr="00F83927" w:rsidRDefault="00D860F2" w:rsidP="00E56D16">
      <w:pPr>
        <w:pStyle w:val="Heading1"/>
        <w:rPr>
          <w:rFonts w:ascii="Times New Roman" w:hAnsi="Times New Roman" w:cs="Times New Roman"/>
        </w:rPr>
      </w:pPr>
      <w:bookmarkStart w:id="21" w:name="_Toc487790199"/>
      <w:r w:rsidRPr="00F83927">
        <w:rPr>
          <w:rFonts w:ascii="Times New Roman" w:hAnsi="Times New Roman" w:cs="Times New Roman"/>
        </w:rPr>
        <w:lastRenderedPageBreak/>
        <w:t>Recommendations</w:t>
      </w:r>
      <w:bookmarkEnd w:id="21"/>
    </w:p>
    <w:p w14:paraId="0E470AF7" w14:textId="77777777" w:rsidR="00067C55" w:rsidRDefault="00067C55" w:rsidP="00067C55">
      <w:pPr>
        <w:ind w:firstLine="144"/>
        <w:jc w:val="left"/>
      </w:pPr>
      <w:r w:rsidRPr="0096348C">
        <w:t xml:space="preserve">XYZ Technology Services should construct a risk assessment team to address threats to the company. An effective risk assessment team should include leaders and technical experts. </w:t>
      </w:r>
      <w:r>
        <w:t xml:space="preserve">For example, </w:t>
      </w:r>
      <w:r w:rsidRPr="0096348C">
        <w:t xml:space="preserve">Leadership roles may include a CIO (Chief Information Officer), Risk Assessment Manager, </w:t>
      </w:r>
      <w:r>
        <w:t>and managers in each department.</w:t>
      </w:r>
      <w:r w:rsidRPr="0096348C">
        <w:t xml:space="preserve"> Technical roles may include Security Analysts and Malware Analysts. </w:t>
      </w:r>
      <w:r>
        <w:t>R</w:t>
      </w:r>
      <w:r w:rsidRPr="0096348C">
        <w:t xml:space="preserve">isk assessment leadership roles in every department </w:t>
      </w:r>
      <w:r>
        <w:t>provide supervision on</w:t>
      </w:r>
      <w:r w:rsidRPr="0096348C">
        <w:t xml:space="preserve"> security procedures. Other</w:t>
      </w:r>
      <w:r>
        <w:t xml:space="preserve"> </w:t>
      </w:r>
      <w:r w:rsidRPr="0096348C">
        <w:t xml:space="preserve">recommendations include </w:t>
      </w:r>
      <w:r>
        <w:t xml:space="preserve">verifying that </w:t>
      </w:r>
      <w:r w:rsidRPr="0096348C">
        <w:t xml:space="preserve">each department </w:t>
      </w:r>
      <w:r>
        <w:t>complies with regulations, and properly trains</w:t>
      </w:r>
      <w:r w:rsidRPr="0096348C">
        <w:t xml:space="preserve"> employees.</w:t>
      </w:r>
    </w:p>
    <w:p w14:paraId="0C5A189D" w14:textId="77777777" w:rsidR="00A10DCE" w:rsidRDefault="00A10DCE" w:rsidP="00067C55">
      <w:pPr>
        <w:ind w:firstLine="144"/>
        <w:jc w:val="left"/>
      </w:pPr>
    </w:p>
    <w:p w14:paraId="7349C9DF" w14:textId="77777777" w:rsidR="0036616A" w:rsidRDefault="0036616A" w:rsidP="00067C55">
      <w:pPr>
        <w:ind w:firstLine="144"/>
        <w:jc w:val="left"/>
      </w:pPr>
    </w:p>
    <w:p w14:paraId="70D25BFB" w14:textId="77777777" w:rsidR="0036616A" w:rsidRDefault="0036616A" w:rsidP="00067C55">
      <w:pPr>
        <w:ind w:firstLine="144"/>
        <w:jc w:val="left"/>
      </w:pPr>
    </w:p>
    <w:p w14:paraId="511FA2A5" w14:textId="77777777" w:rsidR="0036616A" w:rsidRDefault="0036616A" w:rsidP="00067C55">
      <w:pPr>
        <w:ind w:firstLine="144"/>
        <w:jc w:val="left"/>
      </w:pPr>
    </w:p>
    <w:p w14:paraId="45AF7486" w14:textId="77777777" w:rsidR="0036616A" w:rsidRDefault="0036616A" w:rsidP="00067C55">
      <w:pPr>
        <w:ind w:firstLine="144"/>
        <w:jc w:val="left"/>
      </w:pPr>
    </w:p>
    <w:p w14:paraId="771617B0" w14:textId="77777777" w:rsidR="0036616A" w:rsidRDefault="0036616A" w:rsidP="00067C55">
      <w:pPr>
        <w:ind w:firstLine="144"/>
        <w:jc w:val="left"/>
      </w:pPr>
    </w:p>
    <w:p w14:paraId="2597A111" w14:textId="77777777" w:rsidR="0036616A" w:rsidRDefault="0036616A" w:rsidP="00067C55">
      <w:pPr>
        <w:ind w:firstLine="144"/>
        <w:jc w:val="left"/>
      </w:pPr>
    </w:p>
    <w:p w14:paraId="450AD2D5" w14:textId="77777777" w:rsidR="0036616A" w:rsidRDefault="0036616A" w:rsidP="00067C55">
      <w:pPr>
        <w:ind w:firstLine="144"/>
        <w:jc w:val="left"/>
      </w:pPr>
    </w:p>
    <w:p w14:paraId="4B46FE0F" w14:textId="77777777" w:rsidR="0036616A" w:rsidRDefault="0036616A" w:rsidP="00067C55">
      <w:pPr>
        <w:ind w:firstLine="144"/>
        <w:jc w:val="left"/>
      </w:pPr>
    </w:p>
    <w:p w14:paraId="7D8D66A1" w14:textId="77777777" w:rsidR="0036616A" w:rsidRDefault="0036616A" w:rsidP="00067C55">
      <w:pPr>
        <w:ind w:firstLine="144"/>
        <w:jc w:val="left"/>
      </w:pPr>
    </w:p>
    <w:p w14:paraId="34A71EE2" w14:textId="77777777" w:rsidR="0036616A" w:rsidRDefault="0036616A" w:rsidP="00067C55">
      <w:pPr>
        <w:ind w:firstLine="144"/>
        <w:jc w:val="left"/>
      </w:pPr>
    </w:p>
    <w:p w14:paraId="0A588944" w14:textId="77777777" w:rsidR="0036616A" w:rsidRDefault="0036616A" w:rsidP="00067C55">
      <w:pPr>
        <w:ind w:firstLine="144"/>
        <w:jc w:val="left"/>
      </w:pPr>
    </w:p>
    <w:p w14:paraId="01969BEC" w14:textId="77777777" w:rsidR="0036616A" w:rsidRDefault="0036616A" w:rsidP="00067C55">
      <w:pPr>
        <w:ind w:firstLine="144"/>
        <w:jc w:val="left"/>
      </w:pPr>
    </w:p>
    <w:p w14:paraId="09E85247" w14:textId="77777777" w:rsidR="0036616A" w:rsidRDefault="0036616A" w:rsidP="00067C55">
      <w:pPr>
        <w:ind w:firstLine="144"/>
        <w:jc w:val="left"/>
      </w:pPr>
    </w:p>
    <w:p w14:paraId="30A92159" w14:textId="77777777" w:rsidR="0036616A" w:rsidRDefault="0036616A" w:rsidP="00067C55">
      <w:pPr>
        <w:ind w:firstLine="144"/>
        <w:jc w:val="left"/>
      </w:pPr>
    </w:p>
    <w:p w14:paraId="6371111C" w14:textId="77777777" w:rsidR="0036616A" w:rsidRDefault="0036616A" w:rsidP="00067C55">
      <w:pPr>
        <w:ind w:firstLine="144"/>
        <w:jc w:val="left"/>
      </w:pPr>
    </w:p>
    <w:p w14:paraId="03AA4318" w14:textId="77777777" w:rsidR="0036616A" w:rsidRDefault="0036616A" w:rsidP="00067C55">
      <w:pPr>
        <w:ind w:firstLine="144"/>
        <w:jc w:val="left"/>
      </w:pPr>
    </w:p>
    <w:p w14:paraId="35DC9855" w14:textId="77777777" w:rsidR="0036616A" w:rsidRDefault="0036616A" w:rsidP="00067C55">
      <w:pPr>
        <w:ind w:firstLine="144"/>
        <w:jc w:val="left"/>
      </w:pPr>
    </w:p>
    <w:p w14:paraId="6ACCB996" w14:textId="77777777" w:rsidR="0036616A" w:rsidRDefault="0036616A" w:rsidP="00067C55">
      <w:pPr>
        <w:ind w:firstLine="144"/>
        <w:jc w:val="left"/>
      </w:pPr>
    </w:p>
    <w:p w14:paraId="4AF89EFC" w14:textId="77777777" w:rsidR="0036616A" w:rsidRDefault="0036616A" w:rsidP="00067C55">
      <w:pPr>
        <w:ind w:firstLine="144"/>
        <w:jc w:val="left"/>
      </w:pPr>
    </w:p>
    <w:p w14:paraId="3EF80E2D" w14:textId="77777777" w:rsidR="0036616A" w:rsidRDefault="0036616A" w:rsidP="00067C55">
      <w:pPr>
        <w:ind w:firstLine="144"/>
        <w:jc w:val="left"/>
      </w:pPr>
    </w:p>
    <w:p w14:paraId="4D44AC03" w14:textId="77777777" w:rsidR="0036616A" w:rsidRDefault="0036616A" w:rsidP="00067C55">
      <w:pPr>
        <w:ind w:firstLine="144"/>
        <w:jc w:val="left"/>
      </w:pPr>
    </w:p>
    <w:p w14:paraId="5E87DCDC" w14:textId="77777777" w:rsidR="0036616A" w:rsidRDefault="0036616A" w:rsidP="00067C55">
      <w:pPr>
        <w:ind w:firstLine="144"/>
        <w:jc w:val="left"/>
      </w:pPr>
    </w:p>
    <w:p w14:paraId="1D30C1BC" w14:textId="77777777" w:rsidR="0036616A" w:rsidRDefault="0036616A" w:rsidP="00067C55">
      <w:pPr>
        <w:ind w:firstLine="144"/>
        <w:jc w:val="left"/>
      </w:pPr>
    </w:p>
    <w:p w14:paraId="72850CA8" w14:textId="77777777" w:rsidR="0036616A" w:rsidRDefault="0036616A" w:rsidP="00067C55">
      <w:pPr>
        <w:ind w:firstLine="144"/>
        <w:jc w:val="left"/>
      </w:pPr>
    </w:p>
    <w:p w14:paraId="75436E2E" w14:textId="77777777" w:rsidR="0036616A" w:rsidRDefault="0036616A" w:rsidP="00067C55">
      <w:pPr>
        <w:ind w:firstLine="144"/>
        <w:jc w:val="left"/>
      </w:pPr>
    </w:p>
    <w:p w14:paraId="36E6E34E" w14:textId="77777777" w:rsidR="0036616A" w:rsidRDefault="0036616A" w:rsidP="00067C55">
      <w:pPr>
        <w:ind w:firstLine="144"/>
        <w:jc w:val="left"/>
      </w:pPr>
    </w:p>
    <w:p w14:paraId="52AB0645" w14:textId="77777777" w:rsidR="0036616A" w:rsidRDefault="0036616A" w:rsidP="00067C55">
      <w:pPr>
        <w:ind w:firstLine="144"/>
        <w:jc w:val="left"/>
      </w:pPr>
    </w:p>
    <w:p w14:paraId="409B015F" w14:textId="77777777" w:rsidR="00A10DCE" w:rsidRDefault="00A10DCE" w:rsidP="00067C55">
      <w:pPr>
        <w:ind w:firstLine="144"/>
        <w:jc w:val="left"/>
      </w:pPr>
    </w:p>
    <w:p w14:paraId="3C6576B2" w14:textId="77777777" w:rsidR="00E56D16" w:rsidRPr="00BD46D2" w:rsidRDefault="00E56D16" w:rsidP="00E56D16">
      <w:pPr>
        <w:pStyle w:val="Heading1"/>
        <w:rPr>
          <w:rFonts w:ascii="Times New Roman" w:hAnsi="Times New Roman" w:cs="Times New Roman"/>
        </w:rPr>
      </w:pPr>
      <w:bookmarkStart w:id="22" w:name="_Toc487790200"/>
      <w:bookmarkStart w:id="23" w:name="_Toc136837066"/>
      <w:bookmarkStart w:id="24" w:name="_Toc106079533"/>
      <w:bookmarkStart w:id="25" w:name="_Toc107027580"/>
      <w:bookmarkStart w:id="26" w:name="_Toc107027790"/>
      <w:bookmarkEnd w:id="1"/>
      <w:bookmarkEnd w:id="3"/>
      <w:bookmarkEnd w:id="4"/>
      <w:bookmarkEnd w:id="5"/>
      <w:bookmarkEnd w:id="15"/>
      <w:bookmarkEnd w:id="16"/>
      <w:bookmarkEnd w:id="17"/>
      <w:bookmarkEnd w:id="18"/>
      <w:bookmarkEnd w:id="19"/>
      <w:r w:rsidRPr="00BD46D2">
        <w:rPr>
          <w:rFonts w:ascii="Times New Roman" w:hAnsi="Times New Roman" w:cs="Times New Roman"/>
        </w:rPr>
        <w:lastRenderedPageBreak/>
        <w:t>SuggEstED aCTIONS</w:t>
      </w:r>
      <w:bookmarkEnd w:id="22"/>
    </w:p>
    <w:p w14:paraId="68E64E06" w14:textId="2DD3184D" w:rsidR="00700C10" w:rsidRPr="0096348C" w:rsidRDefault="00700C10" w:rsidP="00700C10">
      <w:pPr>
        <w:pStyle w:val="Heading2"/>
        <w:numPr>
          <w:ilvl w:val="0"/>
          <w:numId w:val="0"/>
        </w:numPr>
        <w:ind w:left="576" w:hanging="144"/>
        <w:jc w:val="left"/>
        <w:rPr>
          <w:rFonts w:eastAsia="Times New Roman" w:cs="Times New Roman"/>
          <w:bCs w:val="0"/>
          <w:i/>
          <w:iCs/>
          <w:caps w:val="0"/>
          <w:szCs w:val="20"/>
        </w:rPr>
      </w:pPr>
      <w:r w:rsidRPr="0096348C">
        <w:rPr>
          <w:rFonts w:eastAsia="Times New Roman" w:cs="Times New Roman"/>
          <w:bCs w:val="0"/>
          <w:i/>
          <w:iCs/>
          <w:caps w:val="0"/>
          <w:szCs w:val="20"/>
        </w:rPr>
        <w:t>CIO</w:t>
      </w:r>
    </w:p>
    <w:p w14:paraId="6B4FA127" w14:textId="41C135AD" w:rsidR="00700C10" w:rsidRPr="001A6A5D" w:rsidRDefault="00700C10" w:rsidP="001A6A5D">
      <w:pPr>
        <w:pStyle w:val="ListParagraph"/>
        <w:numPr>
          <w:ilvl w:val="0"/>
          <w:numId w:val="23"/>
        </w:numPr>
        <w:jc w:val="left"/>
        <w:rPr>
          <w:b/>
          <w:bCs/>
          <w:caps/>
        </w:rPr>
      </w:pPr>
      <w:r w:rsidRPr="00D37FD6">
        <w:t>Communicate with Risk Assessment Manager</w:t>
      </w:r>
    </w:p>
    <w:p w14:paraId="60D40B45" w14:textId="0C48B685" w:rsidR="00700C10" w:rsidRPr="001A6A5D" w:rsidRDefault="00700C10" w:rsidP="001A6A5D">
      <w:pPr>
        <w:pStyle w:val="ListParagraph"/>
        <w:numPr>
          <w:ilvl w:val="0"/>
          <w:numId w:val="23"/>
        </w:numPr>
        <w:jc w:val="left"/>
        <w:rPr>
          <w:b/>
          <w:bCs/>
          <w:caps/>
        </w:rPr>
      </w:pPr>
      <w:r w:rsidRPr="00D37FD6">
        <w:t>Make all final decisions in regards to risk</w:t>
      </w:r>
    </w:p>
    <w:p w14:paraId="72FE2EA3" w14:textId="59119A4E" w:rsidR="00700C10" w:rsidRPr="0096348C" w:rsidRDefault="00700C10" w:rsidP="00700C10">
      <w:pPr>
        <w:pStyle w:val="Heading2"/>
        <w:numPr>
          <w:ilvl w:val="0"/>
          <w:numId w:val="0"/>
        </w:numPr>
        <w:ind w:left="576" w:hanging="144"/>
        <w:jc w:val="left"/>
        <w:rPr>
          <w:rFonts w:eastAsia="Times New Roman" w:cs="Times New Roman"/>
          <w:bCs w:val="0"/>
          <w:i/>
          <w:iCs/>
          <w:caps w:val="0"/>
          <w:szCs w:val="20"/>
        </w:rPr>
      </w:pPr>
      <w:r w:rsidRPr="0096348C">
        <w:rPr>
          <w:rFonts w:eastAsia="Times New Roman" w:cs="Times New Roman"/>
          <w:bCs w:val="0"/>
          <w:i/>
          <w:iCs/>
          <w:caps w:val="0"/>
          <w:szCs w:val="20"/>
        </w:rPr>
        <w:t>Risk Assessment Manager</w:t>
      </w:r>
    </w:p>
    <w:p w14:paraId="18B8A827" w14:textId="570D0C8F" w:rsidR="0082016A" w:rsidRPr="001A6A5D" w:rsidRDefault="0082016A" w:rsidP="001A6A5D">
      <w:pPr>
        <w:pStyle w:val="ListParagraph"/>
        <w:numPr>
          <w:ilvl w:val="0"/>
          <w:numId w:val="22"/>
        </w:numPr>
        <w:jc w:val="left"/>
        <w:rPr>
          <w:b/>
          <w:bCs/>
          <w:caps/>
        </w:rPr>
      </w:pPr>
      <w:r w:rsidRPr="00D37FD6">
        <w:t>Communicate with all departments in regards to risk</w:t>
      </w:r>
    </w:p>
    <w:p w14:paraId="6FCE43D4" w14:textId="5C72C242" w:rsidR="0082016A" w:rsidRPr="001A6A5D" w:rsidRDefault="0082016A" w:rsidP="001A6A5D">
      <w:pPr>
        <w:pStyle w:val="ListParagraph"/>
        <w:numPr>
          <w:ilvl w:val="0"/>
          <w:numId w:val="22"/>
        </w:numPr>
        <w:jc w:val="left"/>
        <w:rPr>
          <w:b/>
          <w:bCs/>
          <w:caps/>
        </w:rPr>
      </w:pPr>
      <w:r w:rsidRPr="00D37FD6">
        <w:t>Create risk assessment procedures</w:t>
      </w:r>
      <w:r w:rsidR="00700C10" w:rsidRPr="00D37FD6">
        <w:t xml:space="preserve"> (Call tree, countermeasures)</w:t>
      </w:r>
    </w:p>
    <w:p w14:paraId="774CE825" w14:textId="638B73A9" w:rsidR="00700C10" w:rsidRPr="001A6A5D" w:rsidRDefault="00700C10" w:rsidP="001A6A5D">
      <w:pPr>
        <w:pStyle w:val="ListParagraph"/>
        <w:numPr>
          <w:ilvl w:val="0"/>
          <w:numId w:val="22"/>
        </w:numPr>
        <w:jc w:val="left"/>
        <w:rPr>
          <w:b/>
          <w:bCs/>
          <w:caps/>
        </w:rPr>
      </w:pPr>
      <w:r w:rsidRPr="00D37FD6">
        <w:t>Report findings (Risks) to CIO</w:t>
      </w:r>
    </w:p>
    <w:p w14:paraId="0CC28006" w14:textId="45525CFC" w:rsidR="00E0196F" w:rsidRPr="0096348C" w:rsidRDefault="00E0196F" w:rsidP="00E0196F">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Accounting</w:t>
      </w:r>
      <w:r w:rsidR="00EB4823" w:rsidRPr="0096348C">
        <w:rPr>
          <w:rFonts w:eastAsia="Times New Roman" w:cs="Times New Roman"/>
          <w:bCs w:val="0"/>
          <w:i/>
          <w:iCs/>
          <w:caps w:val="0"/>
          <w:szCs w:val="20"/>
        </w:rPr>
        <w:t xml:space="preserve"> Tasks</w:t>
      </w:r>
    </w:p>
    <w:p w14:paraId="2E07622C" w14:textId="34685F1F" w:rsidR="00EB4823" w:rsidRPr="001A6A5D" w:rsidRDefault="00EB4823" w:rsidP="001A6A5D">
      <w:pPr>
        <w:pStyle w:val="ListParagraph"/>
        <w:numPr>
          <w:ilvl w:val="0"/>
          <w:numId w:val="13"/>
        </w:numPr>
        <w:jc w:val="left"/>
        <w:rPr>
          <w:b/>
          <w:bCs/>
          <w:caps/>
        </w:rPr>
      </w:pPr>
      <w:r w:rsidRPr="00D37FD6">
        <w:t>Report findings (Risks) to Risk Assessment Manager</w:t>
      </w:r>
    </w:p>
    <w:p w14:paraId="2FDC0A29" w14:textId="1ABC6F7C" w:rsidR="00EB4823" w:rsidRPr="001A6A5D" w:rsidRDefault="00EB4823" w:rsidP="001A6A5D">
      <w:pPr>
        <w:pStyle w:val="ListParagraph"/>
        <w:numPr>
          <w:ilvl w:val="0"/>
          <w:numId w:val="13"/>
        </w:numPr>
        <w:jc w:val="left"/>
        <w:rPr>
          <w:b/>
          <w:bCs/>
          <w:caps/>
        </w:rPr>
      </w:pPr>
      <w:r w:rsidRPr="00D37FD6">
        <w:t>Verify</w:t>
      </w:r>
      <w:r w:rsidR="00BD46D2">
        <w:t xml:space="preserve"> that</w:t>
      </w:r>
      <w:r w:rsidRPr="00D37FD6">
        <w:t xml:space="preserve"> accounting documents are valid</w:t>
      </w:r>
    </w:p>
    <w:p w14:paraId="277E90ED" w14:textId="3B1FADCB" w:rsidR="00EB4823" w:rsidRPr="001A6A5D" w:rsidRDefault="00EB4823" w:rsidP="001A6A5D">
      <w:pPr>
        <w:pStyle w:val="ListParagraph"/>
        <w:numPr>
          <w:ilvl w:val="0"/>
          <w:numId w:val="13"/>
        </w:numPr>
        <w:jc w:val="left"/>
        <w:rPr>
          <w:b/>
          <w:bCs/>
          <w:caps/>
        </w:rPr>
      </w:pPr>
      <w:r w:rsidRPr="00D37FD6">
        <w:t>Comply with accounting policies</w:t>
      </w:r>
    </w:p>
    <w:p w14:paraId="0926458F" w14:textId="6C99385D" w:rsidR="00EB4823" w:rsidRPr="001A6A5D" w:rsidRDefault="00EB4823" w:rsidP="001A6A5D">
      <w:pPr>
        <w:pStyle w:val="ListParagraph"/>
        <w:numPr>
          <w:ilvl w:val="0"/>
          <w:numId w:val="13"/>
        </w:numPr>
        <w:jc w:val="left"/>
        <w:rPr>
          <w:b/>
          <w:bCs/>
          <w:caps/>
        </w:rPr>
      </w:pPr>
      <w:r w:rsidRPr="00D37FD6">
        <w:t>Train employees on proper accounting</w:t>
      </w:r>
    </w:p>
    <w:p w14:paraId="069E5CF8" w14:textId="77777777" w:rsidR="00B37E6C" w:rsidRPr="001A6A5D" w:rsidRDefault="00B37E6C" w:rsidP="001A6A5D">
      <w:pPr>
        <w:pStyle w:val="ListParagraph"/>
        <w:numPr>
          <w:ilvl w:val="0"/>
          <w:numId w:val="13"/>
        </w:numPr>
        <w:jc w:val="left"/>
        <w:rPr>
          <w:b/>
          <w:bCs/>
          <w:caps/>
        </w:rPr>
      </w:pPr>
      <w:r w:rsidRPr="00D37FD6">
        <w:t>Stay within the budget</w:t>
      </w:r>
    </w:p>
    <w:p w14:paraId="77507E72" w14:textId="03C6136E" w:rsidR="00E0196F" w:rsidRPr="0096348C" w:rsidRDefault="00E0196F" w:rsidP="00E0196F">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Human Resources</w:t>
      </w:r>
      <w:r w:rsidR="00EB4823" w:rsidRPr="0096348C">
        <w:rPr>
          <w:rFonts w:eastAsia="Times New Roman" w:cs="Times New Roman"/>
          <w:bCs w:val="0"/>
          <w:i/>
          <w:iCs/>
          <w:caps w:val="0"/>
          <w:szCs w:val="20"/>
        </w:rPr>
        <w:t xml:space="preserve"> Tasks</w:t>
      </w:r>
    </w:p>
    <w:p w14:paraId="6846B8BE" w14:textId="77777777" w:rsidR="00EB4823" w:rsidRPr="004B7F39" w:rsidRDefault="00EB4823" w:rsidP="004B7F39">
      <w:pPr>
        <w:pStyle w:val="ListParagraph"/>
        <w:numPr>
          <w:ilvl w:val="0"/>
          <w:numId w:val="21"/>
        </w:numPr>
        <w:jc w:val="left"/>
        <w:rPr>
          <w:b/>
          <w:bCs/>
          <w:caps/>
        </w:rPr>
      </w:pPr>
      <w:r w:rsidRPr="00D37FD6">
        <w:t>Report findings (Risks) to Risk Assessment Manager</w:t>
      </w:r>
    </w:p>
    <w:p w14:paraId="6464A259" w14:textId="63A108AE" w:rsidR="008362F0" w:rsidRPr="004B7F39" w:rsidRDefault="008362F0" w:rsidP="004B7F39">
      <w:pPr>
        <w:pStyle w:val="ListParagraph"/>
        <w:numPr>
          <w:ilvl w:val="0"/>
          <w:numId w:val="21"/>
        </w:numPr>
        <w:jc w:val="left"/>
        <w:rPr>
          <w:b/>
          <w:bCs/>
          <w:caps/>
        </w:rPr>
      </w:pPr>
      <w:r w:rsidRPr="00D37FD6">
        <w:t>Verify EPL insurance is current</w:t>
      </w:r>
    </w:p>
    <w:p w14:paraId="50B9FE4B" w14:textId="33D6F425" w:rsidR="008362F0" w:rsidRPr="004B7F39" w:rsidRDefault="008362F0" w:rsidP="004B7F39">
      <w:pPr>
        <w:pStyle w:val="ListParagraph"/>
        <w:numPr>
          <w:ilvl w:val="0"/>
          <w:numId w:val="21"/>
        </w:numPr>
        <w:jc w:val="left"/>
        <w:rPr>
          <w:b/>
          <w:bCs/>
          <w:caps/>
        </w:rPr>
      </w:pPr>
      <w:r w:rsidRPr="00D37FD6">
        <w:t>Maintain a healthy employee compensation package</w:t>
      </w:r>
    </w:p>
    <w:p w14:paraId="58610FB9" w14:textId="7EDD9C83" w:rsidR="008362F0" w:rsidRPr="004B7F39" w:rsidRDefault="008362F0" w:rsidP="004B7F39">
      <w:pPr>
        <w:pStyle w:val="ListParagraph"/>
        <w:numPr>
          <w:ilvl w:val="0"/>
          <w:numId w:val="21"/>
        </w:numPr>
        <w:jc w:val="left"/>
        <w:rPr>
          <w:b/>
          <w:bCs/>
          <w:caps/>
        </w:rPr>
      </w:pPr>
      <w:r w:rsidRPr="00D37FD6">
        <w:t xml:space="preserve">Spread </w:t>
      </w:r>
      <w:r w:rsidR="00C665E4" w:rsidRPr="00D37FD6">
        <w:t>safety and security awareness</w:t>
      </w:r>
    </w:p>
    <w:p w14:paraId="24D44641" w14:textId="77777777" w:rsidR="00B37E6C" w:rsidRPr="004B7F39" w:rsidRDefault="00B37E6C" w:rsidP="004B7F39">
      <w:pPr>
        <w:pStyle w:val="ListParagraph"/>
        <w:numPr>
          <w:ilvl w:val="0"/>
          <w:numId w:val="21"/>
        </w:numPr>
        <w:jc w:val="left"/>
        <w:rPr>
          <w:b/>
          <w:bCs/>
          <w:caps/>
        </w:rPr>
      </w:pPr>
      <w:r w:rsidRPr="00D37FD6">
        <w:t>Stay within the budget</w:t>
      </w:r>
    </w:p>
    <w:p w14:paraId="2C1CAC40" w14:textId="77777777" w:rsidR="007958DE" w:rsidRPr="004B7F39" w:rsidRDefault="007958DE" w:rsidP="004B7F39">
      <w:pPr>
        <w:pStyle w:val="ListParagraph"/>
        <w:numPr>
          <w:ilvl w:val="0"/>
          <w:numId w:val="21"/>
        </w:numPr>
        <w:jc w:val="left"/>
        <w:rPr>
          <w:b/>
          <w:bCs/>
          <w:caps/>
        </w:rPr>
      </w:pPr>
      <w:r w:rsidRPr="00D37FD6">
        <w:t>Comply with regulations</w:t>
      </w:r>
    </w:p>
    <w:p w14:paraId="4B50A5D9" w14:textId="60E41B4E" w:rsidR="006B16DC" w:rsidRPr="0096348C" w:rsidRDefault="006B16DC" w:rsidP="006B16DC">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IT</w:t>
      </w:r>
      <w:r w:rsidR="00EB4823" w:rsidRPr="0096348C">
        <w:rPr>
          <w:rFonts w:eastAsia="Times New Roman" w:cs="Times New Roman"/>
          <w:bCs w:val="0"/>
          <w:i/>
          <w:iCs/>
          <w:caps w:val="0"/>
          <w:szCs w:val="20"/>
        </w:rPr>
        <w:t xml:space="preserve"> Tasks</w:t>
      </w:r>
    </w:p>
    <w:p w14:paraId="7AB0CB59" w14:textId="77777777" w:rsidR="00EB4823" w:rsidRPr="00D31A8C" w:rsidRDefault="00EB4823" w:rsidP="00D31A8C">
      <w:pPr>
        <w:pStyle w:val="ListParagraph"/>
        <w:numPr>
          <w:ilvl w:val="0"/>
          <w:numId w:val="20"/>
        </w:numPr>
        <w:jc w:val="left"/>
        <w:rPr>
          <w:b/>
          <w:bCs/>
          <w:caps/>
        </w:rPr>
      </w:pPr>
      <w:r w:rsidRPr="00D37FD6">
        <w:t>Report findings (Risks) to Risk Assessment Manager</w:t>
      </w:r>
    </w:p>
    <w:p w14:paraId="5B529EE5" w14:textId="1335CDA1" w:rsidR="00B37E6C" w:rsidRPr="00D31A8C" w:rsidRDefault="00B37E6C" w:rsidP="00D31A8C">
      <w:pPr>
        <w:pStyle w:val="ListParagraph"/>
        <w:numPr>
          <w:ilvl w:val="0"/>
          <w:numId w:val="20"/>
        </w:numPr>
        <w:jc w:val="left"/>
        <w:rPr>
          <w:b/>
          <w:bCs/>
          <w:caps/>
        </w:rPr>
      </w:pPr>
      <w:r w:rsidRPr="00D37FD6">
        <w:t>Meet deadlines</w:t>
      </w:r>
    </w:p>
    <w:p w14:paraId="0BA6A5DD" w14:textId="30336920" w:rsidR="00B37E6C" w:rsidRPr="00D31A8C" w:rsidRDefault="00B37E6C" w:rsidP="00D31A8C">
      <w:pPr>
        <w:pStyle w:val="ListParagraph"/>
        <w:numPr>
          <w:ilvl w:val="0"/>
          <w:numId w:val="20"/>
        </w:numPr>
        <w:jc w:val="left"/>
        <w:rPr>
          <w:b/>
          <w:bCs/>
          <w:caps/>
        </w:rPr>
      </w:pPr>
      <w:r w:rsidRPr="00D37FD6">
        <w:t>Stay within the budget</w:t>
      </w:r>
    </w:p>
    <w:p w14:paraId="121E51C3" w14:textId="5DD404A2" w:rsidR="00B37E6C" w:rsidRPr="00D31A8C" w:rsidRDefault="00B37E6C" w:rsidP="00D31A8C">
      <w:pPr>
        <w:pStyle w:val="ListParagraph"/>
        <w:numPr>
          <w:ilvl w:val="0"/>
          <w:numId w:val="20"/>
        </w:numPr>
        <w:jc w:val="left"/>
        <w:rPr>
          <w:b/>
          <w:bCs/>
          <w:caps/>
        </w:rPr>
      </w:pPr>
      <w:r w:rsidRPr="00D37FD6">
        <w:t>Train employees on technical procedures (Network Monitoring, Coding, etc.)</w:t>
      </w:r>
    </w:p>
    <w:p w14:paraId="29C2ABB2" w14:textId="79AAF847" w:rsidR="00B37E6C" w:rsidRPr="00D31A8C" w:rsidRDefault="00B37E6C" w:rsidP="00D31A8C">
      <w:pPr>
        <w:pStyle w:val="ListParagraph"/>
        <w:numPr>
          <w:ilvl w:val="0"/>
          <w:numId w:val="20"/>
        </w:numPr>
        <w:jc w:val="left"/>
        <w:rPr>
          <w:b/>
          <w:bCs/>
          <w:caps/>
        </w:rPr>
      </w:pPr>
      <w:r w:rsidRPr="00D37FD6">
        <w:t>Spread security awareness</w:t>
      </w:r>
    </w:p>
    <w:p w14:paraId="5557D142" w14:textId="25D1A36F" w:rsidR="007F6C9E" w:rsidRPr="00D31A8C" w:rsidRDefault="007F6C9E" w:rsidP="00D31A8C">
      <w:pPr>
        <w:pStyle w:val="ListParagraph"/>
        <w:numPr>
          <w:ilvl w:val="0"/>
          <w:numId w:val="20"/>
        </w:numPr>
        <w:jc w:val="left"/>
        <w:rPr>
          <w:b/>
          <w:bCs/>
          <w:caps/>
        </w:rPr>
      </w:pPr>
      <w:r w:rsidRPr="00D37FD6">
        <w:t>Comply with regulations</w:t>
      </w:r>
    </w:p>
    <w:p w14:paraId="6515578D" w14:textId="29F86FF4" w:rsidR="00EB4823" w:rsidRPr="0096348C" w:rsidRDefault="00EB4823" w:rsidP="00EB4823">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Manufacturing Tasks</w:t>
      </w:r>
    </w:p>
    <w:p w14:paraId="2D0AF02C" w14:textId="77777777" w:rsidR="00EB4823" w:rsidRPr="00D31A8C" w:rsidRDefault="00EB4823" w:rsidP="00D31A8C">
      <w:pPr>
        <w:pStyle w:val="ListParagraph"/>
        <w:numPr>
          <w:ilvl w:val="0"/>
          <w:numId w:val="19"/>
        </w:numPr>
        <w:jc w:val="left"/>
        <w:rPr>
          <w:b/>
          <w:bCs/>
          <w:caps/>
        </w:rPr>
      </w:pPr>
      <w:r w:rsidRPr="00D37FD6">
        <w:t>Report findings (Risks) to Risk Assessment Manager</w:t>
      </w:r>
    </w:p>
    <w:p w14:paraId="5AAF7D62" w14:textId="77777777" w:rsidR="007F6C9E" w:rsidRPr="00D31A8C" w:rsidRDefault="007F6C9E" w:rsidP="00D31A8C">
      <w:pPr>
        <w:pStyle w:val="ListParagraph"/>
        <w:numPr>
          <w:ilvl w:val="0"/>
          <w:numId w:val="19"/>
        </w:numPr>
        <w:jc w:val="left"/>
        <w:rPr>
          <w:b/>
          <w:bCs/>
          <w:caps/>
        </w:rPr>
      </w:pPr>
      <w:r w:rsidRPr="00D37FD6">
        <w:t>Stay within the budget</w:t>
      </w:r>
    </w:p>
    <w:p w14:paraId="14AD62AF" w14:textId="120B44B7" w:rsidR="007F6C9E" w:rsidRPr="00D31A8C" w:rsidRDefault="007F6C9E" w:rsidP="00D31A8C">
      <w:pPr>
        <w:pStyle w:val="ListParagraph"/>
        <w:numPr>
          <w:ilvl w:val="0"/>
          <w:numId w:val="19"/>
        </w:numPr>
        <w:jc w:val="left"/>
        <w:rPr>
          <w:bCs/>
          <w:i/>
          <w:caps/>
        </w:rPr>
      </w:pPr>
      <w:r w:rsidRPr="00D37FD6">
        <w:t>Comply with regulations</w:t>
      </w:r>
    </w:p>
    <w:p w14:paraId="0DA7E752" w14:textId="3AEBBDB4" w:rsidR="00EB4823" w:rsidRPr="0096348C" w:rsidRDefault="00EB4823" w:rsidP="00EB4823">
      <w:pPr>
        <w:pStyle w:val="Heading2"/>
        <w:numPr>
          <w:ilvl w:val="0"/>
          <w:numId w:val="0"/>
        </w:numPr>
        <w:ind w:left="576"/>
        <w:jc w:val="left"/>
        <w:rPr>
          <w:rFonts w:eastAsia="Times New Roman" w:cs="Times New Roman"/>
          <w:bCs w:val="0"/>
          <w:i/>
          <w:iCs/>
          <w:caps w:val="0"/>
          <w:szCs w:val="20"/>
        </w:rPr>
      </w:pPr>
      <w:r w:rsidRPr="0096348C">
        <w:rPr>
          <w:rFonts w:eastAsia="Times New Roman" w:cs="Times New Roman"/>
          <w:bCs w:val="0"/>
          <w:i/>
          <w:iCs/>
          <w:caps w:val="0"/>
          <w:szCs w:val="20"/>
        </w:rPr>
        <w:t>Sales &amp; Marketing Tasks</w:t>
      </w:r>
    </w:p>
    <w:p w14:paraId="525C0942" w14:textId="77777777" w:rsidR="00EB4823" w:rsidRPr="00D31A8C" w:rsidRDefault="00EB4823" w:rsidP="00D31A8C">
      <w:pPr>
        <w:pStyle w:val="ListParagraph"/>
        <w:numPr>
          <w:ilvl w:val="0"/>
          <w:numId w:val="18"/>
        </w:numPr>
        <w:jc w:val="left"/>
        <w:rPr>
          <w:b/>
          <w:bCs/>
          <w:caps/>
        </w:rPr>
      </w:pPr>
      <w:r w:rsidRPr="00D37FD6">
        <w:t>Report findings (Risks) to Risk Assessment Manager</w:t>
      </w:r>
    </w:p>
    <w:p w14:paraId="5FBEC2E4" w14:textId="77777777" w:rsidR="0082016A" w:rsidRPr="00D31A8C" w:rsidRDefault="0082016A" w:rsidP="00D31A8C">
      <w:pPr>
        <w:pStyle w:val="ListParagraph"/>
        <w:numPr>
          <w:ilvl w:val="0"/>
          <w:numId w:val="18"/>
        </w:numPr>
        <w:jc w:val="left"/>
        <w:rPr>
          <w:b/>
          <w:bCs/>
          <w:caps/>
        </w:rPr>
      </w:pPr>
      <w:r w:rsidRPr="00D37FD6">
        <w:t>Comply with regulations</w:t>
      </w:r>
    </w:p>
    <w:p w14:paraId="202333E3" w14:textId="77777777" w:rsidR="0082016A" w:rsidRPr="00D31A8C" w:rsidRDefault="0082016A" w:rsidP="00D31A8C">
      <w:pPr>
        <w:pStyle w:val="ListParagraph"/>
        <w:numPr>
          <w:ilvl w:val="0"/>
          <w:numId w:val="18"/>
        </w:numPr>
        <w:jc w:val="left"/>
        <w:rPr>
          <w:b/>
          <w:bCs/>
          <w:caps/>
        </w:rPr>
      </w:pPr>
      <w:r w:rsidRPr="00D37FD6">
        <w:t>Stay within the budget</w:t>
      </w:r>
    </w:p>
    <w:p w14:paraId="371AF484" w14:textId="4E2E94FF" w:rsidR="0082016A" w:rsidRPr="00D31A8C" w:rsidRDefault="0082016A" w:rsidP="00D31A8C">
      <w:pPr>
        <w:pStyle w:val="ListParagraph"/>
        <w:numPr>
          <w:ilvl w:val="0"/>
          <w:numId w:val="18"/>
        </w:numPr>
        <w:jc w:val="left"/>
        <w:rPr>
          <w:b/>
          <w:bCs/>
          <w:caps/>
        </w:rPr>
      </w:pPr>
      <w:r w:rsidRPr="00D37FD6">
        <w:t>Train employees on effective marketing strategies</w:t>
      </w:r>
    </w:p>
    <w:p w14:paraId="0A3DD2C6" w14:textId="77777777" w:rsidR="0036616A" w:rsidRDefault="0036616A" w:rsidP="00E56D16">
      <w:pPr>
        <w:pStyle w:val="Appendix"/>
        <w:rPr>
          <w:highlight w:val="green"/>
        </w:rPr>
      </w:pPr>
      <w:bookmarkStart w:id="27" w:name="_Toc487790201"/>
    </w:p>
    <w:p w14:paraId="00CBB745" w14:textId="77777777" w:rsidR="0036616A" w:rsidRDefault="0036616A" w:rsidP="00E56D16">
      <w:pPr>
        <w:pStyle w:val="Appendix"/>
        <w:rPr>
          <w:highlight w:val="green"/>
        </w:rPr>
      </w:pPr>
    </w:p>
    <w:p w14:paraId="30EB9FC8" w14:textId="061C643B" w:rsidR="00E56D16" w:rsidRPr="0096348C" w:rsidRDefault="00E56D16" w:rsidP="00E56D16">
      <w:pPr>
        <w:pStyle w:val="Appendix"/>
      </w:pPr>
      <w:r w:rsidRPr="00244511">
        <w:lastRenderedPageBreak/>
        <w:t xml:space="preserve">Appendix A: </w:t>
      </w:r>
      <w:r w:rsidRPr="00244511">
        <w:fldChar w:fldCharType="begin"/>
      </w:r>
      <w:r w:rsidRPr="00244511">
        <w:instrText xml:space="preserve"> DOCPROPERTY  Title  \* MERGEFORMAT </w:instrText>
      </w:r>
      <w:r w:rsidRPr="00244511">
        <w:fldChar w:fldCharType="end"/>
      </w:r>
      <w:r w:rsidRPr="00244511">
        <w:t xml:space="preserve"> Approval</w:t>
      </w:r>
      <w:bookmarkEnd w:id="23"/>
      <w:bookmarkEnd w:id="27"/>
    </w:p>
    <w:p w14:paraId="5A5D92A6" w14:textId="6B134529" w:rsidR="00E56D16" w:rsidRPr="0096348C" w:rsidRDefault="00E56D16" w:rsidP="0036616A">
      <w:pPr>
        <w:ind w:firstLine="144"/>
        <w:jc w:val="left"/>
      </w:pPr>
      <w:r w:rsidRPr="0096348C">
        <w:t>The undersigned acknowledge they have reviewed the</w:t>
      </w:r>
      <w:r w:rsidR="004E0C78" w:rsidRPr="0096348C">
        <w:t xml:space="preserve"> above</w:t>
      </w:r>
      <w:r w:rsidR="00D860F2" w:rsidRPr="0096348C">
        <w:rPr>
          <w:i/>
          <w:color w:val="0000FF"/>
        </w:rPr>
        <w:t xml:space="preserve"> </w:t>
      </w:r>
      <w:r w:rsidRPr="0096348C">
        <w:t>and agree with the approach it presents. Changes to this</w:t>
      </w:r>
      <w:r w:rsidR="0036616A">
        <w:rPr>
          <w:b/>
        </w:rPr>
        <w:t xml:space="preserve"> </w:t>
      </w:r>
      <w:r w:rsidR="0036616A" w:rsidRPr="0036616A">
        <w:t>w</w:t>
      </w:r>
      <w:r w:rsidRPr="0096348C">
        <w:t>ill be coordinated with and approved by the undersigned or their designated representatives.</w:t>
      </w:r>
    </w:p>
    <w:p w14:paraId="06FAF8BF" w14:textId="77777777" w:rsidR="00E56D16" w:rsidRPr="0096348C" w:rsidRDefault="00E56D16" w:rsidP="00E56D16">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56D16" w:rsidRPr="0096348C" w14:paraId="16EBF6C0" w14:textId="77777777" w:rsidTr="002C0554">
        <w:tc>
          <w:tcPr>
            <w:tcW w:w="1615" w:type="dxa"/>
            <w:tcBorders>
              <w:top w:val="nil"/>
              <w:left w:val="nil"/>
              <w:bottom w:val="nil"/>
              <w:right w:val="nil"/>
            </w:tcBorders>
          </w:tcPr>
          <w:p w14:paraId="65257760" w14:textId="77777777" w:rsidR="00E56D16" w:rsidRPr="0096348C" w:rsidRDefault="00E56D16" w:rsidP="002C0554">
            <w:pPr>
              <w:spacing w:before="20" w:after="20"/>
              <w:ind w:left="0"/>
            </w:pPr>
            <w:r w:rsidRPr="0096348C">
              <w:t>Signature:</w:t>
            </w:r>
          </w:p>
        </w:tc>
        <w:tc>
          <w:tcPr>
            <w:tcW w:w="4505" w:type="dxa"/>
            <w:tcBorders>
              <w:top w:val="nil"/>
              <w:left w:val="nil"/>
              <w:right w:val="nil"/>
            </w:tcBorders>
          </w:tcPr>
          <w:p w14:paraId="69617C5B" w14:textId="5F26C243" w:rsidR="00E56D16" w:rsidRPr="0096348C" w:rsidRDefault="00C43372" w:rsidP="00B211BD">
            <w:pPr>
              <w:jc w:val="left"/>
            </w:pPr>
            <w:r w:rsidRPr="0096348C">
              <w:rPr>
                <w:noProof/>
              </w:rPr>
              <w:drawing>
                <wp:inline distT="0" distB="0" distL="0" distR="0" wp14:anchorId="309A25E5" wp14:editId="3A2601FB">
                  <wp:extent cx="1432560" cy="266700"/>
                  <wp:effectExtent l="0" t="0" r="0" b="0"/>
                  <wp:docPr id="7" name="Picture 7" descr="Generated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ted signa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2560" cy="266700"/>
                          </a:xfrm>
                          <a:prstGeom prst="rect">
                            <a:avLst/>
                          </a:prstGeom>
                          <a:noFill/>
                          <a:ln>
                            <a:noFill/>
                          </a:ln>
                        </pic:spPr>
                      </pic:pic>
                    </a:graphicData>
                  </a:graphic>
                </wp:inline>
              </w:drawing>
            </w:r>
          </w:p>
        </w:tc>
        <w:tc>
          <w:tcPr>
            <w:tcW w:w="900" w:type="dxa"/>
            <w:tcBorders>
              <w:top w:val="nil"/>
              <w:left w:val="nil"/>
              <w:bottom w:val="nil"/>
              <w:right w:val="nil"/>
            </w:tcBorders>
          </w:tcPr>
          <w:p w14:paraId="5BECB122" w14:textId="77777777" w:rsidR="00E56D16" w:rsidRPr="0096348C" w:rsidRDefault="00E56D16" w:rsidP="002C0554">
            <w:pPr>
              <w:ind w:left="0"/>
              <w:jc w:val="left"/>
            </w:pPr>
            <w:r w:rsidRPr="0096348C">
              <w:t>Date:</w:t>
            </w:r>
          </w:p>
        </w:tc>
        <w:tc>
          <w:tcPr>
            <w:tcW w:w="1800" w:type="dxa"/>
            <w:tcBorders>
              <w:top w:val="nil"/>
              <w:left w:val="nil"/>
              <w:bottom w:val="single" w:sz="4" w:space="0" w:color="auto"/>
              <w:right w:val="nil"/>
            </w:tcBorders>
          </w:tcPr>
          <w:p w14:paraId="22544BC8" w14:textId="0D122AC2" w:rsidR="00E56D16" w:rsidRPr="0096348C" w:rsidRDefault="00A032DD" w:rsidP="00A032DD">
            <w:pPr>
              <w:ind w:left="0"/>
            </w:pPr>
            <w:r w:rsidRPr="0096348C">
              <w:t>05/16/2019</w:t>
            </w:r>
          </w:p>
        </w:tc>
      </w:tr>
      <w:tr w:rsidR="00E56D16" w:rsidRPr="0096348C" w14:paraId="1F781E22" w14:textId="77777777" w:rsidTr="002C0554">
        <w:tc>
          <w:tcPr>
            <w:tcW w:w="1615" w:type="dxa"/>
            <w:tcBorders>
              <w:top w:val="nil"/>
              <w:left w:val="nil"/>
              <w:bottom w:val="nil"/>
              <w:right w:val="nil"/>
            </w:tcBorders>
          </w:tcPr>
          <w:p w14:paraId="7565D4FA" w14:textId="77777777" w:rsidR="00E56D16" w:rsidRPr="0096348C" w:rsidRDefault="00E56D16" w:rsidP="002C0554">
            <w:pPr>
              <w:spacing w:before="20" w:after="20"/>
              <w:ind w:left="0"/>
            </w:pPr>
            <w:r w:rsidRPr="0096348C">
              <w:t>Print Name:</w:t>
            </w:r>
          </w:p>
        </w:tc>
        <w:tc>
          <w:tcPr>
            <w:tcW w:w="4505" w:type="dxa"/>
            <w:tcBorders>
              <w:left w:val="nil"/>
              <w:right w:val="nil"/>
            </w:tcBorders>
          </w:tcPr>
          <w:p w14:paraId="5EA8619F" w14:textId="79004EF0" w:rsidR="00E56D16" w:rsidRPr="0096348C" w:rsidRDefault="00336FEF" w:rsidP="00B211BD">
            <w:pPr>
              <w:jc w:val="left"/>
            </w:pPr>
            <w:r w:rsidRPr="0096348C">
              <w:t>Brent Tucker</w:t>
            </w:r>
          </w:p>
        </w:tc>
        <w:tc>
          <w:tcPr>
            <w:tcW w:w="900" w:type="dxa"/>
            <w:tcBorders>
              <w:top w:val="nil"/>
              <w:left w:val="nil"/>
              <w:bottom w:val="nil"/>
              <w:right w:val="nil"/>
            </w:tcBorders>
          </w:tcPr>
          <w:p w14:paraId="7CB5F2B1" w14:textId="77777777" w:rsidR="00E56D16" w:rsidRPr="0096348C" w:rsidRDefault="00E56D16" w:rsidP="002C0554"/>
        </w:tc>
        <w:tc>
          <w:tcPr>
            <w:tcW w:w="1800" w:type="dxa"/>
            <w:tcBorders>
              <w:top w:val="single" w:sz="4" w:space="0" w:color="auto"/>
              <w:left w:val="nil"/>
              <w:bottom w:val="nil"/>
              <w:right w:val="nil"/>
            </w:tcBorders>
          </w:tcPr>
          <w:p w14:paraId="6B2C59A6" w14:textId="77777777" w:rsidR="00E56D16" w:rsidRPr="0096348C" w:rsidRDefault="00E56D16" w:rsidP="002C0554"/>
        </w:tc>
      </w:tr>
      <w:tr w:rsidR="00E56D16" w:rsidRPr="0096348C" w14:paraId="714C42EA" w14:textId="77777777" w:rsidTr="001907C8">
        <w:trPr>
          <w:trHeight w:val="136"/>
        </w:trPr>
        <w:tc>
          <w:tcPr>
            <w:tcW w:w="1615" w:type="dxa"/>
            <w:tcBorders>
              <w:top w:val="nil"/>
              <w:left w:val="nil"/>
              <w:bottom w:val="nil"/>
              <w:right w:val="nil"/>
            </w:tcBorders>
          </w:tcPr>
          <w:p w14:paraId="5E28B652" w14:textId="77777777" w:rsidR="00E56D16" w:rsidRPr="0096348C" w:rsidRDefault="00E56D16" w:rsidP="002C0554">
            <w:pPr>
              <w:spacing w:before="20" w:after="20"/>
              <w:ind w:left="0"/>
            </w:pPr>
            <w:r w:rsidRPr="0096348C">
              <w:t>Title:</w:t>
            </w:r>
          </w:p>
        </w:tc>
        <w:tc>
          <w:tcPr>
            <w:tcW w:w="4505" w:type="dxa"/>
            <w:tcBorders>
              <w:left w:val="nil"/>
              <w:right w:val="nil"/>
            </w:tcBorders>
          </w:tcPr>
          <w:p w14:paraId="5AE75BED" w14:textId="650A0780" w:rsidR="00E56D16" w:rsidRPr="0096348C" w:rsidRDefault="001041B4" w:rsidP="00B211BD">
            <w:pPr>
              <w:jc w:val="left"/>
            </w:pPr>
            <w:r w:rsidRPr="0096348C">
              <w:t>CEO</w:t>
            </w:r>
          </w:p>
        </w:tc>
        <w:tc>
          <w:tcPr>
            <w:tcW w:w="900" w:type="dxa"/>
            <w:tcBorders>
              <w:top w:val="nil"/>
              <w:left w:val="nil"/>
              <w:bottom w:val="nil"/>
              <w:right w:val="nil"/>
            </w:tcBorders>
          </w:tcPr>
          <w:p w14:paraId="78BE81C3" w14:textId="77777777" w:rsidR="00E56D16" w:rsidRPr="0096348C" w:rsidRDefault="00E56D16" w:rsidP="002C0554"/>
        </w:tc>
        <w:tc>
          <w:tcPr>
            <w:tcW w:w="1800" w:type="dxa"/>
            <w:tcBorders>
              <w:top w:val="nil"/>
              <w:left w:val="nil"/>
              <w:bottom w:val="nil"/>
              <w:right w:val="nil"/>
            </w:tcBorders>
          </w:tcPr>
          <w:p w14:paraId="3F8520E8" w14:textId="77777777" w:rsidR="00E56D16" w:rsidRPr="0096348C" w:rsidRDefault="00E56D16" w:rsidP="002C0554"/>
        </w:tc>
      </w:tr>
      <w:tr w:rsidR="00E56D16" w:rsidRPr="0096348C" w14:paraId="76CB961E" w14:textId="77777777" w:rsidTr="002C0554">
        <w:tc>
          <w:tcPr>
            <w:tcW w:w="1615" w:type="dxa"/>
            <w:tcBorders>
              <w:top w:val="nil"/>
              <w:left w:val="nil"/>
              <w:bottom w:val="nil"/>
              <w:right w:val="nil"/>
            </w:tcBorders>
          </w:tcPr>
          <w:p w14:paraId="15AFF4A9" w14:textId="77777777" w:rsidR="00E56D16" w:rsidRPr="0096348C" w:rsidRDefault="00E56D16" w:rsidP="002C0554">
            <w:pPr>
              <w:spacing w:before="20" w:after="20"/>
              <w:ind w:left="0"/>
            </w:pPr>
            <w:r w:rsidRPr="0096348C">
              <w:t>Role:</w:t>
            </w:r>
          </w:p>
        </w:tc>
        <w:tc>
          <w:tcPr>
            <w:tcW w:w="4505" w:type="dxa"/>
            <w:tcBorders>
              <w:left w:val="nil"/>
              <w:right w:val="nil"/>
            </w:tcBorders>
          </w:tcPr>
          <w:p w14:paraId="1A49AF5E" w14:textId="3F95541A" w:rsidR="00E56D16" w:rsidRPr="0096348C" w:rsidRDefault="00B211BD" w:rsidP="00B211BD">
            <w:pPr>
              <w:jc w:val="left"/>
            </w:pPr>
            <w:r w:rsidRPr="0096348C">
              <w:t>The CEO makes the final decision on major corporate decisions.</w:t>
            </w:r>
          </w:p>
        </w:tc>
        <w:tc>
          <w:tcPr>
            <w:tcW w:w="900" w:type="dxa"/>
            <w:tcBorders>
              <w:top w:val="nil"/>
              <w:left w:val="nil"/>
              <w:bottom w:val="nil"/>
              <w:right w:val="nil"/>
            </w:tcBorders>
          </w:tcPr>
          <w:p w14:paraId="17D976ED" w14:textId="77777777" w:rsidR="00E56D16" w:rsidRPr="0096348C" w:rsidRDefault="00E56D16" w:rsidP="002C0554"/>
        </w:tc>
        <w:tc>
          <w:tcPr>
            <w:tcW w:w="1800" w:type="dxa"/>
            <w:tcBorders>
              <w:top w:val="nil"/>
              <w:left w:val="nil"/>
              <w:bottom w:val="nil"/>
              <w:right w:val="nil"/>
            </w:tcBorders>
          </w:tcPr>
          <w:p w14:paraId="0CB42A68" w14:textId="77777777" w:rsidR="00E56D16" w:rsidRPr="0096348C" w:rsidRDefault="00E56D16" w:rsidP="002C0554"/>
        </w:tc>
      </w:tr>
    </w:tbl>
    <w:p w14:paraId="7B4B01E5" w14:textId="77777777" w:rsidR="00E56D16" w:rsidRPr="0096348C" w:rsidRDefault="00E56D16" w:rsidP="00E56D16">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56D16" w:rsidRPr="0096348C" w14:paraId="58D13FA8" w14:textId="77777777" w:rsidTr="002C0554">
        <w:tc>
          <w:tcPr>
            <w:tcW w:w="1615" w:type="dxa"/>
            <w:tcBorders>
              <w:top w:val="nil"/>
              <w:left w:val="nil"/>
              <w:bottom w:val="nil"/>
              <w:right w:val="nil"/>
            </w:tcBorders>
          </w:tcPr>
          <w:p w14:paraId="079497EB" w14:textId="77777777" w:rsidR="00E56D16" w:rsidRPr="0096348C" w:rsidRDefault="00E56D16" w:rsidP="002C0554">
            <w:pPr>
              <w:spacing w:before="20" w:after="20"/>
              <w:ind w:left="0"/>
            </w:pPr>
            <w:r w:rsidRPr="0096348C">
              <w:t>Signature:</w:t>
            </w:r>
          </w:p>
        </w:tc>
        <w:tc>
          <w:tcPr>
            <w:tcW w:w="4505" w:type="dxa"/>
            <w:tcBorders>
              <w:top w:val="nil"/>
              <w:left w:val="nil"/>
              <w:right w:val="nil"/>
            </w:tcBorders>
          </w:tcPr>
          <w:p w14:paraId="6A94D13C" w14:textId="39CBB06E" w:rsidR="00E56D16" w:rsidRPr="0096348C" w:rsidRDefault="00F6240B" w:rsidP="00B211BD">
            <w:pPr>
              <w:jc w:val="left"/>
            </w:pPr>
            <w:r w:rsidRPr="0096348C">
              <w:rPr>
                <w:noProof/>
              </w:rPr>
              <w:drawing>
                <wp:inline distT="0" distB="0" distL="0" distR="0" wp14:anchorId="73B1B49A" wp14:editId="604E6027">
                  <wp:extent cx="1722120" cy="312420"/>
                  <wp:effectExtent l="0" t="0" r="0" b="0"/>
                  <wp:docPr id="3" name="Picture 3" descr="Generated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ed signa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2120" cy="312420"/>
                          </a:xfrm>
                          <a:prstGeom prst="rect">
                            <a:avLst/>
                          </a:prstGeom>
                          <a:noFill/>
                          <a:ln>
                            <a:noFill/>
                          </a:ln>
                        </pic:spPr>
                      </pic:pic>
                    </a:graphicData>
                  </a:graphic>
                </wp:inline>
              </w:drawing>
            </w:r>
          </w:p>
        </w:tc>
        <w:tc>
          <w:tcPr>
            <w:tcW w:w="900" w:type="dxa"/>
            <w:tcBorders>
              <w:top w:val="nil"/>
              <w:left w:val="nil"/>
              <w:bottom w:val="nil"/>
              <w:right w:val="nil"/>
            </w:tcBorders>
          </w:tcPr>
          <w:p w14:paraId="6A2BD3D8" w14:textId="77777777" w:rsidR="00E56D16" w:rsidRPr="0096348C" w:rsidRDefault="00E56D16" w:rsidP="002C0554">
            <w:pPr>
              <w:ind w:left="0"/>
              <w:jc w:val="left"/>
            </w:pPr>
            <w:r w:rsidRPr="0096348C">
              <w:t>Date:</w:t>
            </w:r>
          </w:p>
        </w:tc>
        <w:tc>
          <w:tcPr>
            <w:tcW w:w="1800" w:type="dxa"/>
            <w:tcBorders>
              <w:top w:val="nil"/>
              <w:left w:val="nil"/>
              <w:bottom w:val="single" w:sz="4" w:space="0" w:color="auto"/>
              <w:right w:val="nil"/>
            </w:tcBorders>
          </w:tcPr>
          <w:p w14:paraId="2E6AF8A3" w14:textId="3D1095D8" w:rsidR="00E56D16" w:rsidRPr="0096348C" w:rsidRDefault="00A032DD" w:rsidP="00A032DD">
            <w:pPr>
              <w:ind w:left="0"/>
            </w:pPr>
            <w:r w:rsidRPr="0096348C">
              <w:t>05/16/2019</w:t>
            </w:r>
          </w:p>
        </w:tc>
      </w:tr>
      <w:tr w:rsidR="00E56D16" w:rsidRPr="0096348C" w14:paraId="5FB08EF2" w14:textId="77777777" w:rsidTr="002C0554">
        <w:tc>
          <w:tcPr>
            <w:tcW w:w="1615" w:type="dxa"/>
            <w:tcBorders>
              <w:top w:val="nil"/>
              <w:left w:val="nil"/>
              <w:bottom w:val="nil"/>
              <w:right w:val="nil"/>
            </w:tcBorders>
          </w:tcPr>
          <w:p w14:paraId="6E8403F1" w14:textId="77777777" w:rsidR="00E56D16" w:rsidRPr="0096348C" w:rsidRDefault="00E56D16" w:rsidP="002C0554">
            <w:pPr>
              <w:spacing w:before="20" w:after="20"/>
              <w:ind w:left="0"/>
            </w:pPr>
            <w:r w:rsidRPr="0096348C">
              <w:t>Print Name:</w:t>
            </w:r>
          </w:p>
        </w:tc>
        <w:tc>
          <w:tcPr>
            <w:tcW w:w="4505" w:type="dxa"/>
            <w:tcBorders>
              <w:left w:val="nil"/>
              <w:right w:val="nil"/>
            </w:tcBorders>
          </w:tcPr>
          <w:p w14:paraId="599834AD" w14:textId="1BE1454D" w:rsidR="00E56D16" w:rsidRPr="0096348C" w:rsidRDefault="00336FEF" w:rsidP="00B211BD">
            <w:pPr>
              <w:jc w:val="left"/>
            </w:pPr>
            <w:r w:rsidRPr="0096348C">
              <w:t>Gary Bishop</w:t>
            </w:r>
          </w:p>
        </w:tc>
        <w:tc>
          <w:tcPr>
            <w:tcW w:w="900" w:type="dxa"/>
            <w:tcBorders>
              <w:top w:val="nil"/>
              <w:left w:val="nil"/>
              <w:bottom w:val="nil"/>
              <w:right w:val="nil"/>
            </w:tcBorders>
          </w:tcPr>
          <w:p w14:paraId="3F29C211" w14:textId="77777777" w:rsidR="00E56D16" w:rsidRPr="0096348C" w:rsidRDefault="00E56D16" w:rsidP="002C0554"/>
        </w:tc>
        <w:tc>
          <w:tcPr>
            <w:tcW w:w="1800" w:type="dxa"/>
            <w:tcBorders>
              <w:top w:val="single" w:sz="4" w:space="0" w:color="auto"/>
              <w:left w:val="nil"/>
              <w:bottom w:val="nil"/>
              <w:right w:val="nil"/>
            </w:tcBorders>
          </w:tcPr>
          <w:p w14:paraId="4006CB43" w14:textId="77777777" w:rsidR="00E56D16" w:rsidRPr="0096348C" w:rsidRDefault="00E56D16" w:rsidP="002C0554"/>
        </w:tc>
      </w:tr>
      <w:tr w:rsidR="00E56D16" w:rsidRPr="0096348C" w14:paraId="67223DD9" w14:textId="77777777" w:rsidTr="002C0554">
        <w:tc>
          <w:tcPr>
            <w:tcW w:w="1615" w:type="dxa"/>
            <w:tcBorders>
              <w:top w:val="nil"/>
              <w:left w:val="nil"/>
              <w:bottom w:val="nil"/>
              <w:right w:val="nil"/>
            </w:tcBorders>
          </w:tcPr>
          <w:p w14:paraId="1368D04E" w14:textId="77777777" w:rsidR="00E56D16" w:rsidRPr="0096348C" w:rsidRDefault="00E56D16" w:rsidP="002C0554">
            <w:pPr>
              <w:spacing w:before="20" w:after="20"/>
              <w:ind w:left="0"/>
            </w:pPr>
            <w:r w:rsidRPr="0096348C">
              <w:t>Title:</w:t>
            </w:r>
          </w:p>
        </w:tc>
        <w:tc>
          <w:tcPr>
            <w:tcW w:w="4505" w:type="dxa"/>
            <w:tcBorders>
              <w:left w:val="nil"/>
              <w:right w:val="nil"/>
            </w:tcBorders>
          </w:tcPr>
          <w:p w14:paraId="370BF383" w14:textId="107DA1F1" w:rsidR="00E56D16" w:rsidRPr="0096348C" w:rsidRDefault="001041B4" w:rsidP="00B211BD">
            <w:pPr>
              <w:jc w:val="left"/>
            </w:pPr>
            <w:r w:rsidRPr="0096348C">
              <w:t>CISO</w:t>
            </w:r>
          </w:p>
        </w:tc>
        <w:tc>
          <w:tcPr>
            <w:tcW w:w="900" w:type="dxa"/>
            <w:tcBorders>
              <w:top w:val="nil"/>
              <w:left w:val="nil"/>
              <w:bottom w:val="nil"/>
              <w:right w:val="nil"/>
            </w:tcBorders>
          </w:tcPr>
          <w:p w14:paraId="6089C4C0" w14:textId="77777777" w:rsidR="00E56D16" w:rsidRPr="0096348C" w:rsidRDefault="00E56D16" w:rsidP="002C0554"/>
        </w:tc>
        <w:tc>
          <w:tcPr>
            <w:tcW w:w="1800" w:type="dxa"/>
            <w:tcBorders>
              <w:top w:val="nil"/>
              <w:left w:val="nil"/>
              <w:bottom w:val="nil"/>
              <w:right w:val="nil"/>
            </w:tcBorders>
          </w:tcPr>
          <w:p w14:paraId="204DE3A0" w14:textId="77777777" w:rsidR="00E56D16" w:rsidRPr="0096348C" w:rsidRDefault="00E56D16" w:rsidP="002C0554"/>
        </w:tc>
      </w:tr>
      <w:tr w:rsidR="00E56D16" w:rsidRPr="0096348C" w14:paraId="3423116F" w14:textId="77777777" w:rsidTr="002C0554">
        <w:tc>
          <w:tcPr>
            <w:tcW w:w="1615" w:type="dxa"/>
            <w:tcBorders>
              <w:top w:val="nil"/>
              <w:left w:val="nil"/>
              <w:bottom w:val="nil"/>
              <w:right w:val="nil"/>
            </w:tcBorders>
          </w:tcPr>
          <w:p w14:paraId="27ABAE09" w14:textId="77777777" w:rsidR="00E56D16" w:rsidRPr="0096348C" w:rsidRDefault="00E56D16" w:rsidP="002C0554">
            <w:pPr>
              <w:spacing w:before="20" w:after="20"/>
              <w:ind w:left="0"/>
            </w:pPr>
            <w:r w:rsidRPr="0096348C">
              <w:t>Role:</w:t>
            </w:r>
          </w:p>
        </w:tc>
        <w:tc>
          <w:tcPr>
            <w:tcW w:w="4505" w:type="dxa"/>
            <w:tcBorders>
              <w:left w:val="nil"/>
              <w:right w:val="nil"/>
            </w:tcBorders>
          </w:tcPr>
          <w:p w14:paraId="004060F2" w14:textId="01FC8186" w:rsidR="00E56D16" w:rsidRPr="0096348C" w:rsidRDefault="00B211BD" w:rsidP="00B211BD">
            <w:pPr>
              <w:jc w:val="left"/>
            </w:pPr>
            <w:r w:rsidRPr="0096348C">
              <w:t>The CISO is responsible for determining what security features the company needs.</w:t>
            </w:r>
          </w:p>
        </w:tc>
        <w:tc>
          <w:tcPr>
            <w:tcW w:w="900" w:type="dxa"/>
            <w:tcBorders>
              <w:top w:val="nil"/>
              <w:left w:val="nil"/>
              <w:bottom w:val="nil"/>
              <w:right w:val="nil"/>
            </w:tcBorders>
          </w:tcPr>
          <w:p w14:paraId="40D3D6F1" w14:textId="77777777" w:rsidR="00E56D16" w:rsidRPr="0096348C" w:rsidRDefault="00E56D16" w:rsidP="002C0554"/>
        </w:tc>
        <w:tc>
          <w:tcPr>
            <w:tcW w:w="1800" w:type="dxa"/>
            <w:tcBorders>
              <w:top w:val="nil"/>
              <w:left w:val="nil"/>
              <w:bottom w:val="nil"/>
              <w:right w:val="nil"/>
            </w:tcBorders>
          </w:tcPr>
          <w:p w14:paraId="19E9A9C8" w14:textId="77777777" w:rsidR="00E56D16" w:rsidRPr="0096348C" w:rsidRDefault="00E56D16" w:rsidP="002C0554"/>
        </w:tc>
      </w:tr>
    </w:tbl>
    <w:p w14:paraId="40609682" w14:textId="77777777" w:rsidR="00E56D16" w:rsidRPr="0096348C" w:rsidRDefault="00E56D16" w:rsidP="00E56D16">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56D16" w:rsidRPr="0096348C" w14:paraId="2C28552F" w14:textId="77777777" w:rsidTr="002C0554">
        <w:tc>
          <w:tcPr>
            <w:tcW w:w="1615" w:type="dxa"/>
            <w:tcBorders>
              <w:top w:val="nil"/>
              <w:left w:val="nil"/>
              <w:bottom w:val="nil"/>
              <w:right w:val="nil"/>
            </w:tcBorders>
          </w:tcPr>
          <w:p w14:paraId="547AC222" w14:textId="77777777" w:rsidR="00E56D16" w:rsidRPr="0096348C" w:rsidRDefault="00E56D16" w:rsidP="002C0554">
            <w:pPr>
              <w:spacing w:before="20" w:after="20"/>
              <w:ind w:left="0"/>
            </w:pPr>
            <w:r w:rsidRPr="0096348C">
              <w:t>Signature:</w:t>
            </w:r>
          </w:p>
        </w:tc>
        <w:tc>
          <w:tcPr>
            <w:tcW w:w="4505" w:type="dxa"/>
            <w:tcBorders>
              <w:top w:val="nil"/>
              <w:left w:val="nil"/>
              <w:right w:val="nil"/>
            </w:tcBorders>
          </w:tcPr>
          <w:p w14:paraId="04766214" w14:textId="7B0F3BCC" w:rsidR="00E56D16" w:rsidRPr="0096348C" w:rsidRDefault="00817586" w:rsidP="00B211BD">
            <w:pPr>
              <w:jc w:val="left"/>
            </w:pPr>
            <w:r w:rsidRPr="0096348C">
              <w:rPr>
                <w:noProof/>
              </w:rPr>
              <w:drawing>
                <wp:inline distT="0" distB="0" distL="0" distR="0" wp14:anchorId="1DAC9768" wp14:editId="18F145CB">
                  <wp:extent cx="1234440" cy="243840"/>
                  <wp:effectExtent l="0" t="0" r="3810" b="3810"/>
                  <wp:docPr id="4" name="Picture 4" descr="Generated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ted signa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4440" cy="243840"/>
                          </a:xfrm>
                          <a:prstGeom prst="rect">
                            <a:avLst/>
                          </a:prstGeom>
                          <a:noFill/>
                          <a:ln>
                            <a:noFill/>
                          </a:ln>
                        </pic:spPr>
                      </pic:pic>
                    </a:graphicData>
                  </a:graphic>
                </wp:inline>
              </w:drawing>
            </w:r>
          </w:p>
        </w:tc>
        <w:tc>
          <w:tcPr>
            <w:tcW w:w="900" w:type="dxa"/>
            <w:tcBorders>
              <w:top w:val="nil"/>
              <w:left w:val="nil"/>
              <w:bottom w:val="nil"/>
              <w:right w:val="nil"/>
            </w:tcBorders>
          </w:tcPr>
          <w:p w14:paraId="4C9D56EE" w14:textId="77777777" w:rsidR="00E56D16" w:rsidRPr="0096348C" w:rsidRDefault="00E56D16" w:rsidP="002C0554">
            <w:pPr>
              <w:ind w:left="0"/>
              <w:jc w:val="left"/>
            </w:pPr>
            <w:r w:rsidRPr="0096348C">
              <w:t>Date:</w:t>
            </w:r>
          </w:p>
        </w:tc>
        <w:tc>
          <w:tcPr>
            <w:tcW w:w="1800" w:type="dxa"/>
            <w:tcBorders>
              <w:top w:val="nil"/>
              <w:left w:val="nil"/>
              <w:bottom w:val="single" w:sz="4" w:space="0" w:color="auto"/>
              <w:right w:val="nil"/>
            </w:tcBorders>
          </w:tcPr>
          <w:p w14:paraId="4B1CD51B" w14:textId="40515A0F" w:rsidR="00E56D16" w:rsidRPr="0096348C" w:rsidRDefault="00A032DD" w:rsidP="00A032DD">
            <w:pPr>
              <w:ind w:left="0"/>
            </w:pPr>
            <w:r w:rsidRPr="0096348C">
              <w:t>05/16/2019</w:t>
            </w:r>
          </w:p>
        </w:tc>
      </w:tr>
      <w:tr w:rsidR="00E56D16" w:rsidRPr="0096348C" w14:paraId="5AD9F888" w14:textId="77777777" w:rsidTr="002C0554">
        <w:tc>
          <w:tcPr>
            <w:tcW w:w="1615" w:type="dxa"/>
            <w:tcBorders>
              <w:top w:val="nil"/>
              <w:left w:val="nil"/>
              <w:bottom w:val="nil"/>
              <w:right w:val="nil"/>
            </w:tcBorders>
          </w:tcPr>
          <w:p w14:paraId="2258C6E4" w14:textId="77777777" w:rsidR="00E56D16" w:rsidRPr="0096348C" w:rsidRDefault="00E56D16" w:rsidP="002C0554">
            <w:pPr>
              <w:spacing w:before="20" w:after="20"/>
              <w:ind w:left="0"/>
            </w:pPr>
            <w:r w:rsidRPr="0096348C">
              <w:t>Print Name:</w:t>
            </w:r>
          </w:p>
        </w:tc>
        <w:tc>
          <w:tcPr>
            <w:tcW w:w="4505" w:type="dxa"/>
            <w:tcBorders>
              <w:left w:val="nil"/>
              <w:right w:val="nil"/>
            </w:tcBorders>
          </w:tcPr>
          <w:p w14:paraId="42D2D200" w14:textId="2C2C550B" w:rsidR="00E56D16" w:rsidRPr="0096348C" w:rsidRDefault="00336FEF" w:rsidP="00B211BD">
            <w:pPr>
              <w:jc w:val="left"/>
            </w:pPr>
            <w:r w:rsidRPr="0096348C">
              <w:t>Ira Dixon</w:t>
            </w:r>
          </w:p>
        </w:tc>
        <w:tc>
          <w:tcPr>
            <w:tcW w:w="900" w:type="dxa"/>
            <w:tcBorders>
              <w:top w:val="nil"/>
              <w:left w:val="nil"/>
              <w:bottom w:val="nil"/>
              <w:right w:val="nil"/>
            </w:tcBorders>
          </w:tcPr>
          <w:p w14:paraId="2CCF142E" w14:textId="77777777" w:rsidR="00E56D16" w:rsidRPr="0096348C" w:rsidRDefault="00E56D16" w:rsidP="002C0554"/>
        </w:tc>
        <w:tc>
          <w:tcPr>
            <w:tcW w:w="1800" w:type="dxa"/>
            <w:tcBorders>
              <w:top w:val="single" w:sz="4" w:space="0" w:color="auto"/>
              <w:left w:val="nil"/>
              <w:bottom w:val="nil"/>
              <w:right w:val="nil"/>
            </w:tcBorders>
          </w:tcPr>
          <w:p w14:paraId="1F45FBCF" w14:textId="77777777" w:rsidR="00E56D16" w:rsidRPr="0096348C" w:rsidRDefault="00E56D16" w:rsidP="002C0554"/>
        </w:tc>
      </w:tr>
      <w:tr w:rsidR="00E56D16" w:rsidRPr="0096348C" w14:paraId="623E1DE5" w14:textId="77777777" w:rsidTr="002C0554">
        <w:tc>
          <w:tcPr>
            <w:tcW w:w="1615" w:type="dxa"/>
            <w:tcBorders>
              <w:top w:val="nil"/>
              <w:left w:val="nil"/>
              <w:bottom w:val="nil"/>
              <w:right w:val="nil"/>
            </w:tcBorders>
          </w:tcPr>
          <w:p w14:paraId="77206C6B" w14:textId="77777777" w:rsidR="00E56D16" w:rsidRPr="0096348C" w:rsidRDefault="00E56D16" w:rsidP="002C0554">
            <w:pPr>
              <w:spacing w:before="20" w:after="20"/>
              <w:ind w:left="0"/>
            </w:pPr>
            <w:r w:rsidRPr="0096348C">
              <w:t>Title:</w:t>
            </w:r>
          </w:p>
        </w:tc>
        <w:tc>
          <w:tcPr>
            <w:tcW w:w="4505" w:type="dxa"/>
            <w:tcBorders>
              <w:left w:val="nil"/>
              <w:right w:val="nil"/>
            </w:tcBorders>
          </w:tcPr>
          <w:p w14:paraId="31EC3E1B" w14:textId="6D4523DC" w:rsidR="00E56D16" w:rsidRPr="0096348C" w:rsidRDefault="001041B4" w:rsidP="00B211BD">
            <w:pPr>
              <w:jc w:val="left"/>
            </w:pPr>
            <w:r w:rsidRPr="0096348C">
              <w:t>Risk Assessment Manager</w:t>
            </w:r>
          </w:p>
        </w:tc>
        <w:tc>
          <w:tcPr>
            <w:tcW w:w="900" w:type="dxa"/>
            <w:tcBorders>
              <w:top w:val="nil"/>
              <w:left w:val="nil"/>
              <w:bottom w:val="nil"/>
              <w:right w:val="nil"/>
            </w:tcBorders>
          </w:tcPr>
          <w:p w14:paraId="4F1767C0" w14:textId="77777777" w:rsidR="00E56D16" w:rsidRPr="0096348C" w:rsidRDefault="00E56D16" w:rsidP="002C0554"/>
        </w:tc>
        <w:tc>
          <w:tcPr>
            <w:tcW w:w="1800" w:type="dxa"/>
            <w:tcBorders>
              <w:top w:val="nil"/>
              <w:left w:val="nil"/>
              <w:bottom w:val="nil"/>
              <w:right w:val="nil"/>
            </w:tcBorders>
          </w:tcPr>
          <w:p w14:paraId="4FF417B3" w14:textId="77777777" w:rsidR="00E56D16" w:rsidRPr="0096348C" w:rsidRDefault="00E56D16" w:rsidP="002C0554"/>
        </w:tc>
      </w:tr>
      <w:tr w:rsidR="00E56D16" w:rsidRPr="0096348C" w14:paraId="3AE51C06" w14:textId="77777777" w:rsidTr="002C0554">
        <w:tc>
          <w:tcPr>
            <w:tcW w:w="1615" w:type="dxa"/>
            <w:tcBorders>
              <w:top w:val="nil"/>
              <w:left w:val="nil"/>
              <w:bottom w:val="nil"/>
              <w:right w:val="nil"/>
            </w:tcBorders>
          </w:tcPr>
          <w:p w14:paraId="040DBB4D" w14:textId="77777777" w:rsidR="00E56D16" w:rsidRPr="0096348C" w:rsidRDefault="00E56D16" w:rsidP="002C0554">
            <w:pPr>
              <w:spacing w:before="20" w:after="20"/>
              <w:ind w:left="0"/>
            </w:pPr>
            <w:r w:rsidRPr="0096348C">
              <w:t>Role:</w:t>
            </w:r>
          </w:p>
        </w:tc>
        <w:tc>
          <w:tcPr>
            <w:tcW w:w="4505" w:type="dxa"/>
            <w:tcBorders>
              <w:left w:val="nil"/>
              <w:right w:val="nil"/>
            </w:tcBorders>
          </w:tcPr>
          <w:p w14:paraId="1DD73C09" w14:textId="4F01B065" w:rsidR="00E56D16" w:rsidRPr="0096348C" w:rsidRDefault="00B211BD" w:rsidP="00B211BD">
            <w:pPr>
              <w:jc w:val="left"/>
            </w:pPr>
            <w:r w:rsidRPr="0096348C">
              <w:t>The Risk Assessment Manager confirms and evaluates all risks to the company.</w:t>
            </w:r>
          </w:p>
        </w:tc>
        <w:tc>
          <w:tcPr>
            <w:tcW w:w="900" w:type="dxa"/>
            <w:tcBorders>
              <w:top w:val="nil"/>
              <w:left w:val="nil"/>
              <w:bottom w:val="nil"/>
              <w:right w:val="nil"/>
            </w:tcBorders>
          </w:tcPr>
          <w:p w14:paraId="6526EE8C" w14:textId="77777777" w:rsidR="00E56D16" w:rsidRPr="0096348C" w:rsidRDefault="00E56D16" w:rsidP="002C0554"/>
        </w:tc>
        <w:tc>
          <w:tcPr>
            <w:tcW w:w="1800" w:type="dxa"/>
            <w:tcBorders>
              <w:top w:val="nil"/>
              <w:left w:val="nil"/>
              <w:bottom w:val="nil"/>
              <w:right w:val="nil"/>
            </w:tcBorders>
          </w:tcPr>
          <w:p w14:paraId="219A636D" w14:textId="77777777" w:rsidR="00E56D16" w:rsidRPr="0096348C" w:rsidRDefault="00E56D16" w:rsidP="002C0554"/>
        </w:tc>
      </w:tr>
    </w:tbl>
    <w:p w14:paraId="0270DA57" w14:textId="77777777" w:rsidR="00E56D16" w:rsidRPr="0096348C" w:rsidRDefault="00E56D16" w:rsidP="00E56D16">
      <w:pPr>
        <w:pStyle w:val="BodyText"/>
      </w:pPr>
    </w:p>
    <w:p w14:paraId="3E74EC02" w14:textId="77777777" w:rsidR="00E56D16" w:rsidRPr="0096348C" w:rsidRDefault="00E56D16" w:rsidP="00E56D16">
      <w:pPr>
        <w:pStyle w:val="Appendix"/>
      </w:pPr>
      <w:r w:rsidRPr="0096348C">
        <w:br w:type="page"/>
      </w:r>
      <w:bookmarkStart w:id="28" w:name="_Toc487790202"/>
      <w:r w:rsidRPr="00800487">
        <w:lastRenderedPageBreak/>
        <w:t>APPENDIX B: REFERENCES</w:t>
      </w:r>
      <w:bookmarkEnd w:id="24"/>
      <w:bookmarkEnd w:id="25"/>
      <w:bookmarkEnd w:id="26"/>
      <w:bookmarkEnd w:id="28"/>
    </w:p>
    <w:p w14:paraId="548AE6D9" w14:textId="1FD30DB9" w:rsidR="00E56D16" w:rsidRPr="0096348C" w:rsidRDefault="00E56D16" w:rsidP="00F16BEE">
      <w:pPr>
        <w:pStyle w:val="BodyText3"/>
        <w:ind w:left="576"/>
        <w:jc w:val="left"/>
      </w:pPr>
      <w:r w:rsidRPr="0096348C">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E56D16" w:rsidRPr="0096348C" w14:paraId="75FAD11D" w14:textId="77777777" w:rsidTr="002C0554">
        <w:trPr>
          <w:jc w:val="center"/>
        </w:trPr>
        <w:tc>
          <w:tcPr>
            <w:tcW w:w="1980" w:type="dxa"/>
            <w:shd w:val="clear" w:color="auto" w:fill="F3F3F3"/>
          </w:tcPr>
          <w:p w14:paraId="6FC6EEFE" w14:textId="77777777" w:rsidR="00E56D16" w:rsidRPr="0096348C" w:rsidRDefault="00E56D16" w:rsidP="002C0554">
            <w:pPr>
              <w:pStyle w:val="BodyText"/>
              <w:ind w:left="0"/>
              <w:jc w:val="center"/>
              <w:rPr>
                <w:b/>
              </w:rPr>
            </w:pPr>
            <w:r w:rsidRPr="0096348C">
              <w:rPr>
                <w:b/>
              </w:rPr>
              <w:t>Document Name and Version</w:t>
            </w:r>
          </w:p>
        </w:tc>
        <w:tc>
          <w:tcPr>
            <w:tcW w:w="3060" w:type="dxa"/>
            <w:shd w:val="clear" w:color="auto" w:fill="F3F3F3"/>
          </w:tcPr>
          <w:p w14:paraId="3DCB7026" w14:textId="77777777" w:rsidR="00E56D16" w:rsidRPr="0096348C" w:rsidRDefault="00E56D16" w:rsidP="002C0554">
            <w:pPr>
              <w:pStyle w:val="BodyText"/>
              <w:ind w:left="0"/>
              <w:jc w:val="center"/>
              <w:rPr>
                <w:b/>
              </w:rPr>
            </w:pPr>
            <w:r w:rsidRPr="0096348C">
              <w:rPr>
                <w:b/>
              </w:rPr>
              <w:t>Description</w:t>
            </w:r>
          </w:p>
        </w:tc>
        <w:tc>
          <w:tcPr>
            <w:tcW w:w="3350" w:type="dxa"/>
            <w:shd w:val="clear" w:color="auto" w:fill="F3F3F3"/>
          </w:tcPr>
          <w:p w14:paraId="409A2E9B" w14:textId="77777777" w:rsidR="00E56D16" w:rsidRPr="0096348C" w:rsidRDefault="00E56D16" w:rsidP="002C0554">
            <w:pPr>
              <w:pStyle w:val="BodyText"/>
              <w:ind w:left="0"/>
              <w:jc w:val="center"/>
              <w:rPr>
                <w:b/>
              </w:rPr>
            </w:pPr>
            <w:r w:rsidRPr="0096348C">
              <w:rPr>
                <w:b/>
              </w:rPr>
              <w:t>Location</w:t>
            </w:r>
          </w:p>
        </w:tc>
      </w:tr>
      <w:tr w:rsidR="00E56D16" w:rsidRPr="0096348C" w14:paraId="17DD48EE" w14:textId="77777777" w:rsidTr="002C0554">
        <w:trPr>
          <w:trHeight w:val="482"/>
          <w:jc w:val="center"/>
        </w:trPr>
        <w:tc>
          <w:tcPr>
            <w:tcW w:w="1980" w:type="dxa"/>
          </w:tcPr>
          <w:p w14:paraId="2D35A56F" w14:textId="2ACA34AA" w:rsidR="0071311F" w:rsidRPr="004B0C29" w:rsidRDefault="0071311F" w:rsidP="002C0554">
            <w:pPr>
              <w:pStyle w:val="BodyText"/>
              <w:ind w:left="0"/>
              <w:jc w:val="left"/>
              <w:rPr>
                <w:b/>
              </w:rPr>
            </w:pPr>
            <w:r w:rsidRPr="004B0C29">
              <w:rPr>
                <w:b/>
              </w:rPr>
              <w:t>Risk Register version 1</w:t>
            </w:r>
          </w:p>
          <w:p w14:paraId="32353973" w14:textId="4BADADA0" w:rsidR="00E56D16" w:rsidRPr="0096348C" w:rsidRDefault="00E56D16" w:rsidP="002C0554">
            <w:pPr>
              <w:pStyle w:val="BodyText"/>
              <w:ind w:left="0"/>
              <w:jc w:val="left"/>
              <w:rPr>
                <w:i/>
                <w:color w:val="0000FF"/>
              </w:rPr>
            </w:pPr>
          </w:p>
        </w:tc>
        <w:tc>
          <w:tcPr>
            <w:tcW w:w="3060" w:type="dxa"/>
          </w:tcPr>
          <w:p w14:paraId="3EE9CA9E" w14:textId="17CD4054" w:rsidR="00E56D16" w:rsidRPr="004B0C29" w:rsidRDefault="0071311F" w:rsidP="002C0554">
            <w:pPr>
              <w:pStyle w:val="BodyText"/>
              <w:ind w:left="0"/>
              <w:jc w:val="left"/>
              <w:rPr>
                <w:color w:val="0000FF"/>
              </w:rPr>
            </w:pPr>
            <w:r w:rsidRPr="004B0C29">
              <w:t>The Risk Register is a risk assessment form. This form contains risk identification</w:t>
            </w:r>
            <w:r w:rsidR="00173375" w:rsidRPr="004B0C29">
              <w:t xml:space="preserve"> data</w:t>
            </w:r>
            <w:r w:rsidRPr="004B0C29">
              <w:t>, risk evaluation</w:t>
            </w:r>
            <w:r w:rsidR="00173375" w:rsidRPr="004B0C29">
              <w:t xml:space="preserve"> data</w:t>
            </w:r>
            <w:r w:rsidRPr="004B0C29">
              <w:t xml:space="preserve">, and </w:t>
            </w:r>
            <w:r w:rsidR="00173375" w:rsidRPr="004B0C29">
              <w:t>risk control information.</w:t>
            </w:r>
          </w:p>
        </w:tc>
        <w:tc>
          <w:tcPr>
            <w:tcW w:w="3350" w:type="dxa"/>
          </w:tcPr>
          <w:p w14:paraId="2A0EE112" w14:textId="3930C048" w:rsidR="00A7474F" w:rsidRPr="004B0C29" w:rsidRDefault="00A7474F" w:rsidP="002C0554">
            <w:pPr>
              <w:pStyle w:val="BodyText"/>
              <w:ind w:left="0"/>
              <w:jc w:val="left"/>
              <w:rPr>
                <w:color w:val="0000FF"/>
              </w:rPr>
            </w:pPr>
            <w:r w:rsidRPr="004B0C29">
              <w:t>C:\Users\Gamer1\Desktop\Security Risk Assessment</w:t>
            </w:r>
          </w:p>
        </w:tc>
      </w:tr>
      <w:tr w:rsidR="002A3352" w:rsidRPr="0096348C" w14:paraId="3AF67223" w14:textId="77777777" w:rsidTr="002C0554">
        <w:trPr>
          <w:trHeight w:val="482"/>
          <w:jc w:val="center"/>
        </w:trPr>
        <w:tc>
          <w:tcPr>
            <w:tcW w:w="1980" w:type="dxa"/>
          </w:tcPr>
          <w:p w14:paraId="6CBD1018" w14:textId="14A64B2B" w:rsidR="002A3352" w:rsidRPr="004B0C29" w:rsidRDefault="00E62D4B" w:rsidP="002C0554">
            <w:pPr>
              <w:pStyle w:val="BodyText"/>
              <w:ind w:left="0"/>
              <w:jc w:val="left"/>
              <w:rPr>
                <w:b/>
              </w:rPr>
            </w:pPr>
            <w:r w:rsidRPr="004B0C29">
              <w:rPr>
                <w:b/>
              </w:rPr>
              <w:t>Kenton, W. (2019).</w:t>
            </w:r>
          </w:p>
        </w:tc>
        <w:tc>
          <w:tcPr>
            <w:tcW w:w="3060" w:type="dxa"/>
          </w:tcPr>
          <w:p w14:paraId="2C1F5178" w14:textId="3C3350E7" w:rsidR="002A3352" w:rsidRPr="004B0C29" w:rsidRDefault="00ED50BA" w:rsidP="00360E53">
            <w:pPr>
              <w:ind w:left="0"/>
              <w:jc w:val="left"/>
            </w:pPr>
            <w:r>
              <w:t xml:space="preserve">This document provides a </w:t>
            </w:r>
            <w:r w:rsidRPr="004B0C29">
              <w:t>thorough explanation of CEO responsibilities.</w:t>
            </w:r>
          </w:p>
        </w:tc>
        <w:tc>
          <w:tcPr>
            <w:tcW w:w="3350" w:type="dxa"/>
          </w:tcPr>
          <w:p w14:paraId="48854009" w14:textId="2F8190F2" w:rsidR="002A3352" w:rsidRPr="0096348C" w:rsidRDefault="00271621" w:rsidP="002C0554">
            <w:pPr>
              <w:pStyle w:val="BodyText"/>
              <w:ind w:left="0"/>
              <w:jc w:val="left"/>
              <w:rPr>
                <w:i/>
                <w:color w:val="0000FF"/>
              </w:rPr>
            </w:pPr>
            <w:hyperlink r:id="rId18" w:history="1">
              <w:r w:rsidR="00D73F94" w:rsidRPr="0096348C">
                <w:rPr>
                  <w:rStyle w:val="Hyperlink"/>
                  <w:rFonts w:eastAsia="Arial Unicode MS"/>
                  <w:color w:val="auto"/>
                </w:rPr>
                <w:t>https://www.investopedia.com/terms/c/ceo.asp</w:t>
              </w:r>
            </w:hyperlink>
          </w:p>
        </w:tc>
      </w:tr>
      <w:tr w:rsidR="002A3352" w:rsidRPr="0096348C" w14:paraId="77E17AB3" w14:textId="77777777" w:rsidTr="002C0554">
        <w:trPr>
          <w:trHeight w:val="482"/>
          <w:jc w:val="center"/>
        </w:trPr>
        <w:tc>
          <w:tcPr>
            <w:tcW w:w="1980" w:type="dxa"/>
          </w:tcPr>
          <w:p w14:paraId="272D9CC3" w14:textId="60378165" w:rsidR="002A3352" w:rsidRPr="004B0C29" w:rsidRDefault="00E62D4B" w:rsidP="002C0554">
            <w:pPr>
              <w:pStyle w:val="BodyText"/>
              <w:ind w:left="0"/>
              <w:jc w:val="left"/>
              <w:rPr>
                <w:b/>
              </w:rPr>
            </w:pPr>
            <w:r w:rsidRPr="004B0C29">
              <w:rPr>
                <w:b/>
              </w:rPr>
              <w:t>Kenton, W. (2019).</w:t>
            </w:r>
          </w:p>
        </w:tc>
        <w:tc>
          <w:tcPr>
            <w:tcW w:w="3060" w:type="dxa"/>
          </w:tcPr>
          <w:p w14:paraId="1BE3B025" w14:textId="23829557" w:rsidR="002A3352" w:rsidRPr="004B0C29" w:rsidRDefault="008C5DAD" w:rsidP="002C0554">
            <w:pPr>
              <w:pStyle w:val="BodyText"/>
              <w:ind w:left="0"/>
              <w:jc w:val="left"/>
            </w:pPr>
            <w:r w:rsidRPr="004B0C29">
              <w:t>A descriptive explanation of CISO responsibilities.</w:t>
            </w:r>
          </w:p>
        </w:tc>
        <w:tc>
          <w:tcPr>
            <w:tcW w:w="3350" w:type="dxa"/>
          </w:tcPr>
          <w:p w14:paraId="08E943FA" w14:textId="7774EDE5" w:rsidR="002A3352" w:rsidRPr="0096348C" w:rsidRDefault="00271621" w:rsidP="002C0554">
            <w:pPr>
              <w:pStyle w:val="BodyText"/>
              <w:ind w:left="0"/>
              <w:jc w:val="left"/>
              <w:rPr>
                <w:i/>
                <w:color w:val="0000FF"/>
              </w:rPr>
            </w:pPr>
            <w:hyperlink r:id="rId19" w:history="1">
              <w:r w:rsidR="00B0081E" w:rsidRPr="0096348C">
                <w:rPr>
                  <w:rStyle w:val="Hyperlink"/>
                  <w:rFonts w:eastAsia="Arial Unicode MS"/>
                  <w:color w:val="auto"/>
                </w:rPr>
                <w:t>https://www.investopedia.com/terms/c/ceo.asp</w:t>
              </w:r>
            </w:hyperlink>
          </w:p>
        </w:tc>
      </w:tr>
      <w:tr w:rsidR="006F6E86" w:rsidRPr="0096348C" w14:paraId="6AAF43F8" w14:textId="77777777" w:rsidTr="002C0554">
        <w:trPr>
          <w:trHeight w:val="482"/>
          <w:jc w:val="center"/>
        </w:trPr>
        <w:tc>
          <w:tcPr>
            <w:tcW w:w="1980" w:type="dxa"/>
          </w:tcPr>
          <w:p w14:paraId="1CE7A28B" w14:textId="63D8CF1D" w:rsidR="006F6E86" w:rsidRPr="004B0C29" w:rsidRDefault="007F790F" w:rsidP="002C0554">
            <w:pPr>
              <w:pStyle w:val="BodyText"/>
              <w:ind w:left="0"/>
              <w:jc w:val="left"/>
              <w:rPr>
                <w:b/>
              </w:rPr>
            </w:pPr>
            <w:r w:rsidRPr="004B0C29">
              <w:rPr>
                <w:b/>
              </w:rPr>
              <w:t>Department of Homeland Security. (2019).</w:t>
            </w:r>
          </w:p>
        </w:tc>
        <w:tc>
          <w:tcPr>
            <w:tcW w:w="3060" w:type="dxa"/>
          </w:tcPr>
          <w:p w14:paraId="7D53650A" w14:textId="1345476D" w:rsidR="006F6E86" w:rsidRPr="004B0C29" w:rsidRDefault="00360E53" w:rsidP="00360E53">
            <w:pPr>
              <w:ind w:left="0"/>
              <w:jc w:val="left"/>
            </w:pPr>
            <w:r>
              <w:t xml:space="preserve">This document provides information about </w:t>
            </w:r>
            <w:r w:rsidRPr="004B0C29">
              <w:t>ransomware.</w:t>
            </w:r>
          </w:p>
        </w:tc>
        <w:tc>
          <w:tcPr>
            <w:tcW w:w="3350" w:type="dxa"/>
          </w:tcPr>
          <w:p w14:paraId="035839D5" w14:textId="421B9734" w:rsidR="006F6E86" w:rsidRPr="0096348C" w:rsidRDefault="00271621" w:rsidP="002C0554">
            <w:pPr>
              <w:pStyle w:val="BodyText"/>
              <w:ind w:left="0"/>
              <w:jc w:val="left"/>
              <w:rPr>
                <w:rStyle w:val="Hyperlink"/>
                <w:rFonts w:eastAsia="Arial Unicode MS"/>
                <w:color w:val="auto"/>
              </w:rPr>
            </w:pPr>
            <w:hyperlink r:id="rId20" w:history="1">
              <w:r w:rsidR="00F8706A" w:rsidRPr="0096348C">
                <w:rPr>
                  <w:rStyle w:val="Hyperlink"/>
                  <w:rFonts w:eastAsia="Arial Unicode MS"/>
                  <w:color w:val="auto"/>
                </w:rPr>
                <w:t>https://www.us-cert.gov/Ransomware</w:t>
              </w:r>
            </w:hyperlink>
          </w:p>
        </w:tc>
      </w:tr>
      <w:tr w:rsidR="006F6E86" w:rsidRPr="0096348C" w14:paraId="1E1C6145" w14:textId="77777777" w:rsidTr="002C0554">
        <w:trPr>
          <w:trHeight w:val="482"/>
          <w:jc w:val="center"/>
        </w:trPr>
        <w:tc>
          <w:tcPr>
            <w:tcW w:w="1980" w:type="dxa"/>
          </w:tcPr>
          <w:p w14:paraId="14E74E24" w14:textId="65BE9C7B" w:rsidR="006F6E86" w:rsidRPr="004B0C29" w:rsidRDefault="00CA1607" w:rsidP="002C0554">
            <w:pPr>
              <w:pStyle w:val="BodyText"/>
              <w:ind w:left="0"/>
              <w:jc w:val="left"/>
              <w:rPr>
                <w:b/>
              </w:rPr>
            </w:pPr>
            <w:r w:rsidRPr="004B0C29">
              <w:rPr>
                <w:b/>
              </w:rPr>
              <w:t>Untapped Editorial Team. (2018).</w:t>
            </w:r>
          </w:p>
        </w:tc>
        <w:tc>
          <w:tcPr>
            <w:tcW w:w="3060" w:type="dxa"/>
          </w:tcPr>
          <w:p w14:paraId="08AD65B7" w14:textId="530FA6AC" w:rsidR="006F6E86" w:rsidRPr="004B0C29" w:rsidRDefault="003D4C83" w:rsidP="003D4C83">
            <w:pPr>
              <w:ind w:left="0"/>
              <w:jc w:val="left"/>
            </w:pPr>
            <w:r>
              <w:t>This is a</w:t>
            </w:r>
            <w:r w:rsidRPr="004B0C29">
              <w:t xml:space="preserve"> guide to preventing accounts payable fraud.</w:t>
            </w:r>
          </w:p>
        </w:tc>
        <w:tc>
          <w:tcPr>
            <w:tcW w:w="3350" w:type="dxa"/>
          </w:tcPr>
          <w:p w14:paraId="7F23DE84" w14:textId="14D5C9F8" w:rsidR="006F6E86" w:rsidRPr="0096348C" w:rsidRDefault="00271621" w:rsidP="002C0554">
            <w:pPr>
              <w:pStyle w:val="BodyText"/>
              <w:ind w:left="0"/>
              <w:jc w:val="left"/>
              <w:rPr>
                <w:rStyle w:val="Hyperlink"/>
                <w:rFonts w:eastAsia="Arial Unicode MS"/>
                <w:color w:val="auto"/>
              </w:rPr>
            </w:pPr>
            <w:hyperlink r:id="rId21" w:history="1">
              <w:r w:rsidR="00054671" w:rsidRPr="0096348C">
                <w:rPr>
                  <w:rStyle w:val="Hyperlink"/>
                  <w:rFonts w:eastAsia="Arial Unicode MS"/>
                  <w:color w:val="auto"/>
                </w:rPr>
                <w:t>https://www.mediusflow.com/en/untapped/articles/process/how-to-detect-fraud-accounts-payable</w:t>
              </w:r>
            </w:hyperlink>
          </w:p>
        </w:tc>
      </w:tr>
      <w:tr w:rsidR="006F6E86" w:rsidRPr="0096348C" w14:paraId="0E83B61A" w14:textId="77777777" w:rsidTr="002C0554">
        <w:trPr>
          <w:trHeight w:val="482"/>
          <w:jc w:val="center"/>
        </w:trPr>
        <w:tc>
          <w:tcPr>
            <w:tcW w:w="1980" w:type="dxa"/>
          </w:tcPr>
          <w:p w14:paraId="219CEB90" w14:textId="494E6656" w:rsidR="006F6E86" w:rsidRPr="004B0C29" w:rsidRDefault="004350A6" w:rsidP="002C0554">
            <w:pPr>
              <w:pStyle w:val="BodyText"/>
              <w:ind w:left="0"/>
              <w:jc w:val="left"/>
              <w:rPr>
                <w:b/>
              </w:rPr>
            </w:pPr>
            <w:r w:rsidRPr="004B0C29">
              <w:rPr>
                <w:b/>
              </w:rPr>
              <w:t>Playaccounting. (2019).</w:t>
            </w:r>
          </w:p>
        </w:tc>
        <w:tc>
          <w:tcPr>
            <w:tcW w:w="3060" w:type="dxa"/>
          </w:tcPr>
          <w:p w14:paraId="1C05A4FE" w14:textId="01A32EAE" w:rsidR="006F6E86" w:rsidRPr="004B0C29" w:rsidRDefault="003D4C83" w:rsidP="003D4C83">
            <w:pPr>
              <w:ind w:left="0"/>
              <w:jc w:val="left"/>
            </w:pPr>
            <w:r>
              <w:t xml:space="preserve">This document offers a </w:t>
            </w:r>
            <w:r w:rsidRPr="004B0C29">
              <w:t>defi</w:t>
            </w:r>
            <w:r w:rsidR="00800487">
              <w:t>nition and explanation of error</w:t>
            </w:r>
            <w:r w:rsidRPr="004B0C29">
              <w:t xml:space="preserve"> of commission.</w:t>
            </w:r>
          </w:p>
        </w:tc>
        <w:tc>
          <w:tcPr>
            <w:tcW w:w="3350" w:type="dxa"/>
          </w:tcPr>
          <w:p w14:paraId="1F976829" w14:textId="4508F715" w:rsidR="006F6E86" w:rsidRPr="0096348C" w:rsidRDefault="00271621" w:rsidP="002C0554">
            <w:pPr>
              <w:pStyle w:val="BodyText"/>
              <w:ind w:left="0"/>
              <w:jc w:val="left"/>
              <w:rPr>
                <w:rStyle w:val="Hyperlink"/>
                <w:rFonts w:eastAsia="Arial Unicode MS"/>
                <w:color w:val="auto"/>
              </w:rPr>
            </w:pPr>
            <w:hyperlink r:id="rId22" w:history="1">
              <w:r w:rsidR="004350A6" w:rsidRPr="0096348C">
                <w:rPr>
                  <w:rStyle w:val="Hyperlink"/>
                  <w:rFonts w:eastAsia="Arial Unicode MS"/>
                  <w:color w:val="auto"/>
                </w:rPr>
                <w:t>https://www.playaccounting.com/explanation/re-exp/error-of-commission/</w:t>
              </w:r>
            </w:hyperlink>
          </w:p>
        </w:tc>
      </w:tr>
      <w:tr w:rsidR="00250190" w:rsidRPr="0096348C" w14:paraId="79043153" w14:textId="77777777" w:rsidTr="002C0554">
        <w:trPr>
          <w:trHeight w:val="482"/>
          <w:jc w:val="center"/>
        </w:trPr>
        <w:tc>
          <w:tcPr>
            <w:tcW w:w="1980" w:type="dxa"/>
          </w:tcPr>
          <w:p w14:paraId="1BEAE29D" w14:textId="30E52B99" w:rsidR="00250190" w:rsidRPr="004B0C29" w:rsidRDefault="00250190" w:rsidP="002C0554">
            <w:pPr>
              <w:pStyle w:val="BodyText"/>
              <w:ind w:left="0"/>
              <w:jc w:val="left"/>
              <w:rPr>
                <w:b/>
              </w:rPr>
            </w:pPr>
            <w:r w:rsidRPr="004B0C29">
              <w:rPr>
                <w:b/>
              </w:rPr>
              <w:t>Nationwide. (2019).</w:t>
            </w:r>
          </w:p>
        </w:tc>
        <w:tc>
          <w:tcPr>
            <w:tcW w:w="3060" w:type="dxa"/>
          </w:tcPr>
          <w:p w14:paraId="1D045AF5" w14:textId="5B4813F0" w:rsidR="00250190" w:rsidRPr="004B0C29" w:rsidRDefault="00250190" w:rsidP="002C0554">
            <w:pPr>
              <w:pStyle w:val="BodyText"/>
              <w:ind w:left="0"/>
              <w:jc w:val="left"/>
            </w:pPr>
            <w:r w:rsidRPr="004B0C29">
              <w:t>This document provides information on EPL insurance.</w:t>
            </w:r>
          </w:p>
        </w:tc>
        <w:tc>
          <w:tcPr>
            <w:tcW w:w="3350" w:type="dxa"/>
          </w:tcPr>
          <w:p w14:paraId="4B222C24" w14:textId="7041E72C" w:rsidR="00250190" w:rsidRPr="0096348C" w:rsidRDefault="00271621" w:rsidP="002C0554">
            <w:pPr>
              <w:pStyle w:val="BodyText"/>
              <w:ind w:left="0"/>
              <w:jc w:val="left"/>
            </w:pPr>
            <w:hyperlink r:id="rId23" w:history="1">
              <w:r w:rsidR="00250190" w:rsidRPr="0096348C">
                <w:rPr>
                  <w:rStyle w:val="Hyperlink"/>
                  <w:rFonts w:eastAsia="Arial Unicode MS"/>
                  <w:color w:val="auto"/>
                </w:rPr>
                <w:t>https://www.nationwide.com/business/insurance/employment-practices-liability/</w:t>
              </w:r>
            </w:hyperlink>
          </w:p>
        </w:tc>
      </w:tr>
      <w:tr w:rsidR="00250190" w:rsidRPr="0096348C" w14:paraId="4D634A12" w14:textId="77777777" w:rsidTr="002C0554">
        <w:trPr>
          <w:trHeight w:val="482"/>
          <w:jc w:val="center"/>
        </w:trPr>
        <w:tc>
          <w:tcPr>
            <w:tcW w:w="1980" w:type="dxa"/>
          </w:tcPr>
          <w:p w14:paraId="6E6C5F4E" w14:textId="1D8D33ED" w:rsidR="00250190" w:rsidRPr="004B0C29" w:rsidRDefault="00402FA4" w:rsidP="002C0554">
            <w:pPr>
              <w:pStyle w:val="BodyText"/>
              <w:ind w:left="0"/>
              <w:jc w:val="left"/>
              <w:rPr>
                <w:b/>
              </w:rPr>
            </w:pPr>
            <w:r w:rsidRPr="004B0C29">
              <w:rPr>
                <w:b/>
              </w:rPr>
              <w:t>Amadeo, K. (2019).</w:t>
            </w:r>
          </w:p>
        </w:tc>
        <w:tc>
          <w:tcPr>
            <w:tcW w:w="3060" w:type="dxa"/>
          </w:tcPr>
          <w:p w14:paraId="60209079" w14:textId="77777777" w:rsidR="003D4C83" w:rsidRPr="00090C7F" w:rsidRDefault="003D4C83" w:rsidP="003D4C83">
            <w:pPr>
              <w:ind w:left="0"/>
              <w:jc w:val="left"/>
            </w:pPr>
            <w:r>
              <w:t xml:space="preserve">This is a </w:t>
            </w:r>
            <w:r w:rsidRPr="004B0C29">
              <w:t>descriptive document on trade wars.</w:t>
            </w:r>
          </w:p>
          <w:p w14:paraId="4E9129DF" w14:textId="4C2C720F" w:rsidR="00250190" w:rsidRPr="004B0C29" w:rsidRDefault="00250190" w:rsidP="002C0554">
            <w:pPr>
              <w:pStyle w:val="BodyText"/>
              <w:ind w:left="0"/>
              <w:jc w:val="left"/>
            </w:pPr>
          </w:p>
        </w:tc>
        <w:tc>
          <w:tcPr>
            <w:tcW w:w="3350" w:type="dxa"/>
          </w:tcPr>
          <w:p w14:paraId="320037A4" w14:textId="08FD02D9" w:rsidR="00250190" w:rsidRPr="0096348C" w:rsidRDefault="00271621" w:rsidP="002C0554">
            <w:pPr>
              <w:pStyle w:val="BodyText"/>
              <w:ind w:left="0"/>
              <w:jc w:val="left"/>
            </w:pPr>
            <w:hyperlink r:id="rId24" w:history="1">
              <w:r w:rsidR="00402FA4" w:rsidRPr="0096348C">
                <w:rPr>
                  <w:rStyle w:val="Hyperlink"/>
                  <w:rFonts w:eastAsia="Arial Unicode MS"/>
                  <w:color w:val="auto"/>
                </w:rPr>
                <w:t>https://www.thebalance.com/trade-wars-definition-how-it-affects-you-4159973</w:t>
              </w:r>
            </w:hyperlink>
          </w:p>
        </w:tc>
      </w:tr>
    </w:tbl>
    <w:p w14:paraId="1F43A0B0" w14:textId="77777777" w:rsidR="00E56D16" w:rsidRPr="0096348C" w:rsidRDefault="00E56D16" w:rsidP="00E56D16">
      <w:pPr>
        <w:pStyle w:val="BodyText3"/>
        <w:jc w:val="left"/>
      </w:pPr>
    </w:p>
    <w:p w14:paraId="00784BB2" w14:textId="77777777" w:rsidR="00E56D16" w:rsidRPr="0096348C" w:rsidRDefault="00E56D16" w:rsidP="00E56D16">
      <w:pPr>
        <w:pStyle w:val="Appendix"/>
      </w:pPr>
      <w:r w:rsidRPr="0096348C">
        <w:br w:type="page"/>
      </w:r>
      <w:bookmarkStart w:id="29" w:name="_Toc106079534"/>
      <w:bookmarkStart w:id="30" w:name="_Toc107027581"/>
      <w:bookmarkStart w:id="31" w:name="_Toc107027791"/>
      <w:bookmarkStart w:id="32" w:name="_Toc487790203"/>
      <w:r w:rsidRPr="00800487">
        <w:lastRenderedPageBreak/>
        <w:t>APPENDIX C: KEY TERMS</w:t>
      </w:r>
      <w:bookmarkEnd w:id="29"/>
      <w:bookmarkEnd w:id="30"/>
      <w:bookmarkEnd w:id="31"/>
      <w:bookmarkEnd w:id="32"/>
    </w:p>
    <w:p w14:paraId="715E31AC" w14:textId="77777777" w:rsidR="00E56D16" w:rsidRPr="0096348C" w:rsidRDefault="00E56D16" w:rsidP="00F16BEE">
      <w:pPr>
        <w:pStyle w:val="BodyText"/>
        <w:jc w:val="left"/>
      </w:pPr>
      <w:r w:rsidRPr="0096348C">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6323"/>
      </w:tblGrid>
      <w:tr w:rsidR="00E56D16" w:rsidRPr="0096348C" w14:paraId="2F1801FA" w14:textId="77777777" w:rsidTr="006162D9">
        <w:tc>
          <w:tcPr>
            <w:tcW w:w="2425" w:type="dxa"/>
            <w:shd w:val="clear" w:color="auto" w:fill="F3F3F3"/>
          </w:tcPr>
          <w:p w14:paraId="45A499DE" w14:textId="77777777" w:rsidR="00E56D16" w:rsidRPr="0096348C" w:rsidRDefault="00E56D16" w:rsidP="002C0554">
            <w:pPr>
              <w:pStyle w:val="BodyText"/>
              <w:ind w:left="0"/>
              <w:rPr>
                <w:b/>
              </w:rPr>
            </w:pPr>
            <w:r w:rsidRPr="0096348C">
              <w:rPr>
                <w:b/>
              </w:rPr>
              <w:t>Term</w:t>
            </w:r>
          </w:p>
        </w:tc>
        <w:tc>
          <w:tcPr>
            <w:tcW w:w="6323" w:type="dxa"/>
            <w:shd w:val="clear" w:color="auto" w:fill="F3F3F3"/>
          </w:tcPr>
          <w:p w14:paraId="56AFBDFA" w14:textId="77777777" w:rsidR="00E56D16" w:rsidRPr="0096348C" w:rsidRDefault="00E56D16" w:rsidP="002C0554">
            <w:pPr>
              <w:pStyle w:val="BodyText"/>
              <w:ind w:left="0"/>
              <w:rPr>
                <w:b/>
              </w:rPr>
            </w:pPr>
            <w:r w:rsidRPr="0096348C">
              <w:rPr>
                <w:b/>
              </w:rPr>
              <w:t>Definition</w:t>
            </w:r>
          </w:p>
        </w:tc>
      </w:tr>
      <w:tr w:rsidR="00E56D16" w:rsidRPr="0096348C" w14:paraId="1D12EA69" w14:textId="77777777" w:rsidTr="006162D9">
        <w:trPr>
          <w:trHeight w:val="482"/>
        </w:trPr>
        <w:tc>
          <w:tcPr>
            <w:tcW w:w="2425" w:type="dxa"/>
          </w:tcPr>
          <w:p w14:paraId="4710ABB6" w14:textId="55287E72" w:rsidR="00E56D16" w:rsidRPr="0096348C" w:rsidRDefault="006162D9" w:rsidP="00DF264C">
            <w:pPr>
              <w:spacing w:before="20" w:after="20" w:line="264" w:lineRule="auto"/>
              <w:ind w:left="72"/>
              <w:jc w:val="left"/>
            </w:pPr>
            <w:r w:rsidRPr="0096348C">
              <w:t>EPL (Employee Practices Liability Insurance)</w:t>
            </w:r>
          </w:p>
        </w:tc>
        <w:tc>
          <w:tcPr>
            <w:tcW w:w="6323" w:type="dxa"/>
          </w:tcPr>
          <w:p w14:paraId="6598416D" w14:textId="042B20FF" w:rsidR="00E56D16" w:rsidRPr="00972685" w:rsidRDefault="00972685" w:rsidP="00972685">
            <w:pPr>
              <w:ind w:left="0"/>
              <w:jc w:val="left"/>
            </w:pPr>
            <w:r>
              <w:t xml:space="preserve">EPL is </w:t>
            </w:r>
            <w:r w:rsidR="00285F57">
              <w:t>i</w:t>
            </w:r>
            <w:r w:rsidRPr="0096348C">
              <w:t>nsurance coverage to employers against claims made by employees. These claims include discrimination, wrongful termination, and harassment.</w:t>
            </w:r>
          </w:p>
        </w:tc>
      </w:tr>
      <w:tr w:rsidR="00E56D16" w:rsidRPr="0096348C" w14:paraId="7ED00AF7" w14:textId="77777777" w:rsidTr="006162D9">
        <w:trPr>
          <w:trHeight w:val="482"/>
        </w:trPr>
        <w:tc>
          <w:tcPr>
            <w:tcW w:w="2425" w:type="dxa"/>
          </w:tcPr>
          <w:p w14:paraId="79B782A0" w14:textId="4975AF66" w:rsidR="00E56D16" w:rsidRPr="0096348C" w:rsidRDefault="004B0D07" w:rsidP="00DF264C">
            <w:pPr>
              <w:spacing w:before="20" w:after="20" w:line="264" w:lineRule="auto"/>
              <w:ind w:left="72"/>
              <w:jc w:val="left"/>
            </w:pPr>
            <w:r w:rsidRPr="0096348C">
              <w:t>IDE (</w:t>
            </w:r>
            <w:r w:rsidR="006222A3" w:rsidRPr="0096348C">
              <w:t>Integrated</w:t>
            </w:r>
            <w:r w:rsidRPr="0096348C">
              <w:t xml:space="preserve"> Development </w:t>
            </w:r>
            <w:r w:rsidR="006222A3" w:rsidRPr="0096348C">
              <w:t>Environment</w:t>
            </w:r>
            <w:r w:rsidRPr="0096348C">
              <w:t>)</w:t>
            </w:r>
          </w:p>
        </w:tc>
        <w:tc>
          <w:tcPr>
            <w:tcW w:w="6323" w:type="dxa"/>
          </w:tcPr>
          <w:p w14:paraId="101B3514" w14:textId="6731604B" w:rsidR="00E56D16" w:rsidRPr="0096348C" w:rsidRDefault="00EF3431" w:rsidP="00DF264C">
            <w:pPr>
              <w:spacing w:before="20" w:after="20" w:line="264" w:lineRule="auto"/>
              <w:ind w:left="72"/>
              <w:jc w:val="left"/>
              <w:rPr>
                <w:szCs w:val="20"/>
              </w:rPr>
            </w:pPr>
            <w:r w:rsidRPr="0096348C">
              <w:t>An IDE is a software application with all the necessary features for a Software Developer to create applications.</w:t>
            </w:r>
            <w:r w:rsidR="00BC4347" w:rsidRPr="0096348C">
              <w:t xml:space="preserve"> For example, IDEs usually contain a text e</w:t>
            </w:r>
            <w:r w:rsidR="00972685">
              <w:t>ditor, project editor, and tool</w:t>
            </w:r>
            <w:r w:rsidR="00BC4347" w:rsidRPr="0096348C">
              <w:t xml:space="preserve">bar. </w:t>
            </w:r>
          </w:p>
        </w:tc>
      </w:tr>
      <w:tr w:rsidR="00E56D16" w:rsidRPr="0096348C" w14:paraId="12AC8D2C" w14:textId="77777777" w:rsidTr="006162D9">
        <w:trPr>
          <w:trHeight w:val="482"/>
        </w:trPr>
        <w:tc>
          <w:tcPr>
            <w:tcW w:w="2425" w:type="dxa"/>
          </w:tcPr>
          <w:p w14:paraId="0E41A99C" w14:textId="18667A90" w:rsidR="00E56D16" w:rsidRPr="0096348C" w:rsidRDefault="00B705A4" w:rsidP="00DF264C">
            <w:pPr>
              <w:spacing w:before="20" w:after="20" w:line="264" w:lineRule="auto"/>
              <w:ind w:left="72"/>
              <w:jc w:val="left"/>
            </w:pPr>
            <w:r w:rsidRPr="0096348C">
              <w:t>UIs (User Interfaces)</w:t>
            </w:r>
          </w:p>
        </w:tc>
        <w:tc>
          <w:tcPr>
            <w:tcW w:w="6323" w:type="dxa"/>
          </w:tcPr>
          <w:p w14:paraId="08146D2A" w14:textId="74BEEFCD" w:rsidR="00E56D16" w:rsidRPr="0096348C" w:rsidRDefault="008332E0" w:rsidP="00DF264C">
            <w:pPr>
              <w:spacing w:before="20" w:after="20" w:line="264" w:lineRule="auto"/>
              <w:ind w:left="72"/>
              <w:jc w:val="left"/>
              <w:rPr>
                <w:szCs w:val="20"/>
              </w:rPr>
            </w:pPr>
            <w:r w:rsidRPr="0096348C">
              <w:t>A User Interface is what the end-user interacts with to complete specific computer or machine tasks.</w:t>
            </w:r>
          </w:p>
        </w:tc>
      </w:tr>
      <w:tr w:rsidR="006846D6" w:rsidRPr="0096348C" w14:paraId="70427431" w14:textId="77777777" w:rsidTr="006162D9">
        <w:trPr>
          <w:trHeight w:val="482"/>
        </w:trPr>
        <w:tc>
          <w:tcPr>
            <w:tcW w:w="2425" w:type="dxa"/>
          </w:tcPr>
          <w:p w14:paraId="5B693DA1" w14:textId="69281316" w:rsidR="006846D6" w:rsidRPr="0096348C" w:rsidRDefault="00FC6E32" w:rsidP="00DF264C">
            <w:pPr>
              <w:spacing w:before="20" w:after="20" w:line="264" w:lineRule="auto"/>
              <w:ind w:left="72"/>
              <w:jc w:val="left"/>
            </w:pPr>
            <w:r w:rsidRPr="0096348C">
              <w:t>Tariff wars (Trade wars)</w:t>
            </w:r>
          </w:p>
        </w:tc>
        <w:tc>
          <w:tcPr>
            <w:tcW w:w="6323" w:type="dxa"/>
          </w:tcPr>
          <w:p w14:paraId="6F6E29B2" w14:textId="24DE2DB4" w:rsidR="006846D6" w:rsidRPr="0096348C" w:rsidRDefault="00603B1A" w:rsidP="00DF264C">
            <w:pPr>
              <w:spacing w:before="20" w:after="20" w:line="264" w:lineRule="auto"/>
              <w:ind w:left="72"/>
              <w:jc w:val="left"/>
            </w:pPr>
            <w:r w:rsidRPr="0096348C">
              <w:t>This war occurs when a nation implements restrictions and strict rules on importing/exporting of goods. As a result</w:t>
            </w:r>
            <w:r w:rsidR="005F6866">
              <w:t>,</w:t>
            </w:r>
            <w:r w:rsidRPr="0096348C">
              <w:t xml:space="preserve"> foreign countries impose their own rules against that nation.</w:t>
            </w:r>
          </w:p>
        </w:tc>
      </w:tr>
      <w:tr w:rsidR="0075125A" w:rsidRPr="0096348C" w14:paraId="660091BA" w14:textId="77777777" w:rsidTr="006162D9">
        <w:trPr>
          <w:trHeight w:val="482"/>
        </w:trPr>
        <w:tc>
          <w:tcPr>
            <w:tcW w:w="2425" w:type="dxa"/>
          </w:tcPr>
          <w:p w14:paraId="539554DF" w14:textId="3EE369DB" w:rsidR="0075125A" w:rsidRPr="0096348C" w:rsidRDefault="0075125A" w:rsidP="00DF264C">
            <w:pPr>
              <w:spacing w:before="20" w:after="20" w:line="264" w:lineRule="auto"/>
              <w:ind w:left="72"/>
              <w:jc w:val="left"/>
            </w:pPr>
            <w:r w:rsidRPr="0096348C">
              <w:t>Malware</w:t>
            </w:r>
          </w:p>
        </w:tc>
        <w:tc>
          <w:tcPr>
            <w:tcW w:w="6323" w:type="dxa"/>
          </w:tcPr>
          <w:p w14:paraId="22E5D3F1" w14:textId="054A7771" w:rsidR="0075125A" w:rsidRPr="0096348C" w:rsidRDefault="00A16BC3" w:rsidP="00DF264C">
            <w:pPr>
              <w:spacing w:before="20" w:after="20" w:line="264" w:lineRule="auto"/>
              <w:ind w:left="72"/>
              <w:jc w:val="left"/>
            </w:pPr>
            <w:r w:rsidRPr="0096348C">
              <w:t>Malware is malicious software that is harmful to systems.</w:t>
            </w:r>
          </w:p>
        </w:tc>
      </w:tr>
      <w:tr w:rsidR="0075125A" w:rsidRPr="0096348C" w14:paraId="4CB3F69A" w14:textId="77777777" w:rsidTr="006162D9">
        <w:trPr>
          <w:trHeight w:val="482"/>
        </w:trPr>
        <w:tc>
          <w:tcPr>
            <w:tcW w:w="2425" w:type="dxa"/>
          </w:tcPr>
          <w:p w14:paraId="13AC145C" w14:textId="706C799B" w:rsidR="0075125A" w:rsidRPr="0096348C" w:rsidRDefault="0075125A" w:rsidP="00DF264C">
            <w:pPr>
              <w:spacing w:before="20" w:after="20" w:line="264" w:lineRule="auto"/>
              <w:ind w:left="72"/>
              <w:jc w:val="left"/>
            </w:pPr>
            <w:r w:rsidRPr="0096348C">
              <w:t>Ransomware</w:t>
            </w:r>
          </w:p>
        </w:tc>
        <w:tc>
          <w:tcPr>
            <w:tcW w:w="6323" w:type="dxa"/>
          </w:tcPr>
          <w:p w14:paraId="4B95CBB0" w14:textId="1B435CC4" w:rsidR="0075125A" w:rsidRPr="0096348C" w:rsidRDefault="00370B51" w:rsidP="00DF264C">
            <w:pPr>
              <w:spacing w:before="20" w:after="20" w:line="264" w:lineRule="auto"/>
              <w:ind w:left="72"/>
              <w:jc w:val="left"/>
            </w:pPr>
            <w:r w:rsidRPr="0096348C">
              <w:t>Ransomware is a type of malware that denies users access to their systems or important files.</w:t>
            </w:r>
          </w:p>
        </w:tc>
      </w:tr>
      <w:tr w:rsidR="0075125A" w:rsidRPr="0096348C" w14:paraId="62BE00C0" w14:textId="77777777" w:rsidTr="006162D9">
        <w:trPr>
          <w:trHeight w:val="482"/>
        </w:trPr>
        <w:tc>
          <w:tcPr>
            <w:tcW w:w="2425" w:type="dxa"/>
          </w:tcPr>
          <w:p w14:paraId="33DA88F6" w14:textId="1EC53968" w:rsidR="0075125A" w:rsidRPr="0096348C" w:rsidRDefault="0075125A" w:rsidP="00DF264C">
            <w:pPr>
              <w:spacing w:before="20" w:after="20" w:line="264" w:lineRule="auto"/>
              <w:ind w:left="72"/>
              <w:jc w:val="left"/>
            </w:pPr>
            <w:r w:rsidRPr="0096348C">
              <w:t xml:space="preserve">Phishing </w:t>
            </w:r>
          </w:p>
        </w:tc>
        <w:tc>
          <w:tcPr>
            <w:tcW w:w="6323" w:type="dxa"/>
          </w:tcPr>
          <w:p w14:paraId="61C52234" w14:textId="049B3E6B" w:rsidR="0075125A" w:rsidRPr="0096348C" w:rsidRDefault="00CD20E2" w:rsidP="00CD20E2">
            <w:pPr>
              <w:ind w:left="0"/>
              <w:jc w:val="left"/>
            </w:pPr>
            <w:r>
              <w:t xml:space="preserve">Phishing is a hacker technique useful for </w:t>
            </w:r>
            <w:r w:rsidRPr="0096348C">
              <w:t>gathering personal information. This commonly occurs through suspicious emails or infected websites.</w:t>
            </w:r>
          </w:p>
        </w:tc>
      </w:tr>
      <w:tr w:rsidR="006846D6" w:rsidRPr="0096348C" w14:paraId="5CEF7F93" w14:textId="77777777" w:rsidTr="006162D9">
        <w:trPr>
          <w:trHeight w:val="482"/>
        </w:trPr>
        <w:tc>
          <w:tcPr>
            <w:tcW w:w="2425" w:type="dxa"/>
          </w:tcPr>
          <w:p w14:paraId="15A5F6F4" w14:textId="49090F95" w:rsidR="006846D6" w:rsidRPr="0096348C" w:rsidRDefault="0081549C" w:rsidP="00DF264C">
            <w:pPr>
              <w:spacing w:before="20" w:after="20" w:line="264" w:lineRule="auto"/>
              <w:ind w:left="0"/>
              <w:jc w:val="left"/>
            </w:pPr>
            <w:r w:rsidRPr="0096348C">
              <w:t>Brute Force A</w:t>
            </w:r>
            <w:r w:rsidR="00B51D0B" w:rsidRPr="0096348C">
              <w:t>ttack</w:t>
            </w:r>
          </w:p>
        </w:tc>
        <w:tc>
          <w:tcPr>
            <w:tcW w:w="6323" w:type="dxa"/>
          </w:tcPr>
          <w:p w14:paraId="1AFFA87D" w14:textId="12E029CA" w:rsidR="006846D6" w:rsidRPr="0096348C" w:rsidRDefault="0081549C" w:rsidP="00DF264C">
            <w:pPr>
              <w:spacing w:before="20" w:after="20" w:line="264" w:lineRule="auto"/>
              <w:ind w:left="72"/>
              <w:jc w:val="left"/>
            </w:pPr>
            <w:r w:rsidRPr="0096348C">
              <w:t>A Brute Force Attack is a</w:t>
            </w:r>
            <w:r w:rsidR="00F259E2" w:rsidRPr="0096348C">
              <w:t xml:space="preserve"> hacker method for </w:t>
            </w:r>
            <w:r w:rsidRPr="0096348C">
              <w:t xml:space="preserve">obtaining access to anything with password protection. This attack aggressively tries combinations of usernames and passwords until it breaks in. </w:t>
            </w:r>
          </w:p>
        </w:tc>
      </w:tr>
      <w:tr w:rsidR="006846D6" w:rsidRPr="0096348C" w14:paraId="1BA83BB5" w14:textId="77777777" w:rsidTr="006162D9">
        <w:trPr>
          <w:trHeight w:val="482"/>
        </w:trPr>
        <w:tc>
          <w:tcPr>
            <w:tcW w:w="2425" w:type="dxa"/>
          </w:tcPr>
          <w:p w14:paraId="0AB23EF7" w14:textId="561F1401" w:rsidR="006846D6" w:rsidRPr="0096348C" w:rsidRDefault="00F259E2" w:rsidP="00DF264C">
            <w:pPr>
              <w:spacing w:before="20" w:after="20" w:line="264" w:lineRule="auto"/>
              <w:ind w:left="72"/>
              <w:jc w:val="left"/>
            </w:pPr>
            <w:r w:rsidRPr="0096348C">
              <w:t>Dictionary A</w:t>
            </w:r>
            <w:r w:rsidR="00B51D0B" w:rsidRPr="0096348C">
              <w:t>ttack</w:t>
            </w:r>
          </w:p>
        </w:tc>
        <w:tc>
          <w:tcPr>
            <w:tcW w:w="6323" w:type="dxa"/>
          </w:tcPr>
          <w:p w14:paraId="73263410" w14:textId="6112F571" w:rsidR="006846D6" w:rsidRPr="0096348C" w:rsidRDefault="00F259E2" w:rsidP="00DF264C">
            <w:pPr>
              <w:spacing w:before="20" w:after="20" w:line="264" w:lineRule="auto"/>
              <w:ind w:left="72"/>
              <w:jc w:val="left"/>
            </w:pPr>
            <w:r w:rsidRPr="0096348C">
              <w:t xml:space="preserve">A Dictionary Attack is a hacker method for obtaining access to anything with password protection. This attack attempts to guess passwords using a word-list. </w:t>
            </w:r>
          </w:p>
        </w:tc>
      </w:tr>
    </w:tbl>
    <w:p w14:paraId="00B08B35" w14:textId="77777777" w:rsidR="00E56D16" w:rsidRPr="0096348C" w:rsidRDefault="00E56D16" w:rsidP="00E56D16">
      <w:pPr>
        <w:pStyle w:val="Appendix"/>
      </w:pPr>
    </w:p>
    <w:p w14:paraId="3D8DF876" w14:textId="77777777" w:rsidR="00564422" w:rsidRPr="0096348C" w:rsidRDefault="00564422" w:rsidP="00E56D16">
      <w:pPr>
        <w:pStyle w:val="Appendix"/>
      </w:pPr>
    </w:p>
    <w:p w14:paraId="0A819B9D" w14:textId="77777777" w:rsidR="00564422" w:rsidRPr="0096348C" w:rsidRDefault="00564422" w:rsidP="00E56D16">
      <w:pPr>
        <w:pStyle w:val="Appendix"/>
      </w:pPr>
    </w:p>
    <w:p w14:paraId="293B9A39" w14:textId="77777777" w:rsidR="00564422" w:rsidRPr="0096348C" w:rsidRDefault="00564422" w:rsidP="00E56D16">
      <w:pPr>
        <w:pStyle w:val="Appendix"/>
      </w:pPr>
    </w:p>
    <w:p w14:paraId="6E983B6B" w14:textId="77777777" w:rsidR="00564422" w:rsidRPr="0096348C" w:rsidRDefault="00564422" w:rsidP="00E56D16">
      <w:pPr>
        <w:pStyle w:val="Appendix"/>
      </w:pPr>
    </w:p>
    <w:p w14:paraId="05FAEB09" w14:textId="77777777" w:rsidR="006F7594" w:rsidRPr="0096348C" w:rsidRDefault="006F7594" w:rsidP="00E56D16">
      <w:pPr>
        <w:pStyle w:val="Appendix"/>
      </w:pPr>
    </w:p>
    <w:p w14:paraId="06177989" w14:textId="77777777" w:rsidR="006F7594" w:rsidRPr="0096348C" w:rsidRDefault="006F7594" w:rsidP="00E56D16">
      <w:pPr>
        <w:pStyle w:val="Appendix"/>
      </w:pPr>
    </w:p>
    <w:p w14:paraId="4D9E3843" w14:textId="77777777" w:rsidR="006F7594" w:rsidRPr="0096348C" w:rsidRDefault="006F7594" w:rsidP="00E56D16">
      <w:pPr>
        <w:pStyle w:val="Appendix"/>
      </w:pPr>
    </w:p>
    <w:p w14:paraId="612C7958" w14:textId="77777777" w:rsidR="00564422" w:rsidRPr="0096348C" w:rsidRDefault="00564422" w:rsidP="00E56D16">
      <w:pPr>
        <w:pStyle w:val="Appendix"/>
      </w:pPr>
    </w:p>
    <w:p w14:paraId="02382061" w14:textId="77777777" w:rsidR="00564422" w:rsidRPr="0096348C" w:rsidRDefault="00564422" w:rsidP="00E56D16">
      <w:pPr>
        <w:pStyle w:val="Appendix"/>
      </w:pPr>
    </w:p>
    <w:sectPr w:rsidR="00564422" w:rsidRPr="0096348C" w:rsidSect="002C0554">
      <w:headerReference w:type="default" r:id="rId25"/>
      <w:footerReference w:type="default" r:id="rId26"/>
      <w:headerReference w:type="first" r:id="rId27"/>
      <w:footerReference w:type="first" r:id="rId28"/>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9D85C" w14:textId="77777777" w:rsidR="00271621" w:rsidRDefault="00271621" w:rsidP="00E56D16">
      <w:pPr>
        <w:spacing w:before="0" w:after="0"/>
      </w:pPr>
      <w:r>
        <w:separator/>
      </w:r>
    </w:p>
  </w:endnote>
  <w:endnote w:type="continuationSeparator" w:id="0">
    <w:p w14:paraId="1E467308" w14:textId="77777777" w:rsidR="00271621" w:rsidRDefault="00271621" w:rsidP="00E56D1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3DB2" w14:textId="77777777" w:rsidR="00A26A1A" w:rsidRDefault="00A26A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F1A312" w14:textId="77777777" w:rsidR="00A26A1A" w:rsidRDefault="00A26A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FEC4F" w14:textId="77777777" w:rsidR="00A26A1A" w:rsidRDefault="00A26A1A">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w:t>
    </w:r>
    <w:r>
      <w:rPr>
        <w:b/>
        <w:bCs/>
        <w:i/>
        <w:sz w:val="20"/>
      </w:rPr>
      <w:fldChar w:fldCharType="end"/>
    </w:r>
  </w:p>
  <w:p w14:paraId="54D96F76" w14:textId="77777777" w:rsidR="00A26A1A" w:rsidRDefault="00A26A1A">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NOT DONE - CDC_UP_Training_Plan_Template.doc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240D4" w14:textId="77777777" w:rsidR="00A26A1A" w:rsidRPr="00AD3289" w:rsidRDefault="00A26A1A" w:rsidP="002C055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13091" w14:textId="75490655" w:rsidR="00A26A1A" w:rsidRPr="00690924" w:rsidRDefault="00A26A1A" w:rsidP="00E56D16">
    <w:pPr>
      <w:pStyle w:val="Footer"/>
      <w:pBdr>
        <w:top w:val="single" w:sz="18" w:space="2" w:color="auto"/>
      </w:pBdr>
      <w:tabs>
        <w:tab w:val="clear" w:pos="4320"/>
        <w:tab w:val="clear" w:pos="8640"/>
        <w:tab w:val="center" w:pos="4680"/>
        <w:tab w:val="right" w:pos="9360"/>
      </w:tabs>
      <w:ind w:left="0"/>
      <w:jc w:val="center"/>
      <w:rP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812A21">
      <w:rPr>
        <w:rStyle w:val="PageNumber"/>
        <w:rFonts w:ascii="Arial" w:hAnsi="Arial" w:cs="Arial"/>
        <w:noProof/>
        <w:sz w:val="18"/>
        <w:szCs w:val="18"/>
      </w:rPr>
      <w:t>20</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812A21">
      <w:rPr>
        <w:rStyle w:val="PageNumber"/>
        <w:rFonts w:ascii="Arial" w:hAnsi="Arial" w:cs="Arial"/>
        <w:noProof/>
        <w:sz w:val="18"/>
        <w:szCs w:val="18"/>
      </w:rPr>
      <w:t>20</w:t>
    </w:r>
    <w:r w:rsidRPr="008F050C">
      <w:rPr>
        <w:rStyle w:val="PageNumber"/>
        <w:rFonts w:ascii="Arial" w:hAnsi="Arial" w:cs="Arial"/>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ACF2B" w14:textId="77777777" w:rsidR="00A26A1A" w:rsidRDefault="00A26A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46A6BA6" w14:textId="77777777" w:rsidR="00A26A1A" w:rsidRDefault="00A26A1A">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71E5B" w14:textId="77777777" w:rsidR="00271621" w:rsidRDefault="00271621" w:rsidP="00E56D16">
      <w:pPr>
        <w:spacing w:before="0" w:after="0"/>
      </w:pPr>
      <w:r>
        <w:separator/>
      </w:r>
    </w:p>
  </w:footnote>
  <w:footnote w:type="continuationSeparator" w:id="0">
    <w:p w14:paraId="19596190" w14:textId="77777777" w:rsidR="00271621" w:rsidRDefault="00271621" w:rsidP="00E56D1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3172E" w14:textId="77777777" w:rsidR="00A26A1A" w:rsidRDefault="00A26A1A">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Training Plan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55BA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CC8F5" w14:textId="77777777" w:rsidR="00A26A1A" w:rsidRDefault="00A26A1A">
    <w:pPr>
      <w:pStyle w:val="Header"/>
      <w:ind w:left="0"/>
      <w:jc w:val="left"/>
    </w:pPr>
    <w:r>
      <w:rPr>
        <w:noProof/>
      </w:rPr>
      <w:drawing>
        <wp:inline distT="0" distB="0" distL="0" distR="0" wp14:anchorId="26BC7EF1" wp14:editId="285E9C93">
          <wp:extent cx="1252401" cy="599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7-14 09.33.15.png"/>
                  <pic:cNvPicPr/>
                </pic:nvPicPr>
                <pic:blipFill>
                  <a:blip r:embed="rId1">
                    <a:extLst>
                      <a:ext uri="{28A0092B-C50C-407E-A947-70E740481C1C}">
                        <a14:useLocalDpi xmlns:a14="http://schemas.microsoft.com/office/drawing/2010/main" val="0"/>
                      </a:ext>
                    </a:extLst>
                  </a:blip>
                  <a:stretch>
                    <a:fillRect/>
                  </a:stretch>
                </pic:blipFill>
                <pic:spPr>
                  <a:xfrm>
                    <a:off x="0" y="0"/>
                    <a:ext cx="1275644" cy="61056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071A3" w14:textId="4445EE69" w:rsidR="00A26A1A" w:rsidRPr="00AD3289" w:rsidRDefault="00A26A1A" w:rsidP="002C0554">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Summary Report Module 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B6D1D" w14:textId="77777777" w:rsidR="00A26A1A" w:rsidRDefault="00A26A1A">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55BA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070C0"/>
    <w:multiLevelType w:val="hybridMultilevel"/>
    <w:tmpl w:val="65641F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5577BA6"/>
    <w:multiLevelType w:val="hybridMultilevel"/>
    <w:tmpl w:val="C18C90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D5F36F7"/>
    <w:multiLevelType w:val="hybridMultilevel"/>
    <w:tmpl w:val="C72EBA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01E0065"/>
    <w:multiLevelType w:val="hybridMultilevel"/>
    <w:tmpl w:val="89F635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0B3B16"/>
    <w:multiLevelType w:val="hybridMultilevel"/>
    <w:tmpl w:val="0CD20F0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657487D"/>
    <w:multiLevelType w:val="hybridMultilevel"/>
    <w:tmpl w:val="5D82CAE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8937A61"/>
    <w:multiLevelType w:val="hybridMultilevel"/>
    <w:tmpl w:val="6908B4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0E058D0"/>
    <w:multiLevelType w:val="hybridMultilevel"/>
    <w:tmpl w:val="FABA53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8156EC1"/>
    <w:multiLevelType w:val="hybridMultilevel"/>
    <w:tmpl w:val="5FBE53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A134549"/>
    <w:multiLevelType w:val="hybridMultilevel"/>
    <w:tmpl w:val="990268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AD86CCB"/>
    <w:multiLevelType w:val="hybridMultilevel"/>
    <w:tmpl w:val="EE340B0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31541E7B"/>
    <w:multiLevelType w:val="multilevel"/>
    <w:tmpl w:val="111A83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color w:val="auto"/>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8EA2865"/>
    <w:multiLevelType w:val="hybridMultilevel"/>
    <w:tmpl w:val="E3943E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E72617C"/>
    <w:multiLevelType w:val="hybridMultilevel"/>
    <w:tmpl w:val="275443A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AE0FFE"/>
    <w:multiLevelType w:val="hybridMultilevel"/>
    <w:tmpl w:val="474CBEDE"/>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D9F404D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79871F3"/>
    <w:multiLevelType w:val="hybridMultilevel"/>
    <w:tmpl w:val="A5C4BC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6C4D07C3"/>
    <w:multiLevelType w:val="hybridMultilevel"/>
    <w:tmpl w:val="63D66F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F91995"/>
    <w:multiLevelType w:val="hybridMultilevel"/>
    <w:tmpl w:val="3202C1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71A47101"/>
    <w:multiLevelType w:val="hybridMultilevel"/>
    <w:tmpl w:val="FFCCD5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7B2B7146"/>
    <w:multiLevelType w:val="hybridMultilevel"/>
    <w:tmpl w:val="B314959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7F1646B2"/>
    <w:multiLevelType w:val="hybridMultilevel"/>
    <w:tmpl w:val="BD24B6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1"/>
  </w:num>
  <w:num w:numId="2">
    <w:abstractNumId w:val="14"/>
  </w:num>
  <w:num w:numId="3">
    <w:abstractNumId w:val="15"/>
  </w:num>
  <w:num w:numId="4">
    <w:abstractNumId w:val="18"/>
  </w:num>
  <w:num w:numId="5">
    <w:abstractNumId w:val="12"/>
  </w:num>
  <w:num w:numId="6">
    <w:abstractNumId w:val="1"/>
  </w:num>
  <w:num w:numId="7">
    <w:abstractNumId w:val="9"/>
  </w:num>
  <w:num w:numId="8">
    <w:abstractNumId w:val="2"/>
  </w:num>
  <w:num w:numId="9">
    <w:abstractNumId w:val="0"/>
  </w:num>
  <w:num w:numId="10">
    <w:abstractNumId w:val="20"/>
  </w:num>
  <w:num w:numId="11">
    <w:abstractNumId w:val="10"/>
  </w:num>
  <w:num w:numId="12">
    <w:abstractNumId w:val="6"/>
  </w:num>
  <w:num w:numId="13">
    <w:abstractNumId w:val="17"/>
  </w:num>
  <w:num w:numId="14">
    <w:abstractNumId w:val="22"/>
  </w:num>
  <w:num w:numId="15">
    <w:abstractNumId w:val="4"/>
  </w:num>
  <w:num w:numId="16">
    <w:abstractNumId w:val="7"/>
  </w:num>
  <w:num w:numId="17">
    <w:abstractNumId w:val="5"/>
  </w:num>
  <w:num w:numId="18">
    <w:abstractNumId w:val="16"/>
  </w:num>
  <w:num w:numId="19">
    <w:abstractNumId w:val="8"/>
  </w:num>
  <w:num w:numId="20">
    <w:abstractNumId w:val="19"/>
  </w:num>
  <w:num w:numId="21">
    <w:abstractNumId w:val="21"/>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16"/>
    <w:rsid w:val="00004729"/>
    <w:rsid w:val="00010BC2"/>
    <w:rsid w:val="00013E3D"/>
    <w:rsid w:val="00014421"/>
    <w:rsid w:val="00015781"/>
    <w:rsid w:val="000212F2"/>
    <w:rsid w:val="0002175C"/>
    <w:rsid w:val="00025DBD"/>
    <w:rsid w:val="00026EC4"/>
    <w:rsid w:val="00031197"/>
    <w:rsid w:val="0003556A"/>
    <w:rsid w:val="00040853"/>
    <w:rsid w:val="00041305"/>
    <w:rsid w:val="0004131A"/>
    <w:rsid w:val="00054671"/>
    <w:rsid w:val="00060178"/>
    <w:rsid w:val="0006458E"/>
    <w:rsid w:val="00064C7C"/>
    <w:rsid w:val="0006788F"/>
    <w:rsid w:val="00067B1E"/>
    <w:rsid w:val="00067C55"/>
    <w:rsid w:val="00076C87"/>
    <w:rsid w:val="0007752B"/>
    <w:rsid w:val="00085764"/>
    <w:rsid w:val="00090C6A"/>
    <w:rsid w:val="000949FC"/>
    <w:rsid w:val="00097F93"/>
    <w:rsid w:val="000A122A"/>
    <w:rsid w:val="000A5BAB"/>
    <w:rsid w:val="000A79CA"/>
    <w:rsid w:val="000B0739"/>
    <w:rsid w:val="000B14DC"/>
    <w:rsid w:val="000C4E2F"/>
    <w:rsid w:val="000C5A87"/>
    <w:rsid w:val="000D0D2E"/>
    <w:rsid w:val="000E0BC5"/>
    <w:rsid w:val="000E6E82"/>
    <w:rsid w:val="000F68E2"/>
    <w:rsid w:val="001041B4"/>
    <w:rsid w:val="00106543"/>
    <w:rsid w:val="00113BE0"/>
    <w:rsid w:val="00122669"/>
    <w:rsid w:val="00123BD2"/>
    <w:rsid w:val="00134FE7"/>
    <w:rsid w:val="001560F8"/>
    <w:rsid w:val="00157F06"/>
    <w:rsid w:val="00170427"/>
    <w:rsid w:val="00173375"/>
    <w:rsid w:val="001871CE"/>
    <w:rsid w:val="001907C8"/>
    <w:rsid w:val="001A4C97"/>
    <w:rsid w:val="001A6A5D"/>
    <w:rsid w:val="001B277C"/>
    <w:rsid w:val="001B30B5"/>
    <w:rsid w:val="001D428E"/>
    <w:rsid w:val="001E73E6"/>
    <w:rsid w:val="001F25EF"/>
    <w:rsid w:val="001F78AF"/>
    <w:rsid w:val="00204492"/>
    <w:rsid w:val="002153E5"/>
    <w:rsid w:val="00220F53"/>
    <w:rsid w:val="00221A46"/>
    <w:rsid w:val="00221B74"/>
    <w:rsid w:val="00244511"/>
    <w:rsid w:val="00247367"/>
    <w:rsid w:val="00250190"/>
    <w:rsid w:val="00261BAE"/>
    <w:rsid w:val="00262BF3"/>
    <w:rsid w:val="00271621"/>
    <w:rsid w:val="002756EE"/>
    <w:rsid w:val="0027618D"/>
    <w:rsid w:val="00276BF4"/>
    <w:rsid w:val="00285F57"/>
    <w:rsid w:val="002905DB"/>
    <w:rsid w:val="0029388F"/>
    <w:rsid w:val="00295EF9"/>
    <w:rsid w:val="00296289"/>
    <w:rsid w:val="002A3352"/>
    <w:rsid w:val="002A52BD"/>
    <w:rsid w:val="002A6F05"/>
    <w:rsid w:val="002C0554"/>
    <w:rsid w:val="002C32B7"/>
    <w:rsid w:val="002C342F"/>
    <w:rsid w:val="002C48D7"/>
    <w:rsid w:val="002D3379"/>
    <w:rsid w:val="002D59D9"/>
    <w:rsid w:val="002F630B"/>
    <w:rsid w:val="00315B19"/>
    <w:rsid w:val="00320BB1"/>
    <w:rsid w:val="003218C6"/>
    <w:rsid w:val="00326251"/>
    <w:rsid w:val="00332F01"/>
    <w:rsid w:val="0033396D"/>
    <w:rsid w:val="00336FEF"/>
    <w:rsid w:val="003455E8"/>
    <w:rsid w:val="00347A7C"/>
    <w:rsid w:val="00351A21"/>
    <w:rsid w:val="00360E53"/>
    <w:rsid w:val="0036616A"/>
    <w:rsid w:val="00370B51"/>
    <w:rsid w:val="00380603"/>
    <w:rsid w:val="0038619E"/>
    <w:rsid w:val="003A2C0C"/>
    <w:rsid w:val="003A5551"/>
    <w:rsid w:val="003B5314"/>
    <w:rsid w:val="003B76C5"/>
    <w:rsid w:val="003C4D3B"/>
    <w:rsid w:val="003C6A6E"/>
    <w:rsid w:val="003D15B1"/>
    <w:rsid w:val="003D228D"/>
    <w:rsid w:val="003D4C83"/>
    <w:rsid w:val="003D7FF7"/>
    <w:rsid w:val="003E0D38"/>
    <w:rsid w:val="003E719E"/>
    <w:rsid w:val="003F041A"/>
    <w:rsid w:val="00402FA4"/>
    <w:rsid w:val="00410638"/>
    <w:rsid w:val="004175F6"/>
    <w:rsid w:val="004311FC"/>
    <w:rsid w:val="004350A6"/>
    <w:rsid w:val="004376B8"/>
    <w:rsid w:val="00442010"/>
    <w:rsid w:val="00445DF0"/>
    <w:rsid w:val="0045542D"/>
    <w:rsid w:val="004564FA"/>
    <w:rsid w:val="00464632"/>
    <w:rsid w:val="004760DD"/>
    <w:rsid w:val="00481D4F"/>
    <w:rsid w:val="00486FF0"/>
    <w:rsid w:val="00487518"/>
    <w:rsid w:val="00490BA8"/>
    <w:rsid w:val="004A75F9"/>
    <w:rsid w:val="004A7FF2"/>
    <w:rsid w:val="004B0C29"/>
    <w:rsid w:val="004B0D07"/>
    <w:rsid w:val="004B20C0"/>
    <w:rsid w:val="004B4503"/>
    <w:rsid w:val="004B7F39"/>
    <w:rsid w:val="004D2F6D"/>
    <w:rsid w:val="004D60D3"/>
    <w:rsid w:val="004D7716"/>
    <w:rsid w:val="004E0C78"/>
    <w:rsid w:val="004E58D3"/>
    <w:rsid w:val="004E7B5C"/>
    <w:rsid w:val="004E7BF5"/>
    <w:rsid w:val="00510C2E"/>
    <w:rsid w:val="0051145C"/>
    <w:rsid w:val="00523231"/>
    <w:rsid w:val="00527AF5"/>
    <w:rsid w:val="00527EE1"/>
    <w:rsid w:val="00531561"/>
    <w:rsid w:val="00531D50"/>
    <w:rsid w:val="00531EF9"/>
    <w:rsid w:val="00537120"/>
    <w:rsid w:val="0053787B"/>
    <w:rsid w:val="00546E68"/>
    <w:rsid w:val="00564422"/>
    <w:rsid w:val="00570EB1"/>
    <w:rsid w:val="00573370"/>
    <w:rsid w:val="00575E5A"/>
    <w:rsid w:val="00586D93"/>
    <w:rsid w:val="00587220"/>
    <w:rsid w:val="00592AEA"/>
    <w:rsid w:val="00594FD6"/>
    <w:rsid w:val="00597822"/>
    <w:rsid w:val="005A1E79"/>
    <w:rsid w:val="005A1F68"/>
    <w:rsid w:val="005B39DC"/>
    <w:rsid w:val="005C6C65"/>
    <w:rsid w:val="005E44DA"/>
    <w:rsid w:val="005F6866"/>
    <w:rsid w:val="00601844"/>
    <w:rsid w:val="00601847"/>
    <w:rsid w:val="00601C64"/>
    <w:rsid w:val="00601CEE"/>
    <w:rsid w:val="00603B1A"/>
    <w:rsid w:val="0060461C"/>
    <w:rsid w:val="00615D77"/>
    <w:rsid w:val="006162D9"/>
    <w:rsid w:val="006222A3"/>
    <w:rsid w:val="00624336"/>
    <w:rsid w:val="006253A6"/>
    <w:rsid w:val="006378B3"/>
    <w:rsid w:val="00642BC6"/>
    <w:rsid w:val="00661C28"/>
    <w:rsid w:val="00673DDB"/>
    <w:rsid w:val="00681EBA"/>
    <w:rsid w:val="006846D6"/>
    <w:rsid w:val="0068775E"/>
    <w:rsid w:val="006941AE"/>
    <w:rsid w:val="006A0645"/>
    <w:rsid w:val="006A0987"/>
    <w:rsid w:val="006B16DC"/>
    <w:rsid w:val="006B19E1"/>
    <w:rsid w:val="006B27BA"/>
    <w:rsid w:val="006B2DE5"/>
    <w:rsid w:val="006B4893"/>
    <w:rsid w:val="006B5EDD"/>
    <w:rsid w:val="006C3763"/>
    <w:rsid w:val="006C574F"/>
    <w:rsid w:val="006E3FF1"/>
    <w:rsid w:val="006F1D1E"/>
    <w:rsid w:val="006F6E86"/>
    <w:rsid w:val="006F7594"/>
    <w:rsid w:val="00700C10"/>
    <w:rsid w:val="0071311F"/>
    <w:rsid w:val="007219B2"/>
    <w:rsid w:val="007360C3"/>
    <w:rsid w:val="00741FF3"/>
    <w:rsid w:val="0075125A"/>
    <w:rsid w:val="00771157"/>
    <w:rsid w:val="00772130"/>
    <w:rsid w:val="00777D80"/>
    <w:rsid w:val="00792C6C"/>
    <w:rsid w:val="00792C72"/>
    <w:rsid w:val="007958DE"/>
    <w:rsid w:val="007A1785"/>
    <w:rsid w:val="007B39E9"/>
    <w:rsid w:val="007C1E0B"/>
    <w:rsid w:val="007D3E43"/>
    <w:rsid w:val="007E6E80"/>
    <w:rsid w:val="007F69AC"/>
    <w:rsid w:val="007F6C9E"/>
    <w:rsid w:val="007F790F"/>
    <w:rsid w:val="00800487"/>
    <w:rsid w:val="008057AA"/>
    <w:rsid w:val="00806D57"/>
    <w:rsid w:val="00812A21"/>
    <w:rsid w:val="0081549C"/>
    <w:rsid w:val="00816F52"/>
    <w:rsid w:val="00817586"/>
    <w:rsid w:val="0082016A"/>
    <w:rsid w:val="0082190D"/>
    <w:rsid w:val="00826822"/>
    <w:rsid w:val="00827614"/>
    <w:rsid w:val="00830C58"/>
    <w:rsid w:val="008332E0"/>
    <w:rsid w:val="00835287"/>
    <w:rsid w:val="008362F0"/>
    <w:rsid w:val="00842E12"/>
    <w:rsid w:val="00852F7E"/>
    <w:rsid w:val="008539ED"/>
    <w:rsid w:val="0085671C"/>
    <w:rsid w:val="00865B9C"/>
    <w:rsid w:val="00874E70"/>
    <w:rsid w:val="00875EA5"/>
    <w:rsid w:val="00876B4D"/>
    <w:rsid w:val="00881912"/>
    <w:rsid w:val="00882213"/>
    <w:rsid w:val="0089299C"/>
    <w:rsid w:val="008936A7"/>
    <w:rsid w:val="00896613"/>
    <w:rsid w:val="00896D4F"/>
    <w:rsid w:val="008B2745"/>
    <w:rsid w:val="008B599E"/>
    <w:rsid w:val="008B664F"/>
    <w:rsid w:val="008C5A2E"/>
    <w:rsid w:val="008C5DAD"/>
    <w:rsid w:val="008E6B72"/>
    <w:rsid w:val="008E6EFF"/>
    <w:rsid w:val="008F0C56"/>
    <w:rsid w:val="008F0D92"/>
    <w:rsid w:val="0090538C"/>
    <w:rsid w:val="009070EE"/>
    <w:rsid w:val="009077D4"/>
    <w:rsid w:val="00912934"/>
    <w:rsid w:val="00915809"/>
    <w:rsid w:val="0092727D"/>
    <w:rsid w:val="00927C69"/>
    <w:rsid w:val="00946BA8"/>
    <w:rsid w:val="00946FB9"/>
    <w:rsid w:val="0096348C"/>
    <w:rsid w:val="009668D6"/>
    <w:rsid w:val="00972685"/>
    <w:rsid w:val="00977E03"/>
    <w:rsid w:val="00983F71"/>
    <w:rsid w:val="009853B9"/>
    <w:rsid w:val="00987126"/>
    <w:rsid w:val="009A35B4"/>
    <w:rsid w:val="009A7D10"/>
    <w:rsid w:val="009B0968"/>
    <w:rsid w:val="009B7177"/>
    <w:rsid w:val="009C0A52"/>
    <w:rsid w:val="009D08B8"/>
    <w:rsid w:val="009D0E80"/>
    <w:rsid w:val="009D2E78"/>
    <w:rsid w:val="009D3A39"/>
    <w:rsid w:val="009E05DF"/>
    <w:rsid w:val="009F01EC"/>
    <w:rsid w:val="00A0121B"/>
    <w:rsid w:val="00A01E26"/>
    <w:rsid w:val="00A032DD"/>
    <w:rsid w:val="00A05511"/>
    <w:rsid w:val="00A05CC0"/>
    <w:rsid w:val="00A062DE"/>
    <w:rsid w:val="00A10DCE"/>
    <w:rsid w:val="00A13335"/>
    <w:rsid w:val="00A15B4F"/>
    <w:rsid w:val="00A16BC3"/>
    <w:rsid w:val="00A26675"/>
    <w:rsid w:val="00A26A1A"/>
    <w:rsid w:val="00A31E81"/>
    <w:rsid w:val="00A34CBF"/>
    <w:rsid w:val="00A46FB8"/>
    <w:rsid w:val="00A62774"/>
    <w:rsid w:val="00A7076D"/>
    <w:rsid w:val="00A7424E"/>
    <w:rsid w:val="00A7474F"/>
    <w:rsid w:val="00A81BA0"/>
    <w:rsid w:val="00A86B32"/>
    <w:rsid w:val="00A916EE"/>
    <w:rsid w:val="00A9353B"/>
    <w:rsid w:val="00A97870"/>
    <w:rsid w:val="00AA238C"/>
    <w:rsid w:val="00AA3975"/>
    <w:rsid w:val="00AA3E3A"/>
    <w:rsid w:val="00AC0330"/>
    <w:rsid w:val="00AC4873"/>
    <w:rsid w:val="00AC5B9C"/>
    <w:rsid w:val="00AD37E7"/>
    <w:rsid w:val="00AE0D63"/>
    <w:rsid w:val="00AF0BD1"/>
    <w:rsid w:val="00AF6756"/>
    <w:rsid w:val="00B0081E"/>
    <w:rsid w:val="00B07E2E"/>
    <w:rsid w:val="00B11BF0"/>
    <w:rsid w:val="00B20A37"/>
    <w:rsid w:val="00B211BD"/>
    <w:rsid w:val="00B30379"/>
    <w:rsid w:val="00B30875"/>
    <w:rsid w:val="00B37E6C"/>
    <w:rsid w:val="00B409A3"/>
    <w:rsid w:val="00B51D0B"/>
    <w:rsid w:val="00B53AEB"/>
    <w:rsid w:val="00B57A18"/>
    <w:rsid w:val="00B6435A"/>
    <w:rsid w:val="00B705A4"/>
    <w:rsid w:val="00B76747"/>
    <w:rsid w:val="00B92F36"/>
    <w:rsid w:val="00BA3B15"/>
    <w:rsid w:val="00BA46AA"/>
    <w:rsid w:val="00BA6334"/>
    <w:rsid w:val="00BB0437"/>
    <w:rsid w:val="00BB10D1"/>
    <w:rsid w:val="00BB4863"/>
    <w:rsid w:val="00BC02DB"/>
    <w:rsid w:val="00BC1DA3"/>
    <w:rsid w:val="00BC1DED"/>
    <w:rsid w:val="00BC37B9"/>
    <w:rsid w:val="00BC39D4"/>
    <w:rsid w:val="00BC419C"/>
    <w:rsid w:val="00BC4347"/>
    <w:rsid w:val="00BC71E1"/>
    <w:rsid w:val="00BC7291"/>
    <w:rsid w:val="00BD3CD8"/>
    <w:rsid w:val="00BD46D2"/>
    <w:rsid w:val="00BE15CD"/>
    <w:rsid w:val="00BE623D"/>
    <w:rsid w:val="00BE6E0C"/>
    <w:rsid w:val="00BF2134"/>
    <w:rsid w:val="00C014A0"/>
    <w:rsid w:val="00C05636"/>
    <w:rsid w:val="00C2179D"/>
    <w:rsid w:val="00C4266D"/>
    <w:rsid w:val="00C43372"/>
    <w:rsid w:val="00C510A9"/>
    <w:rsid w:val="00C53B78"/>
    <w:rsid w:val="00C55C14"/>
    <w:rsid w:val="00C65F7A"/>
    <w:rsid w:val="00C665E4"/>
    <w:rsid w:val="00C70C90"/>
    <w:rsid w:val="00C71DBE"/>
    <w:rsid w:val="00C73A8E"/>
    <w:rsid w:val="00C8722A"/>
    <w:rsid w:val="00C91E58"/>
    <w:rsid w:val="00C975BA"/>
    <w:rsid w:val="00CA1607"/>
    <w:rsid w:val="00CA302C"/>
    <w:rsid w:val="00CA49F2"/>
    <w:rsid w:val="00CB14ED"/>
    <w:rsid w:val="00CB1B9D"/>
    <w:rsid w:val="00CB7A40"/>
    <w:rsid w:val="00CD20E2"/>
    <w:rsid w:val="00CD2117"/>
    <w:rsid w:val="00CE487D"/>
    <w:rsid w:val="00CE5CB1"/>
    <w:rsid w:val="00CF1A20"/>
    <w:rsid w:val="00D0110A"/>
    <w:rsid w:val="00D01591"/>
    <w:rsid w:val="00D10F11"/>
    <w:rsid w:val="00D11AAC"/>
    <w:rsid w:val="00D17193"/>
    <w:rsid w:val="00D21BD2"/>
    <w:rsid w:val="00D31A8C"/>
    <w:rsid w:val="00D37FD6"/>
    <w:rsid w:val="00D4641E"/>
    <w:rsid w:val="00D47278"/>
    <w:rsid w:val="00D52167"/>
    <w:rsid w:val="00D527D2"/>
    <w:rsid w:val="00D55E0B"/>
    <w:rsid w:val="00D66DD8"/>
    <w:rsid w:val="00D67A2D"/>
    <w:rsid w:val="00D73343"/>
    <w:rsid w:val="00D73F94"/>
    <w:rsid w:val="00D80952"/>
    <w:rsid w:val="00D860F2"/>
    <w:rsid w:val="00D90535"/>
    <w:rsid w:val="00D928BB"/>
    <w:rsid w:val="00DB42AE"/>
    <w:rsid w:val="00DB47B9"/>
    <w:rsid w:val="00DC065B"/>
    <w:rsid w:val="00DC189B"/>
    <w:rsid w:val="00DC4CA3"/>
    <w:rsid w:val="00DD7AD2"/>
    <w:rsid w:val="00DE1C72"/>
    <w:rsid w:val="00DE45FC"/>
    <w:rsid w:val="00DF008F"/>
    <w:rsid w:val="00DF264C"/>
    <w:rsid w:val="00DF27CE"/>
    <w:rsid w:val="00E0196F"/>
    <w:rsid w:val="00E03BA7"/>
    <w:rsid w:val="00E052D1"/>
    <w:rsid w:val="00E144D8"/>
    <w:rsid w:val="00E17D01"/>
    <w:rsid w:val="00E21D82"/>
    <w:rsid w:val="00E24CB9"/>
    <w:rsid w:val="00E33C77"/>
    <w:rsid w:val="00E372E3"/>
    <w:rsid w:val="00E46622"/>
    <w:rsid w:val="00E46BE8"/>
    <w:rsid w:val="00E54E81"/>
    <w:rsid w:val="00E56D16"/>
    <w:rsid w:val="00E601C0"/>
    <w:rsid w:val="00E61EC9"/>
    <w:rsid w:val="00E6225E"/>
    <w:rsid w:val="00E62D4B"/>
    <w:rsid w:val="00E724A3"/>
    <w:rsid w:val="00E73A0D"/>
    <w:rsid w:val="00E776ED"/>
    <w:rsid w:val="00E80702"/>
    <w:rsid w:val="00EA0270"/>
    <w:rsid w:val="00EA061B"/>
    <w:rsid w:val="00EA4F60"/>
    <w:rsid w:val="00EB3811"/>
    <w:rsid w:val="00EB432D"/>
    <w:rsid w:val="00EB4823"/>
    <w:rsid w:val="00EB5D99"/>
    <w:rsid w:val="00EC7847"/>
    <w:rsid w:val="00ED153B"/>
    <w:rsid w:val="00ED2657"/>
    <w:rsid w:val="00ED26C4"/>
    <w:rsid w:val="00ED3DAF"/>
    <w:rsid w:val="00ED50BA"/>
    <w:rsid w:val="00ED7167"/>
    <w:rsid w:val="00EE493F"/>
    <w:rsid w:val="00EF0FDB"/>
    <w:rsid w:val="00EF3431"/>
    <w:rsid w:val="00F1249C"/>
    <w:rsid w:val="00F16BEE"/>
    <w:rsid w:val="00F237F1"/>
    <w:rsid w:val="00F259E2"/>
    <w:rsid w:val="00F34CE1"/>
    <w:rsid w:val="00F373CF"/>
    <w:rsid w:val="00F37B2A"/>
    <w:rsid w:val="00F42E41"/>
    <w:rsid w:val="00F57B35"/>
    <w:rsid w:val="00F6240B"/>
    <w:rsid w:val="00F72938"/>
    <w:rsid w:val="00F83927"/>
    <w:rsid w:val="00F8419B"/>
    <w:rsid w:val="00F8706A"/>
    <w:rsid w:val="00FA1238"/>
    <w:rsid w:val="00FB47B3"/>
    <w:rsid w:val="00FC6648"/>
    <w:rsid w:val="00FC6E32"/>
    <w:rsid w:val="00FD3D96"/>
    <w:rsid w:val="00FE3B8C"/>
    <w:rsid w:val="00FE3ECB"/>
    <w:rsid w:val="00FF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6FA5"/>
  <w15:chartTrackingRefBased/>
  <w15:docId w15:val="{572FDE7D-5A3C-4EAC-99DC-359695AE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D16"/>
    <w:pPr>
      <w:spacing w:before="60" w:after="60"/>
      <w:ind w:left="576"/>
      <w:jc w:val="both"/>
    </w:pPr>
    <w:rPr>
      <w:rFonts w:ascii="Times New Roman" w:eastAsia="Times New Roman" w:hAnsi="Times New Roman" w:cs="Times New Roman"/>
    </w:rPr>
  </w:style>
  <w:style w:type="paragraph" w:styleId="Heading1">
    <w:name w:val="heading 1"/>
    <w:basedOn w:val="Normal"/>
    <w:link w:val="Heading1Char"/>
    <w:autoRedefine/>
    <w:qFormat/>
    <w:rsid w:val="00E56D16"/>
    <w:pPr>
      <w:keepNext/>
      <w:numPr>
        <w:numId w:val="1"/>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E56D16"/>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E56D16"/>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E56D16"/>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E56D16"/>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E56D16"/>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E56D16"/>
    <w:pPr>
      <w:numPr>
        <w:ilvl w:val="6"/>
        <w:numId w:val="1"/>
      </w:numPr>
      <w:outlineLvl w:val="6"/>
    </w:pPr>
    <w:rPr>
      <w:rFonts w:ascii="Arial" w:hAnsi="Arial"/>
      <w:b/>
    </w:rPr>
  </w:style>
  <w:style w:type="paragraph" w:styleId="Heading8">
    <w:name w:val="heading 8"/>
    <w:basedOn w:val="Normal"/>
    <w:next w:val="Normal"/>
    <w:link w:val="Heading8Char"/>
    <w:qFormat/>
    <w:rsid w:val="00E56D16"/>
    <w:pPr>
      <w:numPr>
        <w:ilvl w:val="7"/>
        <w:numId w:val="1"/>
      </w:numPr>
      <w:outlineLvl w:val="7"/>
    </w:pPr>
    <w:rPr>
      <w:rFonts w:ascii="Arial" w:hAnsi="Arial"/>
      <w:b/>
      <w:iCs/>
    </w:rPr>
  </w:style>
  <w:style w:type="paragraph" w:styleId="Heading9">
    <w:name w:val="heading 9"/>
    <w:basedOn w:val="Normal"/>
    <w:next w:val="Normal"/>
    <w:link w:val="Heading9Char"/>
    <w:qFormat/>
    <w:rsid w:val="00E56D16"/>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D16"/>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E56D16"/>
    <w:rPr>
      <w:rFonts w:ascii="Times New Roman" w:eastAsia="Arial Unicode MS" w:hAnsi="Times New Roman" w:cs="Arial Unicode MS"/>
      <w:b/>
      <w:bCs/>
      <w:caps/>
    </w:rPr>
  </w:style>
  <w:style w:type="character" w:customStyle="1" w:styleId="Heading3Char">
    <w:name w:val="Heading 3 Char"/>
    <w:basedOn w:val="DefaultParagraphFont"/>
    <w:link w:val="Heading3"/>
    <w:rsid w:val="00E56D16"/>
    <w:rPr>
      <w:rFonts w:ascii="Times New Roman" w:eastAsia="Arial Unicode MS" w:hAnsi="Times New Roman" w:cs="Arial Unicode MS"/>
      <w:b/>
      <w:bCs/>
    </w:rPr>
  </w:style>
  <w:style w:type="character" w:customStyle="1" w:styleId="Heading4Char">
    <w:name w:val="Heading 4 Char"/>
    <w:basedOn w:val="DefaultParagraphFont"/>
    <w:link w:val="Heading4"/>
    <w:rsid w:val="00E56D16"/>
    <w:rPr>
      <w:rFonts w:ascii="Arial" w:eastAsia="Arial Unicode MS" w:hAnsi="Arial" w:cs="Arial Unicode MS"/>
      <w:b/>
      <w:bCs/>
    </w:rPr>
  </w:style>
  <w:style w:type="character" w:customStyle="1" w:styleId="Heading5Char">
    <w:name w:val="Heading 5 Char"/>
    <w:basedOn w:val="DefaultParagraphFont"/>
    <w:link w:val="Heading5"/>
    <w:rsid w:val="00E56D16"/>
    <w:rPr>
      <w:rFonts w:ascii="Arial" w:eastAsia="Arial Unicode MS" w:hAnsi="Arial" w:cs="Arial Unicode MS"/>
      <w:b/>
      <w:bCs/>
      <w:szCs w:val="20"/>
    </w:rPr>
  </w:style>
  <w:style w:type="character" w:customStyle="1" w:styleId="Heading6Char">
    <w:name w:val="Heading 6 Char"/>
    <w:basedOn w:val="DefaultParagraphFont"/>
    <w:link w:val="Heading6"/>
    <w:rsid w:val="00E56D16"/>
    <w:rPr>
      <w:rFonts w:ascii="Arial" w:eastAsia="Times New Roman" w:hAnsi="Arial" w:cs="Times New Roman"/>
      <w:b/>
      <w:bCs/>
      <w:caps/>
      <w:sz w:val="28"/>
      <w:szCs w:val="22"/>
    </w:rPr>
  </w:style>
  <w:style w:type="character" w:customStyle="1" w:styleId="Heading7Char">
    <w:name w:val="Heading 7 Char"/>
    <w:basedOn w:val="DefaultParagraphFont"/>
    <w:link w:val="Heading7"/>
    <w:rsid w:val="00E56D16"/>
    <w:rPr>
      <w:rFonts w:ascii="Arial" w:eastAsia="Times New Roman" w:hAnsi="Arial" w:cs="Times New Roman"/>
      <w:b/>
    </w:rPr>
  </w:style>
  <w:style w:type="character" w:customStyle="1" w:styleId="Heading8Char">
    <w:name w:val="Heading 8 Char"/>
    <w:basedOn w:val="DefaultParagraphFont"/>
    <w:link w:val="Heading8"/>
    <w:rsid w:val="00E56D16"/>
    <w:rPr>
      <w:rFonts w:ascii="Arial" w:eastAsia="Times New Roman" w:hAnsi="Arial" w:cs="Times New Roman"/>
      <w:b/>
      <w:iCs/>
    </w:rPr>
  </w:style>
  <w:style w:type="character" w:customStyle="1" w:styleId="Heading9Char">
    <w:name w:val="Heading 9 Char"/>
    <w:basedOn w:val="DefaultParagraphFont"/>
    <w:link w:val="Heading9"/>
    <w:rsid w:val="00E56D16"/>
    <w:rPr>
      <w:rFonts w:ascii="Arial" w:eastAsia="Times New Roman" w:hAnsi="Arial" w:cs="Arial"/>
      <w:sz w:val="22"/>
      <w:szCs w:val="22"/>
    </w:rPr>
  </w:style>
  <w:style w:type="character" w:styleId="Hyperlink">
    <w:name w:val="Hyperlink"/>
    <w:uiPriority w:val="99"/>
    <w:rsid w:val="00E56D16"/>
    <w:rPr>
      <w:color w:val="000FFF"/>
      <w:u w:val="single"/>
    </w:rPr>
  </w:style>
  <w:style w:type="paragraph" w:styleId="Header">
    <w:name w:val="header"/>
    <w:basedOn w:val="Normal"/>
    <w:link w:val="HeaderChar"/>
    <w:rsid w:val="00E56D16"/>
    <w:pPr>
      <w:tabs>
        <w:tab w:val="center" w:pos="4320"/>
        <w:tab w:val="right" w:pos="8640"/>
      </w:tabs>
    </w:pPr>
  </w:style>
  <w:style w:type="character" w:customStyle="1" w:styleId="HeaderChar">
    <w:name w:val="Header Char"/>
    <w:basedOn w:val="DefaultParagraphFont"/>
    <w:link w:val="Header"/>
    <w:rsid w:val="00E56D16"/>
    <w:rPr>
      <w:rFonts w:ascii="Times New Roman" w:eastAsia="Times New Roman" w:hAnsi="Times New Roman" w:cs="Times New Roman"/>
    </w:rPr>
  </w:style>
  <w:style w:type="paragraph" w:styleId="Footer">
    <w:name w:val="footer"/>
    <w:basedOn w:val="Normal"/>
    <w:link w:val="FooterChar"/>
    <w:rsid w:val="00E56D16"/>
    <w:pPr>
      <w:tabs>
        <w:tab w:val="center" w:pos="4320"/>
        <w:tab w:val="right" w:pos="8640"/>
      </w:tabs>
    </w:pPr>
  </w:style>
  <w:style w:type="character" w:customStyle="1" w:styleId="FooterChar">
    <w:name w:val="Footer Char"/>
    <w:basedOn w:val="DefaultParagraphFont"/>
    <w:link w:val="Footer"/>
    <w:rsid w:val="00E56D16"/>
    <w:rPr>
      <w:rFonts w:ascii="Times New Roman" w:eastAsia="Times New Roman" w:hAnsi="Times New Roman" w:cs="Times New Roman"/>
    </w:rPr>
  </w:style>
  <w:style w:type="paragraph" w:styleId="Title">
    <w:name w:val="Title"/>
    <w:basedOn w:val="Normal"/>
    <w:link w:val="TitleChar"/>
    <w:qFormat/>
    <w:rsid w:val="00E56D16"/>
    <w:pPr>
      <w:spacing w:before="180" w:after="120"/>
      <w:ind w:left="0"/>
      <w:jc w:val="center"/>
    </w:pPr>
    <w:rPr>
      <w:b/>
      <w:bCs/>
      <w:caps/>
      <w:sz w:val="36"/>
    </w:rPr>
  </w:style>
  <w:style w:type="character" w:customStyle="1" w:styleId="TitleChar">
    <w:name w:val="Title Char"/>
    <w:basedOn w:val="DefaultParagraphFont"/>
    <w:link w:val="Title"/>
    <w:rsid w:val="00E56D16"/>
    <w:rPr>
      <w:rFonts w:ascii="Times New Roman" w:eastAsia="Times New Roman" w:hAnsi="Times New Roman" w:cs="Times New Roman"/>
      <w:b/>
      <w:bCs/>
      <w:caps/>
      <w:sz w:val="36"/>
    </w:rPr>
  </w:style>
  <w:style w:type="paragraph" w:styleId="TOC1">
    <w:name w:val="toc 1"/>
    <w:basedOn w:val="Normal"/>
    <w:next w:val="Normal"/>
    <w:uiPriority w:val="39"/>
    <w:rsid w:val="00E56D16"/>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E56D16"/>
    <w:pPr>
      <w:tabs>
        <w:tab w:val="left" w:pos="720"/>
        <w:tab w:val="left" w:pos="1296"/>
        <w:tab w:val="right" w:leader="dot" w:pos="9350"/>
      </w:tabs>
      <w:ind w:left="432"/>
    </w:pPr>
    <w:rPr>
      <w:noProof/>
    </w:rPr>
  </w:style>
  <w:style w:type="paragraph" w:styleId="TOC4">
    <w:name w:val="toc 4"/>
    <w:basedOn w:val="Normal"/>
    <w:next w:val="Normal"/>
    <w:autoRedefine/>
    <w:uiPriority w:val="39"/>
    <w:rsid w:val="00E56D16"/>
    <w:pPr>
      <w:tabs>
        <w:tab w:val="left" w:pos="2160"/>
        <w:tab w:val="right" w:leader="dot" w:pos="9360"/>
      </w:tabs>
      <w:ind w:left="0"/>
    </w:pPr>
    <w:rPr>
      <w:b/>
      <w:caps/>
      <w:szCs w:val="28"/>
    </w:rPr>
  </w:style>
  <w:style w:type="paragraph" w:customStyle="1" w:styleId="tabletxt">
    <w:name w:val="tabletxt"/>
    <w:basedOn w:val="Normal"/>
    <w:rsid w:val="00E56D16"/>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E56D16"/>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E56D16"/>
    <w:pPr>
      <w:spacing w:after="120"/>
    </w:pPr>
  </w:style>
  <w:style w:type="character" w:customStyle="1" w:styleId="BodyTextChar">
    <w:name w:val="Body Text Char"/>
    <w:basedOn w:val="DefaultParagraphFont"/>
    <w:link w:val="BodyText"/>
    <w:rsid w:val="00E56D16"/>
    <w:rPr>
      <w:rFonts w:ascii="Times New Roman" w:eastAsia="Times New Roman" w:hAnsi="Times New Roman" w:cs="Times New Roman"/>
    </w:rPr>
  </w:style>
  <w:style w:type="paragraph" w:customStyle="1" w:styleId="Tabletext">
    <w:name w:val="Tabletext"/>
    <w:basedOn w:val="Normal"/>
    <w:rsid w:val="00E56D16"/>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E56D16"/>
    <w:pPr>
      <w:keepNext/>
      <w:keepLines/>
      <w:spacing w:before="0" w:after="0" w:line="480" w:lineRule="atLeast"/>
      <w:ind w:left="0"/>
      <w:jc w:val="right"/>
    </w:pPr>
    <w:rPr>
      <w:kern w:val="28"/>
      <w:sz w:val="32"/>
      <w:szCs w:val="20"/>
    </w:rPr>
  </w:style>
  <w:style w:type="paragraph" w:styleId="BodyText3">
    <w:name w:val="Body Text 3"/>
    <w:basedOn w:val="Normal"/>
    <w:link w:val="BodyText3Char"/>
    <w:rsid w:val="00E56D16"/>
    <w:pPr>
      <w:tabs>
        <w:tab w:val="num" w:pos="1800"/>
      </w:tabs>
      <w:ind w:left="0"/>
    </w:pPr>
  </w:style>
  <w:style w:type="character" w:customStyle="1" w:styleId="BodyText3Char">
    <w:name w:val="Body Text 3 Char"/>
    <w:basedOn w:val="DefaultParagraphFont"/>
    <w:link w:val="BodyText3"/>
    <w:rsid w:val="00E56D16"/>
    <w:rPr>
      <w:rFonts w:ascii="Times New Roman" w:eastAsia="Times New Roman" w:hAnsi="Times New Roman" w:cs="Times New Roman"/>
    </w:rPr>
  </w:style>
  <w:style w:type="paragraph" w:customStyle="1" w:styleId="Instructions">
    <w:name w:val="Instructions"/>
    <w:basedOn w:val="Normal"/>
    <w:autoRedefine/>
    <w:rsid w:val="00E56D16"/>
    <w:pPr>
      <w:shd w:val="clear" w:color="auto" w:fill="FFFFFF"/>
      <w:spacing w:before="0" w:after="0"/>
      <w:ind w:left="0"/>
      <w:jc w:val="left"/>
    </w:pPr>
    <w:rPr>
      <w:i/>
      <w:color w:val="0000FF"/>
      <w:szCs w:val="20"/>
    </w:rPr>
  </w:style>
  <w:style w:type="paragraph" w:customStyle="1" w:styleId="Appendix">
    <w:name w:val="Appendix"/>
    <w:basedOn w:val="Normal"/>
    <w:rsid w:val="00E56D16"/>
    <w:pPr>
      <w:ind w:left="0"/>
    </w:pPr>
    <w:rPr>
      <w:b/>
      <w:sz w:val="28"/>
      <w:szCs w:val="28"/>
    </w:rPr>
  </w:style>
  <w:style w:type="paragraph" w:customStyle="1" w:styleId="InfoBlue">
    <w:name w:val="InfoBlue"/>
    <w:basedOn w:val="Normal"/>
    <w:next w:val="BodyText"/>
    <w:link w:val="InfoBlueChar1"/>
    <w:rsid w:val="00E56D16"/>
    <w:pPr>
      <w:widowControl w:val="0"/>
      <w:spacing w:before="0" w:after="120" w:line="240" w:lineRule="atLeast"/>
    </w:pPr>
    <w:rPr>
      <w:i/>
      <w:color w:val="0000FF"/>
      <w:szCs w:val="20"/>
    </w:rPr>
  </w:style>
  <w:style w:type="character" w:styleId="PageNumber">
    <w:name w:val="page number"/>
    <w:basedOn w:val="DefaultParagraphFont"/>
    <w:rsid w:val="00E56D16"/>
  </w:style>
  <w:style w:type="character" w:customStyle="1" w:styleId="InfoBlueChar1">
    <w:name w:val="InfoBlue Char1"/>
    <w:link w:val="InfoBlue"/>
    <w:rsid w:val="00E56D16"/>
    <w:rPr>
      <w:rFonts w:ascii="Times New Roman" w:eastAsia="Times New Roman" w:hAnsi="Times New Roman" w:cs="Times New Roman"/>
      <w:i/>
      <w:color w:val="0000FF"/>
      <w:szCs w:val="20"/>
    </w:rPr>
  </w:style>
  <w:style w:type="character" w:styleId="CommentReference">
    <w:name w:val="annotation reference"/>
    <w:basedOn w:val="DefaultParagraphFont"/>
    <w:uiPriority w:val="99"/>
    <w:semiHidden/>
    <w:unhideWhenUsed/>
    <w:rsid w:val="008B2745"/>
    <w:rPr>
      <w:sz w:val="16"/>
      <w:szCs w:val="16"/>
    </w:rPr>
  </w:style>
  <w:style w:type="paragraph" w:styleId="CommentText">
    <w:name w:val="annotation text"/>
    <w:basedOn w:val="Normal"/>
    <w:link w:val="CommentTextChar"/>
    <w:uiPriority w:val="99"/>
    <w:semiHidden/>
    <w:unhideWhenUsed/>
    <w:rsid w:val="008B2745"/>
    <w:rPr>
      <w:sz w:val="20"/>
      <w:szCs w:val="20"/>
    </w:rPr>
  </w:style>
  <w:style w:type="character" w:customStyle="1" w:styleId="CommentTextChar">
    <w:name w:val="Comment Text Char"/>
    <w:basedOn w:val="DefaultParagraphFont"/>
    <w:link w:val="CommentText"/>
    <w:uiPriority w:val="99"/>
    <w:semiHidden/>
    <w:rsid w:val="008B274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2745"/>
    <w:rPr>
      <w:b/>
      <w:bCs/>
    </w:rPr>
  </w:style>
  <w:style w:type="character" w:customStyle="1" w:styleId="CommentSubjectChar">
    <w:name w:val="Comment Subject Char"/>
    <w:basedOn w:val="CommentTextChar"/>
    <w:link w:val="CommentSubject"/>
    <w:uiPriority w:val="99"/>
    <w:semiHidden/>
    <w:rsid w:val="008B274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B274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745"/>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F7594"/>
    <w:rPr>
      <w:color w:val="954F72" w:themeColor="followedHyperlink"/>
      <w:u w:val="single"/>
    </w:rPr>
  </w:style>
  <w:style w:type="paragraph" w:styleId="ListParagraph">
    <w:name w:val="List Paragraph"/>
    <w:basedOn w:val="Normal"/>
    <w:uiPriority w:val="34"/>
    <w:qFormat/>
    <w:rsid w:val="00D31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investopedia.com/terms/c/ceo.asp"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mediusflow.com/en/untapped/articles/process/how-to-detect-fraud-accounts-payable"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gi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yperlink" Target="https://www.us-cert.gov/Ransomwa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thebalance.com/trade-wars-definition-how-it-affects-you-4159973" TargetMode="Externa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hyperlink" Target="https://www.nationwide.com/business/insurance/employment-practices-liability/" TargetMode="External"/><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s://www.investopedia.com/terms/c/ceo.a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playaccounting.com/explanation/re-exp/error-of-commission/" TargetMode="External"/><Relationship Id="rId27" Type="http://schemas.openxmlformats.org/officeDocument/2006/relationships/header" Target="header4.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1F22C5-74F2-4350-9FE3-ED800A20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20</Pages>
  <Words>4325</Words>
  <Characters>24656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Schneider</dc:creator>
  <cp:keywords/>
  <dc:description/>
  <cp:lastModifiedBy>nicholas blackshire</cp:lastModifiedBy>
  <cp:revision>431</cp:revision>
  <dcterms:created xsi:type="dcterms:W3CDTF">2017-07-30T22:26:00Z</dcterms:created>
  <dcterms:modified xsi:type="dcterms:W3CDTF">2019-05-21T18:57:00Z</dcterms:modified>
</cp:coreProperties>
</file>