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 ON IMAGE CLASSIFICATION WITH DEEP LEARNING OF PNEUMONIA AND NORMAL CHEST X-RAYS</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4">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Tibabu hospital has observed an increase in Pneumonia infections. The hospital is understaffed, and cannot keep up with the high volume of patients. They approached Avengers LTD for a solution to help with the diagnosis. So to improve diagnosis of pneumonia using x-rays, tasked Avengers to come up with a solution.</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to come up with a classification algorithm that will determine if a patient has pneumonia or not based on chest X-ray Image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Metrics of Success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be considered a success once it  makes predictions with an accuracy of  90-96%</w:t>
      </w:r>
      <w:r w:rsidDel="00000000" w:rsidR="00000000" w:rsidRPr="00000000">
        <w:rPr>
          <w:sz w:val="21"/>
          <w:szCs w:val="21"/>
          <w:rtl w:val="0"/>
        </w:rPr>
        <w:t xml:space="preserve"> and Recall above 95%</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Understanding </w:t>
      </w:r>
    </w:p>
    <w:p w:rsidR="00000000" w:rsidDel="00000000" w:rsidP="00000000" w:rsidRDefault="00000000" w:rsidRPr="00000000" w14:paraId="0000000B">
      <w:pP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dataset contains a set of x-ray images of pediatric patients. The images are of patients who have pneumonia and those who don't.</w:t>
      </w:r>
    </w:p>
    <w:p w:rsidR="00000000" w:rsidDel="00000000" w:rsidP="00000000" w:rsidRDefault="00000000" w:rsidRPr="00000000" w14:paraId="0000000C">
      <w:pP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 X-ray images were selected from retrospective cohorts of pediatric patients of one to five years old from Guangzhou Women and Children’s Medical Center, Guangzhou, China. All chest X-ray imaging were performed as part of patients’ routine clinical care.</w:t>
      </w:r>
    </w:p>
    <w:p w:rsidR="00000000" w:rsidDel="00000000" w:rsidP="00000000" w:rsidRDefault="00000000" w:rsidRPr="00000000" w14:paraId="0000000D">
      <w:pP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rsidR="00000000" w:rsidDel="00000000" w:rsidP="00000000" w:rsidRDefault="00000000" w:rsidRPr="00000000" w14:paraId="0000000E">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data is in two classes, Normal and Pneumonia. This dataset was downloaded from </w:t>
      </w:r>
      <w:hyperlink r:id="rId6">
        <w:r w:rsidDel="00000000" w:rsidR="00000000" w:rsidRPr="00000000">
          <w:rPr>
            <w:rFonts w:ascii="Times New Roman" w:cs="Times New Roman" w:eastAsia="Times New Roman" w:hAnsi="Times New Roman"/>
            <w:color w:val="1155cc"/>
            <w:sz w:val="24"/>
            <w:szCs w:val="24"/>
            <w:rtl w:val="0"/>
          </w:rPr>
          <w:t xml:space="preserve">Kaggle</w:t>
        </w:r>
      </w:hyperlink>
      <w:r w:rsidDel="00000000" w:rsidR="00000000" w:rsidRPr="00000000">
        <w:rPr>
          <w:rFonts w:ascii="Times New Roman" w:cs="Times New Roman" w:eastAsia="Times New Roman" w:hAnsi="Times New Roman"/>
          <w:sz w:val="24"/>
          <w:szCs w:val="24"/>
          <w:rtl w:val="0"/>
        </w:rPr>
        <w:t xml:space="preserve">. The data was further divided into three folders of train, test and validation, each with two classes; normal and pneumonia.</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UNDERSTANDING CONTEXT</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 is an acute disease of the lungs that can be caused by bacteria, viruses and fungi. When an individual is infected with pneumonia, the alveoli (air sacs) are filled with fluid and pus causing painful breathing, difficulties in breathing and limits oxygen intake (reduced oxygen saturation).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pneumonia accounted for 14% of all deaths among children under 5 years,  </w:t>
      </w:r>
      <w:hyperlink r:id="rId7">
        <w:r w:rsidDel="00000000" w:rsidR="00000000" w:rsidRPr="00000000">
          <w:rPr>
            <w:rFonts w:ascii="Times New Roman" w:cs="Times New Roman" w:eastAsia="Times New Roman" w:hAnsi="Times New Roman"/>
            <w:color w:val="1155cc"/>
            <w:sz w:val="24"/>
            <w:szCs w:val="24"/>
            <w:u w:val="single"/>
            <w:rtl w:val="0"/>
          </w:rPr>
          <w:t xml:space="preserve">according to WHO</w:t>
        </w:r>
      </w:hyperlink>
      <w:r w:rsidDel="00000000" w:rsidR="00000000" w:rsidRPr="00000000">
        <w:rPr>
          <w:rFonts w:ascii="Times New Roman" w:cs="Times New Roman" w:eastAsia="Times New Roman" w:hAnsi="Times New Roman"/>
          <w:sz w:val="24"/>
          <w:szCs w:val="24"/>
          <w:rtl w:val="0"/>
        </w:rPr>
        <w:t xml:space="preserve">. It is prevalent in children and the elderly.</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 is diagnosed based on a patient’s clinical symptoms, imaging and lab work. The preferred imaging is a plain chest radiograph (X-ray).  On a chest X-ray, pneumonia is seen as opacities (white areas on the lung fields) which represent lung consolidation. While some consider X-rays to be the gold standard of diagnosis, they are prone to misinterpretation depending on the quality of the image, experience of healthcare professionals etc.  Accurate diagnosis of the disease is crucial in reducing disease burden, hospitalizations and mortality.</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215265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909888" cy="2152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52713" cy="2124075"/>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6527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 Xray with pneumonia                              </w:t>
        <w:tab/>
        <w:tab/>
        <w:t xml:space="preserve">Normal Chest X-ray</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Validity</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Original data is from </w:t>
      </w:r>
      <w:hyperlink r:id="rId10">
        <w:r w:rsidDel="00000000" w:rsidR="00000000" w:rsidRPr="00000000">
          <w:rPr>
            <w:rFonts w:ascii="Times New Roman" w:cs="Times New Roman" w:eastAsia="Times New Roman" w:hAnsi="Times New Roman"/>
            <w:sz w:val="24"/>
            <w:szCs w:val="24"/>
            <w:u w:val="single"/>
            <w:rtl w:val="0"/>
          </w:rPr>
          <w:t xml:space="preserve">Mendeley</w:t>
        </w:r>
      </w:hyperlink>
      <w:r w:rsidDel="00000000" w:rsidR="00000000" w:rsidRPr="00000000">
        <w:rPr>
          <w:rFonts w:ascii="Times New Roman" w:cs="Times New Roman" w:eastAsia="Times New Roman" w:hAnsi="Times New Roman"/>
          <w:sz w:val="24"/>
          <w:szCs w:val="24"/>
          <w:rtl w:val="0"/>
        </w:rPr>
        <w:t xml:space="preserve"> , it contains validated chest X-ray images of patients split into training and test sets. </w:t>
      </w:r>
      <w:r w:rsidDel="00000000" w:rsidR="00000000" w:rsidRPr="00000000">
        <w:rPr>
          <w:rFonts w:ascii="Times New Roman" w:cs="Times New Roman" w:eastAsia="Times New Roman" w:hAnsi="Times New Roman"/>
          <w:sz w:val="24"/>
          <w:szCs w:val="24"/>
          <w:rtl w:val="0"/>
        </w:rPr>
        <w:t xml:space="preserve">Images are labeled as (disease)-(randomized patient ID)-(image number by this patient)</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Uniformity</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images are stored in jpeg format.</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Consistency</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 no duplicates</w:t>
      </w:r>
    </w:p>
    <w:p w:rsidR="00000000" w:rsidDel="00000000" w:rsidP="00000000" w:rsidRDefault="00000000" w:rsidRPr="00000000" w14:paraId="00000020">
      <w:pPr>
        <w:spacing w:after="200" w:before="220"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PREPARATION</w:t>
      </w:r>
    </w:p>
    <w:p w:rsidR="00000000" w:rsidDel="00000000" w:rsidP="00000000" w:rsidRDefault="00000000" w:rsidRPr="00000000" w14:paraId="00000021">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Importation of necessary packages to use in the development of the classification algorithm</w:t>
      </w:r>
    </w:p>
    <w:p w:rsidR="00000000" w:rsidDel="00000000" w:rsidP="00000000" w:rsidRDefault="00000000" w:rsidRPr="00000000" w14:paraId="00000022">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the chest x-ray were imported and reshaped to (156* 156) pixels.  </w:t>
      </w:r>
    </w:p>
    <w:p w:rsidR="00000000" w:rsidDel="00000000" w:rsidP="00000000" w:rsidRDefault="00000000" w:rsidRPr="00000000" w14:paraId="00000023">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normalized to take values between 0 and 255 to make sure that each pixel value is between 0 and 1</w:t>
      </w:r>
    </w:p>
    <w:p w:rsidR="00000000" w:rsidDel="00000000" w:rsidP="00000000" w:rsidRDefault="00000000" w:rsidRPr="00000000" w14:paraId="00000024">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labels that correctly identify the images as one with pneumonia and one that is normal.</w:t>
      </w:r>
    </w:p>
    <w:p w:rsidR="00000000" w:rsidDel="00000000" w:rsidP="00000000" w:rsidRDefault="00000000" w:rsidRPr="00000000" w14:paraId="00000025">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was used to visualize the distribution of the data and observed that the majority(3875) of the chest x-ray images had  pneumonia, and 1341 normal chest X-rays. Obvious class imbalance</w:t>
      </w:r>
    </w:p>
    <w:p w:rsidR="00000000" w:rsidDel="00000000" w:rsidP="00000000" w:rsidRDefault="00000000" w:rsidRPr="00000000" w14:paraId="00000026">
      <w:pPr>
        <w:spacing w:after="200" w:before="22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 is set to proceed to the modeling phase.</w:t>
      </w:r>
      <w:r w:rsidDel="00000000" w:rsidR="00000000" w:rsidRPr="00000000">
        <w:rPr>
          <w:rtl w:val="0"/>
        </w:rPr>
      </w:r>
    </w:p>
    <w:p w:rsidR="00000000" w:rsidDel="00000000" w:rsidP="00000000" w:rsidRDefault="00000000" w:rsidRPr="00000000" w14:paraId="00000027">
      <w:pPr>
        <w:spacing w:after="200" w:before="220"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MODELING</w:t>
      </w:r>
    </w:p>
    <w:p w:rsidR="00000000" w:rsidDel="00000000" w:rsidP="00000000" w:rsidRDefault="00000000" w:rsidRPr="00000000" w14:paraId="00000028">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Modelling involved the following steps: </w:t>
      </w:r>
    </w:p>
    <w:p w:rsidR="00000000" w:rsidDel="00000000" w:rsidP="00000000" w:rsidRDefault="00000000" w:rsidRPr="00000000" w14:paraId="00000029">
      <w:pPr>
        <w:numPr>
          <w:ilvl w:val="0"/>
          <w:numId w:val="1"/>
        </w:numPr>
        <w:spacing w:after="0" w:afterAutospacing="0" w:before="22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convolutional baseline model was created</w:t>
      </w:r>
    </w:p>
    <w:p w:rsidR="00000000" w:rsidDel="00000000" w:rsidP="00000000" w:rsidRDefault="00000000" w:rsidRPr="00000000" w14:paraId="0000002A">
      <w:pPr>
        <w:numPr>
          <w:ilvl w:val="0"/>
          <w:numId w:val="1"/>
        </w:numPr>
        <w:spacing w:after="0" w:afterAutospacing="0" w:before="0" w:beforeAutospacing="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was augmented to deal with class imbalance</w:t>
      </w:r>
    </w:p>
    <w:p w:rsidR="00000000" w:rsidDel="00000000" w:rsidP="00000000" w:rsidRDefault="00000000" w:rsidRPr="00000000" w14:paraId="0000002B">
      <w:pPr>
        <w:numPr>
          <w:ilvl w:val="0"/>
          <w:numId w:val="1"/>
        </w:numPr>
        <w:spacing w:after="0" w:afterAutospacing="0" w:before="0" w:beforeAutospacing="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 convolutional models were created using the augmented data. In this step, regularization techniques were also applied to deal with overfitting.</w:t>
      </w:r>
    </w:p>
    <w:p w:rsidR="00000000" w:rsidDel="00000000" w:rsidP="00000000" w:rsidRDefault="00000000" w:rsidRPr="00000000" w14:paraId="0000002C">
      <w:pPr>
        <w:numPr>
          <w:ilvl w:val="0"/>
          <w:numId w:val="1"/>
        </w:numPr>
        <w:spacing w:after="200" w:before="0" w:beforeAutospacing="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transfer learning was done using VGG19’</w:t>
      </w:r>
    </w:p>
    <w:p w:rsidR="00000000" w:rsidDel="00000000" w:rsidP="00000000" w:rsidRDefault="00000000" w:rsidRPr="00000000" w14:paraId="0000002D">
      <w:pPr>
        <w:spacing w:after="200" w:before="22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before="220"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w:t>
      </w:r>
    </w:p>
    <w:p w:rsidR="00000000" w:rsidDel="00000000" w:rsidP="00000000" w:rsidRDefault="00000000" w:rsidRPr="00000000" w14:paraId="0000002F">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sensitivity of detecting pneumonia by emergency medicine specialists and radiologists</w:t>
      </w:r>
      <w:r w:rsidDel="00000000" w:rsidR="00000000" w:rsidRPr="00000000">
        <w:rPr>
          <w:rFonts w:ascii="Times New Roman" w:cs="Times New Roman" w:eastAsia="Times New Roman" w:hAnsi="Times New Roman"/>
          <w:b w:val="1"/>
          <w:sz w:val="24"/>
          <w:szCs w:val="24"/>
          <w:u w:val="single"/>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according to this paper</w:t>
        </w:r>
      </w:hyperlink>
      <w:r w:rsidDel="00000000" w:rsidR="00000000" w:rsidRPr="00000000">
        <w:rPr>
          <w:rFonts w:ascii="Times New Roman" w:cs="Times New Roman" w:eastAsia="Times New Roman" w:hAnsi="Times New Roman"/>
          <w:sz w:val="24"/>
          <w:szCs w:val="24"/>
          <w:rtl w:val="0"/>
        </w:rPr>
        <w:t xml:space="preserve"> is 83%,  therefore: </w:t>
      </w:r>
    </w:p>
    <w:p w:rsidR="00000000" w:rsidDel="00000000" w:rsidP="00000000" w:rsidRDefault="00000000" w:rsidRPr="00000000" w14:paraId="00000030">
      <w:pPr>
        <w:numPr>
          <w:ilvl w:val="0"/>
          <w:numId w:val="2"/>
        </w:numPr>
        <w:spacing w:after="0" w:afterAutospacing="0" w:before="22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model has  98% sensitivity, interpretation of chest x-rays </w:t>
      </w:r>
      <w:r w:rsidDel="00000000" w:rsidR="00000000" w:rsidRPr="00000000">
        <w:rPr>
          <w:rFonts w:ascii="Times New Roman" w:cs="Times New Roman" w:eastAsia="Times New Roman" w:hAnsi="Times New Roman"/>
          <w:color w:val="333333"/>
          <w:sz w:val="24"/>
          <w:szCs w:val="24"/>
          <w:highlight w:val="white"/>
          <w:rtl w:val="0"/>
        </w:rPr>
        <w:t xml:space="preserve">using this Convolutional Algorithm  might help in improving the diagnostic accuracy of pneumonia.</w:t>
      </w:r>
    </w:p>
    <w:p w:rsidR="00000000" w:rsidDel="00000000" w:rsidP="00000000" w:rsidRDefault="00000000" w:rsidRPr="00000000" w14:paraId="00000031">
      <w:pPr>
        <w:numPr>
          <w:ilvl w:val="0"/>
          <w:numId w:val="2"/>
        </w:numPr>
        <w:spacing w:after="200" w:before="0" w:beforeAutospacing="0" w:line="273.6"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algorithm is fast hence will increase efficiency considering the current understaffing in the Hospital.</w:t>
      </w:r>
    </w:p>
    <w:p w:rsidR="00000000" w:rsidDel="00000000" w:rsidP="00000000" w:rsidRDefault="00000000" w:rsidRPr="00000000" w14:paraId="00000032">
      <w:pPr>
        <w:spacing w:after="200" w:before="220"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CONCLUSIONS</w:t>
      </w:r>
    </w:p>
    <w:p w:rsidR="00000000" w:rsidDel="00000000" w:rsidP="00000000" w:rsidRDefault="00000000" w:rsidRPr="00000000" w14:paraId="00000033">
      <w:pPr>
        <w:spacing w:after="200" w:before="2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Re-evaluate the model to improve the recall score on unseen data.</w:t>
      </w:r>
    </w:p>
    <w:p w:rsidR="00000000" w:rsidDel="00000000" w:rsidP="00000000" w:rsidRDefault="00000000" w:rsidRPr="00000000" w14:paraId="00000034">
      <w:pPr>
        <w:spacing w:after="200" w:before="22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before="22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6377225/#:~:text=Sensitivity%20of%20plain%20chest%20radiography,radiation%20(9%2C%2010)." TargetMode="External"/><Relationship Id="rId10" Type="http://schemas.openxmlformats.org/officeDocument/2006/relationships/hyperlink" Target="https://data.mendeley.com/datasets/rscbjbr9sj/3" TargetMode="External"/><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kaggle.com/datasets/paultimothymooney/chest-xray-pneumonia" TargetMode="External"/><Relationship Id="rId7" Type="http://schemas.openxmlformats.org/officeDocument/2006/relationships/hyperlink" Target="https://www.who.int/news-room/fact-sheets/detail/pneumonia"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