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5B7660" w14:textId="77777777" w:rsidR="00384394" w:rsidRDefault="00384394">
      <w:pPr>
        <w:rPr>
          <w:noProof/>
        </w:rPr>
      </w:pPr>
    </w:p>
    <w:p w14:paraId="79A47E62" w14:textId="45DA8126" w:rsidR="00384394" w:rsidRDefault="00384394" w:rsidP="00384394">
      <w:pPr>
        <w:jc w:val="center"/>
        <w:rPr>
          <w:rFonts w:ascii="微软雅黑" w:eastAsia="微软雅黑" w:hAnsi="微软雅黑"/>
          <w:b/>
          <w:bCs/>
          <w:noProof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noProof/>
          <w:sz w:val="32"/>
          <w:szCs w:val="32"/>
        </w:rPr>
        <w:t>软考政策文件汇总</w:t>
      </w:r>
    </w:p>
    <w:p w14:paraId="022556D5" w14:textId="77777777" w:rsidR="00384394" w:rsidRDefault="00384394" w:rsidP="00384394">
      <w:pPr>
        <w:jc w:val="left"/>
        <w:rPr>
          <w:rFonts w:ascii="微软雅黑" w:eastAsia="微软雅黑" w:hAnsi="微软雅黑"/>
          <w:b/>
          <w:bCs/>
          <w:noProof/>
          <w:sz w:val="32"/>
          <w:szCs w:val="32"/>
        </w:rPr>
      </w:pPr>
    </w:p>
    <w:p w14:paraId="2259969B" w14:textId="4F8F5D0A" w:rsidR="00384394" w:rsidRDefault="00384394" w:rsidP="00384394">
      <w:pPr>
        <w:jc w:val="left"/>
      </w:pPr>
      <w:r>
        <w:rPr>
          <w:rFonts w:ascii="微软雅黑" w:eastAsia="微软雅黑" w:hAnsi="微软雅黑" w:hint="eastAsia"/>
          <w:b/>
          <w:bCs/>
          <w:noProof/>
          <w:sz w:val="32"/>
          <w:szCs w:val="32"/>
        </w:rPr>
        <w:t>1、</w:t>
      </w:r>
      <w:r w:rsidRPr="00384394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软考</w:t>
      </w:r>
      <w:r w:rsidR="00BF5DCE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【</w:t>
      </w:r>
      <w:r w:rsidR="00BF5DCE" w:rsidRPr="00384394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以考代评</w:t>
      </w:r>
      <w:r w:rsidR="00BF5DCE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】</w:t>
      </w:r>
      <w:r w:rsidRPr="00384394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的文件出处：</w:t>
      </w:r>
      <w:hyperlink r:id="rId4" w:history="1">
        <w:r w:rsidRPr="00D42113">
          <w:rPr>
            <w:rStyle w:val="a3"/>
            <w:rFonts w:ascii="微软雅黑" w:eastAsia="微软雅黑" w:hAnsi="微软雅黑"/>
            <w:b/>
            <w:bCs/>
            <w:noProof/>
            <w:sz w:val="32"/>
            <w:szCs w:val="32"/>
          </w:rPr>
          <w:t>http://www.mohrss.gov.cn//xxgk2020/fdzdgknr/zcfg/gfxwj/rcrs/201407/t20140717_136367.html</w:t>
        </w:r>
      </w:hyperlink>
    </w:p>
    <w:p w14:paraId="52630334" w14:textId="77777777" w:rsidR="00384394" w:rsidRDefault="00384394">
      <w:pPr>
        <w:rPr>
          <w:noProof/>
        </w:rPr>
      </w:pPr>
    </w:p>
    <w:p w14:paraId="3ACE8D44" w14:textId="641D4814" w:rsidR="004A1544" w:rsidRDefault="004A1544">
      <w:r>
        <w:rPr>
          <w:noProof/>
        </w:rPr>
        <w:drawing>
          <wp:inline distT="0" distB="0" distL="0" distR="0" wp14:anchorId="5929669A" wp14:editId="64A8A351">
            <wp:extent cx="5274310" cy="3636010"/>
            <wp:effectExtent l="0" t="0" r="2540" b="2540"/>
            <wp:docPr id="1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低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7883" w14:textId="77777777" w:rsidR="004A1544" w:rsidRDefault="004A1544"/>
    <w:p w14:paraId="53EA07A7" w14:textId="5A1DA0D6" w:rsidR="004A1544" w:rsidRDefault="004A1544"/>
    <w:p w14:paraId="5EAB2E1C" w14:textId="111C4CF7" w:rsidR="00D42113" w:rsidRDefault="004A1544">
      <w:pPr>
        <w:rPr>
          <w:rFonts w:hint="eastAsia"/>
        </w:rPr>
      </w:pPr>
      <w:r w:rsidRPr="004A1544">
        <w:rPr>
          <w:noProof/>
        </w:rPr>
        <w:drawing>
          <wp:inline distT="0" distB="0" distL="0" distR="0" wp14:anchorId="4342656A" wp14:editId="6BA335B6">
            <wp:extent cx="5274310" cy="1342390"/>
            <wp:effectExtent l="0" t="0" r="2540" b="0"/>
            <wp:docPr id="3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44B4" w14:textId="58441C2B" w:rsidR="0075677F" w:rsidRDefault="0075677F">
      <w:pPr>
        <w:rPr>
          <w:rFonts w:ascii="微软雅黑" w:eastAsia="微软雅黑" w:hAnsi="微软雅黑"/>
          <w:b/>
          <w:bCs/>
          <w:noProof/>
          <w:sz w:val="32"/>
          <w:szCs w:val="32"/>
        </w:rPr>
      </w:pPr>
      <w:r>
        <w:rPr>
          <w:rFonts w:ascii="微软雅黑" w:eastAsia="微软雅黑" w:hAnsi="微软雅黑"/>
          <w:b/>
          <w:bCs/>
          <w:noProof/>
          <w:sz w:val="32"/>
          <w:szCs w:val="32"/>
        </w:rPr>
        <w:lastRenderedPageBreak/>
        <w:t>2</w:t>
      </w:r>
      <w:r>
        <w:rPr>
          <w:rFonts w:ascii="微软雅黑" w:eastAsia="微软雅黑" w:hAnsi="微软雅黑" w:hint="eastAsia"/>
          <w:b/>
          <w:bCs/>
          <w:noProof/>
          <w:sz w:val="32"/>
          <w:szCs w:val="32"/>
        </w:rPr>
        <w:t>、</w:t>
      </w:r>
      <w:r w:rsidRPr="00384394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软考</w:t>
      </w:r>
      <w:r>
        <w:rPr>
          <w:rFonts w:ascii="微软雅黑" w:eastAsia="微软雅黑" w:hAnsi="微软雅黑" w:hint="eastAsia"/>
          <w:b/>
          <w:bCs/>
          <w:noProof/>
          <w:sz w:val="32"/>
          <w:szCs w:val="32"/>
        </w:rPr>
        <w:t>属于【国家职业资格目录】</w:t>
      </w:r>
      <w:r w:rsidRPr="00384394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：</w:t>
      </w:r>
    </w:p>
    <w:p w14:paraId="003195F8" w14:textId="05C168CA" w:rsidR="0075677F" w:rsidRPr="00FF2391" w:rsidRDefault="00FF2391">
      <w:pPr>
        <w:rPr>
          <w:rFonts w:ascii="微软雅黑" w:eastAsia="微软雅黑" w:hAnsi="微软雅黑" w:hint="eastAsia"/>
          <w:b/>
          <w:bCs/>
          <w:noProof/>
          <w:color w:val="0563C1" w:themeColor="hyperlink"/>
          <w:sz w:val="32"/>
          <w:szCs w:val="32"/>
          <w:u w:val="single"/>
        </w:rPr>
      </w:pPr>
      <w:hyperlink r:id="rId7" w:history="1">
        <w:r w:rsidR="0075677F" w:rsidRPr="00D42113">
          <w:rPr>
            <w:rStyle w:val="a3"/>
            <w:rFonts w:ascii="微软雅黑" w:eastAsia="微软雅黑" w:hAnsi="微软雅黑"/>
            <w:b/>
            <w:bCs/>
            <w:noProof/>
            <w:sz w:val="32"/>
            <w:szCs w:val="32"/>
          </w:rPr>
          <w:t>http://www.mohrss.gov.cn/SYrlzyhshbzb/zwgk/gggs/tg/202101/t20210112_407518.html</w:t>
        </w:r>
      </w:hyperlink>
      <w:bookmarkStart w:id="0" w:name="_GoBack"/>
      <w:bookmarkEnd w:id="0"/>
    </w:p>
    <w:p w14:paraId="50BD900C" w14:textId="249DA9BA" w:rsidR="0075677F" w:rsidRDefault="0075677F">
      <w:r>
        <w:rPr>
          <w:noProof/>
        </w:rPr>
        <w:drawing>
          <wp:inline distT="0" distB="0" distL="0" distR="0" wp14:anchorId="577DB875" wp14:editId="0DC36361">
            <wp:extent cx="5274310" cy="3947160"/>
            <wp:effectExtent l="0" t="0" r="254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CA6C" w14:textId="77777777" w:rsidR="00774D65" w:rsidRDefault="00774D65" w:rsidP="00774D65"/>
    <w:p w14:paraId="0AC74B45" w14:textId="7D54F82B" w:rsidR="00774D65" w:rsidRDefault="00774D65" w:rsidP="00774D65">
      <w:pPr>
        <w:rPr>
          <w:rFonts w:ascii="微软雅黑" w:eastAsia="微软雅黑" w:hAnsi="微软雅黑"/>
          <w:b/>
          <w:bCs/>
          <w:noProof/>
          <w:sz w:val="32"/>
          <w:szCs w:val="32"/>
        </w:rPr>
      </w:pPr>
      <w:r>
        <w:rPr>
          <w:rFonts w:ascii="微软雅黑" w:eastAsia="微软雅黑" w:hAnsi="微软雅黑"/>
          <w:b/>
          <w:bCs/>
          <w:noProof/>
          <w:sz w:val="32"/>
          <w:szCs w:val="32"/>
        </w:rPr>
        <w:t>3</w:t>
      </w:r>
      <w:r>
        <w:rPr>
          <w:rFonts w:ascii="微软雅黑" w:eastAsia="微软雅黑" w:hAnsi="微软雅黑" w:hint="eastAsia"/>
          <w:b/>
          <w:bCs/>
          <w:noProof/>
          <w:sz w:val="32"/>
          <w:szCs w:val="32"/>
        </w:rPr>
        <w:t>、</w:t>
      </w:r>
      <w:r w:rsidRPr="00384394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软考</w:t>
      </w:r>
      <w:r w:rsidR="00F42465">
        <w:rPr>
          <w:rFonts w:ascii="微软雅黑" w:eastAsia="微软雅黑" w:hAnsi="微软雅黑" w:hint="eastAsia"/>
          <w:b/>
          <w:bCs/>
          <w:noProof/>
          <w:sz w:val="32"/>
          <w:szCs w:val="32"/>
        </w:rPr>
        <w:t>办理工作居住证——以北京为例</w:t>
      </w:r>
    </w:p>
    <w:p w14:paraId="3FC184CE" w14:textId="71B04E94" w:rsidR="00F42465" w:rsidRDefault="00D42113" w:rsidP="00774D65">
      <w:pPr>
        <w:rPr>
          <w:rFonts w:ascii="微软雅黑" w:eastAsia="微软雅黑" w:hAnsi="微软雅黑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9794931" wp14:editId="02E3A151">
            <wp:extent cx="5274310" cy="2230755"/>
            <wp:effectExtent l="0" t="0" r="2540" b="0"/>
            <wp:docPr id="4" name="图片 4" descr="日程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日程表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7FC7" w14:textId="18346704" w:rsidR="00D42113" w:rsidRDefault="00FF2391" w:rsidP="00774D65">
      <w:pPr>
        <w:rPr>
          <w:rFonts w:ascii="微软雅黑" w:eastAsia="微软雅黑" w:hAnsi="微软雅黑"/>
          <w:b/>
          <w:bCs/>
          <w:noProof/>
          <w:sz w:val="32"/>
          <w:szCs w:val="32"/>
        </w:rPr>
      </w:pPr>
      <w:hyperlink r:id="rId10" w:history="1">
        <w:r w:rsidR="00D42113" w:rsidRPr="00E13128">
          <w:rPr>
            <w:rStyle w:val="a3"/>
            <w:rFonts w:ascii="微软雅黑" w:eastAsia="微软雅黑" w:hAnsi="微软雅黑"/>
            <w:b/>
            <w:bCs/>
            <w:noProof/>
            <w:sz w:val="32"/>
            <w:szCs w:val="32"/>
          </w:rPr>
          <w:t>http://www.beijing.gov.cn/zhengce/gfxwj/201905/</w:t>
        </w:r>
        <w:r w:rsidR="00D42113" w:rsidRPr="00E13128">
          <w:rPr>
            <w:rStyle w:val="a3"/>
            <w:rFonts w:ascii="微软雅黑" w:eastAsia="微软雅黑" w:hAnsi="微软雅黑"/>
            <w:b/>
            <w:bCs/>
            <w:noProof/>
            <w:sz w:val="32"/>
            <w:szCs w:val="32"/>
          </w:rPr>
          <w:lastRenderedPageBreak/>
          <w:t>t20190522_63574.html</w:t>
        </w:r>
      </w:hyperlink>
    </w:p>
    <w:p w14:paraId="055AE520" w14:textId="77777777" w:rsidR="00D42113" w:rsidRPr="00D42113" w:rsidRDefault="00D42113" w:rsidP="00774D65">
      <w:pPr>
        <w:rPr>
          <w:rFonts w:ascii="微软雅黑" w:eastAsia="微软雅黑" w:hAnsi="微软雅黑"/>
          <w:b/>
          <w:bCs/>
          <w:noProof/>
          <w:sz w:val="32"/>
          <w:szCs w:val="32"/>
        </w:rPr>
      </w:pPr>
    </w:p>
    <w:p w14:paraId="4F850B27" w14:textId="3AC51D94" w:rsidR="00202651" w:rsidRPr="00774D65" w:rsidRDefault="00245ECA">
      <w:r>
        <w:rPr>
          <w:noProof/>
        </w:rPr>
        <w:drawing>
          <wp:inline distT="0" distB="0" distL="0" distR="0" wp14:anchorId="370C99AC" wp14:editId="2AB045A2">
            <wp:extent cx="5274310" cy="2425700"/>
            <wp:effectExtent l="0" t="0" r="2540" b="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651" w:rsidRPr="00774D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F0C"/>
    <w:rsid w:val="00202651"/>
    <w:rsid w:val="00245ECA"/>
    <w:rsid w:val="0030093F"/>
    <w:rsid w:val="00384394"/>
    <w:rsid w:val="004A1544"/>
    <w:rsid w:val="0075677F"/>
    <w:rsid w:val="00774D65"/>
    <w:rsid w:val="009E5F0C"/>
    <w:rsid w:val="00BF5DCE"/>
    <w:rsid w:val="00D42113"/>
    <w:rsid w:val="00F42465"/>
    <w:rsid w:val="00FF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4EA7B"/>
  <w15:chartTrackingRefBased/>
  <w15:docId w15:val="{69FD6503-0AEE-4A82-A6A1-9DA70EFA0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154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A15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mohrss.gov.cn/SYrlzyhshbzb/zwgk/gggs/tg/202101/t20210112_407518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www.beijing.gov.cn/zhengce/gfxwj/201905/t20190522_63574.html" TargetMode="External"/><Relationship Id="rId4" Type="http://schemas.openxmlformats.org/officeDocument/2006/relationships/hyperlink" Target="http://www.mohrss.gov.cn//xxgk2020/fdzdgknr/zcfg/gfxwj/rcrs/201407/t20140717_136367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li</dc:creator>
  <cp:keywords/>
  <dc:description/>
  <cp:lastModifiedBy>Administrator</cp:lastModifiedBy>
  <cp:revision>12</cp:revision>
  <dcterms:created xsi:type="dcterms:W3CDTF">2021-10-23T06:45:00Z</dcterms:created>
  <dcterms:modified xsi:type="dcterms:W3CDTF">2021-12-13T09:08:00Z</dcterms:modified>
</cp:coreProperties>
</file>