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69650" w14:textId="6E9E7A0F" w:rsidR="00CC1D11" w:rsidRPr="001E378A" w:rsidRDefault="00F47A88" w:rsidP="00A84175">
      <w:pPr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32"/>
          <w:szCs w:val="32"/>
          <w:lang w:val="en-US"/>
        </w:rPr>
        <w:t>Project Background</w:t>
      </w:r>
    </w:p>
    <w:p w14:paraId="32DCB710" w14:textId="5134C931" w:rsidR="00704B3B" w:rsidRPr="00B47342" w:rsidRDefault="00190C53" w:rsidP="00A84175">
      <w:pPr>
        <w:jc w:val="both"/>
        <w:rPr>
          <w:rFonts w:cstheme="minorHAnsi"/>
          <w:lang w:val="en-US"/>
        </w:rPr>
      </w:pPr>
      <w:r w:rsidRPr="00C86476">
        <w:rPr>
          <w:b/>
          <w:bCs/>
          <w:lang w:val="en-US"/>
        </w:rPr>
        <w:t>Motivation</w:t>
      </w:r>
      <w:r>
        <w:rPr>
          <w:lang w:val="en-US"/>
        </w:rPr>
        <w:t xml:space="preserve">: </w:t>
      </w:r>
      <w:r w:rsidR="009C43A0" w:rsidRPr="00671BFA">
        <w:rPr>
          <w:rFonts w:cstheme="minorHAnsi"/>
          <w:color w:val="000000"/>
        </w:rPr>
        <w:t>A couple would like to invest in real estate in Massachusetts, USA</w:t>
      </w:r>
      <w:r w:rsidRPr="00671BFA">
        <w:rPr>
          <w:rFonts w:cstheme="minorHAnsi"/>
          <w:lang w:val="en-US"/>
        </w:rPr>
        <w:t>.</w:t>
      </w:r>
      <w:r w:rsidR="00137B8E" w:rsidRPr="00671BFA">
        <w:rPr>
          <w:rFonts w:cstheme="minorHAnsi"/>
          <w:lang w:val="en-US"/>
        </w:rPr>
        <w:t xml:space="preserve"> </w:t>
      </w:r>
      <w:r w:rsidR="00671BFA" w:rsidRPr="00671BFA">
        <w:rPr>
          <w:rFonts w:cstheme="minorHAnsi"/>
          <w:color w:val="000000"/>
        </w:rPr>
        <w:t xml:space="preserve">They are specifically looking for </w:t>
      </w:r>
      <w:r w:rsidR="00683544">
        <w:rPr>
          <w:rFonts w:cstheme="minorHAnsi"/>
          <w:color w:val="000000"/>
          <w:lang w:val="en-US"/>
        </w:rPr>
        <w:t xml:space="preserve">a </w:t>
      </w:r>
      <w:r w:rsidR="00671BFA" w:rsidRPr="00671BFA">
        <w:rPr>
          <w:rFonts w:cstheme="minorHAnsi"/>
          <w:color w:val="000000"/>
        </w:rPr>
        <w:t xml:space="preserve">multifamily property and have a maximum budget </w:t>
      </w:r>
      <w:r w:rsidR="008C4B1C">
        <w:rPr>
          <w:rFonts w:cstheme="minorHAnsi"/>
          <w:color w:val="000000"/>
          <w:lang w:val="en-US"/>
        </w:rPr>
        <w:t xml:space="preserve">of </w:t>
      </w:r>
      <w:r w:rsidR="00671BFA" w:rsidRPr="00671BFA">
        <w:rPr>
          <w:rFonts w:cstheme="minorHAnsi"/>
          <w:color w:val="000000"/>
        </w:rPr>
        <w:t>$800,000.</w:t>
      </w:r>
      <w:r w:rsidR="00671BFA" w:rsidRPr="00671BFA">
        <w:rPr>
          <w:rFonts w:cstheme="minorHAnsi"/>
          <w:lang w:val="en-US"/>
        </w:rPr>
        <w:t xml:space="preserve"> </w:t>
      </w:r>
      <w:r w:rsidR="00137B8E" w:rsidRPr="00671BFA">
        <w:rPr>
          <w:rFonts w:cstheme="minorHAnsi"/>
          <w:lang w:val="en-US"/>
        </w:rPr>
        <w:t>It’s no news that house prices are affected by certain factors</w:t>
      </w:r>
      <w:r w:rsidR="00665E42" w:rsidRPr="00671BFA">
        <w:rPr>
          <w:rFonts w:cstheme="minorHAnsi"/>
          <w:lang w:val="en-US"/>
        </w:rPr>
        <w:t>;</w:t>
      </w:r>
      <w:r w:rsidR="00137B8E" w:rsidRPr="00671BFA">
        <w:rPr>
          <w:rFonts w:cstheme="minorHAnsi"/>
          <w:lang w:val="en-US"/>
        </w:rPr>
        <w:t xml:space="preserve"> </w:t>
      </w:r>
      <w:r w:rsidR="00C86476" w:rsidRPr="00671BFA">
        <w:rPr>
          <w:rFonts w:cstheme="minorHAnsi"/>
          <w:lang w:val="en-US"/>
        </w:rPr>
        <w:t>hence,</w:t>
      </w:r>
      <w:r w:rsidR="00137B8E" w:rsidRPr="00671BFA">
        <w:rPr>
          <w:rFonts w:cstheme="minorHAnsi"/>
          <w:lang w:val="en-US"/>
        </w:rPr>
        <w:t xml:space="preserve"> </w:t>
      </w:r>
      <w:r w:rsidR="00AE5D50" w:rsidRPr="00671BFA">
        <w:rPr>
          <w:rFonts w:cstheme="minorHAnsi"/>
          <w:lang w:val="en-US"/>
        </w:rPr>
        <w:t xml:space="preserve">the prices </w:t>
      </w:r>
      <w:r w:rsidR="00137B8E" w:rsidRPr="00671BFA">
        <w:rPr>
          <w:rFonts w:cstheme="minorHAnsi"/>
          <w:lang w:val="en-US"/>
        </w:rPr>
        <w:t xml:space="preserve">fluctuate. Knowing the best time to purchase a property can give a good </w:t>
      </w:r>
      <w:r w:rsidR="00562F7E" w:rsidRPr="00671BFA">
        <w:rPr>
          <w:rFonts w:cstheme="minorHAnsi"/>
          <w:lang w:val="en-US"/>
        </w:rPr>
        <w:t xml:space="preserve">Return on Investment (ROI). </w:t>
      </w:r>
      <w:r w:rsidR="00704B3B">
        <w:rPr>
          <w:rFonts w:cstheme="minorHAnsi"/>
          <w:lang w:val="en-US"/>
        </w:rPr>
        <w:t>They have asked for my help as a data analyst</w:t>
      </w:r>
      <w:r w:rsidR="006724A8">
        <w:rPr>
          <w:rFonts w:cstheme="minorHAnsi"/>
          <w:lang w:val="en-US"/>
        </w:rPr>
        <w:t xml:space="preserve"> </w:t>
      </w:r>
      <w:r w:rsidR="009E50A4">
        <w:rPr>
          <w:rFonts w:cstheme="minorHAnsi"/>
          <w:lang w:val="en-US"/>
        </w:rPr>
        <w:t xml:space="preserve">so they can </w:t>
      </w:r>
      <w:r w:rsidR="006724A8">
        <w:rPr>
          <w:rFonts w:cstheme="minorHAnsi"/>
          <w:lang w:val="en-US"/>
        </w:rPr>
        <w:t xml:space="preserve">make data-driven </w:t>
      </w:r>
      <w:r w:rsidR="009E50A4">
        <w:rPr>
          <w:rFonts w:cstheme="minorHAnsi"/>
          <w:lang w:val="en-US"/>
        </w:rPr>
        <w:t>investment decisions.</w:t>
      </w:r>
    </w:p>
    <w:p w14:paraId="434D2AB9" w14:textId="6DD3263D" w:rsidR="00C86476" w:rsidRDefault="00C86476" w:rsidP="00A84175">
      <w:pPr>
        <w:jc w:val="both"/>
        <w:rPr>
          <w:lang w:val="en-US"/>
        </w:rPr>
      </w:pPr>
      <w:r w:rsidRPr="00592346">
        <w:rPr>
          <w:b/>
          <w:bCs/>
          <w:lang w:val="en-US"/>
        </w:rPr>
        <w:t>Scope</w:t>
      </w:r>
      <w:r>
        <w:rPr>
          <w:lang w:val="en-US"/>
        </w:rPr>
        <w:t>:</w:t>
      </w:r>
      <w:r w:rsidR="00592346">
        <w:rPr>
          <w:lang w:val="en-US"/>
        </w:rPr>
        <w:t xml:space="preserve"> This project will look at</w:t>
      </w:r>
      <w:r>
        <w:rPr>
          <w:lang w:val="en-US"/>
        </w:rPr>
        <w:t xml:space="preserve"> </w:t>
      </w:r>
      <w:r w:rsidR="00592346">
        <w:rPr>
          <w:lang w:val="en-US"/>
        </w:rPr>
        <w:t>r</w:t>
      </w:r>
      <w:r>
        <w:rPr>
          <w:lang w:val="en-US"/>
        </w:rPr>
        <w:t xml:space="preserve">eal estate </w:t>
      </w:r>
      <w:r w:rsidR="00A81AE7">
        <w:rPr>
          <w:lang w:val="en-US"/>
        </w:rPr>
        <w:t xml:space="preserve">listings </w:t>
      </w:r>
      <w:r>
        <w:rPr>
          <w:lang w:val="en-US"/>
        </w:rPr>
        <w:t>within Massachusetts, USA.</w:t>
      </w:r>
    </w:p>
    <w:p w14:paraId="5E0270C5" w14:textId="4A7C910D" w:rsidR="003A49C1" w:rsidRPr="0045481C" w:rsidRDefault="00A77228" w:rsidP="003A49C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  <w:lang w:val="en-US"/>
        </w:rPr>
      </w:pPr>
      <w:r w:rsidRPr="003A49C1">
        <w:rPr>
          <w:rFonts w:asciiTheme="minorHAnsi" w:hAnsiTheme="minorHAnsi" w:cstheme="minorHAnsi"/>
          <w:b/>
          <w:sz w:val="22"/>
          <w:szCs w:val="22"/>
          <w:lang w:val="en-US"/>
        </w:rPr>
        <w:t>Objective</w:t>
      </w:r>
      <w:r w:rsidRPr="003A49C1">
        <w:rPr>
          <w:rFonts w:asciiTheme="minorHAnsi" w:hAnsiTheme="minorHAnsi" w:cstheme="minorHAnsi"/>
          <w:sz w:val="22"/>
          <w:szCs w:val="22"/>
          <w:lang w:val="en-US"/>
        </w:rPr>
        <w:t>:</w:t>
      </w:r>
      <w:r w:rsidR="00D04263" w:rsidRPr="003A49C1">
        <w:rPr>
          <w:rFonts w:asciiTheme="minorHAnsi" w:hAnsiTheme="minorHAnsi" w:cstheme="minorHAnsi"/>
          <w:sz w:val="22"/>
          <w:szCs w:val="22"/>
          <w:lang w:val="en-US"/>
        </w:rPr>
        <w:t xml:space="preserve"> To understand the housing market in Massachusetts</w:t>
      </w:r>
      <w:r w:rsidR="004375D4" w:rsidRPr="003A49C1">
        <w:rPr>
          <w:rFonts w:asciiTheme="minorHAnsi" w:hAnsiTheme="minorHAnsi" w:cstheme="minorHAnsi"/>
          <w:sz w:val="22"/>
          <w:szCs w:val="22"/>
          <w:lang w:val="en-US"/>
        </w:rPr>
        <w:t xml:space="preserve"> and </w:t>
      </w:r>
      <w:r w:rsidR="009C0C17" w:rsidRPr="003A49C1">
        <w:rPr>
          <w:rFonts w:asciiTheme="minorHAnsi" w:hAnsiTheme="minorHAnsi" w:cstheme="minorHAnsi"/>
          <w:color w:val="000000"/>
          <w:sz w:val="22"/>
          <w:szCs w:val="22"/>
        </w:rPr>
        <w:t>identify the factors that influence house prices</w:t>
      </w:r>
      <w:r w:rsidR="0045481C">
        <w:rPr>
          <w:rFonts w:asciiTheme="minorHAnsi" w:hAnsiTheme="minorHAnsi" w:cstheme="minorHAnsi"/>
          <w:color w:val="000000"/>
          <w:sz w:val="22"/>
          <w:szCs w:val="22"/>
          <w:lang w:val="en-US"/>
        </w:rPr>
        <w:t>.</w:t>
      </w:r>
    </w:p>
    <w:p w14:paraId="4F3D60A7" w14:textId="77777777" w:rsidR="003A49C1" w:rsidRPr="003A49C1" w:rsidRDefault="003A49C1" w:rsidP="003A49C1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3531DA50" w14:textId="7BE8F7B3" w:rsidR="00592346" w:rsidRDefault="00592346" w:rsidP="009C0C17">
      <w:pPr>
        <w:jc w:val="both"/>
        <w:rPr>
          <w:b/>
          <w:bCs/>
          <w:lang w:val="en-US"/>
        </w:rPr>
      </w:pPr>
      <w:r w:rsidRPr="00592346">
        <w:rPr>
          <w:b/>
          <w:bCs/>
          <w:lang w:val="en-US"/>
        </w:rPr>
        <w:t>Data source: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The data was sourced from Kaggle- </w:t>
      </w:r>
      <w:hyperlink r:id="rId5" w:history="1">
        <w:r w:rsidRPr="00592346">
          <w:rPr>
            <w:rStyle w:val="Hyperlink"/>
            <w:lang w:val="en-US"/>
          </w:rPr>
          <w:t>USA Real Estate Dataset</w:t>
        </w:r>
      </w:hyperlink>
    </w:p>
    <w:p w14:paraId="460A3F9B" w14:textId="44434890" w:rsidR="00592346" w:rsidRDefault="00592346" w:rsidP="00A84175">
      <w:pPr>
        <w:jc w:val="both"/>
        <w:rPr>
          <w:lang w:val="en-US"/>
        </w:rPr>
      </w:pPr>
      <w:r w:rsidRPr="003C2514">
        <w:rPr>
          <w:b/>
          <w:bCs/>
          <w:lang w:val="en-US"/>
        </w:rPr>
        <w:t>Data collection method</w:t>
      </w:r>
      <w:r>
        <w:rPr>
          <w:lang w:val="en-US"/>
        </w:rPr>
        <w:t xml:space="preserve">: Data was collected </w:t>
      </w:r>
      <w:r w:rsidR="007F2114">
        <w:rPr>
          <w:lang w:val="en-US"/>
        </w:rPr>
        <w:t xml:space="preserve">from realtor.com </w:t>
      </w:r>
      <w:r>
        <w:rPr>
          <w:lang w:val="en-US"/>
        </w:rPr>
        <w:t>via web scraping</w:t>
      </w:r>
      <w:r w:rsidR="007F2114">
        <w:rPr>
          <w:lang w:val="en-US"/>
        </w:rPr>
        <w:t>.</w:t>
      </w:r>
      <w:r w:rsidR="0023052E">
        <w:rPr>
          <w:lang w:val="en-US"/>
        </w:rPr>
        <w:t xml:space="preserve"> </w:t>
      </w:r>
      <w:r w:rsidR="0023052E" w:rsidRPr="0023052E">
        <w:rPr>
          <w:lang w:val="en-US"/>
        </w:rPr>
        <w:t xml:space="preserve">Realtor.com is a real estate </w:t>
      </w:r>
      <w:r w:rsidR="00E63084">
        <w:rPr>
          <w:lang w:val="en-US"/>
        </w:rPr>
        <w:t>listing</w:t>
      </w:r>
      <w:r w:rsidR="0023052E" w:rsidRPr="0023052E">
        <w:rPr>
          <w:lang w:val="en-US"/>
        </w:rPr>
        <w:t xml:space="preserve"> website operated by the News Corp subsidiary Move, Inc. and based in Santa Clara, California. It is the second most visited real estate </w:t>
      </w:r>
      <w:r w:rsidR="00E63084">
        <w:rPr>
          <w:lang w:val="en-US"/>
        </w:rPr>
        <w:t>listing</w:t>
      </w:r>
      <w:r w:rsidR="0023052E" w:rsidRPr="0023052E">
        <w:rPr>
          <w:lang w:val="en-US"/>
        </w:rPr>
        <w:t xml:space="preserve"> website in the United States as of 2021, with over 100 million monthly active users</w:t>
      </w:r>
      <w:r w:rsidR="00D376D3">
        <w:rPr>
          <w:lang w:val="en-US"/>
        </w:rPr>
        <w:t>.</w:t>
      </w:r>
    </w:p>
    <w:p w14:paraId="533ACB04" w14:textId="445C03EB" w:rsidR="007F2114" w:rsidRPr="007F2114" w:rsidRDefault="007F2114" w:rsidP="00A84175">
      <w:pPr>
        <w:jc w:val="both"/>
        <w:rPr>
          <w:lang w:val="en-US"/>
        </w:rPr>
      </w:pPr>
      <w:r w:rsidRPr="003C2514">
        <w:rPr>
          <w:b/>
          <w:bCs/>
          <w:lang w:val="en-US"/>
        </w:rPr>
        <w:t>Data contents</w:t>
      </w:r>
      <w:r>
        <w:rPr>
          <w:lang w:val="en-US"/>
        </w:rPr>
        <w:t xml:space="preserve">: the data contains real estate listings in the US, categorized by states and cities. It has 12 variables; </w:t>
      </w:r>
      <w:bookmarkStart w:id="0" w:name="_Hlk113910600"/>
      <w:r w:rsidRPr="007F2114">
        <w:rPr>
          <w:lang w:val="en-US"/>
        </w:rPr>
        <w:t>status</w:t>
      </w:r>
      <w:r>
        <w:rPr>
          <w:lang w:val="en-US"/>
        </w:rPr>
        <w:t xml:space="preserve">, </w:t>
      </w:r>
      <w:r w:rsidRPr="007F2114">
        <w:rPr>
          <w:lang w:val="en-US"/>
        </w:rPr>
        <w:t>price</w:t>
      </w:r>
      <w:r>
        <w:rPr>
          <w:lang w:val="en-US"/>
        </w:rPr>
        <w:t xml:space="preserve">, </w:t>
      </w:r>
      <w:r w:rsidRPr="007F2114">
        <w:rPr>
          <w:lang w:val="en-US"/>
        </w:rPr>
        <w:t>bed</w:t>
      </w:r>
      <w:r>
        <w:rPr>
          <w:lang w:val="en-US"/>
        </w:rPr>
        <w:t xml:space="preserve">, </w:t>
      </w:r>
      <w:r w:rsidRPr="007F2114">
        <w:rPr>
          <w:lang w:val="en-US"/>
        </w:rPr>
        <w:t>bath</w:t>
      </w:r>
      <w:r>
        <w:rPr>
          <w:lang w:val="en-US"/>
        </w:rPr>
        <w:t xml:space="preserve">, </w:t>
      </w:r>
      <w:proofErr w:type="spellStart"/>
      <w:r w:rsidRPr="007F2114">
        <w:rPr>
          <w:lang w:val="en-US"/>
        </w:rPr>
        <w:t>acre_lot</w:t>
      </w:r>
      <w:proofErr w:type="spellEnd"/>
      <w:r>
        <w:rPr>
          <w:lang w:val="en-US"/>
        </w:rPr>
        <w:t xml:space="preserve">, </w:t>
      </w:r>
      <w:proofErr w:type="spellStart"/>
      <w:r w:rsidRPr="007F2114">
        <w:rPr>
          <w:lang w:val="en-US"/>
        </w:rPr>
        <w:t>full_address</w:t>
      </w:r>
      <w:proofErr w:type="spellEnd"/>
      <w:r>
        <w:rPr>
          <w:lang w:val="en-US"/>
        </w:rPr>
        <w:t xml:space="preserve">, </w:t>
      </w:r>
      <w:r w:rsidRPr="007F2114">
        <w:rPr>
          <w:lang w:val="en-US"/>
        </w:rPr>
        <w:t>street</w:t>
      </w:r>
      <w:r>
        <w:rPr>
          <w:lang w:val="en-US"/>
        </w:rPr>
        <w:t xml:space="preserve">, </w:t>
      </w:r>
      <w:r w:rsidRPr="007F2114">
        <w:rPr>
          <w:lang w:val="en-US"/>
        </w:rPr>
        <w:t>city</w:t>
      </w:r>
      <w:r>
        <w:rPr>
          <w:lang w:val="en-US"/>
        </w:rPr>
        <w:t xml:space="preserve">, </w:t>
      </w:r>
      <w:r w:rsidRPr="007F2114">
        <w:rPr>
          <w:lang w:val="en-US"/>
        </w:rPr>
        <w:t>state</w:t>
      </w:r>
      <w:r>
        <w:rPr>
          <w:lang w:val="en-US"/>
        </w:rPr>
        <w:t xml:space="preserve">, </w:t>
      </w:r>
      <w:proofErr w:type="spellStart"/>
      <w:r w:rsidRPr="007F2114">
        <w:rPr>
          <w:lang w:val="en-US"/>
        </w:rPr>
        <w:t>zip_code</w:t>
      </w:r>
      <w:proofErr w:type="spellEnd"/>
      <w:r>
        <w:rPr>
          <w:lang w:val="en-US"/>
        </w:rPr>
        <w:t xml:space="preserve">, </w:t>
      </w:r>
      <w:proofErr w:type="spellStart"/>
      <w:r w:rsidRPr="007F2114">
        <w:rPr>
          <w:lang w:val="en-US"/>
        </w:rPr>
        <w:t>house_size</w:t>
      </w:r>
      <w:proofErr w:type="spellEnd"/>
      <w:r>
        <w:rPr>
          <w:lang w:val="en-US"/>
        </w:rPr>
        <w:t xml:space="preserve">, </w:t>
      </w:r>
      <w:r w:rsidR="003C2514">
        <w:rPr>
          <w:lang w:val="en-US"/>
        </w:rPr>
        <w:t xml:space="preserve">and </w:t>
      </w:r>
      <w:proofErr w:type="spellStart"/>
      <w:r w:rsidRPr="007F2114">
        <w:rPr>
          <w:lang w:val="en-US"/>
        </w:rPr>
        <w:t>sold_date</w:t>
      </w:r>
      <w:proofErr w:type="spellEnd"/>
      <w:r w:rsidR="003C2514">
        <w:rPr>
          <w:lang w:val="en-US"/>
        </w:rPr>
        <w:t>.</w:t>
      </w:r>
      <w:bookmarkEnd w:id="0"/>
    </w:p>
    <w:p w14:paraId="030FF542" w14:textId="11DA5000" w:rsidR="00E63084" w:rsidRPr="0075589E" w:rsidRDefault="00457588" w:rsidP="00A84175">
      <w:pPr>
        <w:jc w:val="both"/>
        <w:rPr>
          <w:lang w:val="en-US"/>
        </w:rPr>
      </w:pPr>
      <w:r w:rsidRPr="009130C7">
        <w:rPr>
          <w:b/>
          <w:bCs/>
          <w:lang w:val="en-US"/>
        </w:rPr>
        <w:t>Data relevance:</w:t>
      </w:r>
      <w:r>
        <w:rPr>
          <w:lang w:val="en-US"/>
        </w:rPr>
        <w:t xml:space="preserve"> </w:t>
      </w:r>
      <w:r w:rsidR="006A330E">
        <w:rPr>
          <w:lang w:val="en-US"/>
        </w:rPr>
        <w:t>The data shows real estate listings across the US</w:t>
      </w:r>
      <w:r w:rsidR="0060491F">
        <w:rPr>
          <w:lang w:val="en-US"/>
        </w:rPr>
        <w:t xml:space="preserve">. </w:t>
      </w:r>
      <w:r w:rsidR="00EC2EE6">
        <w:rPr>
          <w:lang w:val="en-US"/>
        </w:rPr>
        <w:t xml:space="preserve">It </w:t>
      </w:r>
      <w:r w:rsidR="00A77228">
        <w:rPr>
          <w:lang w:val="en-US"/>
        </w:rPr>
        <w:t xml:space="preserve">contains </w:t>
      </w:r>
      <w:r w:rsidR="009130C7">
        <w:rPr>
          <w:lang w:val="en-US"/>
        </w:rPr>
        <w:t xml:space="preserve">relevant </w:t>
      </w:r>
      <w:r w:rsidR="00A77228">
        <w:rPr>
          <w:lang w:val="en-US"/>
        </w:rPr>
        <w:t xml:space="preserve">information that </w:t>
      </w:r>
      <w:r w:rsidR="00E63084">
        <w:rPr>
          <w:lang w:val="en-US"/>
        </w:rPr>
        <w:t xml:space="preserve">meets the </w:t>
      </w:r>
      <w:r w:rsidR="009130C7">
        <w:rPr>
          <w:lang w:val="en-US"/>
        </w:rPr>
        <w:t>project objectives.</w:t>
      </w:r>
    </w:p>
    <w:p w14:paraId="5F94C8A0" w14:textId="543B53F0" w:rsidR="00815A12" w:rsidRPr="002D3F35" w:rsidRDefault="00815A12" w:rsidP="00A84175">
      <w:pPr>
        <w:jc w:val="both"/>
        <w:rPr>
          <w:b/>
          <w:bCs/>
          <w:sz w:val="32"/>
          <w:szCs w:val="32"/>
          <w:lang w:val="en-US"/>
        </w:rPr>
      </w:pPr>
      <w:r w:rsidRPr="002D3F35">
        <w:rPr>
          <w:b/>
          <w:bCs/>
          <w:sz w:val="32"/>
          <w:szCs w:val="32"/>
          <w:lang w:val="en-US"/>
        </w:rPr>
        <w:t>Data profile</w:t>
      </w:r>
    </w:p>
    <w:p w14:paraId="466CE377" w14:textId="1FC0C425" w:rsidR="00F93B70" w:rsidRPr="00B5782D" w:rsidRDefault="00F93B70" w:rsidP="00A84175">
      <w:pPr>
        <w:jc w:val="both"/>
        <w:rPr>
          <w:i/>
          <w:iCs/>
          <w:lang w:val="en-US"/>
        </w:rPr>
      </w:pPr>
      <w:r w:rsidRPr="00B5782D">
        <w:rPr>
          <w:i/>
          <w:iCs/>
          <w:lang w:val="en-US"/>
        </w:rPr>
        <w:t>Variables and Data Types:</w:t>
      </w:r>
    </w:p>
    <w:p w14:paraId="25092565" w14:textId="4334C9CA" w:rsidR="00F93B70" w:rsidRDefault="00982446" w:rsidP="00A84175">
      <w:pPr>
        <w:jc w:val="both"/>
        <w:rPr>
          <w:lang w:val="en-US"/>
        </w:rPr>
      </w:pPr>
      <w:r>
        <w:rPr>
          <w:lang w:val="en-US"/>
        </w:rPr>
        <w:t xml:space="preserve">Status: </w:t>
      </w:r>
      <w:r w:rsidR="001A11AB" w:rsidRPr="001A11AB">
        <w:rPr>
          <w:lang w:val="en-US"/>
        </w:rPr>
        <w:t>qualitative, time-invariant, nominal</w:t>
      </w:r>
    </w:p>
    <w:p w14:paraId="333D2432" w14:textId="3CFAF7B1" w:rsidR="00982446" w:rsidRDefault="00982446" w:rsidP="00A84175">
      <w:pPr>
        <w:jc w:val="both"/>
        <w:rPr>
          <w:lang w:val="en-US"/>
        </w:rPr>
      </w:pPr>
      <w:r>
        <w:rPr>
          <w:lang w:val="en-US"/>
        </w:rPr>
        <w:t>P</w:t>
      </w:r>
      <w:r w:rsidRPr="00982446">
        <w:rPr>
          <w:lang w:val="en-US"/>
        </w:rPr>
        <w:t>rice</w:t>
      </w:r>
      <w:r>
        <w:rPr>
          <w:lang w:val="en-US"/>
        </w:rPr>
        <w:t>:</w:t>
      </w:r>
      <w:r w:rsidR="006F6B8D">
        <w:rPr>
          <w:lang w:val="en-US"/>
        </w:rPr>
        <w:t xml:space="preserve"> </w:t>
      </w:r>
      <w:r w:rsidR="006F6B8D" w:rsidRPr="006F6B8D">
        <w:rPr>
          <w:lang w:val="en-US"/>
        </w:rPr>
        <w:t>quantitative, time-variant, discrete</w:t>
      </w:r>
    </w:p>
    <w:p w14:paraId="61054B97" w14:textId="3DA6E628" w:rsidR="00F24C15" w:rsidRDefault="00982446" w:rsidP="00A84175">
      <w:pPr>
        <w:jc w:val="both"/>
        <w:rPr>
          <w:lang w:val="en-US"/>
        </w:rPr>
      </w:pPr>
      <w:r>
        <w:rPr>
          <w:lang w:val="en-US"/>
        </w:rPr>
        <w:t>B</w:t>
      </w:r>
      <w:r w:rsidRPr="00982446">
        <w:rPr>
          <w:lang w:val="en-US"/>
        </w:rPr>
        <w:t>ed</w:t>
      </w:r>
      <w:r>
        <w:rPr>
          <w:lang w:val="en-US"/>
        </w:rPr>
        <w:t>:</w:t>
      </w:r>
      <w:r w:rsidR="0077737C">
        <w:rPr>
          <w:lang w:val="en-US"/>
        </w:rPr>
        <w:t xml:space="preserve"> </w:t>
      </w:r>
      <w:r w:rsidR="0077737C" w:rsidRPr="0077737C">
        <w:rPr>
          <w:lang w:val="en-US"/>
        </w:rPr>
        <w:t xml:space="preserve">quantitative, time-invariant, </w:t>
      </w:r>
      <w:r w:rsidR="0077737C">
        <w:rPr>
          <w:lang w:val="en-US"/>
        </w:rPr>
        <w:t>discrete.</w:t>
      </w:r>
      <w:r w:rsidR="00314737">
        <w:rPr>
          <w:lang w:val="en-US"/>
        </w:rPr>
        <w:t xml:space="preserve"> </w:t>
      </w:r>
      <w:r w:rsidR="00F24C15">
        <w:rPr>
          <w:lang w:val="en-US"/>
        </w:rPr>
        <w:t>Though quantitative, at some point in th</w:t>
      </w:r>
      <w:r w:rsidR="00F00745">
        <w:rPr>
          <w:lang w:val="en-US"/>
        </w:rPr>
        <w:t xml:space="preserve">e </w:t>
      </w:r>
      <w:r w:rsidR="00F24C15">
        <w:rPr>
          <w:lang w:val="en-US"/>
        </w:rPr>
        <w:t>analysis it will be treated as qualitative (</w:t>
      </w:r>
      <w:proofErr w:type="spellStart"/>
      <w:r w:rsidR="00F24C15">
        <w:rPr>
          <w:lang w:val="en-US"/>
        </w:rPr>
        <w:t>i.e</w:t>
      </w:r>
      <w:proofErr w:type="spellEnd"/>
      <w:r w:rsidR="00F24C15">
        <w:rPr>
          <w:lang w:val="en-US"/>
        </w:rPr>
        <w:t xml:space="preserve"> categorical)</w:t>
      </w:r>
    </w:p>
    <w:p w14:paraId="3137B968" w14:textId="72EA2114" w:rsidR="00293AD4" w:rsidRDefault="00982446" w:rsidP="00A84175">
      <w:pPr>
        <w:jc w:val="both"/>
        <w:rPr>
          <w:lang w:val="en-US"/>
        </w:rPr>
      </w:pPr>
      <w:r>
        <w:rPr>
          <w:lang w:val="en-US"/>
        </w:rPr>
        <w:t>B</w:t>
      </w:r>
      <w:r w:rsidRPr="00982446">
        <w:rPr>
          <w:lang w:val="en-US"/>
        </w:rPr>
        <w:t>ath</w:t>
      </w:r>
      <w:r>
        <w:rPr>
          <w:lang w:val="en-US"/>
        </w:rPr>
        <w:t>:</w:t>
      </w:r>
      <w:r w:rsidR="00293AD4">
        <w:rPr>
          <w:lang w:val="en-US"/>
        </w:rPr>
        <w:t xml:space="preserve"> </w:t>
      </w:r>
      <w:r w:rsidR="00293AD4" w:rsidRPr="0077737C">
        <w:rPr>
          <w:lang w:val="en-US"/>
        </w:rPr>
        <w:t xml:space="preserve">quantitative, time-invariant, </w:t>
      </w:r>
      <w:r w:rsidR="00293AD4">
        <w:rPr>
          <w:lang w:val="en-US"/>
        </w:rPr>
        <w:t xml:space="preserve">discrete. Though quantitative, </w:t>
      </w:r>
      <w:r w:rsidR="00D66FE2">
        <w:rPr>
          <w:lang w:val="en-US"/>
        </w:rPr>
        <w:t>at some point in</w:t>
      </w:r>
      <w:r w:rsidR="00293AD4">
        <w:rPr>
          <w:lang w:val="en-US"/>
        </w:rPr>
        <w:t xml:space="preserve"> th</w:t>
      </w:r>
      <w:r w:rsidR="00DF0568">
        <w:rPr>
          <w:lang w:val="en-US"/>
        </w:rPr>
        <w:t>e</w:t>
      </w:r>
      <w:r w:rsidR="00293AD4">
        <w:rPr>
          <w:lang w:val="en-US"/>
        </w:rPr>
        <w:t xml:space="preserve"> analysis it will be treated as qualitative (</w:t>
      </w:r>
      <w:proofErr w:type="spellStart"/>
      <w:r w:rsidR="00293AD4">
        <w:rPr>
          <w:lang w:val="en-US"/>
        </w:rPr>
        <w:t>i.e</w:t>
      </w:r>
      <w:proofErr w:type="spellEnd"/>
      <w:r w:rsidR="00293AD4">
        <w:rPr>
          <w:lang w:val="en-US"/>
        </w:rPr>
        <w:t xml:space="preserve"> categorical)</w:t>
      </w:r>
    </w:p>
    <w:p w14:paraId="1B65BD19" w14:textId="0D3B9563" w:rsidR="00B5782D" w:rsidRDefault="00982446" w:rsidP="00A84175">
      <w:pPr>
        <w:jc w:val="both"/>
        <w:rPr>
          <w:lang w:val="en-US"/>
        </w:rPr>
      </w:pPr>
      <w:proofErr w:type="spellStart"/>
      <w:r>
        <w:rPr>
          <w:lang w:val="en-US"/>
        </w:rPr>
        <w:t>A</w:t>
      </w:r>
      <w:r w:rsidRPr="00982446">
        <w:rPr>
          <w:lang w:val="en-US"/>
        </w:rPr>
        <w:t>cre_lot</w:t>
      </w:r>
      <w:proofErr w:type="spellEnd"/>
      <w:r w:rsidR="00B5782D">
        <w:rPr>
          <w:lang w:val="en-US"/>
        </w:rPr>
        <w:t xml:space="preserve">: </w:t>
      </w:r>
      <w:r w:rsidR="003B050E" w:rsidRPr="00A409E7">
        <w:rPr>
          <w:lang w:val="en-US"/>
        </w:rPr>
        <w:t>quantitative, time-invariant, continuous</w:t>
      </w:r>
    </w:p>
    <w:p w14:paraId="1A400EE7" w14:textId="2EB3228A" w:rsidR="00B5782D" w:rsidRDefault="00B5782D" w:rsidP="00A84175">
      <w:pPr>
        <w:jc w:val="both"/>
        <w:rPr>
          <w:lang w:val="en-US"/>
        </w:rPr>
      </w:pPr>
      <w:proofErr w:type="spellStart"/>
      <w:r>
        <w:rPr>
          <w:lang w:val="en-US"/>
        </w:rPr>
        <w:t>F</w:t>
      </w:r>
      <w:r w:rsidR="00982446" w:rsidRPr="00982446">
        <w:rPr>
          <w:lang w:val="en-US"/>
        </w:rPr>
        <w:t>ull_address</w:t>
      </w:r>
      <w:proofErr w:type="spellEnd"/>
      <w:r>
        <w:rPr>
          <w:lang w:val="en-US"/>
        </w:rPr>
        <w:t>:</w:t>
      </w:r>
      <w:r w:rsidR="004F07F6">
        <w:rPr>
          <w:lang w:val="en-US"/>
        </w:rPr>
        <w:t xml:space="preserve"> </w:t>
      </w:r>
      <w:r w:rsidR="004F07F6" w:rsidRPr="00536AF9">
        <w:rPr>
          <w:lang w:val="en-US"/>
        </w:rPr>
        <w:t>qualitative, time-invariant, nominal</w:t>
      </w:r>
    </w:p>
    <w:p w14:paraId="17F2BEB1" w14:textId="3716170E" w:rsidR="00B5782D" w:rsidRDefault="00B5782D" w:rsidP="00A84175">
      <w:pPr>
        <w:jc w:val="both"/>
        <w:rPr>
          <w:lang w:val="en-US"/>
        </w:rPr>
      </w:pPr>
      <w:r>
        <w:rPr>
          <w:lang w:val="en-US"/>
        </w:rPr>
        <w:t>S</w:t>
      </w:r>
      <w:r w:rsidR="00982446" w:rsidRPr="00982446">
        <w:rPr>
          <w:lang w:val="en-US"/>
        </w:rPr>
        <w:t>treet</w:t>
      </w:r>
      <w:r>
        <w:rPr>
          <w:lang w:val="en-US"/>
        </w:rPr>
        <w:t>:</w:t>
      </w:r>
      <w:r w:rsidR="004F07F6">
        <w:rPr>
          <w:lang w:val="en-US"/>
        </w:rPr>
        <w:t xml:space="preserve"> </w:t>
      </w:r>
      <w:r w:rsidR="004F07F6" w:rsidRPr="00536AF9">
        <w:rPr>
          <w:lang w:val="en-US"/>
        </w:rPr>
        <w:t>qualitative, time-invariant, nominal</w:t>
      </w:r>
    </w:p>
    <w:p w14:paraId="488CA9F9" w14:textId="5F1137F3" w:rsidR="00B5782D" w:rsidRDefault="00B5782D" w:rsidP="00A84175">
      <w:pPr>
        <w:jc w:val="both"/>
        <w:rPr>
          <w:lang w:val="en-US"/>
        </w:rPr>
      </w:pPr>
      <w:r>
        <w:rPr>
          <w:lang w:val="en-US"/>
        </w:rPr>
        <w:t>C</w:t>
      </w:r>
      <w:r w:rsidR="00982446" w:rsidRPr="00982446">
        <w:rPr>
          <w:lang w:val="en-US"/>
        </w:rPr>
        <w:t>ity</w:t>
      </w:r>
      <w:r>
        <w:rPr>
          <w:lang w:val="en-US"/>
        </w:rPr>
        <w:t>:</w:t>
      </w:r>
      <w:r w:rsidR="004F07F6" w:rsidRPr="004F07F6">
        <w:rPr>
          <w:lang w:val="en-US"/>
        </w:rPr>
        <w:t xml:space="preserve"> </w:t>
      </w:r>
      <w:r w:rsidR="004F07F6" w:rsidRPr="00536AF9">
        <w:rPr>
          <w:lang w:val="en-US"/>
        </w:rPr>
        <w:t>qualitative, time-invariant, nominal</w:t>
      </w:r>
    </w:p>
    <w:p w14:paraId="1EE131C3" w14:textId="32B7AAD5" w:rsidR="00B5782D" w:rsidRDefault="00B5782D" w:rsidP="00A84175">
      <w:pPr>
        <w:jc w:val="both"/>
        <w:rPr>
          <w:lang w:val="en-US"/>
        </w:rPr>
      </w:pPr>
      <w:r>
        <w:rPr>
          <w:lang w:val="en-US"/>
        </w:rPr>
        <w:t>S</w:t>
      </w:r>
      <w:r w:rsidR="00982446" w:rsidRPr="00982446">
        <w:rPr>
          <w:lang w:val="en-US"/>
        </w:rPr>
        <w:t>tate</w:t>
      </w:r>
      <w:r>
        <w:rPr>
          <w:lang w:val="en-US"/>
        </w:rPr>
        <w:t>:</w:t>
      </w:r>
      <w:r w:rsidR="004F07F6">
        <w:rPr>
          <w:lang w:val="en-US"/>
        </w:rPr>
        <w:t xml:space="preserve"> </w:t>
      </w:r>
      <w:r w:rsidR="004F07F6" w:rsidRPr="00536AF9">
        <w:rPr>
          <w:lang w:val="en-US"/>
        </w:rPr>
        <w:t>qualitative, time-invariant, nominal</w:t>
      </w:r>
    </w:p>
    <w:p w14:paraId="37E04CB1" w14:textId="08D9E899" w:rsidR="00B5782D" w:rsidRDefault="00982446" w:rsidP="00A84175">
      <w:pPr>
        <w:jc w:val="both"/>
        <w:rPr>
          <w:lang w:val="en-US"/>
        </w:rPr>
      </w:pPr>
      <w:r w:rsidRPr="00982446">
        <w:rPr>
          <w:lang w:val="en-US"/>
        </w:rPr>
        <w:t xml:space="preserve"> </w:t>
      </w:r>
      <w:proofErr w:type="spellStart"/>
      <w:r w:rsidR="00B5782D">
        <w:rPr>
          <w:lang w:val="en-US"/>
        </w:rPr>
        <w:t>Z</w:t>
      </w:r>
      <w:r w:rsidRPr="00982446">
        <w:rPr>
          <w:lang w:val="en-US"/>
        </w:rPr>
        <w:t>ip_code</w:t>
      </w:r>
      <w:proofErr w:type="spellEnd"/>
      <w:r w:rsidR="00B5782D">
        <w:rPr>
          <w:lang w:val="en-US"/>
        </w:rPr>
        <w:t>:</w:t>
      </w:r>
      <w:r w:rsidRPr="00982446">
        <w:rPr>
          <w:lang w:val="en-US"/>
        </w:rPr>
        <w:t xml:space="preserve"> </w:t>
      </w:r>
      <w:r w:rsidR="00536AF9" w:rsidRPr="00536AF9">
        <w:rPr>
          <w:lang w:val="en-US"/>
        </w:rPr>
        <w:t>qualitative, time-invariant, nominal</w:t>
      </w:r>
    </w:p>
    <w:p w14:paraId="774BFCC7" w14:textId="62937090" w:rsidR="00B5782D" w:rsidRDefault="00B5782D" w:rsidP="00A84175">
      <w:pPr>
        <w:jc w:val="both"/>
        <w:rPr>
          <w:lang w:val="en-US"/>
        </w:rPr>
      </w:pPr>
      <w:proofErr w:type="spellStart"/>
      <w:r>
        <w:rPr>
          <w:lang w:val="en-US"/>
        </w:rPr>
        <w:t>H</w:t>
      </w:r>
      <w:r w:rsidR="00982446" w:rsidRPr="00982446">
        <w:rPr>
          <w:lang w:val="en-US"/>
        </w:rPr>
        <w:t>ouse_size</w:t>
      </w:r>
      <w:proofErr w:type="spellEnd"/>
      <w:r>
        <w:rPr>
          <w:lang w:val="en-US"/>
        </w:rPr>
        <w:t xml:space="preserve">: </w:t>
      </w:r>
      <w:r w:rsidR="00C94C1F" w:rsidRPr="00A409E7">
        <w:rPr>
          <w:lang w:val="en-US"/>
        </w:rPr>
        <w:t xml:space="preserve">quantitative, time-invariant, </w:t>
      </w:r>
      <w:r w:rsidR="00C94C1F">
        <w:rPr>
          <w:lang w:val="en-US"/>
        </w:rPr>
        <w:t>discrete</w:t>
      </w:r>
    </w:p>
    <w:p w14:paraId="382FA709" w14:textId="4E1F6D4B" w:rsidR="00982446" w:rsidRDefault="00B5782D" w:rsidP="00A84175">
      <w:pPr>
        <w:jc w:val="both"/>
        <w:rPr>
          <w:lang w:val="en-US"/>
        </w:rPr>
      </w:pPr>
      <w:proofErr w:type="spellStart"/>
      <w:r>
        <w:rPr>
          <w:lang w:val="en-US"/>
        </w:rPr>
        <w:t>S</w:t>
      </w:r>
      <w:r w:rsidR="00982446" w:rsidRPr="00982446">
        <w:rPr>
          <w:lang w:val="en-US"/>
        </w:rPr>
        <w:t>old_date</w:t>
      </w:r>
      <w:proofErr w:type="spellEnd"/>
      <w:r>
        <w:rPr>
          <w:lang w:val="en-US"/>
        </w:rPr>
        <w:t>:</w:t>
      </w:r>
      <w:r w:rsidR="00A409E7">
        <w:rPr>
          <w:lang w:val="en-US"/>
        </w:rPr>
        <w:t xml:space="preserve"> </w:t>
      </w:r>
      <w:r w:rsidR="00A409E7" w:rsidRPr="00A409E7">
        <w:rPr>
          <w:lang w:val="en-US"/>
        </w:rPr>
        <w:t>quantitative, time-invariant, continuous</w:t>
      </w:r>
    </w:p>
    <w:p w14:paraId="33BD89BA" w14:textId="758057AF" w:rsidR="007E5CF8" w:rsidRPr="007E5CF8" w:rsidRDefault="007E5CF8" w:rsidP="00A84175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Summary</w:t>
      </w:r>
      <w:r w:rsidR="002766B0">
        <w:rPr>
          <w:b/>
          <w:bCs/>
          <w:lang w:val="en-US"/>
        </w:rPr>
        <w:t xml:space="preserve"> </w:t>
      </w:r>
      <w:r w:rsidR="00BD7016">
        <w:rPr>
          <w:b/>
          <w:bCs/>
          <w:lang w:val="en-US"/>
        </w:rPr>
        <w:t xml:space="preserve">(before </w:t>
      </w:r>
      <w:r w:rsidR="00763678">
        <w:rPr>
          <w:b/>
          <w:bCs/>
          <w:lang w:val="en-US"/>
        </w:rPr>
        <w:t>data</w:t>
      </w:r>
      <w:r w:rsidR="007839FC">
        <w:rPr>
          <w:b/>
          <w:bCs/>
          <w:lang w:val="en-US"/>
        </w:rPr>
        <w:t xml:space="preserve"> selection and cleaning</w:t>
      </w:r>
      <w:r w:rsidR="00BD7016">
        <w:rPr>
          <w:b/>
          <w:bCs/>
          <w:lang w:val="en-US"/>
        </w:rPr>
        <w:t>):</w:t>
      </w:r>
      <w:r w:rsidR="002766B0">
        <w:rPr>
          <w:b/>
          <w:bCs/>
          <w:lang w:val="en-US"/>
        </w:rPr>
        <w:t xml:space="preserve"> </w:t>
      </w:r>
      <w:r w:rsidR="002766B0">
        <w:rPr>
          <w:lang w:val="en-US"/>
        </w:rPr>
        <w:t xml:space="preserve">12 variables, </w:t>
      </w:r>
      <w:r w:rsidR="00AF7750" w:rsidRPr="00AF7750">
        <w:rPr>
          <w:lang w:val="en-US"/>
        </w:rPr>
        <w:t>923</w:t>
      </w:r>
      <w:r w:rsidR="00AF7750">
        <w:rPr>
          <w:lang w:val="en-US"/>
        </w:rPr>
        <w:t>,</w:t>
      </w:r>
      <w:r w:rsidR="00AF7750" w:rsidRPr="00AF7750">
        <w:rPr>
          <w:lang w:val="en-US"/>
        </w:rPr>
        <w:t>159</w:t>
      </w:r>
      <w:r w:rsidR="002766B0">
        <w:rPr>
          <w:lang w:val="en-US"/>
        </w:rPr>
        <w:t xml:space="preserve"> records</w:t>
      </w:r>
    </w:p>
    <w:p w14:paraId="4F0A5EEB" w14:textId="0757186D" w:rsidR="0066004C" w:rsidRDefault="0094357B" w:rsidP="00A84175">
      <w:pPr>
        <w:jc w:val="both"/>
        <w:rPr>
          <w:b/>
          <w:bCs/>
          <w:lang w:val="en-US"/>
        </w:rPr>
      </w:pPr>
      <w:r w:rsidRPr="00091D51">
        <w:rPr>
          <w:b/>
          <w:bCs/>
          <w:lang w:val="en-US"/>
        </w:rPr>
        <w:t>Data Integrity Issues</w:t>
      </w:r>
      <w:r w:rsidR="009E6D79">
        <w:rPr>
          <w:b/>
          <w:bCs/>
          <w:lang w:val="en-US"/>
        </w:rPr>
        <w:t xml:space="preserve"> </w:t>
      </w:r>
      <w:r w:rsidR="0066004C">
        <w:rPr>
          <w:b/>
          <w:bCs/>
          <w:lang w:val="en-US"/>
        </w:rPr>
        <w:t>(</w:t>
      </w:r>
      <w:r w:rsidR="0066004C" w:rsidRPr="00091D51">
        <w:rPr>
          <w:b/>
          <w:bCs/>
          <w:lang w:val="en-US"/>
        </w:rPr>
        <w:t>Changed/Fixed Records</w:t>
      </w:r>
      <w:r w:rsidR="0066004C">
        <w:rPr>
          <w:b/>
          <w:bCs/>
          <w:lang w:val="en-US"/>
        </w:rPr>
        <w:t>)</w:t>
      </w:r>
    </w:p>
    <w:p w14:paraId="679AD573" w14:textId="644BF772" w:rsidR="005E4902" w:rsidRPr="005E4902" w:rsidRDefault="005533DF" w:rsidP="00A84175">
      <w:pPr>
        <w:jc w:val="both"/>
      </w:pPr>
      <w:r>
        <w:rPr>
          <w:lang w:val="en-US"/>
        </w:rPr>
        <w:t xml:space="preserve">A subset of the original data </w:t>
      </w:r>
      <w:r w:rsidR="00FC1709">
        <w:rPr>
          <w:lang w:val="en-US"/>
        </w:rPr>
        <w:t xml:space="preserve">was </w:t>
      </w:r>
      <w:r w:rsidR="002F767A">
        <w:rPr>
          <w:lang w:val="en-US"/>
        </w:rPr>
        <w:t>used</w:t>
      </w:r>
      <w:r w:rsidR="005D49A2">
        <w:rPr>
          <w:lang w:val="en-US"/>
        </w:rPr>
        <w:t xml:space="preserve"> for</w:t>
      </w:r>
      <w:r w:rsidR="00AA1DFE">
        <w:rPr>
          <w:lang w:val="en-US"/>
        </w:rPr>
        <w:t xml:space="preserve"> analysis</w:t>
      </w:r>
      <w:r w:rsidR="005D49A2">
        <w:rPr>
          <w:lang w:val="en-US"/>
        </w:rPr>
        <w:t>.</w:t>
      </w:r>
      <w:r w:rsidR="00B32727">
        <w:rPr>
          <w:lang w:val="en-US"/>
        </w:rPr>
        <w:t xml:space="preserve"> </w:t>
      </w:r>
      <w:r w:rsidR="002F767A">
        <w:rPr>
          <w:lang w:val="en-US"/>
        </w:rPr>
        <w:t xml:space="preserve">Below is the </w:t>
      </w:r>
      <w:r w:rsidR="003931F1">
        <w:rPr>
          <w:lang w:val="en-US"/>
        </w:rPr>
        <w:t>data flow as changes were made.</w:t>
      </w:r>
      <w:r w:rsidR="006B6A1A">
        <w:rPr>
          <w:lang w:val="en-US"/>
        </w:rPr>
        <w:t xml:space="preserve"> Total</w:t>
      </w:r>
      <w:r w:rsidR="008B67FD">
        <w:rPr>
          <w:lang w:val="en-US"/>
        </w:rPr>
        <w:t>-</w:t>
      </w:r>
      <w:r w:rsidR="006B6A1A">
        <w:rPr>
          <w:lang w:val="en-US"/>
        </w:rPr>
        <w:t xml:space="preserve"> is the number of records after each </w:t>
      </w:r>
      <w:r w:rsidR="008B67FD">
        <w:rPr>
          <w:lang w:val="en-US"/>
        </w:rPr>
        <w:t>action.</w:t>
      </w:r>
    </w:p>
    <w:p w14:paraId="2BB74FB7" w14:textId="679FE1A9" w:rsidR="004233A1" w:rsidRPr="005533DF" w:rsidRDefault="004F1A6C" w:rsidP="00A84175">
      <w:pPr>
        <w:jc w:val="both"/>
        <w:rPr>
          <w:lang w:val="en-US"/>
        </w:rPr>
      </w:pPr>
      <w:r>
        <w:rPr>
          <w:noProof/>
        </w:rPr>
        <w:drawing>
          <wp:inline distT="0" distB="0" distL="0" distR="0" wp14:anchorId="7BA10F18" wp14:editId="6C664919">
            <wp:extent cx="6249035" cy="705079"/>
            <wp:effectExtent l="19050" t="0" r="37465" b="0"/>
            <wp:docPr id="1" name="Diagram 1">
              <a:extLst xmlns:a="http://schemas.openxmlformats.org/drawingml/2006/main">
                <a:ext uri="{FF2B5EF4-FFF2-40B4-BE49-F238E27FC236}">
                  <a16:creationId xmlns:a16="http://schemas.microsoft.com/office/drawing/2014/main" id="{0CBACB7D-D54C-07E8-2556-9644B9B800A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14:paraId="3010C149" w14:textId="46419E62" w:rsidR="00E60799" w:rsidRPr="00BD5EA3" w:rsidRDefault="00B341AF" w:rsidP="00A84175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 xml:space="preserve"> </w:t>
      </w:r>
      <w:r w:rsidR="00E60799">
        <w:rPr>
          <w:b/>
          <w:bCs/>
          <w:lang w:val="en-US"/>
        </w:rPr>
        <w:t>Summary</w:t>
      </w:r>
      <w:r w:rsidR="002766B0">
        <w:rPr>
          <w:b/>
          <w:bCs/>
          <w:lang w:val="en-US"/>
        </w:rPr>
        <w:t xml:space="preserve"> </w:t>
      </w:r>
      <w:r w:rsidR="00BD7016">
        <w:rPr>
          <w:b/>
          <w:bCs/>
          <w:lang w:val="en-US"/>
        </w:rPr>
        <w:t xml:space="preserve">(after </w:t>
      </w:r>
      <w:r w:rsidR="00BD371A">
        <w:rPr>
          <w:b/>
          <w:bCs/>
          <w:lang w:val="en-US"/>
        </w:rPr>
        <w:t xml:space="preserve">data </w:t>
      </w:r>
      <w:r w:rsidR="00875258">
        <w:rPr>
          <w:b/>
          <w:bCs/>
          <w:lang w:val="en-US"/>
        </w:rPr>
        <w:t>selection and cleaning</w:t>
      </w:r>
      <w:r w:rsidR="002766B0">
        <w:rPr>
          <w:b/>
          <w:bCs/>
          <w:lang w:val="en-US"/>
        </w:rPr>
        <w:t>)</w:t>
      </w:r>
      <w:r w:rsidR="00E60799">
        <w:rPr>
          <w:b/>
          <w:bCs/>
          <w:lang w:val="en-US"/>
        </w:rPr>
        <w:t>:</w:t>
      </w:r>
      <w:r w:rsidR="0027754E">
        <w:rPr>
          <w:b/>
          <w:bCs/>
          <w:lang w:val="en-US"/>
        </w:rPr>
        <w:t xml:space="preserve"> </w:t>
      </w:r>
      <w:r w:rsidR="00C527F8">
        <w:rPr>
          <w:lang w:val="en-US"/>
        </w:rPr>
        <w:t>8</w:t>
      </w:r>
      <w:r w:rsidR="0027754E">
        <w:rPr>
          <w:lang w:val="en-US"/>
        </w:rPr>
        <w:t xml:space="preserve"> variables, </w:t>
      </w:r>
      <w:r w:rsidR="003E00E4" w:rsidRPr="003E00E4">
        <w:rPr>
          <w:lang w:val="en-US"/>
        </w:rPr>
        <w:t>3,048</w:t>
      </w:r>
      <w:r w:rsidR="005050D8">
        <w:rPr>
          <w:lang w:val="en-US"/>
        </w:rPr>
        <w:t xml:space="preserve"> </w:t>
      </w:r>
      <w:r w:rsidR="0027754E" w:rsidRPr="005050D8">
        <w:rPr>
          <w:lang w:val="en-US"/>
        </w:rPr>
        <w:t>records</w:t>
      </w:r>
    </w:p>
    <w:p w14:paraId="6DE97B23" w14:textId="4260EB1D" w:rsidR="001F069D" w:rsidRDefault="001F069D" w:rsidP="00A84175">
      <w:pPr>
        <w:jc w:val="both"/>
        <w:rPr>
          <w:b/>
          <w:bCs/>
          <w:lang w:val="en-US"/>
        </w:rPr>
      </w:pPr>
      <w:r w:rsidRPr="00D564CC">
        <w:rPr>
          <w:b/>
          <w:bCs/>
          <w:lang w:val="en-US"/>
        </w:rPr>
        <w:t>Quantitative</w:t>
      </w:r>
      <w:r w:rsidR="00C7293E">
        <w:rPr>
          <w:b/>
          <w:bCs/>
          <w:lang w:val="en-US"/>
        </w:rPr>
        <w:t xml:space="preserve"> (summary statistics)</w:t>
      </w:r>
    </w:p>
    <w:p w14:paraId="73AFDC30" w14:textId="77777777" w:rsidR="00C7293E" w:rsidRDefault="00C7293E" w:rsidP="00A84175">
      <w:pPr>
        <w:jc w:val="both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5DFD5E9E" wp14:editId="1EEF4C1C">
            <wp:extent cx="4511675" cy="2131695"/>
            <wp:effectExtent l="0" t="0" r="3175" b="1905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1675" cy="2131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77605C" w14:textId="77777777" w:rsidR="00C7293E" w:rsidRDefault="00C7293E" w:rsidP="00A84175">
      <w:pPr>
        <w:jc w:val="both"/>
        <w:rPr>
          <w:b/>
          <w:bCs/>
          <w:lang w:val="en-US"/>
        </w:rPr>
      </w:pPr>
    </w:p>
    <w:p w14:paraId="6263192F" w14:textId="3C9F25BC" w:rsidR="00D564CC" w:rsidRPr="00D564CC" w:rsidRDefault="00D564CC" w:rsidP="00A84175">
      <w:pPr>
        <w:jc w:val="both"/>
        <w:rPr>
          <w:b/>
          <w:bCs/>
          <w:lang w:val="en-US"/>
        </w:rPr>
      </w:pPr>
      <w:r w:rsidRPr="00D564CC">
        <w:rPr>
          <w:b/>
          <w:bCs/>
          <w:lang w:val="en-US"/>
        </w:rPr>
        <w:t>Qualitative</w:t>
      </w:r>
    </w:p>
    <w:p w14:paraId="3F4CC267" w14:textId="055D36E0" w:rsidR="00E24519" w:rsidRDefault="00E24519" w:rsidP="00A84175">
      <w:pPr>
        <w:jc w:val="both"/>
        <w:rPr>
          <w:lang w:val="en-US"/>
        </w:rPr>
      </w:pPr>
      <w:r>
        <w:rPr>
          <w:lang w:val="en-US"/>
        </w:rPr>
        <w:t>City</w:t>
      </w:r>
    </w:p>
    <w:p w14:paraId="179BB4DF" w14:textId="6EFDDFE3" w:rsidR="003000F2" w:rsidRDefault="003000F2" w:rsidP="00A84175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Value count</w:t>
      </w:r>
      <w:r w:rsidR="00C527F8">
        <w:rPr>
          <w:lang w:val="en-US"/>
        </w:rPr>
        <w:t>-</w:t>
      </w:r>
      <w:r w:rsidR="000B1E4F">
        <w:rPr>
          <w:lang w:val="en-US"/>
        </w:rPr>
        <w:t>346</w:t>
      </w:r>
    </w:p>
    <w:p w14:paraId="507AF1D1" w14:textId="66E49BC1" w:rsidR="003000F2" w:rsidRPr="003000F2" w:rsidRDefault="000B1E4F" w:rsidP="00A84175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M</w:t>
      </w:r>
      <w:r w:rsidR="003000F2">
        <w:rPr>
          <w:lang w:val="en-US"/>
        </w:rPr>
        <w:t>ode</w:t>
      </w:r>
      <w:r>
        <w:rPr>
          <w:lang w:val="en-US"/>
        </w:rPr>
        <w:t>: Boston</w:t>
      </w:r>
    </w:p>
    <w:p w14:paraId="34753360" w14:textId="077474B1" w:rsidR="00E24519" w:rsidRDefault="00E24519" w:rsidP="00A84175">
      <w:pPr>
        <w:jc w:val="both"/>
        <w:rPr>
          <w:lang w:val="en-US"/>
        </w:rPr>
      </w:pPr>
      <w:proofErr w:type="spellStart"/>
      <w:r>
        <w:rPr>
          <w:lang w:val="en-US"/>
        </w:rPr>
        <w:t>Zip_code</w:t>
      </w:r>
      <w:proofErr w:type="spellEnd"/>
    </w:p>
    <w:p w14:paraId="2B41A412" w14:textId="0553FC88" w:rsidR="003000F2" w:rsidRDefault="003000F2" w:rsidP="00A84175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Value count</w:t>
      </w:r>
      <w:r w:rsidR="0026062B">
        <w:rPr>
          <w:lang w:val="en-US"/>
        </w:rPr>
        <w:t>-433</w:t>
      </w:r>
    </w:p>
    <w:p w14:paraId="41E28CD5" w14:textId="4FB1997D" w:rsidR="003000F2" w:rsidRPr="003000F2" w:rsidRDefault="0026062B" w:rsidP="00A84175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M</w:t>
      </w:r>
      <w:r w:rsidR="003000F2">
        <w:rPr>
          <w:lang w:val="en-US"/>
        </w:rPr>
        <w:t>ode</w:t>
      </w:r>
      <w:r>
        <w:rPr>
          <w:lang w:val="en-US"/>
        </w:rPr>
        <w:t>-1201</w:t>
      </w:r>
    </w:p>
    <w:p w14:paraId="2A49EB97" w14:textId="16105071" w:rsidR="00E24519" w:rsidRDefault="006F078B" w:rsidP="00A84175">
      <w:pPr>
        <w:jc w:val="both"/>
        <w:rPr>
          <w:b/>
          <w:bCs/>
          <w:lang w:val="en-US"/>
        </w:rPr>
      </w:pPr>
      <w:r w:rsidRPr="006F078B">
        <w:rPr>
          <w:b/>
          <w:bCs/>
          <w:lang w:val="en-US"/>
        </w:rPr>
        <w:t>Data limitations/ethics</w:t>
      </w:r>
    </w:p>
    <w:p w14:paraId="0DEBCA97" w14:textId="6693D3B1" w:rsidR="00125EF7" w:rsidRPr="00CD411F" w:rsidRDefault="00125EF7" w:rsidP="00CD411F">
      <w:pPr>
        <w:pStyle w:val="ListParagraph"/>
        <w:numPr>
          <w:ilvl w:val="0"/>
          <w:numId w:val="5"/>
        </w:numPr>
        <w:jc w:val="both"/>
        <w:rPr>
          <w:rFonts w:cstheme="minorHAnsi"/>
          <w:lang w:val="en-US"/>
        </w:rPr>
      </w:pPr>
      <w:r w:rsidRPr="00CD411F">
        <w:rPr>
          <w:rFonts w:cstheme="minorHAnsi"/>
          <w:lang w:val="en-US"/>
        </w:rPr>
        <w:t xml:space="preserve">There are some controversies about web scraping, </w:t>
      </w:r>
      <w:r w:rsidR="00287406" w:rsidRPr="00CD411F">
        <w:rPr>
          <w:rFonts w:cstheme="minorHAnsi"/>
          <w:lang w:val="en-US"/>
        </w:rPr>
        <w:t>however, it</w:t>
      </w:r>
      <w:r w:rsidR="009E777E" w:rsidRPr="00CD411F">
        <w:rPr>
          <w:rFonts w:cstheme="minorHAnsi"/>
          <w:lang w:val="en-US"/>
        </w:rPr>
        <w:t xml:space="preserve"> is</w:t>
      </w:r>
      <w:r w:rsidR="00287406" w:rsidRPr="00CD411F">
        <w:rPr>
          <w:rFonts w:cstheme="minorHAnsi"/>
          <w:lang w:val="en-US"/>
        </w:rPr>
        <w:t xml:space="preserve"> considered ethical if the rules of the </w:t>
      </w:r>
      <w:r w:rsidR="004849B0" w:rsidRPr="00CD411F">
        <w:rPr>
          <w:rFonts w:cstheme="minorHAnsi"/>
          <w:lang w:val="en-US"/>
        </w:rPr>
        <w:t>website are respected.</w:t>
      </w:r>
    </w:p>
    <w:p w14:paraId="78A2C8F8" w14:textId="67CC779F" w:rsidR="00DF48CD" w:rsidRPr="00CD411F" w:rsidRDefault="00114A1A" w:rsidP="00CD411F">
      <w:pPr>
        <w:pStyle w:val="ListParagraph"/>
        <w:numPr>
          <w:ilvl w:val="0"/>
          <w:numId w:val="5"/>
        </w:numPr>
        <w:jc w:val="both"/>
        <w:rPr>
          <w:rFonts w:cstheme="minorHAnsi"/>
          <w:lang w:val="en-US"/>
        </w:rPr>
      </w:pPr>
      <w:r w:rsidRPr="00CD411F">
        <w:rPr>
          <w:rFonts w:cstheme="minorHAnsi"/>
          <w:lang w:val="en-US"/>
        </w:rPr>
        <w:t>Other factor</w:t>
      </w:r>
      <w:r w:rsidR="00954A35" w:rsidRPr="00CD411F">
        <w:rPr>
          <w:rFonts w:cstheme="minorHAnsi"/>
          <w:lang w:val="en-US"/>
        </w:rPr>
        <w:t xml:space="preserve">s </w:t>
      </w:r>
      <w:r w:rsidR="00B705CA" w:rsidRPr="00CD411F">
        <w:rPr>
          <w:rFonts w:cstheme="minorHAnsi"/>
          <w:lang w:val="en-US"/>
        </w:rPr>
        <w:t xml:space="preserve">which could potentially influence home prices </w:t>
      </w:r>
      <w:r w:rsidR="00954A35" w:rsidRPr="00CD411F">
        <w:rPr>
          <w:rFonts w:cstheme="minorHAnsi"/>
          <w:lang w:val="en-US"/>
        </w:rPr>
        <w:t>like age of the property,</w:t>
      </w:r>
      <w:r w:rsidR="00530BD7" w:rsidRPr="00CD411F">
        <w:rPr>
          <w:rFonts w:cstheme="minorHAnsi"/>
          <w:lang w:val="en-US"/>
        </w:rPr>
        <w:t xml:space="preserve"> </w:t>
      </w:r>
      <w:r w:rsidR="00B44370" w:rsidRPr="00CD411F">
        <w:rPr>
          <w:rFonts w:cstheme="minorHAnsi"/>
          <w:lang w:val="en-US"/>
        </w:rPr>
        <w:t>type of property</w:t>
      </w:r>
      <w:r w:rsidR="000D033E" w:rsidRPr="00CD411F">
        <w:rPr>
          <w:rFonts w:cstheme="minorHAnsi"/>
          <w:lang w:val="en-US"/>
        </w:rPr>
        <w:t xml:space="preserve"> </w:t>
      </w:r>
      <w:r w:rsidR="005043F5" w:rsidRPr="00CD411F">
        <w:rPr>
          <w:rFonts w:cstheme="minorHAnsi"/>
          <w:lang w:val="en-US"/>
        </w:rPr>
        <w:t xml:space="preserve">(condo, single family, multi-family, </w:t>
      </w:r>
      <w:r w:rsidR="00863FDF" w:rsidRPr="00CD411F">
        <w:rPr>
          <w:rFonts w:cstheme="minorHAnsi"/>
          <w:lang w:val="en-US"/>
        </w:rPr>
        <w:t xml:space="preserve">townhome </w:t>
      </w:r>
      <w:proofErr w:type="spellStart"/>
      <w:r w:rsidR="00863FDF" w:rsidRPr="00CD411F">
        <w:rPr>
          <w:rFonts w:cstheme="minorHAnsi"/>
          <w:lang w:val="en-US"/>
        </w:rPr>
        <w:t>etc</w:t>
      </w:r>
      <w:proofErr w:type="spellEnd"/>
      <w:r w:rsidR="00863FDF" w:rsidRPr="00CD411F">
        <w:rPr>
          <w:rFonts w:cstheme="minorHAnsi"/>
          <w:lang w:val="en-US"/>
        </w:rPr>
        <w:t xml:space="preserve">), </w:t>
      </w:r>
      <w:r w:rsidR="00642E21" w:rsidRPr="00CD411F">
        <w:rPr>
          <w:rFonts w:cstheme="minorHAnsi"/>
          <w:lang w:val="en-US"/>
        </w:rPr>
        <w:t>interest rates, location</w:t>
      </w:r>
      <w:r w:rsidR="00AD14B9" w:rsidRPr="00CD411F">
        <w:rPr>
          <w:rFonts w:cstheme="minorHAnsi"/>
          <w:lang w:val="en-US"/>
        </w:rPr>
        <w:t xml:space="preserve"> </w:t>
      </w:r>
      <w:r w:rsidR="00941345" w:rsidRPr="00CD411F">
        <w:rPr>
          <w:rFonts w:cstheme="minorHAnsi"/>
          <w:lang w:val="en-US"/>
        </w:rPr>
        <w:t xml:space="preserve">in terms of </w:t>
      </w:r>
      <w:r w:rsidR="00E825C9" w:rsidRPr="00CD411F">
        <w:rPr>
          <w:rFonts w:cstheme="minorHAnsi"/>
          <w:lang w:val="en-US"/>
        </w:rPr>
        <w:t>quality of schools</w:t>
      </w:r>
      <w:r w:rsidR="004B1A5C" w:rsidRPr="00CD411F">
        <w:rPr>
          <w:rFonts w:cstheme="minorHAnsi"/>
          <w:lang w:val="en-US"/>
        </w:rPr>
        <w:t xml:space="preserve"> and </w:t>
      </w:r>
      <w:r w:rsidR="00C7153E" w:rsidRPr="00CD411F">
        <w:rPr>
          <w:rFonts w:cstheme="minorHAnsi"/>
          <w:lang w:val="en-US"/>
        </w:rPr>
        <w:t xml:space="preserve">proximity to </w:t>
      </w:r>
      <w:r w:rsidR="00665550" w:rsidRPr="00CD411F">
        <w:rPr>
          <w:rFonts w:cstheme="minorHAnsi"/>
          <w:lang w:val="en-US"/>
        </w:rPr>
        <w:t>key areas</w:t>
      </w:r>
      <w:r w:rsidR="00863FDF" w:rsidRPr="00CD411F">
        <w:rPr>
          <w:rFonts w:cstheme="minorHAnsi"/>
          <w:lang w:val="en-US"/>
        </w:rPr>
        <w:t xml:space="preserve"> </w:t>
      </w:r>
      <w:r w:rsidR="002579A9" w:rsidRPr="00CD411F">
        <w:rPr>
          <w:rFonts w:cstheme="minorHAnsi"/>
          <w:lang w:val="en-US"/>
        </w:rPr>
        <w:t>were not captured in the available data.</w:t>
      </w:r>
    </w:p>
    <w:p w14:paraId="69D9DD7D" w14:textId="6A674BA8" w:rsidR="006721C1" w:rsidRPr="00CD411F" w:rsidRDefault="00B02F0C" w:rsidP="00CD411F">
      <w:pPr>
        <w:pStyle w:val="ListParagraph"/>
        <w:numPr>
          <w:ilvl w:val="0"/>
          <w:numId w:val="5"/>
        </w:numPr>
        <w:jc w:val="both"/>
        <w:rPr>
          <w:rFonts w:cstheme="minorHAnsi"/>
          <w:lang w:val="en-US"/>
        </w:rPr>
      </w:pPr>
      <w:r w:rsidRPr="00CD411F">
        <w:rPr>
          <w:rFonts w:cstheme="minorHAnsi"/>
          <w:lang w:val="en-US"/>
        </w:rPr>
        <w:t xml:space="preserve">There were </w:t>
      </w:r>
      <w:r w:rsidR="00F30CA7" w:rsidRPr="00CD411F">
        <w:rPr>
          <w:rFonts w:cstheme="minorHAnsi"/>
          <w:lang w:val="en-US"/>
        </w:rPr>
        <w:t xml:space="preserve">a lot of duplicate records </w:t>
      </w:r>
      <w:r w:rsidR="00DE6A3A" w:rsidRPr="00CD411F">
        <w:rPr>
          <w:rFonts w:cstheme="minorHAnsi"/>
          <w:lang w:val="en-US"/>
        </w:rPr>
        <w:t>and missing records that</w:t>
      </w:r>
      <w:r w:rsidR="00F30CA7" w:rsidRPr="00CD411F">
        <w:rPr>
          <w:rFonts w:cstheme="minorHAnsi"/>
          <w:lang w:val="en-US"/>
        </w:rPr>
        <w:t xml:space="preserve"> had to be removed. </w:t>
      </w:r>
      <w:r w:rsidR="00CF22EF" w:rsidRPr="00CD411F">
        <w:rPr>
          <w:rFonts w:cstheme="minorHAnsi"/>
          <w:lang w:val="en-US"/>
        </w:rPr>
        <w:t xml:space="preserve">I chose to remove them </w:t>
      </w:r>
      <w:r w:rsidR="00495346" w:rsidRPr="00CD411F">
        <w:rPr>
          <w:rFonts w:cstheme="minorHAnsi"/>
          <w:lang w:val="en-US"/>
        </w:rPr>
        <w:t xml:space="preserve">and not impute </w:t>
      </w:r>
      <w:r w:rsidR="001C4A4D" w:rsidRPr="00CD411F">
        <w:rPr>
          <w:rFonts w:cstheme="minorHAnsi"/>
          <w:lang w:val="en-US"/>
        </w:rPr>
        <w:t xml:space="preserve">data </w:t>
      </w:r>
      <w:r w:rsidR="004449EF" w:rsidRPr="00CD411F">
        <w:rPr>
          <w:rFonts w:cstheme="minorHAnsi"/>
          <w:lang w:val="en-US"/>
        </w:rPr>
        <w:t xml:space="preserve">so that I can use </w:t>
      </w:r>
      <w:r w:rsidR="001C4A4D" w:rsidRPr="00CD411F">
        <w:rPr>
          <w:rFonts w:cstheme="minorHAnsi"/>
          <w:lang w:val="en-US"/>
        </w:rPr>
        <w:t xml:space="preserve">the </w:t>
      </w:r>
      <w:r w:rsidR="00CD2E03" w:rsidRPr="00CD411F">
        <w:rPr>
          <w:rFonts w:cstheme="minorHAnsi"/>
          <w:lang w:val="en-US"/>
        </w:rPr>
        <w:t xml:space="preserve">actual data for </w:t>
      </w:r>
      <w:r w:rsidR="00495346" w:rsidRPr="00CD411F">
        <w:rPr>
          <w:rFonts w:cstheme="minorHAnsi"/>
          <w:lang w:val="en-US"/>
        </w:rPr>
        <w:t>prediction.</w:t>
      </w:r>
    </w:p>
    <w:p w14:paraId="0CDE2601" w14:textId="77777777" w:rsidR="00CD411F" w:rsidRPr="00CD411F" w:rsidRDefault="00CD411F" w:rsidP="00CD411F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  <w:lang w:val="en-NG" w:eastAsia="en-NG"/>
        </w:rPr>
      </w:pPr>
      <w:r w:rsidRPr="00CD411F">
        <w:rPr>
          <w:rFonts w:eastAsia="Times New Roman" w:cstheme="minorHAnsi"/>
          <w:color w:val="000000"/>
          <w:lang w:val="en-NG" w:eastAsia="en-NG"/>
        </w:rPr>
        <w:t xml:space="preserve">The data doesn’t specify the type of house. This would have been useful since I am more interested in multi-families. </w:t>
      </w:r>
    </w:p>
    <w:p w14:paraId="75B7A37C" w14:textId="0A855A9F" w:rsidR="00CD411F" w:rsidRPr="00CB61E3" w:rsidRDefault="00CD411F" w:rsidP="00CB61E3">
      <w:pPr>
        <w:pStyle w:val="ListParagraph"/>
        <w:numPr>
          <w:ilvl w:val="0"/>
          <w:numId w:val="5"/>
        </w:numPr>
        <w:jc w:val="both"/>
        <w:rPr>
          <w:rFonts w:cstheme="minorHAnsi"/>
          <w:lang w:val="en-US"/>
        </w:rPr>
      </w:pPr>
      <w:r w:rsidRPr="00CB61E3">
        <w:rPr>
          <w:rFonts w:eastAsia="Times New Roman" w:cstheme="minorHAnsi"/>
          <w:color w:val="000000"/>
          <w:lang w:val="en-NG" w:eastAsia="en-NG"/>
        </w:rPr>
        <w:lastRenderedPageBreak/>
        <w:t xml:space="preserve">There </w:t>
      </w:r>
      <w:r w:rsidR="00CB61E3" w:rsidRPr="00CB61E3">
        <w:rPr>
          <w:rFonts w:eastAsia="Times New Roman" w:cstheme="minorHAnsi"/>
          <w:color w:val="000000"/>
          <w:lang w:val="en-NG" w:eastAsia="en-NG"/>
        </w:rPr>
        <w:t>was</w:t>
      </w:r>
      <w:r w:rsidRPr="00CB61E3">
        <w:rPr>
          <w:rFonts w:eastAsia="Times New Roman" w:cstheme="minorHAnsi"/>
          <w:color w:val="000000"/>
          <w:lang w:val="en-NG" w:eastAsia="en-NG"/>
        </w:rPr>
        <w:t xml:space="preserve"> large variation in the number of datapoints across the years. This could have impacted the time series analysis.</w:t>
      </w:r>
    </w:p>
    <w:p w14:paraId="0B0CDF1B" w14:textId="61C946DE" w:rsidR="00576A40" w:rsidRPr="00793D82" w:rsidRDefault="00825533" w:rsidP="00A84175">
      <w:pPr>
        <w:jc w:val="both"/>
        <w:rPr>
          <w:b/>
          <w:bCs/>
          <w:sz w:val="28"/>
          <w:szCs w:val="28"/>
          <w:lang w:val="en-US"/>
        </w:rPr>
      </w:pPr>
      <w:r w:rsidRPr="00793D82">
        <w:rPr>
          <w:b/>
          <w:bCs/>
          <w:sz w:val="28"/>
          <w:szCs w:val="28"/>
          <w:lang w:val="en-US"/>
        </w:rPr>
        <w:t>Key Questions</w:t>
      </w:r>
    </w:p>
    <w:p w14:paraId="4CD17B3C" w14:textId="1B63D8BA" w:rsidR="00825533" w:rsidRDefault="00825533" w:rsidP="00A84175">
      <w:pPr>
        <w:jc w:val="both"/>
        <w:rPr>
          <w:lang w:val="en-US"/>
        </w:rPr>
      </w:pPr>
      <w:r>
        <w:rPr>
          <w:lang w:val="en-US"/>
        </w:rPr>
        <w:t xml:space="preserve">Which location have the highest </w:t>
      </w:r>
      <w:r w:rsidR="00F66142">
        <w:rPr>
          <w:lang w:val="en-US"/>
        </w:rPr>
        <w:t>number of houses</w:t>
      </w:r>
      <w:r w:rsidR="0061098A">
        <w:rPr>
          <w:lang w:val="en-US"/>
        </w:rPr>
        <w:t xml:space="preserve"> sold</w:t>
      </w:r>
      <w:r>
        <w:rPr>
          <w:lang w:val="en-US"/>
        </w:rPr>
        <w:t>?</w:t>
      </w:r>
    </w:p>
    <w:p w14:paraId="6B80C151" w14:textId="723BBE10" w:rsidR="00825533" w:rsidRDefault="00825533" w:rsidP="00A84175">
      <w:pPr>
        <w:jc w:val="both"/>
        <w:rPr>
          <w:lang w:val="en-US"/>
        </w:rPr>
      </w:pPr>
      <w:r>
        <w:rPr>
          <w:lang w:val="en-US"/>
        </w:rPr>
        <w:t>Which locations have the highest and lowest prices?</w:t>
      </w:r>
    </w:p>
    <w:p w14:paraId="42E71604" w14:textId="051C1687" w:rsidR="00356C42" w:rsidRDefault="00356C42" w:rsidP="00A84175">
      <w:pPr>
        <w:jc w:val="both"/>
        <w:rPr>
          <w:lang w:val="en-US"/>
        </w:rPr>
      </w:pPr>
      <w:r>
        <w:rPr>
          <w:lang w:val="en-US"/>
        </w:rPr>
        <w:t xml:space="preserve">Is there a </w:t>
      </w:r>
      <w:r w:rsidR="006D1F71">
        <w:rPr>
          <w:lang w:val="en-US"/>
        </w:rPr>
        <w:t>trend</w:t>
      </w:r>
      <w:r>
        <w:rPr>
          <w:lang w:val="en-US"/>
        </w:rPr>
        <w:t xml:space="preserve"> </w:t>
      </w:r>
      <w:r w:rsidR="00816566">
        <w:rPr>
          <w:lang w:val="en-US"/>
        </w:rPr>
        <w:t>in house prices?</w:t>
      </w:r>
    </w:p>
    <w:p w14:paraId="45853F21" w14:textId="77777777" w:rsidR="00825533" w:rsidRDefault="00825533" w:rsidP="00A84175">
      <w:pPr>
        <w:jc w:val="both"/>
        <w:rPr>
          <w:lang w:val="en-US"/>
        </w:rPr>
      </w:pPr>
      <w:r>
        <w:rPr>
          <w:lang w:val="en-US"/>
        </w:rPr>
        <w:t>What factors affect house prices?</w:t>
      </w:r>
    </w:p>
    <w:p w14:paraId="0BCCC258" w14:textId="77777777" w:rsidR="00825533" w:rsidRDefault="00825533" w:rsidP="00A84175">
      <w:pPr>
        <w:jc w:val="both"/>
        <w:rPr>
          <w:lang w:val="en-US"/>
        </w:rPr>
      </w:pPr>
      <w:r>
        <w:rPr>
          <w:lang w:val="en-US"/>
        </w:rPr>
        <w:t>What is the most popular number of bedrooms and bathrooms?</w:t>
      </w:r>
    </w:p>
    <w:p w14:paraId="49486C94" w14:textId="77777777" w:rsidR="00825533" w:rsidRDefault="00825533" w:rsidP="00A84175">
      <w:pPr>
        <w:jc w:val="both"/>
        <w:rPr>
          <w:lang w:val="en-US"/>
        </w:rPr>
      </w:pPr>
      <w:r>
        <w:rPr>
          <w:lang w:val="en-US"/>
        </w:rPr>
        <w:t>What is the most common price range? What is the minimum, maximum, average and median price of a house?</w:t>
      </w:r>
    </w:p>
    <w:p w14:paraId="769E5C16" w14:textId="5F50CD1B" w:rsidR="00677262" w:rsidRDefault="00100AF5" w:rsidP="00A84175">
      <w:pPr>
        <w:jc w:val="both"/>
        <w:rPr>
          <w:lang w:val="en-US"/>
        </w:rPr>
      </w:pPr>
      <w:r>
        <w:rPr>
          <w:lang w:val="en-US"/>
        </w:rPr>
        <w:t xml:space="preserve">What </w:t>
      </w:r>
      <w:r w:rsidR="00705F14">
        <w:rPr>
          <w:lang w:val="en-US"/>
        </w:rPr>
        <w:t xml:space="preserve">is the price forecast for the </w:t>
      </w:r>
      <w:r w:rsidR="00347A0F">
        <w:rPr>
          <w:lang w:val="en-US"/>
        </w:rPr>
        <w:t>next two years?</w:t>
      </w:r>
    </w:p>
    <w:p w14:paraId="72F0ED15" w14:textId="6347075F" w:rsidR="00FF02ED" w:rsidRDefault="00677C85" w:rsidP="00A84175">
      <w:pPr>
        <w:jc w:val="both"/>
        <w:rPr>
          <w:lang w:val="en-US"/>
        </w:rPr>
      </w:pPr>
      <w:r>
        <w:rPr>
          <w:lang w:val="en-US"/>
        </w:rPr>
        <w:t>What features should I consider in terms of number of beds, baths and house size?</w:t>
      </w:r>
    </w:p>
    <w:p w14:paraId="559B408F" w14:textId="2A36D187" w:rsidR="002A4F8E" w:rsidRDefault="002A4F8E" w:rsidP="00A84175">
      <w:pPr>
        <w:jc w:val="both"/>
        <w:rPr>
          <w:lang w:val="en-US"/>
        </w:rPr>
      </w:pPr>
      <w:r>
        <w:rPr>
          <w:lang w:val="en-US"/>
        </w:rPr>
        <w:t>When is the best time to pur</w:t>
      </w:r>
      <w:r w:rsidR="00DD5549">
        <w:rPr>
          <w:lang w:val="en-US"/>
        </w:rPr>
        <w:t>chase a property?</w:t>
      </w:r>
    </w:p>
    <w:p w14:paraId="5DBCEB35" w14:textId="77777777" w:rsidR="000A5396" w:rsidRDefault="000A5396" w:rsidP="00A84175">
      <w:pPr>
        <w:jc w:val="both"/>
        <w:rPr>
          <w:lang w:val="en-US"/>
        </w:rPr>
      </w:pPr>
    </w:p>
    <w:p w14:paraId="6FB06B18" w14:textId="5C213A2E" w:rsidR="000A5396" w:rsidRPr="00547C80" w:rsidRDefault="00824E79" w:rsidP="00A84175">
      <w:pPr>
        <w:jc w:val="both"/>
        <w:rPr>
          <w:lang w:val="en-US"/>
        </w:rPr>
      </w:pPr>
      <w:r w:rsidRPr="00DC35FA">
        <w:rPr>
          <w:b/>
          <w:bCs/>
          <w:lang w:val="en-US"/>
        </w:rPr>
        <w:t>Hypothesis:</w:t>
      </w:r>
      <w:r>
        <w:rPr>
          <w:lang w:val="en-US"/>
        </w:rPr>
        <w:t xml:space="preserve"> </w:t>
      </w:r>
      <w:r w:rsidR="008B3C90">
        <w:rPr>
          <w:lang w:val="en-US"/>
        </w:rPr>
        <w:t xml:space="preserve">The price of the house increases with increase in </w:t>
      </w:r>
      <w:r w:rsidR="001E0D7C">
        <w:rPr>
          <w:lang w:val="en-US"/>
        </w:rPr>
        <w:t>number</w:t>
      </w:r>
      <w:r w:rsidR="00D342AC">
        <w:rPr>
          <w:lang w:val="en-US"/>
        </w:rPr>
        <w:t xml:space="preserve"> of baths and house size</w:t>
      </w:r>
      <w:r w:rsidR="008B3C90">
        <w:rPr>
          <w:lang w:val="en-US"/>
        </w:rPr>
        <w:t>.</w:t>
      </w:r>
    </w:p>
    <w:sectPr w:rsidR="000A5396" w:rsidRPr="00547C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74B0B"/>
    <w:multiLevelType w:val="hybridMultilevel"/>
    <w:tmpl w:val="49F241F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57533C"/>
    <w:multiLevelType w:val="hybridMultilevel"/>
    <w:tmpl w:val="B3D208C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9604E3A">
      <w:start w:val="3"/>
      <w:numFmt w:val="bullet"/>
      <w:lvlText w:val="·"/>
      <w:lvlJc w:val="left"/>
      <w:pPr>
        <w:ind w:left="1584" w:hanging="504"/>
      </w:pPr>
      <w:rPr>
        <w:rFonts w:ascii="Calibri" w:eastAsia="Times New Roman" w:hAnsi="Calibri" w:cs="Calibri" w:hint="default"/>
        <w:color w:val="000000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EF2779"/>
    <w:multiLevelType w:val="hybridMultilevel"/>
    <w:tmpl w:val="F58818D2"/>
    <w:lvl w:ilvl="0" w:tplc="795400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998D0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774CA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89C45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24C04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EA664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BF63D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47063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3EE81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4D6303F2"/>
    <w:multiLevelType w:val="hybridMultilevel"/>
    <w:tmpl w:val="F9EC738E"/>
    <w:lvl w:ilvl="0" w:tplc="8452C7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660EB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AE2FA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4E8D2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D3A05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F1CAE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8C230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358B1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3D683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7807028A"/>
    <w:multiLevelType w:val="hybridMultilevel"/>
    <w:tmpl w:val="0CF0D4B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943650">
    <w:abstractNumId w:val="0"/>
  </w:num>
  <w:num w:numId="2" w16cid:durableId="2030523713">
    <w:abstractNumId w:val="4"/>
  </w:num>
  <w:num w:numId="3" w16cid:durableId="707989700">
    <w:abstractNumId w:val="2"/>
  </w:num>
  <w:num w:numId="4" w16cid:durableId="807824831">
    <w:abstractNumId w:val="3"/>
  </w:num>
  <w:num w:numId="5" w16cid:durableId="17963674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C53"/>
    <w:rsid w:val="00023F6C"/>
    <w:rsid w:val="000833E8"/>
    <w:rsid w:val="000909B7"/>
    <w:rsid w:val="00091D51"/>
    <w:rsid w:val="000A5396"/>
    <w:rsid w:val="000A59FF"/>
    <w:rsid w:val="000B1E4F"/>
    <w:rsid w:val="000D033E"/>
    <w:rsid w:val="000E5685"/>
    <w:rsid w:val="000F5A6E"/>
    <w:rsid w:val="00100AF5"/>
    <w:rsid w:val="00114A1A"/>
    <w:rsid w:val="00125EF7"/>
    <w:rsid w:val="00137396"/>
    <w:rsid w:val="00137B8E"/>
    <w:rsid w:val="00160431"/>
    <w:rsid w:val="00190C53"/>
    <w:rsid w:val="001A11AB"/>
    <w:rsid w:val="001B3BB3"/>
    <w:rsid w:val="001C4A4D"/>
    <w:rsid w:val="001D73A9"/>
    <w:rsid w:val="001E0D7C"/>
    <w:rsid w:val="001E378A"/>
    <w:rsid w:val="001F069D"/>
    <w:rsid w:val="001F7567"/>
    <w:rsid w:val="002265AF"/>
    <w:rsid w:val="0023052E"/>
    <w:rsid w:val="002368C2"/>
    <w:rsid w:val="00251B0E"/>
    <w:rsid w:val="002579A9"/>
    <w:rsid w:val="0026062B"/>
    <w:rsid w:val="002766B0"/>
    <w:rsid w:val="0027754E"/>
    <w:rsid w:val="00287406"/>
    <w:rsid w:val="00293AD4"/>
    <w:rsid w:val="00295903"/>
    <w:rsid w:val="002A4F8E"/>
    <w:rsid w:val="002B7440"/>
    <w:rsid w:val="002D3F35"/>
    <w:rsid w:val="002E7D36"/>
    <w:rsid w:val="002F090F"/>
    <w:rsid w:val="002F523A"/>
    <w:rsid w:val="002F767A"/>
    <w:rsid w:val="003000F2"/>
    <w:rsid w:val="00301894"/>
    <w:rsid w:val="00314737"/>
    <w:rsid w:val="00320774"/>
    <w:rsid w:val="003324B5"/>
    <w:rsid w:val="00347A0F"/>
    <w:rsid w:val="00356C42"/>
    <w:rsid w:val="00365316"/>
    <w:rsid w:val="003931F1"/>
    <w:rsid w:val="003A49C1"/>
    <w:rsid w:val="003B050E"/>
    <w:rsid w:val="003C2514"/>
    <w:rsid w:val="003D68D1"/>
    <w:rsid w:val="003D71F7"/>
    <w:rsid w:val="003E00E4"/>
    <w:rsid w:val="003F543E"/>
    <w:rsid w:val="00404666"/>
    <w:rsid w:val="00411682"/>
    <w:rsid w:val="004162DB"/>
    <w:rsid w:val="004233A1"/>
    <w:rsid w:val="004375D4"/>
    <w:rsid w:val="004449EF"/>
    <w:rsid w:val="004453E8"/>
    <w:rsid w:val="00453697"/>
    <w:rsid w:val="0045481C"/>
    <w:rsid w:val="00457588"/>
    <w:rsid w:val="00467FAE"/>
    <w:rsid w:val="004849B0"/>
    <w:rsid w:val="00495346"/>
    <w:rsid w:val="004B1A5C"/>
    <w:rsid w:val="004B34A5"/>
    <w:rsid w:val="004D4D6B"/>
    <w:rsid w:val="004F07F6"/>
    <w:rsid w:val="004F1A6C"/>
    <w:rsid w:val="005043F5"/>
    <w:rsid w:val="005050D8"/>
    <w:rsid w:val="00530BD7"/>
    <w:rsid w:val="00536AF9"/>
    <w:rsid w:val="005439AF"/>
    <w:rsid w:val="00547C80"/>
    <w:rsid w:val="005533DF"/>
    <w:rsid w:val="00562F7E"/>
    <w:rsid w:val="005677E8"/>
    <w:rsid w:val="00576A40"/>
    <w:rsid w:val="00576F4F"/>
    <w:rsid w:val="00592346"/>
    <w:rsid w:val="005A33C7"/>
    <w:rsid w:val="005C083D"/>
    <w:rsid w:val="005D49A2"/>
    <w:rsid w:val="005E4902"/>
    <w:rsid w:val="0060491F"/>
    <w:rsid w:val="0061098A"/>
    <w:rsid w:val="00616E4E"/>
    <w:rsid w:val="00623BA4"/>
    <w:rsid w:val="006304B4"/>
    <w:rsid w:val="0063286F"/>
    <w:rsid w:val="00642E21"/>
    <w:rsid w:val="0064502A"/>
    <w:rsid w:val="00646241"/>
    <w:rsid w:val="00650897"/>
    <w:rsid w:val="00656C53"/>
    <w:rsid w:val="0066004C"/>
    <w:rsid w:val="00665550"/>
    <w:rsid w:val="00665E42"/>
    <w:rsid w:val="00671BFA"/>
    <w:rsid w:val="006721C1"/>
    <w:rsid w:val="006724A8"/>
    <w:rsid w:val="00677262"/>
    <w:rsid w:val="00677C85"/>
    <w:rsid w:val="00683544"/>
    <w:rsid w:val="00696578"/>
    <w:rsid w:val="006A330E"/>
    <w:rsid w:val="006B370A"/>
    <w:rsid w:val="006B6A1A"/>
    <w:rsid w:val="006C0A45"/>
    <w:rsid w:val="006D1F71"/>
    <w:rsid w:val="006F078B"/>
    <w:rsid w:val="006F6B8D"/>
    <w:rsid w:val="00704B3B"/>
    <w:rsid w:val="00705F14"/>
    <w:rsid w:val="0072351E"/>
    <w:rsid w:val="00736A69"/>
    <w:rsid w:val="0075589E"/>
    <w:rsid w:val="007602F3"/>
    <w:rsid w:val="00763678"/>
    <w:rsid w:val="0077737C"/>
    <w:rsid w:val="007839FC"/>
    <w:rsid w:val="007927AF"/>
    <w:rsid w:val="00793D82"/>
    <w:rsid w:val="00794488"/>
    <w:rsid w:val="0079540E"/>
    <w:rsid w:val="007A16E2"/>
    <w:rsid w:val="007B7B72"/>
    <w:rsid w:val="007E5CF8"/>
    <w:rsid w:val="007F2114"/>
    <w:rsid w:val="007F3807"/>
    <w:rsid w:val="007F4163"/>
    <w:rsid w:val="0081245C"/>
    <w:rsid w:val="00815A12"/>
    <w:rsid w:val="00816566"/>
    <w:rsid w:val="00824E79"/>
    <w:rsid w:val="00825533"/>
    <w:rsid w:val="00845672"/>
    <w:rsid w:val="00847F5D"/>
    <w:rsid w:val="00863FDF"/>
    <w:rsid w:val="00875258"/>
    <w:rsid w:val="008B3C90"/>
    <w:rsid w:val="008B67FD"/>
    <w:rsid w:val="008C4B1C"/>
    <w:rsid w:val="008E0DBF"/>
    <w:rsid w:val="008F51D1"/>
    <w:rsid w:val="00911CFD"/>
    <w:rsid w:val="00912AD1"/>
    <w:rsid w:val="009130C7"/>
    <w:rsid w:val="00931A9B"/>
    <w:rsid w:val="009345F7"/>
    <w:rsid w:val="00941345"/>
    <w:rsid w:val="0094357B"/>
    <w:rsid w:val="00954A35"/>
    <w:rsid w:val="00982446"/>
    <w:rsid w:val="009A5EA4"/>
    <w:rsid w:val="009C0C17"/>
    <w:rsid w:val="009C43A0"/>
    <w:rsid w:val="009C7865"/>
    <w:rsid w:val="009D18AC"/>
    <w:rsid w:val="009D3D88"/>
    <w:rsid w:val="009E50A4"/>
    <w:rsid w:val="009E6D79"/>
    <w:rsid w:val="009E777E"/>
    <w:rsid w:val="00A409E7"/>
    <w:rsid w:val="00A57B00"/>
    <w:rsid w:val="00A65835"/>
    <w:rsid w:val="00A77228"/>
    <w:rsid w:val="00A81AE7"/>
    <w:rsid w:val="00A84175"/>
    <w:rsid w:val="00AA1DFE"/>
    <w:rsid w:val="00AD14B9"/>
    <w:rsid w:val="00AE5D50"/>
    <w:rsid w:val="00AF7750"/>
    <w:rsid w:val="00B02F0C"/>
    <w:rsid w:val="00B161B6"/>
    <w:rsid w:val="00B32727"/>
    <w:rsid w:val="00B341AF"/>
    <w:rsid w:val="00B44370"/>
    <w:rsid w:val="00B47342"/>
    <w:rsid w:val="00B53314"/>
    <w:rsid w:val="00B5782D"/>
    <w:rsid w:val="00B705CA"/>
    <w:rsid w:val="00B8597C"/>
    <w:rsid w:val="00BA5665"/>
    <w:rsid w:val="00BD371A"/>
    <w:rsid w:val="00BD5EA3"/>
    <w:rsid w:val="00BD7016"/>
    <w:rsid w:val="00BD78C0"/>
    <w:rsid w:val="00C07FCD"/>
    <w:rsid w:val="00C16E06"/>
    <w:rsid w:val="00C27A58"/>
    <w:rsid w:val="00C450D6"/>
    <w:rsid w:val="00C50C64"/>
    <w:rsid w:val="00C527F8"/>
    <w:rsid w:val="00C7153E"/>
    <w:rsid w:val="00C7293E"/>
    <w:rsid w:val="00C86476"/>
    <w:rsid w:val="00C94C1F"/>
    <w:rsid w:val="00CA6AE5"/>
    <w:rsid w:val="00CA7257"/>
    <w:rsid w:val="00CB61E3"/>
    <w:rsid w:val="00CC1D11"/>
    <w:rsid w:val="00CC3A73"/>
    <w:rsid w:val="00CC6E8D"/>
    <w:rsid w:val="00CC7BC7"/>
    <w:rsid w:val="00CD2E03"/>
    <w:rsid w:val="00CD411F"/>
    <w:rsid w:val="00CF22EF"/>
    <w:rsid w:val="00CF2D6E"/>
    <w:rsid w:val="00CF6256"/>
    <w:rsid w:val="00D04263"/>
    <w:rsid w:val="00D342AC"/>
    <w:rsid w:val="00D376D3"/>
    <w:rsid w:val="00D564CC"/>
    <w:rsid w:val="00D66FE2"/>
    <w:rsid w:val="00DC35FA"/>
    <w:rsid w:val="00DD5549"/>
    <w:rsid w:val="00DE6A3A"/>
    <w:rsid w:val="00DF0568"/>
    <w:rsid w:val="00DF48CD"/>
    <w:rsid w:val="00E03F24"/>
    <w:rsid w:val="00E24519"/>
    <w:rsid w:val="00E60799"/>
    <w:rsid w:val="00E63084"/>
    <w:rsid w:val="00E825C9"/>
    <w:rsid w:val="00E914FA"/>
    <w:rsid w:val="00EC2EE6"/>
    <w:rsid w:val="00F00745"/>
    <w:rsid w:val="00F24C15"/>
    <w:rsid w:val="00F26100"/>
    <w:rsid w:val="00F30CA7"/>
    <w:rsid w:val="00F4541C"/>
    <w:rsid w:val="00F47A88"/>
    <w:rsid w:val="00F66142"/>
    <w:rsid w:val="00F74E8F"/>
    <w:rsid w:val="00F93B70"/>
    <w:rsid w:val="00FC1709"/>
    <w:rsid w:val="00FF02ED"/>
    <w:rsid w:val="00FF5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EED16"/>
  <w15:chartTrackingRefBased/>
  <w15:docId w15:val="{E689CDF0-E4D0-4926-B71E-D22C2BBB8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23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234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F523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91D5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21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N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21C1"/>
    <w:rPr>
      <w:rFonts w:ascii="Courier New" w:eastAsia="Times New Roman" w:hAnsi="Courier New" w:cs="Courier New"/>
      <w:sz w:val="20"/>
      <w:szCs w:val="20"/>
      <w:lang w:val="en-NG" w:eastAsia="en-NG"/>
    </w:rPr>
  </w:style>
  <w:style w:type="paragraph" w:styleId="NormalWeb">
    <w:name w:val="Normal (Web)"/>
    <w:basedOn w:val="Normal"/>
    <w:uiPriority w:val="99"/>
    <w:unhideWhenUsed/>
    <w:rsid w:val="00CD41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NG" w:eastAsia="en-NG"/>
    </w:rPr>
  </w:style>
  <w:style w:type="character" w:styleId="FollowedHyperlink">
    <w:name w:val="FollowedHyperlink"/>
    <w:basedOn w:val="DefaultParagraphFont"/>
    <w:uiPriority w:val="99"/>
    <w:semiHidden/>
    <w:unhideWhenUsed/>
    <w:rsid w:val="001E378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1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2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8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5512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4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8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3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2600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59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6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Layout" Target="diagrams/layout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Data" Target="diagrams/data1.xml"/><Relationship Id="rId11" Type="http://schemas.openxmlformats.org/officeDocument/2006/relationships/image" Target="media/image1.png"/><Relationship Id="rId5" Type="http://schemas.openxmlformats.org/officeDocument/2006/relationships/hyperlink" Target="https://www.kaggle.com/datasets/ahmedshahriarsakib/usa-real-estate-dataset" TargetMode="External"/><Relationship Id="rId10" Type="http://schemas.microsoft.com/office/2007/relationships/diagramDrawing" Target="diagrams/drawing1.xml"/><Relationship Id="rId4" Type="http://schemas.openxmlformats.org/officeDocument/2006/relationships/webSettings" Target="web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1BD5D0E-9760-4C67-BF3F-45DEC470F3E3}" type="doc">
      <dgm:prSet loTypeId="urn:microsoft.com/office/officeart/2005/8/layout/chevron1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NG"/>
        </a:p>
      </dgm:t>
    </dgm:pt>
    <dgm:pt modelId="{24DA5D45-8FC7-45C6-811A-9FF020130ACE}">
      <dgm:prSet phldrT="[Text]" custT="1"/>
      <dgm:spPr/>
      <dgm:t>
        <a:bodyPr/>
        <a:lstStyle/>
        <a:p>
          <a:r>
            <a:rPr lang="en-US" sz="800"/>
            <a:t>US Real Estate - original data</a:t>
          </a:r>
        </a:p>
        <a:p>
          <a:r>
            <a:rPr lang="en-US" sz="800">
              <a:solidFill>
                <a:sysClr val="windowText" lastClr="000000"/>
              </a:solidFill>
            </a:rPr>
            <a:t>Total: 923,159 </a:t>
          </a:r>
          <a:endParaRPr lang="en-NG" sz="800">
            <a:solidFill>
              <a:sysClr val="windowText" lastClr="000000"/>
            </a:solidFill>
          </a:endParaRPr>
        </a:p>
      </dgm:t>
    </dgm:pt>
    <dgm:pt modelId="{38090F5B-368F-40B3-A97B-BD29D4AEFA1F}" type="parTrans" cxnId="{E43268C1-FD24-43C8-967C-8BD07E86ACAD}">
      <dgm:prSet/>
      <dgm:spPr/>
      <dgm:t>
        <a:bodyPr/>
        <a:lstStyle/>
        <a:p>
          <a:endParaRPr lang="en-NG"/>
        </a:p>
      </dgm:t>
    </dgm:pt>
    <dgm:pt modelId="{36343682-0B0F-4AEE-98AC-5CD15F6CE99F}" type="sibTrans" cxnId="{E43268C1-FD24-43C8-967C-8BD07E86ACAD}">
      <dgm:prSet/>
      <dgm:spPr/>
      <dgm:t>
        <a:bodyPr/>
        <a:lstStyle/>
        <a:p>
          <a:endParaRPr lang="en-NG"/>
        </a:p>
      </dgm:t>
    </dgm:pt>
    <dgm:pt modelId="{26B84905-110A-41E7-85E0-1E998C03ED33}">
      <dgm:prSet phldrT="[Text]" custT="1"/>
      <dgm:spPr/>
      <dgm:t>
        <a:bodyPr/>
        <a:lstStyle/>
        <a:p>
          <a:r>
            <a:rPr lang="en-US" sz="600"/>
            <a:t> </a:t>
          </a:r>
          <a:r>
            <a:rPr lang="en-US" sz="800"/>
            <a:t>Massachusetts data</a:t>
          </a:r>
        </a:p>
        <a:p>
          <a:r>
            <a:rPr lang="en-US" sz="800">
              <a:solidFill>
                <a:sysClr val="windowText" lastClr="000000"/>
              </a:solidFill>
            </a:rPr>
            <a:t>Total: </a:t>
          </a:r>
          <a:r>
            <a:rPr lang="en-NG" sz="800">
              <a:solidFill>
                <a:sysClr val="windowText" lastClr="000000"/>
              </a:solidFill>
            </a:rPr>
            <a:t>175</a:t>
          </a:r>
          <a:r>
            <a:rPr lang="en-US" sz="800">
              <a:solidFill>
                <a:sysClr val="windowText" lastClr="000000"/>
              </a:solidFill>
            </a:rPr>
            <a:t>,</a:t>
          </a:r>
          <a:r>
            <a:rPr lang="en-NG" sz="800">
              <a:solidFill>
                <a:sysClr val="windowText" lastClr="000000"/>
              </a:solidFill>
            </a:rPr>
            <a:t>248</a:t>
          </a:r>
          <a:r>
            <a:rPr lang="en-US" sz="800">
              <a:solidFill>
                <a:sysClr val="windowText" lastClr="000000"/>
              </a:solidFill>
            </a:rPr>
            <a:t> </a:t>
          </a:r>
          <a:endParaRPr lang="en-NG" sz="800">
            <a:solidFill>
              <a:sysClr val="windowText" lastClr="000000"/>
            </a:solidFill>
          </a:endParaRPr>
        </a:p>
      </dgm:t>
    </dgm:pt>
    <dgm:pt modelId="{293A2E27-E9E0-468B-83A2-CDD48B574E33}" type="sibTrans" cxnId="{8ABB0E63-2DF3-4350-A7E5-7AE6FC0CBAA1}">
      <dgm:prSet/>
      <dgm:spPr/>
      <dgm:t>
        <a:bodyPr/>
        <a:lstStyle/>
        <a:p>
          <a:endParaRPr lang="en-NG"/>
        </a:p>
      </dgm:t>
    </dgm:pt>
    <dgm:pt modelId="{7731ECEE-03D0-4FEB-92A7-543B47ACAA10}" type="parTrans" cxnId="{8ABB0E63-2DF3-4350-A7E5-7AE6FC0CBAA1}">
      <dgm:prSet/>
      <dgm:spPr/>
      <dgm:t>
        <a:bodyPr/>
        <a:lstStyle/>
        <a:p>
          <a:endParaRPr lang="en-NG"/>
        </a:p>
      </dgm:t>
    </dgm:pt>
    <dgm:pt modelId="{16C6F0B2-E836-4A00-9416-2DF3DA831CE7}">
      <dgm:prSet phldrT="[Text]" custT="1"/>
      <dgm:spPr/>
      <dgm:t>
        <a:bodyPr/>
        <a:lstStyle/>
        <a:p>
          <a:r>
            <a:rPr lang="en-US" sz="700"/>
            <a:t>Selected data for less than 16 bedrooms</a:t>
          </a:r>
        </a:p>
        <a:p>
          <a:r>
            <a:rPr lang="en-US" sz="700">
              <a:solidFill>
                <a:sysClr val="windowText" lastClr="000000"/>
              </a:solidFill>
            </a:rPr>
            <a:t>Total: </a:t>
          </a:r>
          <a:r>
            <a:rPr lang="en-NG" sz="700">
              <a:solidFill>
                <a:sysClr val="windowText" lastClr="000000"/>
              </a:solidFill>
            </a:rPr>
            <a:t>148</a:t>
          </a:r>
          <a:r>
            <a:rPr lang="en-US" sz="700">
              <a:solidFill>
                <a:sysClr val="windowText" lastClr="000000"/>
              </a:solidFill>
            </a:rPr>
            <a:t>,</a:t>
          </a:r>
          <a:r>
            <a:rPr lang="en-NG" sz="700">
              <a:solidFill>
                <a:sysClr val="windowText" lastClr="000000"/>
              </a:solidFill>
            </a:rPr>
            <a:t>379</a:t>
          </a:r>
        </a:p>
      </dgm:t>
    </dgm:pt>
    <dgm:pt modelId="{AB9E1721-9BFF-465F-863E-94D099E96B60}" type="sibTrans" cxnId="{1368B01A-40EB-4A62-A919-2C9A817881C5}">
      <dgm:prSet/>
      <dgm:spPr/>
      <dgm:t>
        <a:bodyPr/>
        <a:lstStyle/>
        <a:p>
          <a:endParaRPr lang="en-NG"/>
        </a:p>
      </dgm:t>
    </dgm:pt>
    <dgm:pt modelId="{BE48B8DB-56BE-452B-9EE9-AEA8D9C0C9D7}" type="parTrans" cxnId="{1368B01A-40EB-4A62-A919-2C9A817881C5}">
      <dgm:prSet/>
      <dgm:spPr/>
      <dgm:t>
        <a:bodyPr/>
        <a:lstStyle/>
        <a:p>
          <a:endParaRPr lang="en-NG"/>
        </a:p>
      </dgm:t>
    </dgm:pt>
    <dgm:pt modelId="{67FCB553-3E22-49AD-ADB6-9827A1B9DF42}">
      <dgm:prSet phldrT="[Text]" custT="1"/>
      <dgm:spPr/>
      <dgm:t>
        <a:bodyPr/>
        <a:lstStyle/>
        <a:p>
          <a:r>
            <a:rPr lang="en-US" sz="800"/>
            <a:t>Duplicates removed</a:t>
          </a:r>
        </a:p>
        <a:p>
          <a:r>
            <a:rPr lang="en-US" sz="800">
              <a:solidFill>
                <a:sysClr val="windowText" lastClr="000000"/>
              </a:solidFill>
            </a:rPr>
            <a:t>Total: </a:t>
          </a:r>
          <a:r>
            <a:rPr lang="en-NG" sz="800">
              <a:solidFill>
                <a:sysClr val="windowText" lastClr="000000"/>
              </a:solidFill>
            </a:rPr>
            <a:t>8</a:t>
          </a:r>
          <a:r>
            <a:rPr lang="en-US" sz="800">
              <a:solidFill>
                <a:sysClr val="windowText" lastClr="000000"/>
              </a:solidFill>
            </a:rPr>
            <a:t>,</a:t>
          </a:r>
          <a:r>
            <a:rPr lang="en-NG" sz="800">
              <a:solidFill>
                <a:sysClr val="windowText" lastClr="000000"/>
              </a:solidFill>
            </a:rPr>
            <a:t>453</a:t>
          </a:r>
        </a:p>
      </dgm:t>
    </dgm:pt>
    <dgm:pt modelId="{5DB3D308-73E5-45F0-82B1-B357461D7C28}" type="parTrans" cxnId="{7F508295-74C0-4C2C-98EF-1CB04E8277BC}">
      <dgm:prSet/>
      <dgm:spPr/>
      <dgm:t>
        <a:bodyPr/>
        <a:lstStyle/>
        <a:p>
          <a:endParaRPr lang="en-NG"/>
        </a:p>
      </dgm:t>
    </dgm:pt>
    <dgm:pt modelId="{C4EEFFF5-B9E0-47BA-AE95-A5F99176E089}" type="sibTrans" cxnId="{7F508295-74C0-4C2C-98EF-1CB04E8277BC}">
      <dgm:prSet/>
      <dgm:spPr/>
      <dgm:t>
        <a:bodyPr/>
        <a:lstStyle/>
        <a:p>
          <a:endParaRPr lang="en-NG"/>
        </a:p>
      </dgm:t>
    </dgm:pt>
    <dgm:pt modelId="{C09996B7-45D8-43B3-AD15-B4760E5B57AE}">
      <dgm:prSet phldrT="[Text]" custT="1"/>
      <dgm:spPr/>
      <dgm:t>
        <a:bodyPr/>
        <a:lstStyle/>
        <a:p>
          <a:r>
            <a:rPr lang="en-US" sz="600"/>
            <a:t>Selected data within specific dates  (1960 to Aug 2022)</a:t>
          </a:r>
        </a:p>
        <a:p>
          <a:r>
            <a:rPr lang="en-US" sz="800">
              <a:solidFill>
                <a:sysClr val="windowText" lastClr="000000"/>
              </a:solidFill>
            </a:rPr>
            <a:t>Total: 3,945</a:t>
          </a:r>
          <a:endParaRPr lang="en-NG" sz="800">
            <a:solidFill>
              <a:sysClr val="windowText" lastClr="000000"/>
            </a:solidFill>
          </a:endParaRPr>
        </a:p>
      </dgm:t>
    </dgm:pt>
    <dgm:pt modelId="{1AED38D9-621E-45E9-9C8D-321B83E576B8}" type="parTrans" cxnId="{C643F1FF-AA1B-4B76-8835-DED03E01DDA3}">
      <dgm:prSet/>
      <dgm:spPr/>
      <dgm:t>
        <a:bodyPr/>
        <a:lstStyle/>
        <a:p>
          <a:endParaRPr lang="en-NG"/>
        </a:p>
      </dgm:t>
    </dgm:pt>
    <dgm:pt modelId="{A972622D-9075-420D-96CC-EDEBD680FB8C}" type="sibTrans" cxnId="{C643F1FF-AA1B-4B76-8835-DED03E01DDA3}">
      <dgm:prSet/>
      <dgm:spPr/>
      <dgm:t>
        <a:bodyPr/>
        <a:lstStyle/>
        <a:p>
          <a:endParaRPr lang="en-NG"/>
        </a:p>
      </dgm:t>
    </dgm:pt>
    <dgm:pt modelId="{C4388BB3-26BD-409C-88FF-C121152312C6}">
      <dgm:prSet phldrT="[Text]" custT="1"/>
      <dgm:spPr/>
      <dgm:t>
        <a:bodyPr/>
        <a:lstStyle/>
        <a:p>
          <a:r>
            <a:rPr lang="en-US" sz="800"/>
            <a:t>Missing values removed</a:t>
          </a:r>
        </a:p>
        <a:p>
          <a:r>
            <a:rPr lang="en-US" sz="800">
              <a:solidFill>
                <a:sysClr val="windowText" lastClr="000000"/>
              </a:solidFill>
            </a:rPr>
            <a:t>Total: 3,048</a:t>
          </a:r>
          <a:endParaRPr lang="en-NG" sz="800">
            <a:solidFill>
              <a:sysClr val="windowText" lastClr="000000"/>
            </a:solidFill>
          </a:endParaRPr>
        </a:p>
      </dgm:t>
    </dgm:pt>
    <dgm:pt modelId="{B89DFA6C-97C7-48BA-90EE-9462814CD729}" type="parTrans" cxnId="{46C64C7E-FF0C-4AEF-A736-04788FEF5E02}">
      <dgm:prSet/>
      <dgm:spPr/>
      <dgm:t>
        <a:bodyPr/>
        <a:lstStyle/>
        <a:p>
          <a:endParaRPr lang="en-NG"/>
        </a:p>
      </dgm:t>
    </dgm:pt>
    <dgm:pt modelId="{02E97B6B-E050-4C04-8FBA-2DCE60A9D678}" type="sibTrans" cxnId="{46C64C7E-FF0C-4AEF-A736-04788FEF5E02}">
      <dgm:prSet/>
      <dgm:spPr/>
      <dgm:t>
        <a:bodyPr/>
        <a:lstStyle/>
        <a:p>
          <a:endParaRPr lang="en-NG"/>
        </a:p>
      </dgm:t>
    </dgm:pt>
    <dgm:pt modelId="{E421F206-895C-460A-A4FF-FDF041CBC5A0}" type="pres">
      <dgm:prSet presAssocID="{61BD5D0E-9760-4C67-BF3F-45DEC470F3E3}" presName="Name0" presStyleCnt="0">
        <dgm:presLayoutVars>
          <dgm:dir/>
          <dgm:animLvl val="lvl"/>
          <dgm:resizeHandles val="exact"/>
        </dgm:presLayoutVars>
      </dgm:prSet>
      <dgm:spPr/>
    </dgm:pt>
    <dgm:pt modelId="{2AAFC7DB-B732-47B4-AE44-27C374C8D887}" type="pres">
      <dgm:prSet presAssocID="{24DA5D45-8FC7-45C6-811A-9FF020130ACE}" presName="parTxOnly" presStyleLbl="node1" presStyleIdx="0" presStyleCnt="6">
        <dgm:presLayoutVars>
          <dgm:chMax val="0"/>
          <dgm:chPref val="0"/>
          <dgm:bulletEnabled val="1"/>
        </dgm:presLayoutVars>
      </dgm:prSet>
      <dgm:spPr/>
    </dgm:pt>
    <dgm:pt modelId="{D43F81DF-D0EC-4341-B603-DA904674EBBA}" type="pres">
      <dgm:prSet presAssocID="{36343682-0B0F-4AEE-98AC-5CD15F6CE99F}" presName="parTxOnlySpace" presStyleCnt="0"/>
      <dgm:spPr/>
    </dgm:pt>
    <dgm:pt modelId="{DE57C95E-A540-4361-836D-2D8C13CD94AB}" type="pres">
      <dgm:prSet presAssocID="{26B84905-110A-41E7-85E0-1E998C03ED33}" presName="parTxOnly" presStyleLbl="node1" presStyleIdx="1" presStyleCnt="6" custLinFactNeighborX="4669" custLinFactNeighborY="-4669">
        <dgm:presLayoutVars>
          <dgm:chMax val="0"/>
          <dgm:chPref val="0"/>
          <dgm:bulletEnabled val="1"/>
        </dgm:presLayoutVars>
      </dgm:prSet>
      <dgm:spPr/>
    </dgm:pt>
    <dgm:pt modelId="{6EDF0066-FC5C-4215-93F2-89E257A562FA}" type="pres">
      <dgm:prSet presAssocID="{293A2E27-E9E0-468B-83A2-CDD48B574E33}" presName="parTxOnlySpace" presStyleCnt="0"/>
      <dgm:spPr/>
    </dgm:pt>
    <dgm:pt modelId="{0C237DB3-4A1D-47EE-8FEA-DC695BD292D8}" type="pres">
      <dgm:prSet presAssocID="{16C6F0B2-E836-4A00-9416-2DF3DA831CE7}" presName="parTxOnly" presStyleLbl="node1" presStyleIdx="2" presStyleCnt="6">
        <dgm:presLayoutVars>
          <dgm:chMax val="0"/>
          <dgm:chPref val="0"/>
          <dgm:bulletEnabled val="1"/>
        </dgm:presLayoutVars>
      </dgm:prSet>
      <dgm:spPr/>
    </dgm:pt>
    <dgm:pt modelId="{A567EC87-A865-4D66-A70D-400C8780CD21}" type="pres">
      <dgm:prSet presAssocID="{AB9E1721-9BFF-465F-863E-94D099E96B60}" presName="parTxOnlySpace" presStyleCnt="0"/>
      <dgm:spPr/>
    </dgm:pt>
    <dgm:pt modelId="{2FA0F417-D360-4412-90F8-9BF39EFE746F}" type="pres">
      <dgm:prSet presAssocID="{67FCB553-3E22-49AD-ADB6-9827A1B9DF42}" presName="parTxOnly" presStyleLbl="node1" presStyleIdx="3" presStyleCnt="6">
        <dgm:presLayoutVars>
          <dgm:chMax val="0"/>
          <dgm:chPref val="0"/>
          <dgm:bulletEnabled val="1"/>
        </dgm:presLayoutVars>
      </dgm:prSet>
      <dgm:spPr/>
    </dgm:pt>
    <dgm:pt modelId="{F9F0B4CF-83EC-4304-A788-14ECFD48CCDA}" type="pres">
      <dgm:prSet presAssocID="{C4EEFFF5-B9E0-47BA-AE95-A5F99176E089}" presName="parTxOnlySpace" presStyleCnt="0"/>
      <dgm:spPr/>
    </dgm:pt>
    <dgm:pt modelId="{1374558C-875D-41B9-81CA-B98E657AB1DD}" type="pres">
      <dgm:prSet presAssocID="{C09996B7-45D8-43B3-AD15-B4760E5B57AE}" presName="parTxOnly" presStyleLbl="node1" presStyleIdx="4" presStyleCnt="6">
        <dgm:presLayoutVars>
          <dgm:chMax val="0"/>
          <dgm:chPref val="0"/>
          <dgm:bulletEnabled val="1"/>
        </dgm:presLayoutVars>
      </dgm:prSet>
      <dgm:spPr/>
    </dgm:pt>
    <dgm:pt modelId="{22DCE0D1-6656-4CED-8525-58845F93FBF3}" type="pres">
      <dgm:prSet presAssocID="{A972622D-9075-420D-96CC-EDEBD680FB8C}" presName="parTxOnlySpace" presStyleCnt="0"/>
      <dgm:spPr/>
    </dgm:pt>
    <dgm:pt modelId="{D04CD636-E927-419A-860D-F34FE6FC95FA}" type="pres">
      <dgm:prSet presAssocID="{C4388BB3-26BD-409C-88FF-C121152312C6}" presName="parTxOnly" presStyleLbl="node1" presStyleIdx="5" presStyleCnt="6">
        <dgm:presLayoutVars>
          <dgm:chMax val="0"/>
          <dgm:chPref val="0"/>
          <dgm:bulletEnabled val="1"/>
        </dgm:presLayoutVars>
      </dgm:prSet>
      <dgm:spPr/>
    </dgm:pt>
  </dgm:ptLst>
  <dgm:cxnLst>
    <dgm:cxn modelId="{88226018-1F36-4CE4-8667-BC75559BC662}" type="presOf" srcId="{67FCB553-3E22-49AD-ADB6-9827A1B9DF42}" destId="{2FA0F417-D360-4412-90F8-9BF39EFE746F}" srcOrd="0" destOrd="0" presId="urn:microsoft.com/office/officeart/2005/8/layout/chevron1"/>
    <dgm:cxn modelId="{1368B01A-40EB-4A62-A919-2C9A817881C5}" srcId="{61BD5D0E-9760-4C67-BF3F-45DEC470F3E3}" destId="{16C6F0B2-E836-4A00-9416-2DF3DA831CE7}" srcOrd="2" destOrd="0" parTransId="{BE48B8DB-56BE-452B-9EE9-AEA8D9C0C9D7}" sibTransId="{AB9E1721-9BFF-465F-863E-94D099E96B60}"/>
    <dgm:cxn modelId="{0229711B-E495-454B-841A-DDC19D3ACC2C}" type="presOf" srcId="{24DA5D45-8FC7-45C6-811A-9FF020130ACE}" destId="{2AAFC7DB-B732-47B4-AE44-27C374C8D887}" srcOrd="0" destOrd="0" presId="urn:microsoft.com/office/officeart/2005/8/layout/chevron1"/>
    <dgm:cxn modelId="{87BBDE2C-87E9-4E95-B342-35FEA0BF79DE}" type="presOf" srcId="{C09996B7-45D8-43B3-AD15-B4760E5B57AE}" destId="{1374558C-875D-41B9-81CA-B98E657AB1DD}" srcOrd="0" destOrd="0" presId="urn:microsoft.com/office/officeart/2005/8/layout/chevron1"/>
    <dgm:cxn modelId="{8ABB0E63-2DF3-4350-A7E5-7AE6FC0CBAA1}" srcId="{61BD5D0E-9760-4C67-BF3F-45DEC470F3E3}" destId="{26B84905-110A-41E7-85E0-1E998C03ED33}" srcOrd="1" destOrd="0" parTransId="{7731ECEE-03D0-4FEB-92A7-543B47ACAA10}" sibTransId="{293A2E27-E9E0-468B-83A2-CDD48B574E33}"/>
    <dgm:cxn modelId="{46C64C7E-FF0C-4AEF-A736-04788FEF5E02}" srcId="{61BD5D0E-9760-4C67-BF3F-45DEC470F3E3}" destId="{C4388BB3-26BD-409C-88FF-C121152312C6}" srcOrd="5" destOrd="0" parTransId="{B89DFA6C-97C7-48BA-90EE-9462814CD729}" sibTransId="{02E97B6B-E050-4C04-8FBA-2DCE60A9D678}"/>
    <dgm:cxn modelId="{3646C590-EDFE-4473-89AA-5AE081793AE9}" type="presOf" srcId="{61BD5D0E-9760-4C67-BF3F-45DEC470F3E3}" destId="{E421F206-895C-460A-A4FF-FDF041CBC5A0}" srcOrd="0" destOrd="0" presId="urn:microsoft.com/office/officeart/2005/8/layout/chevron1"/>
    <dgm:cxn modelId="{EA68E291-2796-401E-A2F7-52EE721D3E6D}" type="presOf" srcId="{16C6F0B2-E836-4A00-9416-2DF3DA831CE7}" destId="{0C237DB3-4A1D-47EE-8FEA-DC695BD292D8}" srcOrd="0" destOrd="0" presId="urn:microsoft.com/office/officeart/2005/8/layout/chevron1"/>
    <dgm:cxn modelId="{7F508295-74C0-4C2C-98EF-1CB04E8277BC}" srcId="{61BD5D0E-9760-4C67-BF3F-45DEC470F3E3}" destId="{67FCB553-3E22-49AD-ADB6-9827A1B9DF42}" srcOrd="3" destOrd="0" parTransId="{5DB3D308-73E5-45F0-82B1-B357461D7C28}" sibTransId="{C4EEFFF5-B9E0-47BA-AE95-A5F99176E089}"/>
    <dgm:cxn modelId="{B24F4FBD-B67B-4CCD-8887-9131AF04AECB}" type="presOf" srcId="{26B84905-110A-41E7-85E0-1E998C03ED33}" destId="{DE57C95E-A540-4361-836D-2D8C13CD94AB}" srcOrd="0" destOrd="0" presId="urn:microsoft.com/office/officeart/2005/8/layout/chevron1"/>
    <dgm:cxn modelId="{E43268C1-FD24-43C8-967C-8BD07E86ACAD}" srcId="{61BD5D0E-9760-4C67-BF3F-45DEC470F3E3}" destId="{24DA5D45-8FC7-45C6-811A-9FF020130ACE}" srcOrd="0" destOrd="0" parTransId="{38090F5B-368F-40B3-A97B-BD29D4AEFA1F}" sibTransId="{36343682-0B0F-4AEE-98AC-5CD15F6CE99F}"/>
    <dgm:cxn modelId="{169D49CC-5A86-4281-9A63-F9619E9C0990}" type="presOf" srcId="{C4388BB3-26BD-409C-88FF-C121152312C6}" destId="{D04CD636-E927-419A-860D-F34FE6FC95FA}" srcOrd="0" destOrd="0" presId="urn:microsoft.com/office/officeart/2005/8/layout/chevron1"/>
    <dgm:cxn modelId="{C643F1FF-AA1B-4B76-8835-DED03E01DDA3}" srcId="{61BD5D0E-9760-4C67-BF3F-45DEC470F3E3}" destId="{C09996B7-45D8-43B3-AD15-B4760E5B57AE}" srcOrd="4" destOrd="0" parTransId="{1AED38D9-621E-45E9-9C8D-321B83E576B8}" sibTransId="{A972622D-9075-420D-96CC-EDEBD680FB8C}"/>
    <dgm:cxn modelId="{8D7D7797-0AD8-4D6C-B4FD-97737B943E9D}" type="presParOf" srcId="{E421F206-895C-460A-A4FF-FDF041CBC5A0}" destId="{2AAFC7DB-B732-47B4-AE44-27C374C8D887}" srcOrd="0" destOrd="0" presId="urn:microsoft.com/office/officeart/2005/8/layout/chevron1"/>
    <dgm:cxn modelId="{A25A62B2-542B-47AF-8717-8C04E9A53D7C}" type="presParOf" srcId="{E421F206-895C-460A-A4FF-FDF041CBC5A0}" destId="{D43F81DF-D0EC-4341-B603-DA904674EBBA}" srcOrd="1" destOrd="0" presId="urn:microsoft.com/office/officeart/2005/8/layout/chevron1"/>
    <dgm:cxn modelId="{D0D26C74-0421-4B50-AF4E-1262A8FEDD6E}" type="presParOf" srcId="{E421F206-895C-460A-A4FF-FDF041CBC5A0}" destId="{DE57C95E-A540-4361-836D-2D8C13CD94AB}" srcOrd="2" destOrd="0" presId="urn:microsoft.com/office/officeart/2005/8/layout/chevron1"/>
    <dgm:cxn modelId="{17A2685B-1731-4E19-925E-5EA07DC29614}" type="presParOf" srcId="{E421F206-895C-460A-A4FF-FDF041CBC5A0}" destId="{6EDF0066-FC5C-4215-93F2-89E257A562FA}" srcOrd="3" destOrd="0" presId="urn:microsoft.com/office/officeart/2005/8/layout/chevron1"/>
    <dgm:cxn modelId="{09ACD2A8-3AD7-4D9A-9712-5006E5C98BFA}" type="presParOf" srcId="{E421F206-895C-460A-A4FF-FDF041CBC5A0}" destId="{0C237DB3-4A1D-47EE-8FEA-DC695BD292D8}" srcOrd="4" destOrd="0" presId="urn:microsoft.com/office/officeart/2005/8/layout/chevron1"/>
    <dgm:cxn modelId="{A79F0376-3A87-46A7-B832-F7B1F90C309A}" type="presParOf" srcId="{E421F206-895C-460A-A4FF-FDF041CBC5A0}" destId="{A567EC87-A865-4D66-A70D-400C8780CD21}" srcOrd="5" destOrd="0" presId="urn:microsoft.com/office/officeart/2005/8/layout/chevron1"/>
    <dgm:cxn modelId="{C92B77EA-9646-4E74-8675-D2247B80662C}" type="presParOf" srcId="{E421F206-895C-460A-A4FF-FDF041CBC5A0}" destId="{2FA0F417-D360-4412-90F8-9BF39EFE746F}" srcOrd="6" destOrd="0" presId="urn:microsoft.com/office/officeart/2005/8/layout/chevron1"/>
    <dgm:cxn modelId="{29615DEB-F071-4061-BC45-328EEA49AEF2}" type="presParOf" srcId="{E421F206-895C-460A-A4FF-FDF041CBC5A0}" destId="{F9F0B4CF-83EC-4304-A788-14ECFD48CCDA}" srcOrd="7" destOrd="0" presId="urn:microsoft.com/office/officeart/2005/8/layout/chevron1"/>
    <dgm:cxn modelId="{7CF9D459-F5F1-4B34-BD9E-20BA75A970F7}" type="presParOf" srcId="{E421F206-895C-460A-A4FF-FDF041CBC5A0}" destId="{1374558C-875D-41B9-81CA-B98E657AB1DD}" srcOrd="8" destOrd="0" presId="urn:microsoft.com/office/officeart/2005/8/layout/chevron1"/>
    <dgm:cxn modelId="{8F8F33AE-F4A1-434B-89A1-EBBEFDE9538E}" type="presParOf" srcId="{E421F206-895C-460A-A4FF-FDF041CBC5A0}" destId="{22DCE0D1-6656-4CED-8525-58845F93FBF3}" srcOrd="9" destOrd="0" presId="urn:microsoft.com/office/officeart/2005/8/layout/chevron1"/>
    <dgm:cxn modelId="{52095609-90CA-4DAA-907A-4B93447BB516}" type="presParOf" srcId="{E421F206-895C-460A-A4FF-FDF041CBC5A0}" destId="{D04CD636-E927-419A-860D-F34FE6FC95FA}" srcOrd="10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AAFC7DB-B732-47B4-AE44-27C374C8D887}">
      <dsp:nvSpPr>
        <dsp:cNvPr id="0" name=""/>
        <dsp:cNvSpPr/>
      </dsp:nvSpPr>
      <dsp:spPr>
        <a:xfrm>
          <a:off x="3051" y="125523"/>
          <a:ext cx="1135078" cy="454031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2004" tIns="10668" rIns="10668" bIns="10668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US Real Estate - original data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>
              <a:solidFill>
                <a:sysClr val="windowText" lastClr="000000"/>
              </a:solidFill>
            </a:rPr>
            <a:t>Total: 923,159 </a:t>
          </a:r>
          <a:endParaRPr lang="en-NG" sz="800" kern="1200">
            <a:solidFill>
              <a:sysClr val="windowText" lastClr="000000"/>
            </a:solidFill>
          </a:endParaRPr>
        </a:p>
      </dsp:txBody>
      <dsp:txXfrm>
        <a:off x="230067" y="125523"/>
        <a:ext cx="681047" cy="454031"/>
      </dsp:txXfrm>
    </dsp:sp>
    <dsp:sp modelId="{DE57C95E-A540-4361-836D-2D8C13CD94AB}">
      <dsp:nvSpPr>
        <dsp:cNvPr id="0" name=""/>
        <dsp:cNvSpPr/>
      </dsp:nvSpPr>
      <dsp:spPr>
        <a:xfrm>
          <a:off x="1029921" y="104325"/>
          <a:ext cx="1135078" cy="454031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4003" tIns="8001" rIns="8001" bIns="8001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 </a:t>
          </a:r>
          <a:r>
            <a:rPr lang="en-US" sz="800" kern="1200"/>
            <a:t>Massachusetts data</a:t>
          </a:r>
        </a:p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>
              <a:solidFill>
                <a:sysClr val="windowText" lastClr="000000"/>
              </a:solidFill>
            </a:rPr>
            <a:t>Total: </a:t>
          </a:r>
          <a:r>
            <a:rPr lang="en-NG" sz="800" kern="1200">
              <a:solidFill>
                <a:sysClr val="windowText" lastClr="000000"/>
              </a:solidFill>
            </a:rPr>
            <a:t>175</a:t>
          </a:r>
          <a:r>
            <a:rPr lang="en-US" sz="800" kern="1200">
              <a:solidFill>
                <a:sysClr val="windowText" lastClr="000000"/>
              </a:solidFill>
            </a:rPr>
            <a:t>,</a:t>
          </a:r>
          <a:r>
            <a:rPr lang="en-NG" sz="800" kern="1200">
              <a:solidFill>
                <a:sysClr val="windowText" lastClr="000000"/>
              </a:solidFill>
            </a:rPr>
            <a:t>248</a:t>
          </a:r>
          <a:r>
            <a:rPr lang="en-US" sz="800" kern="1200">
              <a:solidFill>
                <a:sysClr val="windowText" lastClr="000000"/>
              </a:solidFill>
            </a:rPr>
            <a:t> </a:t>
          </a:r>
          <a:endParaRPr lang="en-NG" sz="800" kern="1200">
            <a:solidFill>
              <a:sysClr val="windowText" lastClr="000000"/>
            </a:solidFill>
          </a:endParaRPr>
        </a:p>
      </dsp:txBody>
      <dsp:txXfrm>
        <a:off x="1256937" y="104325"/>
        <a:ext cx="681047" cy="454031"/>
      </dsp:txXfrm>
    </dsp:sp>
    <dsp:sp modelId="{0C237DB3-4A1D-47EE-8FEA-DC695BD292D8}">
      <dsp:nvSpPr>
        <dsp:cNvPr id="0" name=""/>
        <dsp:cNvSpPr/>
      </dsp:nvSpPr>
      <dsp:spPr>
        <a:xfrm>
          <a:off x="2046192" y="125523"/>
          <a:ext cx="1135078" cy="454031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8004" tIns="9335" rIns="9335" bIns="933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Selected data for less than 16 bedrooms</a:t>
          </a:r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>
              <a:solidFill>
                <a:sysClr val="windowText" lastClr="000000"/>
              </a:solidFill>
            </a:rPr>
            <a:t>Total: </a:t>
          </a:r>
          <a:r>
            <a:rPr lang="en-NG" sz="700" kern="1200">
              <a:solidFill>
                <a:sysClr val="windowText" lastClr="000000"/>
              </a:solidFill>
            </a:rPr>
            <a:t>148</a:t>
          </a:r>
          <a:r>
            <a:rPr lang="en-US" sz="700" kern="1200">
              <a:solidFill>
                <a:sysClr val="windowText" lastClr="000000"/>
              </a:solidFill>
            </a:rPr>
            <a:t>,</a:t>
          </a:r>
          <a:r>
            <a:rPr lang="en-NG" sz="700" kern="1200">
              <a:solidFill>
                <a:sysClr val="windowText" lastClr="000000"/>
              </a:solidFill>
            </a:rPr>
            <a:t>379</a:t>
          </a:r>
        </a:p>
      </dsp:txBody>
      <dsp:txXfrm>
        <a:off x="2273208" y="125523"/>
        <a:ext cx="681047" cy="454031"/>
      </dsp:txXfrm>
    </dsp:sp>
    <dsp:sp modelId="{2FA0F417-D360-4412-90F8-9BF39EFE746F}">
      <dsp:nvSpPr>
        <dsp:cNvPr id="0" name=""/>
        <dsp:cNvSpPr/>
      </dsp:nvSpPr>
      <dsp:spPr>
        <a:xfrm>
          <a:off x="3067763" y="125523"/>
          <a:ext cx="1135078" cy="454031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2004" tIns="10668" rIns="10668" bIns="10668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Duplicates removed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>
              <a:solidFill>
                <a:sysClr val="windowText" lastClr="000000"/>
              </a:solidFill>
            </a:rPr>
            <a:t>Total: </a:t>
          </a:r>
          <a:r>
            <a:rPr lang="en-NG" sz="800" kern="1200">
              <a:solidFill>
                <a:sysClr val="windowText" lastClr="000000"/>
              </a:solidFill>
            </a:rPr>
            <a:t>8</a:t>
          </a:r>
          <a:r>
            <a:rPr lang="en-US" sz="800" kern="1200">
              <a:solidFill>
                <a:sysClr val="windowText" lastClr="000000"/>
              </a:solidFill>
            </a:rPr>
            <a:t>,</a:t>
          </a:r>
          <a:r>
            <a:rPr lang="en-NG" sz="800" kern="1200">
              <a:solidFill>
                <a:sysClr val="windowText" lastClr="000000"/>
              </a:solidFill>
            </a:rPr>
            <a:t>453</a:t>
          </a:r>
        </a:p>
      </dsp:txBody>
      <dsp:txXfrm>
        <a:off x="3294779" y="125523"/>
        <a:ext cx="681047" cy="454031"/>
      </dsp:txXfrm>
    </dsp:sp>
    <dsp:sp modelId="{1374558C-875D-41B9-81CA-B98E657AB1DD}">
      <dsp:nvSpPr>
        <dsp:cNvPr id="0" name=""/>
        <dsp:cNvSpPr/>
      </dsp:nvSpPr>
      <dsp:spPr>
        <a:xfrm>
          <a:off x="4089334" y="125523"/>
          <a:ext cx="1135078" cy="454031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4003" tIns="8001" rIns="8001" bIns="8001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Selected data within specific dates  (1960 to Aug 2022)</a:t>
          </a:r>
        </a:p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>
              <a:solidFill>
                <a:sysClr val="windowText" lastClr="000000"/>
              </a:solidFill>
            </a:rPr>
            <a:t>Total: 3,945</a:t>
          </a:r>
          <a:endParaRPr lang="en-NG" sz="800" kern="1200">
            <a:solidFill>
              <a:sysClr val="windowText" lastClr="000000"/>
            </a:solidFill>
          </a:endParaRPr>
        </a:p>
      </dsp:txBody>
      <dsp:txXfrm>
        <a:off x="4316350" y="125523"/>
        <a:ext cx="681047" cy="454031"/>
      </dsp:txXfrm>
    </dsp:sp>
    <dsp:sp modelId="{D04CD636-E927-419A-860D-F34FE6FC95FA}">
      <dsp:nvSpPr>
        <dsp:cNvPr id="0" name=""/>
        <dsp:cNvSpPr/>
      </dsp:nvSpPr>
      <dsp:spPr>
        <a:xfrm>
          <a:off x="5110905" y="125523"/>
          <a:ext cx="1135078" cy="454031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2004" tIns="10668" rIns="10668" bIns="10668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Missing values removed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>
              <a:solidFill>
                <a:sysClr val="windowText" lastClr="000000"/>
              </a:solidFill>
            </a:rPr>
            <a:t>Total: 3,048</a:t>
          </a:r>
          <a:endParaRPr lang="en-NG" sz="800" kern="1200">
            <a:solidFill>
              <a:sysClr val="windowText" lastClr="000000"/>
            </a:solidFill>
          </a:endParaRPr>
        </a:p>
      </dsp:txBody>
      <dsp:txXfrm>
        <a:off x="5337921" y="125523"/>
        <a:ext cx="681047" cy="45403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4627</TotalTime>
  <Pages>3</Pages>
  <Words>639</Words>
  <Characters>3646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Mercy Tsekiri</dc:creator>
  <cp:keywords/>
  <dc:description/>
  <cp:lastModifiedBy>Mercy Tsekiri</cp:lastModifiedBy>
  <cp:revision>238</cp:revision>
  <dcterms:created xsi:type="dcterms:W3CDTF">2022-09-12T23:07:00Z</dcterms:created>
  <dcterms:modified xsi:type="dcterms:W3CDTF">2022-10-08T22:19:00Z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67b4eea3b1bfd9d4255fd9d2d8d954f7ff6b002391ac5d524caafc27dd2b3990</vt:lpwstr>
  </property>
</Properties>
</file>