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04DB2" w14:textId="6B679B9B" w:rsidR="00A1501F" w:rsidRDefault="00A1501F" w:rsidP="00A1501F">
      <w:r>
        <w:t xml:space="preserve">Use Case name: </w:t>
      </w:r>
      <w:r w:rsidR="00E00630">
        <w:t>Add New Lecturer</w:t>
      </w:r>
      <w:r w:rsidR="00332A3D">
        <w:t xml:space="preserve"> to LIT System</w:t>
      </w:r>
    </w:p>
    <w:p w14:paraId="0A297245" w14:textId="183CC24A" w:rsidR="00E00630" w:rsidRDefault="00A1501F" w:rsidP="00A1501F">
      <w:r>
        <w:t>Participating Actor: HOD</w:t>
      </w:r>
      <w:r w:rsidR="00174762">
        <w:t xml:space="preserve"> (Head of Department)</w:t>
      </w:r>
    </w:p>
    <w:p w14:paraId="06306D02" w14:textId="553AAC87" w:rsidR="00847D43" w:rsidRDefault="00847D43" w:rsidP="00847D43">
      <w:pPr>
        <w:spacing w:after="0"/>
      </w:pPr>
      <w:r>
        <w:t xml:space="preserve">Entry conditions: </w:t>
      </w:r>
    </w:p>
    <w:p w14:paraId="0AD2A199" w14:textId="75A3EFAF" w:rsidR="00847D43" w:rsidRDefault="00847D43" w:rsidP="00847D43">
      <w:pPr>
        <w:pStyle w:val="ListParagraph"/>
        <w:numPr>
          <w:ilvl w:val="0"/>
          <w:numId w:val="3"/>
        </w:numPr>
        <w:spacing w:after="0"/>
      </w:pPr>
      <w:r>
        <w:t>HOD wishes to a</w:t>
      </w:r>
      <w:r w:rsidR="00D51CF1">
        <w:t>dd a new lecturer into the LIT s</w:t>
      </w:r>
      <w:r>
        <w:t>ystem.</w:t>
      </w:r>
    </w:p>
    <w:p w14:paraId="0696F4CC" w14:textId="73A6294F" w:rsidR="00847D43" w:rsidRDefault="00847D43" w:rsidP="00847D43">
      <w:pPr>
        <w:pStyle w:val="ListParagraph"/>
        <w:numPr>
          <w:ilvl w:val="0"/>
          <w:numId w:val="3"/>
        </w:numPr>
        <w:spacing w:after="0"/>
      </w:pPr>
      <w:r>
        <w:t xml:space="preserve">HOD invokes the Add </w:t>
      </w:r>
      <w:r w:rsidR="00D51CF1">
        <w:t>New</w:t>
      </w:r>
      <w:r>
        <w:t xml:space="preserve"> Lecturer to LIT System function.</w:t>
      </w:r>
    </w:p>
    <w:p w14:paraId="1E86B7BC" w14:textId="77777777" w:rsidR="00847D43" w:rsidRDefault="00847D43" w:rsidP="00847D43">
      <w:pPr>
        <w:pStyle w:val="ListParagraph"/>
        <w:spacing w:after="0"/>
      </w:pPr>
    </w:p>
    <w:p w14:paraId="0F2160BB" w14:textId="59A63E85" w:rsidR="00A1501F" w:rsidRDefault="00A1501F" w:rsidP="00847D43">
      <w:pPr>
        <w:spacing w:after="0"/>
      </w:pPr>
      <w:r>
        <w:t>Flow of Events</w:t>
      </w:r>
      <w:r w:rsidR="00847D43">
        <w:t>:</w:t>
      </w:r>
    </w:p>
    <w:p w14:paraId="6E63326C" w14:textId="12209959" w:rsidR="00AB3B2A" w:rsidRDefault="002F22E6" w:rsidP="00847D43">
      <w:pPr>
        <w:pStyle w:val="ListParagraph"/>
        <w:numPr>
          <w:ilvl w:val="0"/>
          <w:numId w:val="1"/>
        </w:numPr>
        <w:spacing w:after="0"/>
      </w:pPr>
      <w:r>
        <w:t>The system</w:t>
      </w:r>
      <w:r w:rsidR="00AB3B2A">
        <w:t xml:space="preserve"> </w:t>
      </w:r>
      <w:r w:rsidR="00C62EBE">
        <w:t>displays</w:t>
      </w:r>
      <w:r w:rsidR="00AB3B2A">
        <w:t xml:space="preserve"> the </w:t>
      </w:r>
      <w:r w:rsidR="00D51CF1">
        <w:t>Add New Lecture to LIT S</w:t>
      </w:r>
      <w:r w:rsidR="00AB3B2A">
        <w:t xml:space="preserve">ystem screen with a list of </w:t>
      </w:r>
      <w:r w:rsidR="000A654E">
        <w:t>labels and fields</w:t>
      </w:r>
      <w:r w:rsidR="00C62EBE">
        <w:t xml:space="preserve"> </w:t>
      </w:r>
      <w:r w:rsidR="000A654E">
        <w:t xml:space="preserve">corresponding to the details </w:t>
      </w:r>
      <w:r w:rsidR="00C62EBE">
        <w:t>that the system req</w:t>
      </w:r>
      <w:r w:rsidR="000A654E">
        <w:t>uests</w:t>
      </w:r>
      <w:r w:rsidR="00C62EBE">
        <w:t xml:space="preserve"> the </w:t>
      </w:r>
      <w:r w:rsidR="000A654E">
        <w:t>HOD</w:t>
      </w:r>
      <w:r w:rsidR="00C62EBE">
        <w:t xml:space="preserve"> to input for the addition of a new lecturer into the LIT system. The requested details include the new lecturers first name, last name, date of birth, address, phone number, email address</w:t>
      </w:r>
      <w:r w:rsidR="000A654E">
        <w:t xml:space="preserve"> and the date which the lecturer was hired on</w:t>
      </w:r>
      <w:r w:rsidR="00174762">
        <w:t xml:space="preserve"> </w:t>
      </w:r>
      <w:r w:rsidR="00847D43">
        <w:t>and</w:t>
      </w:r>
      <w:r w:rsidR="00174762">
        <w:t xml:space="preserve"> requests the HOD to click ‘Add New Lecturer’</w:t>
      </w:r>
      <w:r w:rsidR="000A654E">
        <w:t>.</w:t>
      </w:r>
    </w:p>
    <w:p w14:paraId="6E924368" w14:textId="19838AF8" w:rsidR="00AB3B2A" w:rsidRDefault="00AB3B2A" w:rsidP="00847D43">
      <w:pPr>
        <w:pStyle w:val="ListParagraph"/>
        <w:numPr>
          <w:ilvl w:val="0"/>
          <w:numId w:val="1"/>
        </w:numPr>
        <w:spacing w:after="0"/>
      </w:pPr>
      <w:r>
        <w:t xml:space="preserve">The HOD </w:t>
      </w:r>
      <w:r w:rsidR="000A654E">
        <w:t>enters the requested new lecturers first name, last name, date of birth, address, phone number, email address and the date which the lecturer was hired on into the corresponding fields and clicks the ‘Add New Lecturer’</w:t>
      </w:r>
      <w:r w:rsidR="00174762">
        <w:t>.</w:t>
      </w:r>
    </w:p>
    <w:p w14:paraId="7C30D574" w14:textId="0804BF13" w:rsidR="00AB3B2A" w:rsidRDefault="00AB3B2A" w:rsidP="00847D43">
      <w:pPr>
        <w:pStyle w:val="ListParagraph"/>
        <w:numPr>
          <w:ilvl w:val="0"/>
          <w:numId w:val="1"/>
        </w:numPr>
        <w:spacing w:after="0"/>
      </w:pPr>
      <w:r>
        <w:t xml:space="preserve">The system </w:t>
      </w:r>
      <w:r w:rsidR="00C62EBE">
        <w:t>displays</w:t>
      </w:r>
      <w:r>
        <w:t xml:space="preserve"> a confirmation showing the</w:t>
      </w:r>
      <w:r w:rsidR="00AE48FF">
        <w:t xml:space="preserve"> new lecturer and their details (first name, last name, date of birth, address, phone number, email address and the date which the lecturer was hired on)</w:t>
      </w:r>
      <w:r w:rsidR="00174762">
        <w:t xml:space="preserve"> along with a generated employee ID and states that the new lecturer has been added into the LIT system and requests the HOD to click ‘Finish’.</w:t>
      </w:r>
    </w:p>
    <w:p w14:paraId="7211CB30" w14:textId="68795187" w:rsidR="00174762" w:rsidRDefault="00174762" w:rsidP="00847D43">
      <w:pPr>
        <w:pStyle w:val="ListParagraph"/>
        <w:numPr>
          <w:ilvl w:val="0"/>
          <w:numId w:val="1"/>
        </w:numPr>
        <w:spacing w:after="0"/>
      </w:pPr>
      <w:r>
        <w:t>The HOD clicks ‘Finish’.</w:t>
      </w:r>
    </w:p>
    <w:p w14:paraId="113983E9" w14:textId="77777777" w:rsidR="00847D43" w:rsidRDefault="00847D43" w:rsidP="00847D43">
      <w:pPr>
        <w:pStyle w:val="ListParagraph"/>
        <w:spacing w:after="0"/>
      </w:pPr>
    </w:p>
    <w:p w14:paraId="7E36B39D" w14:textId="59B96A7A" w:rsidR="00174762" w:rsidRDefault="00174762" w:rsidP="00847D43">
      <w:pPr>
        <w:spacing w:after="0"/>
      </w:pPr>
      <w:r>
        <w:t>Exit Conditions</w:t>
      </w:r>
      <w:r w:rsidR="00847D43">
        <w:t>:</w:t>
      </w:r>
    </w:p>
    <w:p w14:paraId="139590F0" w14:textId="756A48E4" w:rsidR="00174762" w:rsidRDefault="00174762" w:rsidP="00847D43">
      <w:pPr>
        <w:pStyle w:val="ListParagraph"/>
        <w:numPr>
          <w:ilvl w:val="0"/>
          <w:numId w:val="3"/>
        </w:numPr>
        <w:spacing w:after="0"/>
      </w:pPr>
      <w:r>
        <w:t>The new lecturer is now added the LIT system.</w:t>
      </w:r>
    </w:p>
    <w:p w14:paraId="097B5C7A" w14:textId="77777777" w:rsidR="00847D43" w:rsidRDefault="00847D43" w:rsidP="00847D43">
      <w:pPr>
        <w:pStyle w:val="ListParagraph"/>
        <w:spacing w:after="0"/>
      </w:pPr>
    </w:p>
    <w:p w14:paraId="0F4D6322" w14:textId="3936B552" w:rsidR="00174762" w:rsidRDefault="00174762" w:rsidP="00847D43">
      <w:pPr>
        <w:spacing w:after="0"/>
      </w:pPr>
      <w:r>
        <w:t>Special Requirements</w:t>
      </w:r>
      <w:r w:rsidR="00847D43">
        <w:t>:</w:t>
      </w:r>
    </w:p>
    <w:p w14:paraId="26E0CEF8" w14:textId="425B4B46" w:rsidR="00174762" w:rsidRDefault="002F22E6" w:rsidP="00847D43">
      <w:pPr>
        <w:pStyle w:val="ListParagraph"/>
        <w:numPr>
          <w:ilvl w:val="0"/>
          <w:numId w:val="4"/>
        </w:numPr>
        <w:spacing w:after="0"/>
      </w:pPr>
      <w:r>
        <w:t>No special characters are allowed inside the fields</w:t>
      </w:r>
      <w:r w:rsidR="0071209A">
        <w:t>, except for the comma symbol inside the new lecturers’ address field.</w:t>
      </w:r>
    </w:p>
    <w:p w14:paraId="2504E9F2" w14:textId="5253B8E0" w:rsidR="0071209A" w:rsidRDefault="0071209A" w:rsidP="00847D43">
      <w:pPr>
        <w:pStyle w:val="ListParagraph"/>
        <w:numPr>
          <w:ilvl w:val="0"/>
          <w:numId w:val="4"/>
        </w:numPr>
        <w:spacing w:after="0"/>
      </w:pPr>
      <w:r>
        <w:t>No field should exceed the length of 200 characters.</w:t>
      </w:r>
    </w:p>
    <w:p w14:paraId="125FB71E" w14:textId="77777777" w:rsidR="00AB3B2A" w:rsidRDefault="00AB3B2A" w:rsidP="00A1501F"/>
    <w:p w14:paraId="59FE8BC2" w14:textId="6A65B61B" w:rsidR="0086374F" w:rsidRDefault="0086374F"/>
    <w:p w14:paraId="5B0807EB" w14:textId="31194E14" w:rsidR="00AA4A0D" w:rsidRDefault="00AA4A0D">
      <w:r>
        <w:t>Use Case Diagram</w:t>
      </w:r>
    </w:p>
    <w:p w14:paraId="32D51209" w14:textId="35659A70" w:rsidR="00AA4A0D" w:rsidRDefault="00AA4A0D">
      <w:r>
        <w:rPr>
          <w:noProof/>
        </w:rPr>
        <w:drawing>
          <wp:inline distT="0" distB="0" distL="0" distR="0" wp14:anchorId="536D3592" wp14:editId="01BF330E">
            <wp:extent cx="50101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1828800"/>
                    </a:xfrm>
                    <a:prstGeom prst="rect">
                      <a:avLst/>
                    </a:prstGeom>
                    <a:noFill/>
                    <a:ln>
                      <a:noFill/>
                    </a:ln>
                  </pic:spPr>
                </pic:pic>
              </a:graphicData>
            </a:graphic>
          </wp:inline>
        </w:drawing>
      </w:r>
    </w:p>
    <w:p w14:paraId="15E28B50" w14:textId="752A6786" w:rsidR="00AA4A0D" w:rsidRDefault="00AA4A0D"/>
    <w:p w14:paraId="76D2747D" w14:textId="02CBE683" w:rsidR="00AA4A0D" w:rsidRDefault="00AA4A0D"/>
    <w:p w14:paraId="6356CFE2" w14:textId="1471F5F6" w:rsidR="00AA4A0D" w:rsidRDefault="00AA4A0D"/>
    <w:p w14:paraId="72F59536" w14:textId="6CE648B3" w:rsidR="00AA4A0D" w:rsidRDefault="00AA4A0D">
      <w:r>
        <w:lastRenderedPageBreak/>
        <w:t>Class Diagram</w:t>
      </w:r>
    </w:p>
    <w:p w14:paraId="597FF1CA" w14:textId="78264374" w:rsidR="00AA4A0D" w:rsidRDefault="00AA4A0D">
      <w:r>
        <w:t>(Before creation of Sequence diag</w:t>
      </w:r>
      <w:r w:rsidR="007E51FA">
        <w:t>ram</w:t>
      </w:r>
      <w:r>
        <w:t>)</w:t>
      </w:r>
    </w:p>
    <w:p w14:paraId="6EF6AE7A" w14:textId="0FD25765" w:rsidR="007E51FA" w:rsidRDefault="00A94718">
      <w:r>
        <w:rPr>
          <w:noProof/>
        </w:rPr>
        <w:drawing>
          <wp:inline distT="0" distB="0" distL="0" distR="0" wp14:anchorId="3FC58615" wp14:editId="523329AB">
            <wp:extent cx="573405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14:paraId="5F1BD005" w14:textId="2927735C" w:rsidR="00B57329" w:rsidRDefault="00B57329">
      <w:r>
        <w:t>Sequence Diagram</w:t>
      </w:r>
      <w:r w:rsidR="006C6EEB">
        <w:rPr>
          <w:noProof/>
        </w:rPr>
        <w:drawing>
          <wp:anchor distT="0" distB="0" distL="114300" distR="114300" simplePos="0" relativeHeight="251658240" behindDoc="0" locked="0" layoutInCell="1" allowOverlap="1" wp14:anchorId="5294518C" wp14:editId="583B1D3A">
            <wp:simplePos x="0" y="0"/>
            <wp:positionH relativeFrom="margin">
              <wp:align>center</wp:align>
            </wp:positionH>
            <wp:positionV relativeFrom="paragraph">
              <wp:posOffset>233045</wp:posOffset>
            </wp:positionV>
            <wp:extent cx="6786880" cy="2743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86880" cy="2743200"/>
                    </a:xfrm>
                    <a:prstGeom prst="rect">
                      <a:avLst/>
                    </a:prstGeom>
                  </pic:spPr>
                </pic:pic>
              </a:graphicData>
            </a:graphic>
            <wp14:sizeRelH relativeFrom="margin">
              <wp14:pctWidth>0</wp14:pctWidth>
            </wp14:sizeRelH>
            <wp14:sizeRelV relativeFrom="margin">
              <wp14:pctHeight>0</wp14:pctHeight>
            </wp14:sizeRelV>
          </wp:anchor>
        </w:drawing>
      </w:r>
      <w:r w:rsidR="000177D5">
        <w:t xml:space="preserve"> </w:t>
      </w:r>
    </w:p>
    <w:p w14:paraId="69816A09" w14:textId="24CDBE67" w:rsidR="000177D5" w:rsidRDefault="000177D5"/>
    <w:p w14:paraId="25737C8B" w14:textId="77777777" w:rsidR="000177D5" w:rsidRDefault="000177D5"/>
    <w:p w14:paraId="201DF80F" w14:textId="77777777" w:rsidR="000177D5" w:rsidRDefault="000177D5"/>
    <w:p w14:paraId="0BD0023B" w14:textId="77777777" w:rsidR="000177D5" w:rsidRDefault="000177D5"/>
    <w:p w14:paraId="7D414E2C" w14:textId="77777777" w:rsidR="000177D5" w:rsidRDefault="000177D5"/>
    <w:p w14:paraId="187C51C2" w14:textId="77777777" w:rsidR="000177D5" w:rsidRDefault="000177D5"/>
    <w:p w14:paraId="040E34D0" w14:textId="4D60DFF3" w:rsidR="000177D5" w:rsidRDefault="000177D5">
      <w:bookmarkStart w:id="0" w:name="_GoBack"/>
      <w:bookmarkEnd w:id="0"/>
      <w:r>
        <w:lastRenderedPageBreak/>
        <w:t>Class Diagram</w:t>
      </w:r>
    </w:p>
    <w:p w14:paraId="55308A56" w14:textId="07AB5D13" w:rsidR="000177D5" w:rsidRDefault="000177D5">
      <w:r>
        <w:t>(After Sequence Diagram Development)</w:t>
      </w:r>
    </w:p>
    <w:p w14:paraId="541E5527" w14:textId="3B1D579B" w:rsidR="000177D5" w:rsidRDefault="000177D5">
      <w:r>
        <w:rPr>
          <w:noProof/>
        </w:rPr>
        <w:drawing>
          <wp:inline distT="0" distB="0" distL="0" distR="0" wp14:anchorId="6FB6996A" wp14:editId="4B287BFB">
            <wp:extent cx="52197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590800"/>
                    </a:xfrm>
                    <a:prstGeom prst="rect">
                      <a:avLst/>
                    </a:prstGeom>
                  </pic:spPr>
                </pic:pic>
              </a:graphicData>
            </a:graphic>
          </wp:inline>
        </w:drawing>
      </w:r>
    </w:p>
    <w:sectPr w:rsidR="00017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9B7"/>
    <w:multiLevelType w:val="hybridMultilevel"/>
    <w:tmpl w:val="50F42DC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3C942DA"/>
    <w:multiLevelType w:val="hybridMultilevel"/>
    <w:tmpl w:val="50F42DC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97014DE"/>
    <w:multiLevelType w:val="hybridMultilevel"/>
    <w:tmpl w:val="50F42DC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81"/>
    <w:rsid w:val="000177D5"/>
    <w:rsid w:val="000A654E"/>
    <w:rsid w:val="00174762"/>
    <w:rsid w:val="001E7B92"/>
    <w:rsid w:val="002F22E6"/>
    <w:rsid w:val="00332A3D"/>
    <w:rsid w:val="00440181"/>
    <w:rsid w:val="006C6EEB"/>
    <w:rsid w:val="0071209A"/>
    <w:rsid w:val="007E51FA"/>
    <w:rsid w:val="00847D43"/>
    <w:rsid w:val="0086374F"/>
    <w:rsid w:val="00A1501F"/>
    <w:rsid w:val="00A94718"/>
    <w:rsid w:val="00AA4A0D"/>
    <w:rsid w:val="00AB3B2A"/>
    <w:rsid w:val="00AE48FF"/>
    <w:rsid w:val="00B57329"/>
    <w:rsid w:val="00C62EBE"/>
    <w:rsid w:val="00D51CF1"/>
    <w:rsid w:val="00DE2764"/>
    <w:rsid w:val="00E00630"/>
    <w:rsid w:val="00E849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AACC"/>
  <w15:chartTrackingRefBased/>
  <w15:docId w15:val="{0EEB8D25-F481-4932-9009-283E6D11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0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7297">
      <w:bodyDiv w:val="1"/>
      <w:marLeft w:val="0"/>
      <w:marRight w:val="0"/>
      <w:marTop w:val="0"/>
      <w:marBottom w:val="0"/>
      <w:divBdr>
        <w:top w:val="none" w:sz="0" w:space="0" w:color="auto"/>
        <w:left w:val="none" w:sz="0" w:space="0" w:color="auto"/>
        <w:bottom w:val="none" w:sz="0" w:space="0" w:color="auto"/>
        <w:right w:val="none" w:sz="0" w:space="0" w:color="auto"/>
      </w:divBdr>
    </w:div>
    <w:div w:id="572935767">
      <w:bodyDiv w:val="1"/>
      <w:marLeft w:val="0"/>
      <w:marRight w:val="0"/>
      <w:marTop w:val="0"/>
      <w:marBottom w:val="0"/>
      <w:divBdr>
        <w:top w:val="none" w:sz="0" w:space="0" w:color="auto"/>
        <w:left w:val="none" w:sz="0" w:space="0" w:color="auto"/>
        <w:bottom w:val="none" w:sz="0" w:space="0" w:color="auto"/>
        <w:right w:val="none" w:sz="0" w:space="0" w:color="auto"/>
      </w:divBdr>
    </w:div>
    <w:div w:id="8089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NotSoFamous</dc:creator>
  <cp:keywords/>
  <dc:description/>
  <cp:lastModifiedBy>Mckinley Magale</cp:lastModifiedBy>
  <cp:revision>15</cp:revision>
  <dcterms:created xsi:type="dcterms:W3CDTF">2018-11-08T12:36:00Z</dcterms:created>
  <dcterms:modified xsi:type="dcterms:W3CDTF">2018-11-09T12:03:00Z</dcterms:modified>
</cp:coreProperties>
</file>