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59" w:rsidRDefault="00FE1E3C">
      <w:r>
        <w:t>R Built-in Data Sets</w:t>
      </w:r>
    </w:p>
    <w:p w:rsidR="00FE1E3C" w:rsidRPr="00FE1E3C" w:rsidRDefault="00FE1E3C" w:rsidP="00FE1E3C">
      <w:pPr>
        <w:rPr>
          <w:rStyle w:val="identifier"/>
          <w:rFonts w:ascii="Courier New" w:hAnsi="Courier New" w:cs="Courier New"/>
          <w:sz w:val="20"/>
          <w:szCs w:val="20"/>
          <w:u w:val="single"/>
        </w:rPr>
      </w:pPr>
      <w:r w:rsidRPr="00FE1E3C">
        <w:rPr>
          <w:rStyle w:val="identifier"/>
          <w:rFonts w:ascii="Courier New" w:hAnsi="Courier New" w:cs="Courier New"/>
          <w:sz w:val="20"/>
          <w:szCs w:val="20"/>
          <w:u w:val="single"/>
        </w:rPr>
        <w:t>List of Preloaded Data</w:t>
      </w:r>
    </w:p>
    <w:p w:rsidR="00FE1E3C" w:rsidRDefault="00FE1E3C" w:rsidP="00FE1E3C">
      <w:pPr>
        <w:rPr>
          <w:rStyle w:val="identifier"/>
          <w:rFonts w:ascii="Courier New" w:hAnsi="Courier New" w:cs="Courier New"/>
          <w:sz w:val="20"/>
          <w:szCs w:val="20"/>
        </w:rPr>
      </w:pPr>
      <w:r w:rsidRPr="00FE1E3C">
        <w:rPr>
          <w:rStyle w:val="paren"/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281040</wp:posOffset>
                </wp:positionV>
                <wp:extent cx="5676265" cy="278130"/>
                <wp:effectExtent l="0" t="0" r="1968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278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3C" w:rsidRDefault="00FE1E3C">
                            <w:proofErr w:type="gramStart"/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15pt;width:446.95pt;height:21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" fillcolor="#f2f2f2 [3052]">
                <v:textbox>
                  <w:txbxContent>
                    <w:p w:rsidR="00FE1E3C" w:rsidRDefault="00FE1E3C">
                      <w:proofErr w:type="gramStart"/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dentifier"/>
          <w:rFonts w:ascii="Courier New" w:hAnsi="Courier New" w:cs="Courier New"/>
          <w:sz w:val="20"/>
          <w:szCs w:val="20"/>
        </w:rPr>
        <w:t>For a list of preloaded data sets, enter the command below in the console:</w:t>
      </w:r>
    </w:p>
    <w:p w:rsidR="00FE1E3C" w:rsidRDefault="00FE1E3C" w:rsidP="00FE1E3C">
      <w:pPr>
        <w:rPr>
          <w:rStyle w:val="paren"/>
          <w:rFonts w:ascii="Courier New" w:hAnsi="Courier New" w:cs="Courier New"/>
          <w:sz w:val="20"/>
          <w:szCs w:val="20"/>
        </w:rPr>
      </w:pPr>
      <w:r>
        <w:rPr>
          <w:rStyle w:val="paren"/>
          <w:rFonts w:ascii="Courier New" w:hAnsi="Courier New" w:cs="Courier New"/>
          <w:sz w:val="20"/>
          <w:szCs w:val="20"/>
        </w:rPr>
        <w:t>The will list the prebuilt datasets within R (see image below):</w:t>
      </w:r>
    </w:p>
    <w:p w:rsidR="00FE1E3C" w:rsidRDefault="00FE1E3C" w:rsidP="00FE1E3C">
      <w:pPr>
        <w:rPr>
          <w:rStyle w:val="paren"/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2DA6F8" wp14:editId="006101D8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3C" w:rsidRPr="00F404FC" w:rsidRDefault="00FE1E3C" w:rsidP="00FE1E3C">
      <w:pPr>
        <w:rPr>
          <w:rStyle w:val="paren"/>
          <w:rFonts w:ascii="Courier New" w:hAnsi="Courier New" w:cs="Courier New"/>
          <w:sz w:val="20"/>
          <w:szCs w:val="20"/>
          <w:u w:val="single"/>
        </w:rPr>
      </w:pPr>
      <w:r w:rsidRPr="00F404FC">
        <w:rPr>
          <w:rStyle w:val="paren"/>
          <w:rFonts w:ascii="Courier New" w:hAnsi="Courier New" w:cs="Courier New"/>
          <w:sz w:val="20"/>
          <w:szCs w:val="20"/>
          <w:u w:val="single"/>
        </w:rPr>
        <w:t>Loading built-in Data</w:t>
      </w:r>
    </w:p>
    <w:p w:rsidR="00FE1E3C" w:rsidRDefault="00FE1E3C" w:rsidP="00FE1E3C">
      <w:pPr>
        <w:rPr>
          <w:rStyle w:val="paren"/>
          <w:rFonts w:ascii="Courier New" w:hAnsi="Courier New" w:cs="Courier New"/>
          <w:sz w:val="20"/>
          <w:szCs w:val="20"/>
        </w:rPr>
      </w:pPr>
      <w:r w:rsidRPr="00FE1E3C">
        <w:rPr>
          <w:rStyle w:val="paren"/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3E989" wp14:editId="6542D740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76265" cy="938530"/>
                <wp:effectExtent l="0" t="0" r="1968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938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3C" w:rsidRDefault="00FE1E3C" w:rsidP="00FE1E3C">
                            <w:pPr>
                              <w:spacing w:after="0"/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Loading</w:t>
                            </w:r>
                            <w:proofErr w:type="gramEnd"/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:rsidR="00FE1E3C" w:rsidRDefault="00FE1E3C" w:rsidP="00FE1E3C">
                            <w:pPr>
                              <w:spacing w:after="0"/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1E3C">
                              <w:rPr>
                                <w:rStyle w:val="paren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mtcars</w:t>
                            </w:r>
                            <w:proofErr w:type="spellEnd"/>
                            <w:r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1E3C" w:rsidRDefault="00FE1E3C" w:rsidP="00FE1E3C">
                            <w:pPr>
                              <w:spacing w:after="0"/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</w:pPr>
                          </w:p>
                          <w:p w:rsidR="00FE1E3C" w:rsidRDefault="00FE1E3C" w:rsidP="00FE1E3C">
                            <w:pPr>
                              <w:spacing w:after="0"/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 the first 6 rows</w:t>
                            </w:r>
                          </w:p>
                          <w:p w:rsidR="00FE1E3C" w:rsidRDefault="00FE1E3C" w:rsidP="00FE1E3C">
                            <w:pPr>
                              <w:spacing w:after="0"/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identifier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1E3C">
                              <w:rPr>
                                <w:rStyle w:val="paren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mtcars</w:t>
                            </w:r>
                            <w:proofErr w:type="spellEnd"/>
                            <w:r>
                              <w:rPr>
                                <w:rStyle w:val="paren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6</w:t>
                            </w:r>
                            <w:r>
                              <w:rPr>
                                <w:rStyle w:val="paren"/>
                                <w:rFonts w:ascii="Courier New" w:hAnsi="Courier New" w:cs="Courier New"/>
                                <w:color w:val="68768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1E3C" w:rsidRDefault="00FE1E3C" w:rsidP="00FE1E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E989" id="_x0000_s1027" type="#_x0000_t202" style="position:absolute;margin-left:0;margin-top:23.75pt;width:446.95pt;height:73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" fillcolor="#f2f2f2 [3052]">
                <v:textbox>
                  <w:txbxContent>
                    <w:p w:rsidR="00FE1E3C" w:rsidRDefault="00FE1E3C" w:rsidP="00FE1E3C">
                      <w:pPr>
                        <w:spacing w:after="0"/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gramStart"/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Loading</w:t>
                      </w:r>
                      <w:proofErr w:type="gramEnd"/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data</w:t>
                      </w:r>
                    </w:p>
                    <w:p w:rsidR="00FE1E3C" w:rsidRDefault="00FE1E3C" w:rsidP="00FE1E3C">
                      <w:pPr>
                        <w:spacing w:after="0"/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E1E3C">
                        <w:rPr>
                          <w:rStyle w:val="paren"/>
                          <w:rFonts w:ascii="Courier New" w:hAnsi="Courier New" w:cs="Courier New"/>
                          <w:sz w:val="20"/>
                          <w:szCs w:val="20"/>
                        </w:rPr>
                        <w:t>mtcars</w:t>
                      </w:r>
                      <w:proofErr w:type="spellEnd"/>
                      <w:r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  <w:t>)</w:t>
                      </w:r>
                    </w:p>
                    <w:p w:rsidR="00FE1E3C" w:rsidRDefault="00FE1E3C" w:rsidP="00FE1E3C">
                      <w:pPr>
                        <w:spacing w:after="0"/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</w:pPr>
                    </w:p>
                    <w:p w:rsidR="00FE1E3C" w:rsidRDefault="00FE1E3C" w:rsidP="00FE1E3C">
                      <w:pPr>
                        <w:spacing w:after="0"/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 the first 6 rows</w:t>
                      </w:r>
                    </w:p>
                    <w:p w:rsidR="00FE1E3C" w:rsidRDefault="00FE1E3C" w:rsidP="00FE1E3C">
                      <w:pPr>
                        <w:spacing w:after="0"/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identifier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E1E3C">
                        <w:rPr>
                          <w:rStyle w:val="paren"/>
                          <w:rFonts w:ascii="Courier New" w:hAnsi="Courier New" w:cs="Courier New"/>
                          <w:sz w:val="20"/>
                          <w:szCs w:val="20"/>
                        </w:rPr>
                        <w:t>mtcars</w:t>
                      </w:r>
                      <w:proofErr w:type="spellEnd"/>
                      <w:r>
                        <w:rPr>
                          <w:rStyle w:val="paren"/>
                          <w:rFonts w:ascii="Courier New" w:hAnsi="Courier New" w:cs="Courier New"/>
                          <w:sz w:val="20"/>
                          <w:szCs w:val="20"/>
                        </w:rPr>
                        <w:t>, 6</w:t>
                      </w:r>
                      <w:r>
                        <w:rPr>
                          <w:rStyle w:val="paren"/>
                          <w:rFonts w:ascii="Courier New" w:hAnsi="Courier New" w:cs="Courier New"/>
                          <w:color w:val="687687"/>
                          <w:sz w:val="20"/>
                          <w:szCs w:val="20"/>
                        </w:rPr>
                        <w:t>)</w:t>
                      </w:r>
                    </w:p>
                    <w:p w:rsidR="00FE1E3C" w:rsidRDefault="00FE1E3C" w:rsidP="00FE1E3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paren"/>
          <w:rFonts w:ascii="Courier New" w:hAnsi="Courier New" w:cs="Courier New"/>
          <w:sz w:val="20"/>
          <w:szCs w:val="20"/>
        </w:rPr>
        <w:t>Use the following code in the console to load these datasets:</w:t>
      </w:r>
    </w:p>
    <w:p w:rsidR="003D4C02" w:rsidRDefault="00F404FC" w:rsidP="00FE1E3C">
      <w:pPr>
        <w:rPr>
          <w:rStyle w:val="paren"/>
          <w:rFonts w:ascii="Courier New" w:hAnsi="Courier New" w:cs="Courier New"/>
          <w:sz w:val="20"/>
          <w:szCs w:val="20"/>
        </w:rPr>
      </w:pPr>
      <w:r>
        <w:rPr>
          <w:rStyle w:val="paren"/>
          <w:rFonts w:ascii="Courier New" w:hAnsi="Courier New" w:cs="Courier New"/>
          <w:sz w:val="20"/>
          <w:szCs w:val="20"/>
        </w:rPr>
        <w:t>Output:</w:t>
      </w:r>
    </w:p>
    <w:p w:rsidR="00F404FC" w:rsidRDefault="00F404FC" w:rsidP="00FE1E3C">
      <w:pPr>
        <w:rPr>
          <w:rStyle w:val="paren"/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A7E9170" wp14:editId="597EA55B">
            <wp:extent cx="5943600" cy="136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FC" w:rsidRDefault="00F404FC" w:rsidP="00FE1E3C">
      <w:pPr>
        <w:rPr>
          <w:rStyle w:val="paren"/>
          <w:rFonts w:ascii="Courier New" w:hAnsi="Courier New" w:cs="Courier New"/>
          <w:sz w:val="20"/>
          <w:szCs w:val="20"/>
        </w:rPr>
      </w:pPr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</w:pPr>
      <w:r w:rsidRPr="00F404FC"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  <w:lastRenderedPageBreak/>
        <w:t>Most used R built-in data sets</w:t>
      </w:r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proofErr w:type="gramStart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t>mtcars</w:t>
      </w:r>
      <w:proofErr w:type="spellEnd"/>
      <w:proofErr w:type="gramEnd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t>: Motor Trend Car Road Tests</w:t>
      </w:r>
    </w:p>
    <w:p w:rsidR="00F404FC" w:rsidRPr="00F404FC" w:rsidRDefault="00F404FC" w:rsidP="00F404FC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The data was extracted from the 1974 Motor Trend US magazine, and comprises fuel consumption and 10 aspects of automobile design and performance for 32 automobiles (1973–74 models)</w:t>
      </w:r>
    </w:p>
    <w:p w:rsidR="00F404FC" w:rsidRPr="00F404FC" w:rsidRDefault="00F404FC" w:rsidP="00F404F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View the content of </w:t>
      </w:r>
      <w:proofErr w:type="spellStart"/>
      <w:r w:rsidRPr="00F404FC">
        <w:rPr>
          <w:rFonts w:ascii="Arial" w:eastAsia="Times New Roman" w:hAnsi="Arial" w:cs="Arial"/>
          <w:i/>
          <w:iCs/>
          <w:color w:val="021B34"/>
          <w:sz w:val="20"/>
          <w:szCs w:val="20"/>
        </w:rPr>
        <w:t>mtcars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 data set: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 xml:space="preserve"># 1. Loading 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mtcars</w:t>
      </w:r>
      <w:proofErr w:type="spell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2. Print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It contains 32 observations and 11 variables: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Number of rows (observations)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spellStart"/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nrow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[1] 32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Number of columns (variables)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spellStart"/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ncol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[1] 11</w:t>
      </w:r>
    </w:p>
    <w:p w:rsidR="00F404FC" w:rsidRPr="00F404FC" w:rsidRDefault="00F404FC" w:rsidP="00F404FC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Description of variables: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mpg: Miles/(US) gallon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cyl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Number of cylinders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proofErr w:type="gram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disp</w:t>
      </w:r>
      <w:proofErr w:type="spellEnd"/>
      <w:proofErr w:type="gram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Displacement (cu.in.)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hp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Gross horsepower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drat: Rear axle ratio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wt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 xml:space="preserve">: Weight (1000 </w:t>
      </w: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lbs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)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qsec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1/4 mile time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vs: V/S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am: Transmission (0 = automatic, 1 = manual)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gear: Number of forward gears</w:t>
      </w:r>
    </w:p>
    <w:p w:rsidR="00F404FC" w:rsidRPr="00F404FC" w:rsidRDefault="00F404FC" w:rsidP="00F404F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carb: Number of carburetors</w:t>
      </w:r>
    </w:p>
    <w:p w:rsidR="00F404FC" w:rsidRPr="00F404FC" w:rsidRDefault="00F404FC" w:rsidP="00F404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If you want to learn more about </w:t>
      </w:r>
      <w:proofErr w:type="spellStart"/>
      <w:r w:rsidRPr="00F404FC">
        <w:rPr>
          <w:rFonts w:ascii="Arial" w:eastAsia="Times New Roman" w:hAnsi="Arial" w:cs="Arial"/>
          <w:i/>
          <w:iCs/>
          <w:color w:val="021B34"/>
          <w:sz w:val="20"/>
          <w:szCs w:val="20"/>
        </w:rPr>
        <w:t>mtcars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, type this: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?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gramStart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t>iris</w:t>
      </w:r>
      <w:proofErr w:type="gramEnd"/>
    </w:p>
    <w:p w:rsidR="00F404FC" w:rsidRPr="00F404FC" w:rsidRDefault="00F404FC" w:rsidP="00F404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gramStart"/>
      <w:r w:rsidRPr="00F404FC">
        <w:rPr>
          <w:rFonts w:ascii="Arial" w:eastAsia="Times New Roman" w:hAnsi="Arial" w:cs="Arial"/>
          <w:b/>
          <w:bCs/>
          <w:color w:val="021B34"/>
          <w:sz w:val="20"/>
          <w:szCs w:val="20"/>
        </w:rPr>
        <w:t>iris</w:t>
      </w:r>
      <w:proofErr w:type="gramEnd"/>
      <w:r w:rsidRPr="00F404FC">
        <w:rPr>
          <w:rFonts w:ascii="Arial" w:eastAsia="Times New Roman" w:hAnsi="Arial" w:cs="Arial"/>
          <w:color w:val="021B34"/>
          <w:sz w:val="20"/>
          <w:szCs w:val="20"/>
        </w:rPr>
        <w:t xml:space="preserve"> data set gives the measurements in centimeters of the variables sepal length, sepal width, petal length and petal width, respectively, for 50 flowers from each of 3 species of iris. The species are Iris </w:t>
      </w: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setosa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 xml:space="preserve">, versicolor, and </w:t>
      </w: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virginica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.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"iris"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iris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Sepal.Length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Sepal.Width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Petal.Length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Petal.Width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Species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1          5.1         3.5          1.4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2          4.9         3.0          1.4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3          4.7         3.2          1.3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4          4.6         3.1          1.5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5          5.0         3.6          1.4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6          5.4         3.9          1.7      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0.4 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lastRenderedPageBreak/>
        <w:t>ToothGrowth</w:t>
      </w:r>
      <w:proofErr w:type="spellEnd"/>
    </w:p>
    <w:p w:rsidR="00F404FC" w:rsidRPr="00F404FC" w:rsidRDefault="00F404FC" w:rsidP="00F404FC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ToothGrowth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 xml:space="preserve"> data set contains the result from an experiment studying the effect of vitamin C on tooth growth in 60 Guinea pigs. Each animal received one of three dose levels of vitamin C (0.5, 1, and 2 mg/day) by one of two delivery methods, (orange juice or ascorbic acid (a form of vitamin C and coded as VC).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ToothGrowth</w:t>
      </w:r>
      <w:proofErr w:type="spell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ToothGrowth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supp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dose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1  4.2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2 11.5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VC  0.5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3  7.3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4  5.8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5  6.4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6 10.0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VC  0.5</w:t>
      </w:r>
      <w:proofErr w:type="gramEnd"/>
    </w:p>
    <w:p w:rsidR="00F404FC" w:rsidRPr="00F404FC" w:rsidRDefault="00F404FC" w:rsidP="00F404FC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len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Tooth length</w:t>
      </w:r>
    </w:p>
    <w:p w:rsidR="00F404FC" w:rsidRPr="00F404FC" w:rsidRDefault="00F404FC" w:rsidP="00F404FC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proofErr w:type="gram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supp</w:t>
      </w:r>
      <w:proofErr w:type="spellEnd"/>
      <w:proofErr w:type="gram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Supplement type (VC or OJ).</w:t>
      </w:r>
    </w:p>
    <w:p w:rsidR="00F404FC" w:rsidRPr="00F404FC" w:rsidRDefault="00F404FC" w:rsidP="00F404FC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dose: numeric Dose in milligrams/day</w:t>
      </w:r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t>PlantGrowth</w:t>
      </w:r>
      <w:proofErr w:type="spellEnd"/>
    </w:p>
    <w:p w:rsidR="00F404FC" w:rsidRPr="00F404FC" w:rsidRDefault="00F404FC" w:rsidP="00F404FC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Results obtained from an experiment to compare yields (as measured by dried weight of plants) obtained under a control and two different treatment condition.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PlantGrowth</w:t>
      </w:r>
      <w:proofErr w:type="spell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PlantGrowth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4.17  ctrl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5.58  ctrl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5.18  ctrl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6.11  ctrl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4.50  ctrl</w:t>
      </w:r>
      <w:proofErr w:type="gramEnd"/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</w:t>
      </w: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4.61  ctrl</w:t>
      </w:r>
      <w:proofErr w:type="gramEnd"/>
    </w:p>
    <w:p w:rsidR="00F404FC" w:rsidRPr="00F404FC" w:rsidRDefault="00F404FC" w:rsidP="00F404FC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F404FC">
        <w:rPr>
          <w:rFonts w:ascii="Arial" w:eastAsia="Times New Roman" w:hAnsi="Arial" w:cs="Arial"/>
          <w:b/>
          <w:bCs/>
          <w:color w:val="021B34"/>
          <w:sz w:val="36"/>
          <w:szCs w:val="36"/>
        </w:rPr>
        <w:t>USArrests</w:t>
      </w:r>
      <w:proofErr w:type="spellEnd"/>
    </w:p>
    <w:p w:rsidR="00F404FC" w:rsidRPr="00F404FC" w:rsidRDefault="00F404FC" w:rsidP="00F404FC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This data set contains statistics about violent crime rates by us state.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USArrests</w:t>
      </w:r>
      <w:proofErr w:type="spellEnd"/>
      <w:r w:rsidRPr="00F404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F404FC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F4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F404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USArrests</w:t>
      </w:r>
      <w:proofErr w:type="spellEnd"/>
      <w:r w:rsidRPr="00F404FC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Murder Assault </w:t>
      </w:r>
      <w:proofErr w:type="spellStart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UrbanPop</w:t>
      </w:r>
      <w:proofErr w:type="spellEnd"/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Rape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Alabama      13.2     236       58 21.2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Alaska       10.0     263       48 44.5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Arizona       8.1     294       80 31.0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Arkansas      8.8     190       50 19.5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California    9.0     276       91 40.6</w:t>
      </w:r>
    </w:p>
    <w:p w:rsidR="00F404FC" w:rsidRPr="00F404FC" w:rsidRDefault="00F404FC" w:rsidP="00F4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4FC">
        <w:rPr>
          <w:rFonts w:ascii="Courier New" w:eastAsia="Times New Roman" w:hAnsi="Courier New" w:cs="Courier New"/>
          <w:color w:val="000000"/>
          <w:sz w:val="20"/>
          <w:szCs w:val="20"/>
        </w:rPr>
        <w:t>Colorado      7.9     204       78 38.7</w:t>
      </w:r>
    </w:p>
    <w:p w:rsidR="00F404FC" w:rsidRPr="00F404FC" w:rsidRDefault="00F404FC" w:rsidP="00F404F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Murder: Murder arrests (per 100,000)</w:t>
      </w:r>
    </w:p>
    <w:p w:rsidR="00F404FC" w:rsidRPr="00F404FC" w:rsidRDefault="00F404FC" w:rsidP="00F404F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lastRenderedPageBreak/>
        <w:t>Assault: Assault arrests (per 100,000)</w:t>
      </w:r>
    </w:p>
    <w:p w:rsidR="00F404FC" w:rsidRPr="00F404FC" w:rsidRDefault="00F404FC" w:rsidP="00F404F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F404FC">
        <w:rPr>
          <w:rFonts w:ascii="Arial" w:eastAsia="Times New Roman" w:hAnsi="Arial" w:cs="Arial"/>
          <w:color w:val="021B34"/>
          <w:sz w:val="20"/>
          <w:szCs w:val="20"/>
        </w:rPr>
        <w:t>UrbanPop</w:t>
      </w:r>
      <w:proofErr w:type="spellEnd"/>
      <w:r w:rsidRPr="00F404FC">
        <w:rPr>
          <w:rFonts w:ascii="Arial" w:eastAsia="Times New Roman" w:hAnsi="Arial" w:cs="Arial"/>
          <w:color w:val="021B34"/>
          <w:sz w:val="20"/>
          <w:szCs w:val="20"/>
        </w:rPr>
        <w:t>: Percent urban population</w:t>
      </w:r>
    </w:p>
    <w:p w:rsidR="00F404FC" w:rsidRPr="00F404FC" w:rsidRDefault="00F404FC" w:rsidP="00F404F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404FC">
        <w:rPr>
          <w:rFonts w:ascii="Arial" w:eastAsia="Times New Roman" w:hAnsi="Arial" w:cs="Arial"/>
          <w:color w:val="021B34"/>
          <w:sz w:val="20"/>
          <w:szCs w:val="20"/>
        </w:rPr>
        <w:t>Rape: Rape arrests (per 100,000)</w:t>
      </w:r>
    </w:p>
    <w:p w:rsidR="003D4C02" w:rsidRPr="00FE1E3C" w:rsidRDefault="003D4C02" w:rsidP="00FE1E3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3D4C02" w:rsidRPr="00FE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2EE"/>
    <w:multiLevelType w:val="multilevel"/>
    <w:tmpl w:val="B734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222AA"/>
    <w:multiLevelType w:val="multilevel"/>
    <w:tmpl w:val="F4E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50916"/>
    <w:multiLevelType w:val="multilevel"/>
    <w:tmpl w:val="949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A5FB7"/>
    <w:multiLevelType w:val="hybridMultilevel"/>
    <w:tmpl w:val="4EC44A88"/>
    <w:lvl w:ilvl="0" w:tplc="465818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4575E"/>
    <w:multiLevelType w:val="multilevel"/>
    <w:tmpl w:val="EC5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3729"/>
    <w:multiLevelType w:val="multilevel"/>
    <w:tmpl w:val="A92E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F30C6"/>
    <w:multiLevelType w:val="multilevel"/>
    <w:tmpl w:val="8E64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3C"/>
    <w:rsid w:val="003D4C02"/>
    <w:rsid w:val="00766855"/>
    <w:rsid w:val="00857E5E"/>
    <w:rsid w:val="00F404FC"/>
    <w:rsid w:val="00F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F565"/>
  <w15:chartTrackingRefBased/>
  <w15:docId w15:val="{E6A8C29A-2010-4CF2-9068-19259CFC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0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3C"/>
    <w:pPr>
      <w:ind w:left="720"/>
      <w:contextualSpacing/>
    </w:pPr>
  </w:style>
  <w:style w:type="character" w:customStyle="1" w:styleId="identifier">
    <w:name w:val="identifier"/>
    <w:basedOn w:val="DefaultParagraphFont"/>
    <w:rsid w:val="00FE1E3C"/>
  </w:style>
  <w:style w:type="character" w:customStyle="1" w:styleId="paren">
    <w:name w:val="paren"/>
    <w:basedOn w:val="DefaultParagraphFont"/>
    <w:rsid w:val="00FE1E3C"/>
  </w:style>
  <w:style w:type="character" w:customStyle="1" w:styleId="Heading1Char">
    <w:name w:val="Heading 1 Char"/>
    <w:basedOn w:val="DefaultParagraphFont"/>
    <w:link w:val="Heading1"/>
    <w:uiPriority w:val="9"/>
    <w:rsid w:val="00F404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04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04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4F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F404FC"/>
  </w:style>
  <w:style w:type="character" w:customStyle="1" w:styleId="string">
    <w:name w:val="string"/>
    <w:basedOn w:val="DefaultParagraphFont"/>
    <w:rsid w:val="00F404FC"/>
  </w:style>
  <w:style w:type="character" w:customStyle="1" w:styleId="keyword">
    <w:name w:val="keyword"/>
    <w:basedOn w:val="DefaultParagraphFont"/>
    <w:rsid w:val="00F404FC"/>
  </w:style>
  <w:style w:type="character" w:styleId="Strong">
    <w:name w:val="Strong"/>
    <w:basedOn w:val="DefaultParagraphFont"/>
    <w:uiPriority w:val="22"/>
    <w:qFormat/>
    <w:rsid w:val="00F40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Jeffrey W.</dc:creator>
  <cp:keywords/>
  <dc:description/>
  <cp:lastModifiedBy>Cummings, Jeffrey W.</cp:lastModifiedBy>
  <cp:revision>1</cp:revision>
  <dcterms:created xsi:type="dcterms:W3CDTF">2018-10-05T14:50:00Z</dcterms:created>
  <dcterms:modified xsi:type="dcterms:W3CDTF">2018-10-05T15:37:00Z</dcterms:modified>
</cp:coreProperties>
</file>