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B5E" w:rsidRDefault="003560E8">
      <w:pPr>
        <w:tabs>
          <w:tab w:val="left" w:pos="570"/>
          <w:tab w:val="center" w:pos="1653"/>
        </w:tabs>
        <w:spacing w:after="0"/>
        <w:jc w:val="center"/>
        <w:rPr>
          <w:b/>
        </w:rPr>
      </w:pPr>
      <w:r>
        <w:rPr>
          <w:noProof/>
          <w:sz w:val="20"/>
          <w:szCs w:val="20"/>
          <w:lang w:val="en-US"/>
        </w:rPr>
        <w:drawing>
          <wp:inline distT="0" distB="0" distL="0" distR="0">
            <wp:extent cx="1200150" cy="1296035"/>
            <wp:effectExtent l="0" t="0" r="0" b="0"/>
            <wp:docPr id="1" name="image3.jpg" descr="http://2.bp.blogspot.com/-9I5iHHO5M5E/T_EvQ0BMQMI/AAAAAAAACSw/jRIjF96cZEE/s1600/sello.jpg"/>
            <wp:cNvGraphicFramePr/>
            <a:graphic xmlns:a="http://schemas.openxmlformats.org/drawingml/2006/main">
              <a:graphicData uri="http://schemas.openxmlformats.org/drawingml/2006/picture">
                <pic:pic xmlns:pic="http://schemas.openxmlformats.org/drawingml/2006/picture">
                  <pic:nvPicPr>
                    <pic:cNvPr id="0" name="image3.jpg" descr="http://2.bp.blogspot.com/-9I5iHHO5M5E/T_EvQ0BMQMI/AAAAAAAACSw/jRIjF96cZEE/s1600/sello.jpg"/>
                    <pic:cNvPicPr preferRelativeResize="0"/>
                  </pic:nvPicPr>
                  <pic:blipFill>
                    <a:blip r:embed="rId6"/>
                    <a:srcRect/>
                    <a:stretch>
                      <a:fillRect/>
                    </a:stretch>
                  </pic:blipFill>
                  <pic:spPr>
                    <a:xfrm>
                      <a:off x="0" y="0"/>
                      <a:ext cx="1200150" cy="1296035"/>
                    </a:xfrm>
                    <a:prstGeom prst="rect">
                      <a:avLst/>
                    </a:prstGeom>
                    <a:ln/>
                  </pic:spPr>
                </pic:pic>
              </a:graphicData>
            </a:graphic>
          </wp:inline>
        </w:drawing>
      </w:r>
    </w:p>
    <w:p w:rsidR="00B65B5E" w:rsidRDefault="00B65B5E">
      <w:pPr>
        <w:spacing w:after="0"/>
        <w:jc w:val="center"/>
        <w:rPr>
          <w:rFonts w:ascii="Arial" w:eastAsia="Arial" w:hAnsi="Arial" w:cs="Arial"/>
          <w:b/>
          <w:sz w:val="20"/>
          <w:szCs w:val="20"/>
        </w:rPr>
      </w:pPr>
    </w:p>
    <w:p w:rsidR="00B65B5E" w:rsidRDefault="003560E8">
      <w:pPr>
        <w:spacing w:after="0"/>
        <w:jc w:val="center"/>
        <w:rPr>
          <w:rFonts w:ascii="Arial" w:eastAsia="Arial" w:hAnsi="Arial" w:cs="Arial"/>
          <w:b/>
          <w:sz w:val="20"/>
          <w:szCs w:val="20"/>
        </w:rPr>
      </w:pPr>
      <w:r>
        <w:rPr>
          <w:rFonts w:ascii="Arial" w:eastAsia="Arial" w:hAnsi="Arial" w:cs="Arial"/>
          <w:b/>
          <w:sz w:val="20"/>
          <w:szCs w:val="20"/>
        </w:rPr>
        <w:t xml:space="preserve">RESOLUCIÓN </w:t>
      </w:r>
    </w:p>
    <w:p w:rsidR="00B65B5E" w:rsidRPr="00C3159E" w:rsidRDefault="0022747A">
      <w:pPr>
        <w:spacing w:after="0"/>
        <w:jc w:val="center"/>
        <w:rPr>
          <w:rFonts w:ascii="Arial" w:eastAsia="Arial" w:hAnsi="Arial" w:cs="Arial"/>
          <w:b/>
          <w:sz w:val="20"/>
          <w:szCs w:val="20"/>
          <w:lang w:val="en-US"/>
        </w:rPr>
      </w:pPr>
      <w:r w:rsidRPr="00C3159E">
        <w:rPr>
          <w:rFonts w:ascii="Arial" w:eastAsia="Arial" w:hAnsi="Arial" w:cs="Arial"/>
          <w:b/>
          <w:sz w:val="20"/>
          <w:szCs w:val="20"/>
          <w:lang w:val="en-US"/>
        </w:rPr>
        <w:t>N° &lt;&lt;numresolucion_ss&gt;&gt;</w:t>
      </w:r>
    </w:p>
    <w:p w:rsidR="00B65B5E" w:rsidRPr="00C3159E" w:rsidRDefault="003560E8">
      <w:pPr>
        <w:pBdr>
          <w:top w:val="nil"/>
          <w:left w:val="nil"/>
          <w:bottom w:val="nil"/>
          <w:right w:val="nil"/>
          <w:between w:val="nil"/>
        </w:pBdr>
        <w:tabs>
          <w:tab w:val="left" w:pos="5595"/>
        </w:tabs>
        <w:spacing w:after="0" w:line="240" w:lineRule="auto"/>
        <w:jc w:val="both"/>
        <w:rPr>
          <w:rFonts w:ascii="Arial" w:eastAsia="Arial" w:hAnsi="Arial" w:cs="Arial"/>
          <w:b/>
          <w:sz w:val="20"/>
          <w:szCs w:val="20"/>
          <w:lang w:val="en-US"/>
        </w:rPr>
      </w:pPr>
      <w:r w:rsidRPr="00C3159E">
        <w:rPr>
          <w:rFonts w:ascii="Arial" w:eastAsia="Arial" w:hAnsi="Arial" w:cs="Arial"/>
          <w:b/>
          <w:sz w:val="20"/>
          <w:szCs w:val="20"/>
          <w:lang w:val="en-US"/>
        </w:rPr>
        <w:tab/>
      </w:r>
    </w:p>
    <w:p w:rsidR="00B65B5E" w:rsidRPr="00C3159E" w:rsidRDefault="003560E8">
      <w:pPr>
        <w:spacing w:after="0" w:line="240" w:lineRule="auto"/>
        <w:jc w:val="both"/>
        <w:rPr>
          <w:rFonts w:ascii="Arial" w:eastAsia="Arial" w:hAnsi="Arial" w:cs="Arial"/>
          <w:sz w:val="20"/>
          <w:szCs w:val="20"/>
          <w:lang w:val="en-US"/>
        </w:rPr>
      </w:pPr>
      <w:r w:rsidRPr="00C3159E">
        <w:rPr>
          <w:rFonts w:ascii="Arial" w:eastAsia="Arial" w:hAnsi="Arial" w:cs="Arial"/>
          <w:sz w:val="20"/>
          <w:szCs w:val="20"/>
          <w:lang w:val="en-US"/>
        </w:rPr>
        <w:t>Lima, &lt;&lt;fechaemisionrsd_ss&gt;&gt;</w:t>
      </w:r>
    </w:p>
    <w:p w:rsidR="00B65B5E" w:rsidRPr="00C3159E" w:rsidRDefault="00B65B5E">
      <w:pPr>
        <w:spacing w:after="0" w:line="240" w:lineRule="auto"/>
        <w:jc w:val="both"/>
        <w:rPr>
          <w:rFonts w:ascii="Arial" w:eastAsia="Arial" w:hAnsi="Arial" w:cs="Arial"/>
          <w:b/>
          <w:sz w:val="20"/>
          <w:szCs w:val="20"/>
          <w:lang w:val="en-US"/>
        </w:rPr>
      </w:pPr>
    </w:p>
    <w:p w:rsidR="00B65B5E" w:rsidRPr="00C3159E" w:rsidRDefault="003560E8">
      <w:pPr>
        <w:spacing w:after="0" w:line="240" w:lineRule="auto"/>
        <w:jc w:val="both"/>
        <w:rPr>
          <w:rFonts w:ascii="Arial" w:eastAsia="Arial" w:hAnsi="Arial" w:cs="Arial"/>
          <w:sz w:val="20"/>
          <w:szCs w:val="20"/>
          <w:lang w:val="en-US"/>
        </w:rPr>
      </w:pPr>
      <w:r w:rsidRPr="00C3159E">
        <w:rPr>
          <w:rFonts w:ascii="Arial" w:eastAsia="Arial" w:hAnsi="Arial" w:cs="Arial"/>
          <w:b/>
          <w:sz w:val="20"/>
          <w:szCs w:val="20"/>
          <w:lang w:val="en-US"/>
        </w:rPr>
        <w:t xml:space="preserve">VISTOS: </w:t>
      </w:r>
      <w:r w:rsidR="00C3159E" w:rsidRPr="00C3159E">
        <w:rPr>
          <w:rFonts w:ascii="Arial" w:eastAsia="Arial" w:hAnsi="Arial" w:cs="Arial"/>
          <w:sz w:val="20"/>
          <w:szCs w:val="20"/>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C3159E">
        <w:rPr>
          <w:rFonts w:ascii="Arial" w:eastAsia="Arial" w:hAnsi="Arial" w:cs="Arial"/>
          <w:sz w:val="20"/>
          <w:szCs w:val="20"/>
          <w:lang w:val="en-US"/>
        </w:rPr>
        <w:t>;</w:t>
      </w:r>
    </w:p>
    <w:p w:rsidR="00B65B5E" w:rsidRPr="00C3159E" w:rsidRDefault="00B65B5E">
      <w:pPr>
        <w:spacing w:after="0" w:line="240" w:lineRule="auto"/>
        <w:jc w:val="both"/>
        <w:rPr>
          <w:rFonts w:ascii="Arial" w:eastAsia="Arial" w:hAnsi="Arial" w:cs="Arial"/>
          <w:b/>
          <w:sz w:val="20"/>
          <w:szCs w:val="20"/>
          <w:u w:val="single"/>
          <w:lang w:val="en-US"/>
        </w:rPr>
      </w:pPr>
    </w:p>
    <w:p w:rsidR="00B65B5E" w:rsidRPr="00C3159E" w:rsidRDefault="003560E8">
      <w:pPr>
        <w:spacing w:after="0" w:line="240" w:lineRule="auto"/>
        <w:jc w:val="both"/>
        <w:rPr>
          <w:rFonts w:ascii="Arial" w:eastAsia="Arial" w:hAnsi="Arial" w:cs="Arial"/>
          <w:b/>
          <w:sz w:val="20"/>
          <w:szCs w:val="20"/>
          <w:lang w:val="en-US"/>
        </w:rPr>
      </w:pPr>
      <w:r w:rsidRPr="00C3159E">
        <w:rPr>
          <w:rFonts w:ascii="Arial" w:eastAsia="Arial" w:hAnsi="Arial" w:cs="Arial"/>
          <w:b/>
          <w:sz w:val="20"/>
          <w:szCs w:val="20"/>
          <w:lang w:val="en-US"/>
        </w:rPr>
        <w:t>CONSIDERANDO:</w:t>
      </w:r>
    </w:p>
    <w:p w:rsidR="00B65B5E" w:rsidRPr="00C3159E" w:rsidRDefault="00B65B5E">
      <w:pPr>
        <w:spacing w:after="0" w:line="240" w:lineRule="auto"/>
        <w:jc w:val="both"/>
        <w:rPr>
          <w:rFonts w:ascii="Arial" w:eastAsia="Arial" w:hAnsi="Arial" w:cs="Arial"/>
          <w:b/>
          <w:sz w:val="20"/>
          <w:szCs w:val="20"/>
          <w:lang w:val="en-US"/>
        </w:rPr>
      </w:pPr>
    </w:p>
    <w:p w:rsidR="00C3159E" w:rsidRDefault="00C3159E">
      <w:pPr>
        <w:spacing w:after="0" w:line="240" w:lineRule="auto"/>
        <w:jc w:val="both"/>
        <w:rPr>
          <w:rFonts w:ascii="Arial" w:eastAsia="Arial" w:hAnsi="Arial" w:cs="Arial"/>
          <w:sz w:val="20"/>
          <w:szCs w:val="20"/>
          <w:lang w:val="en-US"/>
        </w:rPr>
      </w:pPr>
    </w:p>
    <w:p w:rsidR="00C3159E" w:rsidRDefault="00C3159E">
      <w:pPr>
        <w:spacing w:after="0" w:line="240" w:lineRule="auto"/>
        <w:jc w:val="both"/>
        <w:rPr>
          <w:rFonts w:ascii="Arial" w:eastAsia="Arial" w:hAnsi="Arial" w:cs="Arial"/>
          <w:sz w:val="20"/>
          <w:szCs w:val="20"/>
          <w:lang w:val="en-US"/>
        </w:rPr>
      </w:pPr>
    </w:p>
    <w:p w:rsidR="00B65B5E" w:rsidRDefault="00C3159E">
      <w:pPr>
        <w:spacing w:after="0" w:line="240" w:lineRule="auto"/>
        <w:jc w:val="both"/>
        <w:rPr>
          <w:rFonts w:ascii="Arial" w:eastAsia="Arial" w:hAnsi="Arial" w:cs="Arial"/>
          <w:color w:val="FF0000"/>
          <w:sz w:val="20"/>
          <w:szCs w:val="20"/>
        </w:rPr>
      </w:pPr>
      <w:r w:rsidRPr="00C3159E">
        <w:rPr>
          <w:rFonts w:ascii="Arial" w:eastAsia="Arial" w:hAnsi="Arial" w:cs="Arial"/>
          <w:sz w:val="20"/>
          <w:szCs w:val="20"/>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3560E8" w:rsidRPr="00C3159E">
        <w:rPr>
          <w:rFonts w:ascii="Arial" w:eastAsia="Arial" w:hAnsi="Arial" w:cs="Arial"/>
          <w:sz w:val="20"/>
          <w:szCs w:val="20"/>
          <w:lang w:val="en-US"/>
        </w:rPr>
        <w:t xml:space="preserve"> </w:t>
      </w:r>
      <w:r w:rsidR="003560E8">
        <w:rPr>
          <w:rFonts w:ascii="Arial" w:eastAsia="Arial" w:hAnsi="Arial" w:cs="Arial"/>
          <w:sz w:val="20"/>
          <w:szCs w:val="20"/>
        </w:rPr>
        <w:t>&lt;&lt;conductainfractora&gt;&gt;.</w:t>
      </w:r>
    </w:p>
    <w:p w:rsidR="00B65B5E" w:rsidRDefault="00B65B5E">
      <w:pPr>
        <w:spacing w:after="0" w:line="240" w:lineRule="auto"/>
        <w:jc w:val="both"/>
        <w:rPr>
          <w:rFonts w:ascii="Arial" w:eastAsia="Arial" w:hAnsi="Arial" w:cs="Arial"/>
          <w:sz w:val="20"/>
          <w:szCs w:val="20"/>
        </w:rPr>
      </w:pPr>
    </w:p>
    <w:p w:rsidR="00B65B5E" w:rsidRDefault="00C3159E">
      <w:pPr>
        <w:pBdr>
          <w:top w:val="nil"/>
          <w:left w:val="nil"/>
          <w:bottom w:val="nil"/>
          <w:right w:val="nil"/>
          <w:between w:val="nil"/>
        </w:pBdr>
        <w:spacing w:after="0" w:line="240" w:lineRule="auto"/>
        <w:jc w:val="both"/>
        <w:rPr>
          <w:rFonts w:ascii="Arial" w:eastAsia="Arial" w:hAnsi="Arial" w:cs="Arial"/>
          <w:sz w:val="20"/>
          <w:szCs w:val="20"/>
          <w:lang w:val="en-US"/>
        </w:rPr>
      </w:pPr>
      <w:r w:rsidRPr="00C3159E">
        <w:rPr>
          <w:rFonts w:ascii="Arial" w:eastAsia="Arial" w:hAnsi="Arial" w:cs="Arial"/>
          <w:sz w:val="20"/>
          <w:szCs w:val="20"/>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C3159E" w:rsidRDefault="00C3159E">
      <w:pPr>
        <w:pBdr>
          <w:top w:val="nil"/>
          <w:left w:val="nil"/>
          <w:bottom w:val="nil"/>
          <w:right w:val="nil"/>
          <w:between w:val="nil"/>
        </w:pBdr>
        <w:spacing w:after="0" w:line="240" w:lineRule="auto"/>
        <w:jc w:val="both"/>
        <w:rPr>
          <w:rFonts w:ascii="Arial" w:eastAsia="Arial" w:hAnsi="Arial" w:cs="Arial"/>
          <w:sz w:val="20"/>
          <w:szCs w:val="20"/>
          <w:lang w:val="en-US"/>
        </w:rPr>
      </w:pPr>
    </w:p>
    <w:p w:rsidR="00C3159E" w:rsidRDefault="00C3159E">
      <w:pPr>
        <w:pBdr>
          <w:top w:val="nil"/>
          <w:left w:val="nil"/>
          <w:bottom w:val="nil"/>
          <w:right w:val="nil"/>
          <w:between w:val="nil"/>
        </w:pBdr>
        <w:spacing w:after="0" w:line="240" w:lineRule="auto"/>
        <w:jc w:val="both"/>
        <w:rPr>
          <w:rFonts w:ascii="Arial" w:eastAsia="Arial" w:hAnsi="Arial" w:cs="Arial"/>
          <w:sz w:val="20"/>
          <w:szCs w:val="20"/>
          <w:lang w:val="en-US"/>
        </w:rPr>
      </w:pPr>
      <w:r w:rsidRPr="00C3159E">
        <w:rPr>
          <w:rFonts w:ascii="Arial" w:eastAsia="Arial" w:hAnsi="Arial" w:cs="Arial"/>
          <w:sz w:val="20"/>
          <w:szCs w:val="20"/>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C3159E" w:rsidRDefault="00C3159E">
      <w:pPr>
        <w:pBdr>
          <w:top w:val="nil"/>
          <w:left w:val="nil"/>
          <w:bottom w:val="nil"/>
          <w:right w:val="nil"/>
          <w:between w:val="nil"/>
        </w:pBdr>
        <w:spacing w:after="0" w:line="240" w:lineRule="auto"/>
        <w:jc w:val="both"/>
        <w:rPr>
          <w:rFonts w:ascii="Arial" w:eastAsia="Arial" w:hAnsi="Arial" w:cs="Arial"/>
          <w:sz w:val="20"/>
          <w:szCs w:val="20"/>
          <w:lang w:val="en-US"/>
        </w:rPr>
      </w:pPr>
    </w:p>
    <w:p w:rsidR="00C3159E" w:rsidRDefault="00C3159E">
      <w:pPr>
        <w:pBdr>
          <w:top w:val="nil"/>
          <w:left w:val="nil"/>
          <w:bottom w:val="nil"/>
          <w:right w:val="nil"/>
          <w:between w:val="nil"/>
        </w:pBdr>
        <w:spacing w:after="0" w:line="240" w:lineRule="auto"/>
        <w:jc w:val="both"/>
        <w:rPr>
          <w:rFonts w:ascii="Arial" w:eastAsia="Arial" w:hAnsi="Arial" w:cs="Arial"/>
          <w:sz w:val="20"/>
          <w:szCs w:val="20"/>
          <w:lang w:val="en-US"/>
        </w:rPr>
      </w:pPr>
      <w:r w:rsidRPr="00C3159E">
        <w:rPr>
          <w:rFonts w:ascii="Arial" w:eastAsia="Arial" w:hAnsi="Arial" w:cs="Arial"/>
          <w:sz w:val="20"/>
          <w:szCs w:val="20"/>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w:t>
      </w:r>
      <w:r w:rsidRPr="00C3159E">
        <w:rPr>
          <w:rFonts w:ascii="Arial" w:eastAsia="Arial" w:hAnsi="Arial" w:cs="Arial"/>
          <w:sz w:val="20"/>
          <w:szCs w:val="20"/>
          <w:lang w:val="en-US"/>
        </w:rPr>
        <w:lastRenderedPageBreak/>
        <w:t>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C3159E" w:rsidRPr="00C3159E" w:rsidRDefault="00C3159E">
      <w:pPr>
        <w:pBdr>
          <w:top w:val="nil"/>
          <w:left w:val="nil"/>
          <w:bottom w:val="nil"/>
          <w:right w:val="nil"/>
          <w:between w:val="nil"/>
        </w:pBdr>
        <w:spacing w:after="0" w:line="240" w:lineRule="auto"/>
        <w:jc w:val="both"/>
        <w:rPr>
          <w:rFonts w:ascii="Arial" w:eastAsia="Arial" w:hAnsi="Arial" w:cs="Arial"/>
          <w:sz w:val="20"/>
          <w:szCs w:val="20"/>
          <w:lang w:val="en-US"/>
        </w:rPr>
      </w:pPr>
      <w:bookmarkStart w:id="0" w:name="_GoBack"/>
      <w:bookmarkEnd w:id="0"/>
    </w:p>
    <w:p w:rsidR="00B65B5E" w:rsidRDefault="003560E8">
      <w:pPr>
        <w:pBdr>
          <w:top w:val="nil"/>
          <w:left w:val="nil"/>
          <w:bottom w:val="nil"/>
          <w:right w:val="nil"/>
          <w:between w:val="nil"/>
        </w:pBdr>
        <w:spacing w:after="0" w:line="240" w:lineRule="auto"/>
        <w:jc w:val="both"/>
        <w:rPr>
          <w:rFonts w:ascii="Arial" w:eastAsia="Arial" w:hAnsi="Arial" w:cs="Arial"/>
          <w:sz w:val="20"/>
          <w:szCs w:val="20"/>
        </w:rPr>
      </w:pPr>
      <w:r>
        <w:rPr>
          <w:rFonts w:ascii="Arial" w:eastAsia="Arial" w:hAnsi="Arial" w:cs="Arial"/>
          <w:sz w:val="20"/>
          <w:szCs w:val="20"/>
        </w:rPr>
        <w:t>Que, por tanto, corresponde declarar la responsabilidad administrativa del administrado por la comisión de la infracción antes señalada; y, en consecuencia, sancionarlo con una multa ascendente a &lt;&lt;multauit&gt;&gt; de la UIT.</w:t>
      </w:r>
    </w:p>
    <w:p w:rsidR="00B65B5E" w:rsidRDefault="00B65B5E">
      <w:pPr>
        <w:spacing w:after="0" w:line="240" w:lineRule="auto"/>
        <w:jc w:val="both"/>
        <w:rPr>
          <w:rFonts w:ascii="Arial" w:eastAsia="Arial" w:hAnsi="Arial" w:cs="Arial"/>
          <w:sz w:val="20"/>
          <w:szCs w:val="20"/>
        </w:rPr>
      </w:pPr>
    </w:p>
    <w:p w:rsidR="00B65B5E" w:rsidRDefault="003560E8">
      <w:pPr>
        <w:jc w:val="both"/>
      </w:pPr>
      <w:r>
        <w:rPr>
          <w:rFonts w:ascii="Arial" w:eastAsia="Arial" w:hAnsi="Arial" w:cs="Arial"/>
          <w:sz w:val="20"/>
          <w:szCs w:val="20"/>
        </w:rPr>
        <w:t>Que, en atención a lo expuesto y habiéndose verificado lo actuado en el presente expediente;</w:t>
      </w:r>
      <w:r>
        <w:t xml:space="preserve"> </w:t>
      </w:r>
    </w:p>
    <w:p w:rsidR="00B65B5E" w:rsidRDefault="00B65B5E">
      <w:pPr>
        <w:widowControl w:val="0"/>
        <w:spacing w:after="0" w:line="240" w:lineRule="auto"/>
        <w:jc w:val="both"/>
        <w:rPr>
          <w:rFonts w:ascii="Arial" w:eastAsia="Arial" w:hAnsi="Arial" w:cs="Arial"/>
          <w:b/>
          <w:sz w:val="20"/>
          <w:szCs w:val="20"/>
        </w:rPr>
      </w:pPr>
    </w:p>
    <w:p w:rsidR="00B65B5E" w:rsidRDefault="00B65B5E">
      <w:pPr>
        <w:widowControl w:val="0"/>
        <w:spacing w:after="0" w:line="240" w:lineRule="auto"/>
        <w:jc w:val="both"/>
        <w:rPr>
          <w:rFonts w:ascii="Arial" w:eastAsia="Arial" w:hAnsi="Arial" w:cs="Arial"/>
          <w:b/>
          <w:sz w:val="20"/>
          <w:szCs w:val="20"/>
        </w:rPr>
      </w:pPr>
    </w:p>
    <w:p w:rsidR="00B65B5E" w:rsidRDefault="003560E8">
      <w:pPr>
        <w:widowControl w:val="0"/>
        <w:spacing w:after="0" w:line="240" w:lineRule="auto"/>
        <w:jc w:val="both"/>
        <w:rPr>
          <w:rFonts w:ascii="Arial" w:eastAsia="Arial" w:hAnsi="Arial" w:cs="Arial"/>
          <w:b/>
          <w:sz w:val="20"/>
          <w:szCs w:val="20"/>
        </w:rPr>
      </w:pPr>
      <w:bookmarkStart w:id="1" w:name="_gjdgxs" w:colFirst="0" w:colLast="0"/>
      <w:bookmarkEnd w:id="1"/>
      <w:r>
        <w:rPr>
          <w:rFonts w:ascii="Arial" w:eastAsia="Arial" w:hAnsi="Arial" w:cs="Arial"/>
          <w:b/>
          <w:sz w:val="20"/>
          <w:szCs w:val="20"/>
        </w:rPr>
        <w:t>SE RESUELVE:</w:t>
      </w:r>
    </w:p>
    <w:p w:rsidR="00B65B5E" w:rsidRDefault="00B65B5E">
      <w:pPr>
        <w:pBdr>
          <w:top w:val="nil"/>
          <w:left w:val="nil"/>
          <w:bottom w:val="nil"/>
          <w:right w:val="nil"/>
          <w:between w:val="nil"/>
        </w:pBdr>
        <w:tabs>
          <w:tab w:val="left" w:pos="567"/>
        </w:tabs>
        <w:spacing w:after="0" w:line="240" w:lineRule="auto"/>
        <w:ind w:left="567"/>
        <w:jc w:val="both"/>
        <w:rPr>
          <w:rFonts w:ascii="Arial" w:eastAsia="Arial" w:hAnsi="Arial" w:cs="Arial"/>
          <w:b/>
          <w:color w:val="000000"/>
          <w:sz w:val="20"/>
          <w:szCs w:val="20"/>
        </w:rPr>
      </w:pPr>
    </w:p>
    <w:p w:rsidR="00B65B5E" w:rsidRDefault="00C3159E">
      <w:pPr>
        <w:spacing w:after="0" w:line="240" w:lineRule="auto"/>
        <w:jc w:val="center"/>
        <w:rPr>
          <w:rFonts w:ascii="Arial" w:eastAsia="Arial" w:hAnsi="Arial" w:cs="Arial"/>
          <w:noProof/>
          <w:sz w:val="20"/>
          <w:szCs w:val="20"/>
          <w:lang w:val="en-US"/>
        </w:rPr>
      </w:pPr>
      <w:bookmarkStart w:id="2" w:name="_30j0zll" w:colFirst="0" w:colLast="0"/>
      <w:bookmarkEnd w:id="2"/>
      <w:r w:rsidRPr="00C3159E">
        <w:rPr>
          <w:rFonts w:ascii="Arial" w:eastAsia="Arial" w:hAnsi="Arial" w:cs="Arial"/>
          <w:b/>
          <w:sz w:val="20"/>
          <w:szCs w:val="20"/>
          <w:u w:val="single"/>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C3159E" w:rsidRDefault="00C3159E">
      <w:pPr>
        <w:spacing w:after="0" w:line="240" w:lineRule="auto"/>
        <w:jc w:val="center"/>
        <w:rPr>
          <w:rFonts w:ascii="Arial" w:eastAsia="Arial" w:hAnsi="Arial" w:cs="Arial"/>
          <w:noProof/>
          <w:sz w:val="20"/>
          <w:szCs w:val="20"/>
          <w:lang w:val="en-US"/>
        </w:rPr>
      </w:pPr>
    </w:p>
    <w:p w:rsidR="00C3159E" w:rsidRDefault="00C3159E">
      <w:pPr>
        <w:spacing w:after="0" w:line="240" w:lineRule="auto"/>
        <w:jc w:val="center"/>
        <w:rPr>
          <w:rFonts w:ascii="Arial" w:eastAsia="Arial" w:hAnsi="Arial" w:cs="Arial"/>
          <w:noProof/>
          <w:sz w:val="20"/>
          <w:szCs w:val="20"/>
          <w:lang w:val="en-US"/>
        </w:rPr>
      </w:pPr>
    </w:p>
    <w:p w:rsidR="00C3159E" w:rsidRDefault="00C3159E">
      <w:pPr>
        <w:spacing w:after="0" w:line="240" w:lineRule="auto"/>
        <w:jc w:val="center"/>
        <w:rPr>
          <w:rFonts w:ascii="Arial" w:eastAsia="Arial" w:hAnsi="Arial" w:cs="Arial"/>
          <w:noProof/>
          <w:sz w:val="20"/>
          <w:szCs w:val="20"/>
          <w:lang w:val="en-US"/>
        </w:rPr>
      </w:pPr>
    </w:p>
    <w:p w:rsidR="00C3159E" w:rsidRDefault="00C3159E">
      <w:pPr>
        <w:spacing w:after="0" w:line="240" w:lineRule="auto"/>
        <w:jc w:val="center"/>
        <w:rPr>
          <w:rFonts w:ascii="Arial" w:eastAsia="Arial" w:hAnsi="Arial" w:cs="Arial"/>
          <w:noProof/>
          <w:sz w:val="20"/>
          <w:szCs w:val="20"/>
          <w:lang w:val="en-US"/>
        </w:rPr>
      </w:pPr>
      <w:r>
        <w:rPr>
          <w:noProof/>
          <w:lang w:val="en-US"/>
        </w:rPr>
        <mc:AlternateContent>
          <mc:Choice Requires="wps">
            <w:drawing>
              <wp:inline distT="0" distB="0" distL="0" distR="0">
                <wp:extent cx="304800" cy="304800"/>
                <wp:effectExtent l="0" t="0" r="0" b="0"/>
                <wp:docPr id="6" name="Rectángulo 6" descr="Archivo:Firma de Juan José Pradera.svg - Wikipedia, la enciclopedia lib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5E9FA" id="Rectángulo 6" o:spid="_x0000_s1026" alt="Archivo:Firma de Juan José Pradera.svg - Wikipedia, la enciclopedia lib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4+cU9wIA&#10;AAwGAAAOAAAAAAAAAAAAAAAAAC4CAABkcnMvZTJvRG9jLnhtbFBLAQItABQABgAIAAAAIQBMoOks&#10;2AAAAAMBAAAPAAAAAAAAAAAAAAAAAFEFAABkcnMvZG93bnJldi54bWxQSwUGAAAAAAQABADzAAAA&#10;VgYAAAAA&#10;" filled="f" stroked="f">
                <o:lock v:ext="edit" aspectratio="t"/>
                <w10:anchorlock/>
              </v:rect>
            </w:pict>
          </mc:Fallback>
        </mc:AlternateContent>
      </w:r>
      <w:r>
        <w:rPr>
          <w:noProof/>
          <w:lang w:val="en-US"/>
        </w:rPr>
        <mc:AlternateContent>
          <mc:Choice Requires="wps">
            <w:drawing>
              <wp:inline distT="0" distB="0" distL="0" distR="0">
                <wp:extent cx="304800" cy="304800"/>
                <wp:effectExtent l="0" t="0" r="0" b="0"/>
                <wp:docPr id="7" name="Rectángulo 7" descr="Archivo:Firma de Juan José Pradera.svg - Wikipedia, la enciclopedia lib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74018" id="Rectángulo 7" o:spid="_x0000_s1026" alt="Archivo:Firma de Juan José Pradera.svg - Wikipedia, la enciclopedia lib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EJMnR9wIA&#10;AAwGAAAOAAAAAAAAAAAAAAAAAC4CAABkcnMvZTJvRG9jLnhtbFBLAQItABQABgAIAAAAIQBMoOks&#10;2AAAAAMBAAAPAAAAAAAAAAAAAAAAAFEFAABkcnMvZG93bnJldi54bWxQSwUGAAAAAAQABADzAAAA&#10;VgYAAAAA&#10;" filled="f" stroked="f">
                <o:lock v:ext="edit" aspectratio="t"/>
                <w10:anchorlock/>
              </v:rect>
            </w:pict>
          </mc:Fallback>
        </mc:AlternateContent>
      </w:r>
      <w:r>
        <w:rPr>
          <w:rFonts w:ascii="Arial" w:eastAsia="Arial" w:hAnsi="Arial" w:cs="Arial"/>
          <w:noProof/>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22.75pt;height:87.75pt">
            <v:imagedata r:id="rId7" o:title="firma"/>
          </v:shape>
        </w:pict>
      </w:r>
      <w:r w:rsidRPr="00C3159E">
        <w:rPr>
          <w:rFonts w:ascii="Arial" w:eastAsia="Arial" w:hAnsi="Arial" w:cs="Arial"/>
          <w:noProof/>
          <w:sz w:val="20"/>
          <w:szCs w:val="20"/>
          <w:lang w:val="en-US"/>
        </w:rPr>
        <mc:AlternateContent>
          <mc:Choice Requires="wps">
            <w:drawing>
              <wp:inline distT="0" distB="0" distL="0" distR="0">
                <wp:extent cx="304800" cy="304800"/>
                <wp:effectExtent l="0" t="0" r="0" b="0"/>
                <wp:docPr id="5" name="Rectángulo 5" descr="Archivo:Firma de Juan José Pradera.svg - Wikipedia, la enciclopedia lib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51609" id="Rectángulo 5" o:spid="_x0000_s1026" alt="Archivo:Firma de Juan José Pradera.svg - Wikipedia, la enciclopedia lib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zrOWA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C3159E" w:rsidRPr="00C3159E" w:rsidRDefault="00C3159E">
      <w:pPr>
        <w:spacing w:after="0" w:line="240" w:lineRule="auto"/>
        <w:jc w:val="center"/>
        <w:rPr>
          <w:rFonts w:ascii="Arial" w:eastAsia="Arial" w:hAnsi="Arial" w:cs="Arial"/>
          <w:sz w:val="16"/>
          <w:szCs w:val="16"/>
          <w:lang w:val="en-US"/>
        </w:rPr>
      </w:pPr>
    </w:p>
    <w:p w:rsidR="00B65B5E" w:rsidRPr="00C3159E" w:rsidRDefault="00B65B5E">
      <w:pPr>
        <w:spacing w:after="0" w:line="240" w:lineRule="auto"/>
        <w:jc w:val="both"/>
        <w:rPr>
          <w:rFonts w:ascii="Arial" w:eastAsia="Arial" w:hAnsi="Arial" w:cs="Arial"/>
          <w:sz w:val="16"/>
          <w:szCs w:val="16"/>
          <w:lang w:val="en-US"/>
        </w:rPr>
      </w:pPr>
    </w:p>
    <w:p w:rsidR="00B65B5E" w:rsidRDefault="003560E8">
      <w:pPr>
        <w:spacing w:after="0" w:line="240" w:lineRule="auto"/>
        <w:jc w:val="both"/>
        <w:rPr>
          <w:rFonts w:ascii="Arial" w:eastAsia="Arial" w:hAnsi="Arial" w:cs="Arial"/>
          <w:sz w:val="12"/>
          <w:szCs w:val="12"/>
        </w:rPr>
      </w:pPr>
      <w:r>
        <w:rPr>
          <w:rFonts w:ascii="Arial" w:eastAsia="Arial" w:hAnsi="Arial" w:cs="Arial"/>
          <w:sz w:val="12"/>
          <w:szCs w:val="12"/>
        </w:rPr>
        <w:t>MON/&lt;&lt;inicialcoordinador&gt;&gt;/&lt;&lt;inicialanalista&gt;&gt;</w:t>
      </w:r>
    </w:p>
    <w:p w:rsidR="00B65B5E" w:rsidRDefault="003560E8">
      <w:pPr>
        <w:spacing w:after="0" w:line="240" w:lineRule="auto"/>
        <w:jc w:val="both"/>
        <w:rPr>
          <w:rFonts w:ascii="Arial" w:eastAsia="Arial" w:hAnsi="Arial" w:cs="Arial"/>
          <w:sz w:val="20"/>
          <w:szCs w:val="20"/>
        </w:rPr>
      </w:pPr>
      <w:r>
        <w:rPr>
          <w:rFonts w:ascii="Arial" w:eastAsia="Arial" w:hAnsi="Arial" w:cs="Arial"/>
          <w:sz w:val="12"/>
          <w:szCs w:val="12"/>
        </w:rPr>
        <w:t>&lt;&lt;codigodfs&gt;&gt;</w:t>
      </w:r>
    </w:p>
    <w:p w:rsidR="00B65B5E" w:rsidRDefault="00B65B5E">
      <w:pPr>
        <w:spacing w:after="0" w:line="240" w:lineRule="auto"/>
        <w:jc w:val="both"/>
        <w:rPr>
          <w:rFonts w:ascii="Arial" w:eastAsia="Arial" w:hAnsi="Arial" w:cs="Arial"/>
          <w:sz w:val="20"/>
          <w:szCs w:val="20"/>
        </w:rPr>
      </w:pPr>
    </w:p>
    <w:sectPr w:rsidR="00B65B5E">
      <w:headerReference w:type="default" r:id="rId8"/>
      <w:footerReference w:type="default" r:id="rId9"/>
      <w:pgSz w:w="11907" w:h="16840"/>
      <w:pgMar w:top="851" w:right="1701" w:bottom="993" w:left="1701" w:header="709" w:footer="37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102" w:rsidRDefault="00BD6102">
      <w:pPr>
        <w:spacing w:after="0" w:line="240" w:lineRule="auto"/>
      </w:pPr>
      <w:r>
        <w:separator/>
      </w:r>
    </w:p>
  </w:endnote>
  <w:endnote w:type="continuationSeparator" w:id="0">
    <w:p w:rsidR="00BD6102" w:rsidRDefault="00BD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B5E" w:rsidRDefault="00C3159E">
    <w:r>
      <w:rPr>
        <w:noProof/>
        <w:lang w:val="en-US"/>
      </w:rPr>
      <w:drawing>
        <wp:inline distT="0" distB="0" distL="0" distR="0">
          <wp:extent cx="704850" cy="704850"/>
          <wp:effectExtent l="0" t="0" r="0" b="0"/>
          <wp:docPr id="4" name="Imagen 4" descr="Imágenes de Logo Sello | Vectores, fotos de stock y PSD gratu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de Logo Sello | Vectores, fotos de stock y PSD gratui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704850" cy="7048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102" w:rsidRDefault="00BD6102">
      <w:pPr>
        <w:spacing w:after="0" w:line="240" w:lineRule="auto"/>
      </w:pPr>
      <w:r>
        <w:separator/>
      </w:r>
    </w:p>
  </w:footnote>
  <w:footnote w:type="continuationSeparator" w:id="0">
    <w:p w:rsidR="00BD6102" w:rsidRDefault="00BD6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B5E" w:rsidRDefault="00B65B5E">
    <w:pPr>
      <w:tabs>
        <w:tab w:val="center" w:pos="4252"/>
        <w:tab w:val="right" w:pos="8504"/>
      </w:tabs>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B5E"/>
    <w:rsid w:val="0022747A"/>
    <w:rsid w:val="003560E8"/>
    <w:rsid w:val="004A7668"/>
    <w:rsid w:val="00592302"/>
    <w:rsid w:val="00B65B5E"/>
    <w:rsid w:val="00BD6102"/>
    <w:rsid w:val="00C3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1754"/>
  <w15:docId w15:val="{8528FB89-75A0-45EB-BE24-819E12A3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spacing w:line="240" w:lineRule="auto"/>
      <w:outlineLvl w:val="3"/>
    </w:pPr>
    <w:rPr>
      <w:rFonts w:ascii="Times New Roman" w:eastAsia="Times New Roman" w:hAnsi="Times New Roman" w:cs="Times New Roman"/>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315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159E"/>
  </w:style>
  <w:style w:type="paragraph" w:styleId="Piedepgina">
    <w:name w:val="footer"/>
    <w:basedOn w:val="Normal"/>
    <w:link w:val="PiedepginaCar"/>
    <w:uiPriority w:val="99"/>
    <w:unhideWhenUsed/>
    <w:rsid w:val="00C315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1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22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665</Words>
  <Characters>3792</Characters>
  <Application>Microsoft Office Word</Application>
  <DocSecurity>0</DocSecurity>
  <Lines>31</Lines>
  <Paragraphs>8</Paragraphs>
  <ScaleCrop>false</ScaleCrop>
  <Company>Dixguel03</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cp:lastModifiedBy>
  <cp:revision>4</cp:revision>
  <dcterms:created xsi:type="dcterms:W3CDTF">2020-12-23T17:31:00Z</dcterms:created>
  <dcterms:modified xsi:type="dcterms:W3CDTF">2021-01-06T05:24:00Z</dcterms:modified>
</cp:coreProperties>
</file>