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D704" w14:textId="5296E5B5" w:rsidR="002F3876" w:rsidRPr="002F3876" w:rsidRDefault="002F3876" w:rsidP="002F3876">
      <w:pPr>
        <w:rPr>
          <w:b/>
          <w:bCs/>
        </w:rPr>
      </w:pPr>
      <w:r>
        <w:t>План устного доклада:</w:t>
      </w:r>
      <w:r>
        <w:br/>
      </w:r>
      <w:r w:rsidRPr="002F3876">
        <w:rPr>
          <w:b/>
          <w:bCs/>
        </w:rPr>
        <w:t>Введение:</w:t>
      </w:r>
    </w:p>
    <w:p w14:paraId="7A26ADFC" w14:textId="77777777" w:rsidR="002F3876" w:rsidRDefault="002F3876" w:rsidP="002F3876">
      <w:pPr>
        <w:pStyle w:val="a3"/>
        <w:numPr>
          <w:ilvl w:val="0"/>
          <w:numId w:val="1"/>
        </w:numPr>
      </w:pPr>
      <w:r>
        <w:t>Определение цели и актуальности исследования.</w:t>
      </w:r>
    </w:p>
    <w:p w14:paraId="38ED8E37" w14:textId="77777777" w:rsidR="002F3876" w:rsidRDefault="002F3876" w:rsidP="002F3876">
      <w:pPr>
        <w:pStyle w:val="a3"/>
        <w:numPr>
          <w:ilvl w:val="0"/>
          <w:numId w:val="1"/>
        </w:numPr>
      </w:pPr>
      <w:r>
        <w:t>Обоснование важности разработки веб-сервиса для изучения технического английского.</w:t>
      </w:r>
    </w:p>
    <w:p w14:paraId="170500B5" w14:textId="6C1B4374" w:rsidR="002F3876" w:rsidRPr="002F3876" w:rsidRDefault="002F3876" w:rsidP="002F3876">
      <w:pPr>
        <w:rPr>
          <w:b/>
          <w:bCs/>
        </w:rPr>
      </w:pPr>
      <w:r w:rsidRPr="002F3876">
        <w:rPr>
          <w:b/>
          <w:bCs/>
        </w:rPr>
        <w:t>Описание процесса разработки веб-сервиса:</w:t>
      </w:r>
    </w:p>
    <w:p w14:paraId="35F8EDE8" w14:textId="77777777" w:rsidR="002F3876" w:rsidRDefault="002F3876" w:rsidP="002F3876">
      <w:pPr>
        <w:pStyle w:val="a3"/>
        <w:numPr>
          <w:ilvl w:val="0"/>
          <w:numId w:val="2"/>
        </w:numPr>
      </w:pPr>
      <w:r>
        <w:t>Выбор технологий и методологии разработки.</w:t>
      </w:r>
    </w:p>
    <w:p w14:paraId="29CBA211" w14:textId="6CF7A45C" w:rsidR="002F3876" w:rsidRDefault="002F3876" w:rsidP="002F3876">
      <w:pPr>
        <w:pStyle w:val="a3"/>
        <w:numPr>
          <w:ilvl w:val="0"/>
          <w:numId w:val="2"/>
        </w:numPr>
      </w:pPr>
      <w:r>
        <w:t>Обзор функциональных требований и основных этапов разработки.</w:t>
      </w:r>
    </w:p>
    <w:p w14:paraId="73695AED" w14:textId="77777777" w:rsidR="002F3876" w:rsidRDefault="002F3876" w:rsidP="002F3876">
      <w:pPr>
        <w:ind w:left="360"/>
      </w:pPr>
    </w:p>
    <w:p w14:paraId="3CCFFBF0" w14:textId="316B4196" w:rsidR="002F3876" w:rsidRPr="002F3876" w:rsidRDefault="002F3876" w:rsidP="002F3876">
      <w:pPr>
        <w:rPr>
          <w:b/>
          <w:bCs/>
        </w:rPr>
      </w:pPr>
      <w:r w:rsidRPr="002F3876">
        <w:rPr>
          <w:b/>
          <w:bCs/>
        </w:rPr>
        <w:t>Основные функциональности и интерфейс пользователя:</w:t>
      </w:r>
    </w:p>
    <w:p w14:paraId="1200FE3B" w14:textId="77777777" w:rsidR="002F3876" w:rsidRDefault="002F3876" w:rsidP="002F3876">
      <w:pPr>
        <w:pStyle w:val="a3"/>
        <w:numPr>
          <w:ilvl w:val="0"/>
          <w:numId w:val="3"/>
        </w:numPr>
      </w:pPr>
      <w:r>
        <w:t>Подробное описание ключевых возможностей веб-сервиса, таких как тестирование, интерактивные уроки и словарь.</w:t>
      </w:r>
    </w:p>
    <w:p w14:paraId="4B25E151" w14:textId="77777777" w:rsidR="002F3876" w:rsidRDefault="002F3876" w:rsidP="002F3876">
      <w:pPr>
        <w:pStyle w:val="a3"/>
        <w:numPr>
          <w:ilvl w:val="0"/>
          <w:numId w:val="3"/>
        </w:numPr>
      </w:pPr>
      <w:r>
        <w:t>Демонстрация пользовательского интерфейса и его удобства использования.</w:t>
      </w:r>
    </w:p>
    <w:p w14:paraId="02D52EE0" w14:textId="4B0110CA" w:rsidR="002F3876" w:rsidRPr="002F3876" w:rsidRDefault="002F3876" w:rsidP="002F3876">
      <w:pPr>
        <w:rPr>
          <w:b/>
          <w:bCs/>
        </w:rPr>
      </w:pPr>
      <w:r w:rsidRPr="002F3876">
        <w:rPr>
          <w:b/>
          <w:bCs/>
        </w:rPr>
        <w:t>Результаты экспериментов и анализ данных:</w:t>
      </w:r>
    </w:p>
    <w:p w14:paraId="4773F48E" w14:textId="77777777" w:rsidR="002F3876" w:rsidRDefault="002F3876" w:rsidP="002F3876">
      <w:pPr>
        <w:pStyle w:val="a3"/>
        <w:numPr>
          <w:ilvl w:val="0"/>
          <w:numId w:val="4"/>
        </w:numPr>
      </w:pPr>
      <w:r>
        <w:t>Обзор проведенных экспериментов и методологии сбора данных.</w:t>
      </w:r>
    </w:p>
    <w:p w14:paraId="4679D9BC" w14:textId="77777777" w:rsidR="002F3876" w:rsidRDefault="002F3876" w:rsidP="002F3876">
      <w:pPr>
        <w:pStyle w:val="a3"/>
        <w:numPr>
          <w:ilvl w:val="0"/>
          <w:numId w:val="4"/>
        </w:numPr>
      </w:pPr>
      <w:r>
        <w:t>Анализ полученных результатов, включая статистические данные и пользовательскую обратную связь.</w:t>
      </w:r>
    </w:p>
    <w:p w14:paraId="4BA2CC3A" w14:textId="77777777" w:rsidR="002F3876" w:rsidRPr="002F3876" w:rsidRDefault="002F3876" w:rsidP="002F3876">
      <w:pPr>
        <w:rPr>
          <w:b/>
          <w:bCs/>
        </w:rPr>
      </w:pPr>
      <w:r w:rsidRPr="002F3876">
        <w:rPr>
          <w:b/>
          <w:bCs/>
        </w:rPr>
        <w:t>Итоги исследования и дальнейшие направления:</w:t>
      </w:r>
    </w:p>
    <w:p w14:paraId="3F81991F" w14:textId="77777777" w:rsidR="002F3876" w:rsidRDefault="002F3876" w:rsidP="002F3876"/>
    <w:p w14:paraId="69DC221C" w14:textId="77777777" w:rsidR="002F3876" w:rsidRDefault="002F3876" w:rsidP="002F3876">
      <w:pPr>
        <w:pStyle w:val="a3"/>
        <w:numPr>
          <w:ilvl w:val="0"/>
          <w:numId w:val="5"/>
        </w:numPr>
      </w:pPr>
      <w:r>
        <w:t>Подведение итогов исследования, подчеркивая его значимость и достижения.</w:t>
      </w:r>
    </w:p>
    <w:p w14:paraId="3D1582EF" w14:textId="77777777" w:rsidR="002F3876" w:rsidRDefault="002F3876" w:rsidP="002F3876">
      <w:pPr>
        <w:pStyle w:val="a3"/>
        <w:numPr>
          <w:ilvl w:val="0"/>
          <w:numId w:val="5"/>
        </w:numPr>
      </w:pPr>
      <w:r>
        <w:t>Обсуждение возможных направлений для будущих исследований и развития веб-сервиса.</w:t>
      </w:r>
    </w:p>
    <w:p w14:paraId="095A8607" w14:textId="218F1ABF" w:rsidR="002F3876" w:rsidRPr="00F16AFC" w:rsidRDefault="002F3876" w:rsidP="002F3876">
      <w:pPr>
        <w:rPr>
          <w:b/>
          <w:bCs/>
        </w:rPr>
      </w:pPr>
      <w:r w:rsidRPr="002F3876">
        <w:rPr>
          <w:b/>
          <w:bCs/>
        </w:rPr>
        <w:t>Заключение и благодарности:</w:t>
      </w:r>
    </w:p>
    <w:p w14:paraId="70D48000" w14:textId="50676811" w:rsidR="002F3876" w:rsidRDefault="002F3876" w:rsidP="002F3876">
      <w:pPr>
        <w:pStyle w:val="a3"/>
        <w:numPr>
          <w:ilvl w:val="0"/>
          <w:numId w:val="6"/>
        </w:numPr>
      </w:pPr>
      <w:r>
        <w:t>Основные выводы над проделанной работой.</w:t>
      </w:r>
    </w:p>
    <w:p w14:paraId="63637DE2" w14:textId="446C4852" w:rsidR="002F3876" w:rsidRDefault="002F3876" w:rsidP="002F3876">
      <w:pPr>
        <w:pStyle w:val="a3"/>
        <w:numPr>
          <w:ilvl w:val="0"/>
          <w:numId w:val="6"/>
        </w:numPr>
      </w:pPr>
      <w:r>
        <w:t>Выражение благодарности.</w:t>
      </w:r>
    </w:p>
    <w:p w14:paraId="62D431D3" w14:textId="1F0D7C3A" w:rsidR="002F3876" w:rsidRDefault="002F3876" w:rsidP="002F3876">
      <w:r w:rsidRPr="00DA0EC3">
        <w:rPr>
          <w:b/>
          <w:bCs/>
        </w:rPr>
        <w:t>Тезисы:</w:t>
      </w:r>
      <w:r>
        <w:t xml:space="preserve"> </w:t>
      </w:r>
      <w:r>
        <w:br/>
      </w:r>
      <w:r>
        <w:t>Разработка веб-сервиса для изучения технического английского представляет собой эффективный подход к обучению, позволяющий комбинировать технологии и контент для повышения качества обучения и удобства пользователей.</w:t>
      </w:r>
    </w:p>
    <w:p w14:paraId="01884F63" w14:textId="1F3C8ADB" w:rsidR="002F3876" w:rsidRDefault="002F3876" w:rsidP="002F3876">
      <w:r>
        <w:t>Основные этапы разработки веб-сервиса включают выбор технологий, определение функциональности, проектирование интерфейса и разработку алгоритмов обработки текста и контента.</w:t>
      </w:r>
    </w:p>
    <w:p w14:paraId="5071BC5F" w14:textId="70A7A4A2" w:rsidR="002F3876" w:rsidRDefault="002F3876" w:rsidP="002F3876">
      <w:r>
        <w:t>Веб-сервис для изучения технического английского должен предлагать функции, такие как тестирование и оценка уровня владения языком, интерактивные уроки, словарь терминов и возможность практического применения изучаемого материала.</w:t>
      </w:r>
    </w:p>
    <w:p w14:paraId="5FF1957C" w14:textId="6A63DA14" w:rsidR="002F3876" w:rsidRDefault="002F3876" w:rsidP="002F3876">
      <w:r>
        <w:t>Экспериментальное исследование, проведенное в рамках работы, демонстрирует эффективность веб-сервиса для изучения технического английского в повышении уровня владения языком и улучшении обучающего процесса.</w:t>
      </w:r>
    </w:p>
    <w:p w14:paraId="7C5D34F5" w14:textId="13B21B98" w:rsidR="002F3876" w:rsidRDefault="002F3876" w:rsidP="002F3876">
      <w:r>
        <w:t>Разработанный веб-сервис имеет потенциал для применения в корпоративном электронном обучении, позволяя сотрудникам повысить профессиональные навыки и эффективность работы в международной среде.</w:t>
      </w:r>
    </w:p>
    <w:p w14:paraId="1F3342BE" w14:textId="32D94008" w:rsidR="002F3876" w:rsidRDefault="002F3876" w:rsidP="002F3876">
      <w:r>
        <w:lastRenderedPageBreak/>
        <w:t>Дальнейшее развитие веб-сервиса может включать расширение функциональности, адаптацию для других языков и интеграцию с другими образовательными платформами.</w:t>
      </w:r>
    </w:p>
    <w:p w14:paraId="40764D31" w14:textId="537A3405" w:rsidR="002F3876" w:rsidRDefault="002F3876" w:rsidP="002F3876">
      <w:r>
        <w:t>Разработка веб-сервиса для изучения технического английского способствует индивидуализации обучения, позволяя пользователям выбирать контент и задания, соответствующие их уровню и потребностям.</w:t>
      </w:r>
    </w:p>
    <w:p w14:paraId="556BBF0C" w14:textId="122A77BD" w:rsidR="002F3876" w:rsidRDefault="002F3876" w:rsidP="002F3876">
      <w:r>
        <w:t>Веб-сервис обеспечивает доступ к обучению в любое время и из любого места, что удобно для студентов и профессионалов, имеющих ограниченное количество времени для изучения языка.</w:t>
      </w:r>
    </w:p>
    <w:p w14:paraId="393C8B7F" w14:textId="024051ED" w:rsidR="002F3876" w:rsidRDefault="002F3876" w:rsidP="002F3876">
      <w:r>
        <w:t>Веб-сервис для изучения технического английского может быть интегрирован с системами управления обучением (LMS), позволяя учителям отслеживать прогресс студентов и предоставлять индивидуализированную обратную связь.</w:t>
      </w:r>
    </w:p>
    <w:p w14:paraId="1103FF03" w14:textId="50182FDD" w:rsidR="002F3876" w:rsidRDefault="002F3876" w:rsidP="002F3876">
      <w:r>
        <w:t>Веб-сервис может быть эффективным инструментом для подготовки специалистов в сфере информационных технологий, позволяя им развивать навыки коммуникации на английском языке, необходимые для работы в международных командных проектах.</w:t>
      </w:r>
    </w:p>
    <w:p w14:paraId="12472433" w14:textId="4AF11DB5" w:rsidR="009F50F2" w:rsidRDefault="002F3876" w:rsidP="002F3876">
      <w:r>
        <w:t>Разработка веб-сервиса для изучения технического английского имеет перспективы для коммерциализации и распространения на широкую аудиторию студентов, профессионалов и организаций.</w:t>
      </w:r>
    </w:p>
    <w:sectPr w:rsidR="009F5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47C"/>
    <w:multiLevelType w:val="hybridMultilevel"/>
    <w:tmpl w:val="8B5C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7DA2"/>
    <w:multiLevelType w:val="hybridMultilevel"/>
    <w:tmpl w:val="E4ECB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D0613"/>
    <w:multiLevelType w:val="hybridMultilevel"/>
    <w:tmpl w:val="573A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43FB"/>
    <w:multiLevelType w:val="hybridMultilevel"/>
    <w:tmpl w:val="7902D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61DDF"/>
    <w:multiLevelType w:val="hybridMultilevel"/>
    <w:tmpl w:val="5742F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E3001"/>
    <w:multiLevelType w:val="hybridMultilevel"/>
    <w:tmpl w:val="9D16C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3A"/>
    <w:rsid w:val="002F3876"/>
    <w:rsid w:val="0043323A"/>
    <w:rsid w:val="009F50F2"/>
    <w:rsid w:val="00DA0EC3"/>
    <w:rsid w:val="00F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652F"/>
  <w15:chartTrackingRefBased/>
  <w15:docId w15:val="{83D2FC8A-C3ED-4194-AAEA-6BB5A0C8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916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350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628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4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42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26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461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2099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5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641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7355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61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1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52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022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9568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4234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08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110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99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1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9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4</cp:revision>
  <dcterms:created xsi:type="dcterms:W3CDTF">2023-06-29T17:42:00Z</dcterms:created>
  <dcterms:modified xsi:type="dcterms:W3CDTF">2023-06-29T17:48:00Z</dcterms:modified>
</cp:coreProperties>
</file>