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6766" w14:textId="77777777" w:rsidR="00484DDE" w:rsidRDefault="00484DDE" w:rsidP="00484DDE">
      <w:r>
        <w:t>Задание 2.1 ВСР</w:t>
      </w:r>
    </w:p>
    <w:p w14:paraId="0C456270" w14:textId="77777777" w:rsidR="00484DDE" w:rsidRDefault="00484DDE" w:rsidP="00484DDE">
      <w:r>
        <w:t>Изучите документ "ГОСТ 2.105-95 КСКД. Общие требования к текстовым документам".</w:t>
      </w:r>
    </w:p>
    <w:p w14:paraId="4FB60D04" w14:textId="34C28991" w:rsidR="00484DDE" w:rsidRDefault="00484DDE" w:rsidP="00484DDE">
      <w:r>
        <w:t>Первая категория включает в себя документы, в которых преобладает сплошной текст, такие как методические пособия, курсовые работы, рефераты, практические занятия, лабораторные работы, технические условия, паспорта, расчеты, пояснительные записки, инструкции и другие, их оформление должно соответствовать ГОСТ 2.105-95. Вторая категория включает в себя документы, где текст разбит на графы, такие как спецификации, ведомости, таблицы и другие, их оформление должно соответствовать ГОСТ 2.106-96.</w:t>
      </w:r>
    </w:p>
    <w:p w14:paraId="1CCFDF5B" w14:textId="501445B1" w:rsidR="00484DDE" w:rsidRDefault="00484DDE" w:rsidP="00484DDE">
      <w:r>
        <w:t>Такие текстовые документы можно создавать как на бумаге, так и в электронном виде. При этом формат и оформление должны соответствовать стандартам Единой системы конструкторской документации (ЕСКД).</w:t>
      </w:r>
    </w:p>
    <w:p w14:paraId="6DB85809" w14:textId="77777777" w:rsidR="00484DDE" w:rsidRDefault="00484DDE" w:rsidP="00484DDE">
      <w:r>
        <w:t>Выполнение подлинников текстовых документов можно осуществлять несколькими способами:</w:t>
      </w:r>
    </w:p>
    <w:p w14:paraId="54163107" w14:textId="77777777" w:rsidR="00484DDE" w:rsidRDefault="00484DDE" w:rsidP="00484DDE">
      <w:r>
        <w:t>– машинописным (при этом нужно придерживаться требований ГОСТ 13.1.002);</w:t>
      </w:r>
    </w:p>
    <w:p w14:paraId="7263B8C6" w14:textId="77777777" w:rsidR="00484DDE" w:rsidRDefault="00484DDE" w:rsidP="00484DDE">
      <w:r>
        <w:t>– рукописным с использованием чертежного шрифта, где высота букв и цифр не менее 2,5 мм согласно ГОСТ 2.304;</w:t>
      </w:r>
    </w:p>
    <w:p w14:paraId="76B47EF5" w14:textId="77777777" w:rsidR="00484DDE" w:rsidRDefault="00484DDE" w:rsidP="00484DDE">
      <w:r>
        <w:t>– в электронном виде;</w:t>
      </w:r>
    </w:p>
    <w:p w14:paraId="55869AEE" w14:textId="26245997" w:rsidR="00484DDE" w:rsidRDefault="00484DDE" w:rsidP="00484DDE">
      <w:r>
        <w:t>– с использованием компьютера (согласно ГОСТ 2.004).</w:t>
      </w:r>
    </w:p>
    <w:p w14:paraId="1BA2DA4B" w14:textId="5B8DCE7F" w:rsidR="00484DDE" w:rsidRDefault="00484DDE" w:rsidP="00484DDE">
      <w:r>
        <w:t xml:space="preserve">Шрифт для текста должен быть черным, а высота букв, цифр и других знаков не менее 1,8 мм, с кеглем не менее 12. Работу рекомендуется оформлять с использованием текстового редактора Word на компьютере, а затем распечатывать на одной стороне листа белой бумаги формата А4 (размером 210 * 297 мм). Поля текста должны быть следующими: левое – 20 мм, верхнее и нижнее – 20 мм, правое – 20 мм. Шрифт для текста должен быть Times New </w:t>
      </w:r>
      <w:proofErr w:type="spellStart"/>
      <w:r>
        <w:t>Roman</w:t>
      </w:r>
      <w:proofErr w:type="spellEnd"/>
      <w:r>
        <w:t xml:space="preserve"> размером 14, включая нумерацию страниц, и междустрочный интервал полуторный.</w:t>
      </w:r>
    </w:p>
    <w:p w14:paraId="174F2218" w14:textId="1AC3C64B" w:rsidR="00484DDE" w:rsidRDefault="00484DDE" w:rsidP="00484DDE">
      <w:r>
        <w:t>Для выделения важных терминов и формул можно использовать курсив или жирный шрифт, но подчеркивания не применяются. Текст должен быть выровнен по ширине, а переносы слов автоматически настраиваются. Абзацные отступы должны быть одинаковыми во всем документе и составлять 1,25 см.</w:t>
      </w:r>
    </w:p>
    <w:p w14:paraId="730AB7C1" w14:textId="639AEE28" w:rsidR="00484DDE" w:rsidRDefault="00484DDE" w:rsidP="00484DDE">
      <w:r>
        <w:t>Для пояснения данных в тексте следует использовать сноски. Надстрочные цифры с номерами сносок следует размещать сразу после слова, числа, символа или предложения, которые требуют пояснения. Нумерация сносок отдельная для каждой страницы.</w:t>
      </w:r>
    </w:p>
    <w:p w14:paraId="7787441B" w14:textId="49AF6D3E" w:rsidR="00484DDE" w:rsidRDefault="00484DDE" w:rsidP="00484DDE">
      <w:r>
        <w:t>Если необходимо вставлять слова, формулы, условные обозначения или иллюстрации в текстовые документы, созданные с использованием компьютера, то это следует делать черными чернилами, пастой или чернилами. Опечатки, ошибки и графические несоответствия, обнаруженные в процессе создания документа, можно исправлять подчисткой, белой краской и затем добавлением исправлений машинописным или рукописным способом.</w:t>
      </w:r>
    </w:p>
    <w:p w14:paraId="581F6E58" w14:textId="1B4CA5F0" w:rsidR="006830DB" w:rsidRDefault="00484DDE" w:rsidP="00484DDE">
      <w:r>
        <w:t>Поврежденные листы текстовых документов, испачканные и не полностью очищенные от предыдущего текста или изображений, не допускаются. Важно также оформить титульный лист, на обороте которого размещаются подписи, подтверждающие текстовый документ. Обязательность и детали титульных листов регламентированы стандартами ЕСКД.</w:t>
      </w:r>
    </w:p>
    <w:sectPr w:rsidR="00683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98"/>
    <w:rsid w:val="00484DDE"/>
    <w:rsid w:val="006830DB"/>
    <w:rsid w:val="00B115C5"/>
    <w:rsid w:val="00D8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CFB5"/>
  <w15:chartTrackingRefBased/>
  <w15:docId w15:val="{A3CD34C6-8CBC-4C10-9468-798E3327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3</cp:revision>
  <dcterms:created xsi:type="dcterms:W3CDTF">2023-10-30T19:54:00Z</dcterms:created>
  <dcterms:modified xsi:type="dcterms:W3CDTF">2023-10-30T19:56:00Z</dcterms:modified>
</cp:coreProperties>
</file>