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E991" w14:textId="6E7D5E5C" w:rsidR="00356F99" w:rsidRDefault="00356F99" w:rsidP="00356F99">
      <w:r>
        <w:t>Методологические аспекты:</w:t>
      </w:r>
    </w:p>
    <w:p w14:paraId="0555523F" w14:textId="77777777" w:rsidR="00356F99" w:rsidRDefault="00356F99" w:rsidP="00356F99">
      <w:r>
        <w:t>Исследования, описывающие различные методологии и концепции, на которых основывается использование ТЭО.</w:t>
      </w:r>
    </w:p>
    <w:p w14:paraId="3540E3F3" w14:textId="77777777" w:rsidR="00356F99" w:rsidRDefault="00356F99" w:rsidP="00356F99">
      <w:r>
        <w:t>Обзоры литературы и мета-анализы, сравнивающие различные методы и подходы к использованию ТЭО.</w:t>
      </w:r>
    </w:p>
    <w:p w14:paraId="1575A970" w14:textId="77777777" w:rsidR="00356F99" w:rsidRDefault="00356F99" w:rsidP="00356F99">
      <w:r>
        <w:t>Анализ методических рекомендаций и руководств по применению ТЭО в различных образовательных контекстах.</w:t>
      </w:r>
    </w:p>
    <w:p w14:paraId="22E1FF3C" w14:textId="1D1CA1F1" w:rsidR="00356F99" w:rsidRDefault="00356F99" w:rsidP="00356F99">
      <w:r>
        <w:t>Психологические аспекты:</w:t>
      </w:r>
    </w:p>
    <w:p w14:paraId="53096355" w14:textId="77777777" w:rsidR="00356F99" w:rsidRDefault="00356F99" w:rsidP="00356F99">
      <w:r>
        <w:t>Исследования, изучающие влияние ТЭО на мотивацию, вовлеченность и интерес обучающихся.</w:t>
      </w:r>
    </w:p>
    <w:p w14:paraId="2A34991C" w14:textId="77777777" w:rsidR="00356F99" w:rsidRDefault="00356F99" w:rsidP="00356F99">
      <w:r>
        <w:t>Анализ эффектов использования ТЭО на психологический комфорт и самооценку обучающихся.</w:t>
      </w:r>
    </w:p>
    <w:p w14:paraId="3EE289DC" w14:textId="77777777" w:rsidR="00356F99" w:rsidRDefault="00356F99" w:rsidP="00356F99">
      <w:r>
        <w:t>Работы, рассматривающие психологические факторы, влияющие на эффективность использования ТЭО, например, уровень цифровой грамотности участников образовательного процесса.</w:t>
      </w:r>
    </w:p>
    <w:p w14:paraId="1BE35F04" w14:textId="5117E798" w:rsidR="00356F99" w:rsidRDefault="00356F99" w:rsidP="00356F99">
      <w:r>
        <w:t>Педагогические аспекты:</w:t>
      </w:r>
    </w:p>
    <w:p w14:paraId="7CC0EA00" w14:textId="77777777" w:rsidR="00356F99" w:rsidRDefault="00356F99" w:rsidP="00356F99">
      <w:r>
        <w:t>Исследования, описывающие эффективные педагогические стратегии и подходы при использовании ТЭО.</w:t>
      </w:r>
    </w:p>
    <w:p w14:paraId="0FDE0221" w14:textId="77777777" w:rsidR="00356F99" w:rsidRDefault="00356F99" w:rsidP="00356F99">
      <w:r>
        <w:t>Анализ различных моделей и фреймворков, в которых применяются ТЭО.</w:t>
      </w:r>
    </w:p>
    <w:p w14:paraId="530476D7" w14:textId="77777777" w:rsidR="00356F99" w:rsidRDefault="00356F99" w:rsidP="00356F99">
      <w:r>
        <w:t>Обзоры литературы, оценивающие роль учителя и студента в контексте ТЭО.</w:t>
      </w:r>
    </w:p>
    <w:p w14:paraId="31586A32" w14:textId="01C72D0C" w:rsidR="00356F99" w:rsidRDefault="00356F99" w:rsidP="00356F99">
      <w:r>
        <w:t>Методические аспекты:</w:t>
      </w:r>
    </w:p>
    <w:p w14:paraId="27EED044" w14:textId="77777777" w:rsidR="00356F99" w:rsidRDefault="00356F99" w:rsidP="00356F99">
      <w:r>
        <w:t>Разработка и анализ методик преподавания, основанных на использовании ТЭО.</w:t>
      </w:r>
    </w:p>
    <w:p w14:paraId="0FB87ADA" w14:textId="77777777" w:rsidR="00356F99" w:rsidRDefault="00356F99" w:rsidP="00356F99">
      <w:r>
        <w:t>Исследования, описывающие наиболее эффективные инструменты и ресурсы ТЭО.</w:t>
      </w:r>
    </w:p>
    <w:p w14:paraId="387AAF75" w14:textId="67548A17" w:rsidR="00EB1FD4" w:rsidRDefault="00356F99" w:rsidP="00356F99">
      <w:r>
        <w:t>Анализ использования различных типов контента и форматов обучения в ТЭО.</w:t>
      </w:r>
    </w:p>
    <w:p w14:paraId="1E553965" w14:textId="77777777" w:rsidR="00356F99" w:rsidRDefault="00356F99" w:rsidP="00356F99">
      <w:r>
        <w:t>При изучении и анализе печатных и интернет-источников по указанным аспектам, следует обратить внимание на авторитетность и актуальность источников, а также на основные результаты и выводы, представленные в них. Важно учитывать разнообразие мнений и подходов к использованию ТЭО, чтобы получить более полное представление о положительных и отрицательных аспектах данной области.</w:t>
      </w:r>
    </w:p>
    <w:p w14:paraId="46878EB0" w14:textId="77777777" w:rsidR="00356F99" w:rsidRDefault="00356F99" w:rsidP="00356F99"/>
    <w:p w14:paraId="5979DC37" w14:textId="77777777" w:rsidR="00356F99" w:rsidRDefault="00356F99" w:rsidP="00356F99">
      <w:r>
        <w:t>Дополнительно, стоит обратить внимание на следующие факторы при анализе источников:</w:t>
      </w:r>
    </w:p>
    <w:p w14:paraId="3302017F" w14:textId="77777777" w:rsidR="00356F99" w:rsidRDefault="00356F99" w:rsidP="00356F99"/>
    <w:p w14:paraId="6F0044F8" w14:textId="77777777" w:rsidR="00356F99" w:rsidRDefault="00356F99" w:rsidP="00356F99">
      <w:r>
        <w:t>Контекст использования ТЭО: разные типы образовательных учреждений (школы, вузы, онлайн-платформы), различные предметные области и уровни обучения могут требовать специфических подходов к использованию ТЭО.</w:t>
      </w:r>
    </w:p>
    <w:p w14:paraId="7862C425" w14:textId="77777777" w:rsidR="00356F99" w:rsidRDefault="00356F99" w:rsidP="00356F99">
      <w:r>
        <w:t>Исследовательские методы: обратите внимание на методологию исследований, проводимых в рамках рассматриваемых источников. Качественные и количественные исследования, эксперименты и кейс-</w:t>
      </w:r>
      <w:proofErr w:type="spellStart"/>
      <w:r>
        <w:t>стади</w:t>
      </w:r>
      <w:proofErr w:type="spellEnd"/>
      <w:r>
        <w:t xml:space="preserve"> могут предоставить более надежные данные и аргументы.</w:t>
      </w:r>
    </w:p>
    <w:p w14:paraId="000BA892" w14:textId="77777777" w:rsidR="00356F99" w:rsidRDefault="00356F99" w:rsidP="00356F99">
      <w:r>
        <w:t>Результаты исследований: изучите полученные результаты исследований и анализов. Оцените, какие преимущества и недостатки использования ТЭО были выявлены, и какие рекомендации предлагаются для оптимального использования ТЭО в образовательном процессе.</w:t>
      </w:r>
    </w:p>
    <w:p w14:paraId="5A4E9685" w14:textId="77777777" w:rsidR="00356F99" w:rsidRDefault="00356F99" w:rsidP="00356F99">
      <w:r>
        <w:lastRenderedPageBreak/>
        <w:t>Опытные практики: обратите внимание на примеры историй успеха и лучшие практики использования ТЭО. Это может помочь вам понять, какие методы и подходы могут быть эффективными в реальной практике.</w:t>
      </w:r>
    </w:p>
    <w:p w14:paraId="13F14FFA" w14:textId="77777777" w:rsidR="00356F99" w:rsidRDefault="00356F99" w:rsidP="00356F99">
      <w:r>
        <w:t>Важно также проводить критический анализ источников, учитывая возможные ограничения и проблемы, связанные с использованием ТЭО. Например, вопросы доступности, технической инфраструктуры, ограничений времени и возможных негативных последствий для здоровья и социальной интеракции.</w:t>
      </w:r>
    </w:p>
    <w:p w14:paraId="2B95DAE6" w14:textId="77777777" w:rsidR="00356F99" w:rsidRDefault="00356F99" w:rsidP="00356F99"/>
    <w:p w14:paraId="31428E44" w14:textId="2EFB826C" w:rsidR="00356F99" w:rsidRDefault="00356F99" w:rsidP="00356F99">
      <w:r>
        <w:t>Исследование и анализ печатных и интернет-источников по методологическим, психологическим, педагогическим и методическим аспектам использования ТЭО могут дать вам ценные научные данные, аргументы и практические рекомендации для эффективного внедрения ТЭО в образовательной среде.</w:t>
      </w:r>
    </w:p>
    <w:sectPr w:rsidR="00356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99"/>
    <w:rsid w:val="00356F99"/>
    <w:rsid w:val="00A930D5"/>
    <w:rsid w:val="00A97399"/>
    <w:rsid w:val="00EB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8B43"/>
  <w15:chartTrackingRefBased/>
  <w15:docId w15:val="{27DD95AC-D53C-4DB1-9B2F-54566242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7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3</cp:revision>
  <dcterms:created xsi:type="dcterms:W3CDTF">2023-05-28T16:46:00Z</dcterms:created>
  <dcterms:modified xsi:type="dcterms:W3CDTF">2023-05-28T19:14:00Z</dcterms:modified>
</cp:coreProperties>
</file>